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830" w:rsidRDefault="00B92830" w:rsidP="00B92830">
      <w:pPr>
        <w:spacing w:after="0" w:line="360" w:lineRule="auto"/>
        <w:jc w:val="right"/>
        <w:rPr>
          <w:rFonts w:ascii="GHEA Grapalat" w:eastAsia="Calibri" w:hAnsi="GHEA Grapalat"/>
          <w:b/>
          <w:i/>
          <w:lang w:val="hy-AM"/>
        </w:rPr>
      </w:pPr>
      <w:r>
        <w:rPr>
          <w:rFonts w:ascii="GHEA Grapalat" w:eastAsia="Calibri" w:hAnsi="GHEA Grapalat"/>
          <w:b/>
          <w:i/>
          <w:lang w:val="en-GB"/>
        </w:rPr>
        <w:t>ՆԱԽԱԳԻԾ</w:t>
      </w:r>
    </w:p>
    <w:p w:rsidR="00B92830" w:rsidRDefault="00B92830" w:rsidP="00B92830">
      <w:pPr>
        <w:spacing w:after="0" w:line="360" w:lineRule="auto"/>
        <w:jc w:val="right"/>
        <w:rPr>
          <w:rFonts w:ascii="GHEA Grapalat" w:eastAsia="Calibri" w:hAnsi="GHEA Grapalat"/>
          <w:b/>
        </w:rPr>
      </w:pPr>
    </w:p>
    <w:p w:rsidR="00B92830" w:rsidRDefault="00B92830" w:rsidP="00B92830">
      <w:pPr>
        <w:spacing w:after="0" w:line="360" w:lineRule="auto"/>
        <w:ind w:firstLine="708"/>
        <w:jc w:val="center"/>
        <w:rPr>
          <w:rFonts w:ascii="GHEA Grapalat" w:eastAsia="Times New Roman" w:hAnsi="GHEA Grapalat"/>
          <w:b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B92830" w:rsidRDefault="00B92830" w:rsidP="00B92830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:rsidR="00B92830" w:rsidRDefault="00B92830" w:rsidP="00B9283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   20</w:t>
      </w:r>
      <w:r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  N -  </w:t>
      </w:r>
      <w:r>
        <w:rPr>
          <w:rFonts w:ascii="GHEA Grapalat" w:hAnsi="GHEA Grapalat"/>
          <w:sz w:val="24"/>
          <w:szCs w:val="24"/>
          <w:lang w:val="hy-AM"/>
        </w:rPr>
        <w:t>Ա</w:t>
      </w:r>
    </w:p>
    <w:p w:rsidR="00B92830" w:rsidRPr="000D0D77" w:rsidRDefault="00B92830" w:rsidP="00B92830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:rsidR="00B92830" w:rsidRPr="00EC27DE" w:rsidRDefault="00797C50" w:rsidP="00B9283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97C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B92830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 w:rsidR="00B928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</w:t>
      </w:r>
      <w:r w:rsidR="00B92830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 w:rsidR="00B928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ՄԱՅԻՍԻ</w:t>
      </w:r>
      <w:r w:rsidRPr="00797C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928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23-Ի </w:t>
      </w:r>
      <w:r w:rsidR="00B92830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B928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635</w:t>
      </w:r>
      <w:r w:rsidR="00B92830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B928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B92830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</w:t>
      </w:r>
      <w:r w:rsidR="00B928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="00B92830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FC15A0" w:rsidRDefault="00FC15A0" w:rsidP="00B9283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FC15A0" w:rsidRDefault="00FC15A0" w:rsidP="00B9283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B92830" w:rsidRPr="00B92830" w:rsidRDefault="00B92830" w:rsidP="00B92830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B92830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</w:t>
      </w:r>
    </w:p>
    <w:p w:rsidR="00B92830" w:rsidRDefault="00B92830" w:rsidP="00FC15A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C15A0">
        <w:rPr>
          <w:rFonts w:ascii="GHEA Grapalat" w:eastAsia="Calibri" w:hAnsi="GHEA Grapalat"/>
          <w:sz w:val="24"/>
          <w:szCs w:val="24"/>
          <w:lang w:val="hy-AM"/>
        </w:rPr>
        <w:t>Ղեկավարվելով «Նորմատիվ իրավական ակտերի մասին» օրենքի 33-րդ հոդվածի դրույթներով` Հայաստանի Հանրապետության կառավարությունը</w:t>
      </w:r>
      <w:r w:rsidRPr="00FC15A0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FC15A0">
        <w:rPr>
          <w:rFonts w:ascii="GHEA Grapalat" w:eastAsia="Calibri" w:hAnsi="GHEA Grapalat"/>
          <w:b/>
          <w:sz w:val="24"/>
          <w:szCs w:val="24"/>
          <w:lang w:val="hy-AM"/>
        </w:rPr>
        <w:t>որոշում է.</w:t>
      </w:r>
    </w:p>
    <w:p w:rsidR="00075CAE" w:rsidRPr="00FC15A0" w:rsidRDefault="00075CAE" w:rsidP="00FC15A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B92830" w:rsidRPr="00FC15A0" w:rsidRDefault="00B92830" w:rsidP="00FC15A0">
      <w:pPr>
        <w:shd w:val="clear" w:color="auto" w:fill="FFFFFF"/>
        <w:spacing w:after="0" w:line="240" w:lineRule="auto"/>
        <w:ind w:right="-268"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B92830" w:rsidRPr="00FC15A0" w:rsidRDefault="00FC15A0" w:rsidP="00A72048">
      <w:pPr>
        <w:shd w:val="clear" w:color="auto" w:fill="FFFFFF"/>
        <w:spacing w:after="0"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1․ </w:t>
      </w:r>
      <w:r w:rsidR="00B92830" w:rsidRPr="00FC15A0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 կառավարության 2019 թվականի մայիսի 23-ի «Անհատույց օգտագործման իրավունքով անշարժ գույք հանձնելու և քանդման (ապամոնտաժման) աշխատանքներ կազմակերպելու մասին»  N 635-Ա որոշման մեջ կատարել հետևյալ փոփոխությունները</w:t>
      </w:r>
      <w:r>
        <w:rPr>
          <w:rFonts w:ascii="Cambria Math" w:eastAsia="Calibri" w:hAnsi="Cambria Math"/>
          <w:sz w:val="24"/>
          <w:szCs w:val="24"/>
          <w:lang w:val="hy-AM"/>
        </w:rPr>
        <w:t>․</w:t>
      </w:r>
    </w:p>
    <w:p w:rsidR="00B92830" w:rsidRPr="00FC15A0" w:rsidRDefault="00B92830" w:rsidP="00A72048">
      <w:pPr>
        <w:shd w:val="clear" w:color="auto" w:fill="FFFFFF"/>
        <w:spacing w:after="0"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FC15A0" w:rsidRDefault="00B92830" w:rsidP="00FC15A0">
      <w:pPr>
        <w:pStyle w:val="ListParagraph"/>
        <w:numPr>
          <w:ilvl w:val="0"/>
          <w:numId w:val="4"/>
        </w:numPr>
        <w:shd w:val="clear" w:color="auto" w:fill="FFFFFF"/>
        <w:spacing w:after="0" w:line="312" w:lineRule="auto"/>
        <w:ind w:right="-268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C15A0">
        <w:rPr>
          <w:rFonts w:ascii="GHEA Grapalat" w:eastAsia="Calibri" w:hAnsi="GHEA Grapalat"/>
          <w:sz w:val="24"/>
          <w:szCs w:val="24"/>
          <w:lang w:val="hy-AM"/>
        </w:rPr>
        <w:t>1-ին կետում «1039» թիվը փոխարինել «7</w:t>
      </w:r>
      <w:r w:rsidR="007B6F3D">
        <w:rPr>
          <w:rFonts w:ascii="GHEA Grapalat" w:eastAsia="Calibri" w:hAnsi="GHEA Grapalat"/>
          <w:sz w:val="24"/>
          <w:szCs w:val="24"/>
          <w:lang w:val="hy-AM"/>
        </w:rPr>
        <w:t>66</w:t>
      </w:r>
      <w:r w:rsidRPr="00FC15A0">
        <w:rPr>
          <w:rFonts w:ascii="GHEA Grapalat" w:eastAsia="Calibri" w:hAnsi="GHEA Grapalat"/>
          <w:sz w:val="24"/>
          <w:szCs w:val="24"/>
          <w:lang w:val="hy-AM"/>
        </w:rPr>
        <w:t>,1</w:t>
      </w:r>
      <w:r w:rsidR="007B6F3D">
        <w:rPr>
          <w:rFonts w:ascii="GHEA Grapalat" w:eastAsia="Calibri" w:hAnsi="GHEA Grapalat"/>
          <w:sz w:val="24"/>
          <w:szCs w:val="24"/>
          <w:lang w:val="hy-AM"/>
        </w:rPr>
        <w:t>7</w:t>
      </w:r>
      <w:r w:rsidRPr="00FC15A0">
        <w:rPr>
          <w:rFonts w:ascii="GHEA Grapalat" w:eastAsia="Calibri" w:hAnsi="GHEA Grapalat"/>
          <w:sz w:val="24"/>
          <w:szCs w:val="24"/>
          <w:lang w:val="hy-AM"/>
        </w:rPr>
        <w:t>» թվով</w:t>
      </w:r>
      <w:r w:rsidR="00FC15A0">
        <w:rPr>
          <w:rFonts w:ascii="GHEA Grapalat" w:eastAsia="Calibri" w:hAnsi="GHEA Grapalat"/>
          <w:sz w:val="24"/>
          <w:szCs w:val="24"/>
          <w:lang w:val="hy-AM"/>
        </w:rPr>
        <w:t>,</w:t>
      </w:r>
      <w:r w:rsidRPr="00FC15A0">
        <w:rPr>
          <w:rFonts w:ascii="GHEA Grapalat" w:eastAsia="Calibri" w:hAnsi="GHEA Grapalat"/>
          <w:sz w:val="24"/>
          <w:szCs w:val="24"/>
          <w:lang w:val="hy-AM"/>
        </w:rPr>
        <w:t xml:space="preserve"> «53,4» թիվը փոխարինել «41,18» թվով</w:t>
      </w:r>
      <w:r w:rsidR="007B6F3D">
        <w:rPr>
          <w:rFonts w:ascii="GHEA Grapalat" w:eastAsia="Calibri" w:hAnsi="GHEA Grapalat"/>
          <w:sz w:val="24"/>
          <w:szCs w:val="24"/>
          <w:lang w:val="hy-AM"/>
        </w:rPr>
        <w:t xml:space="preserve"> և</w:t>
      </w:r>
      <w:r w:rsidR="007B6F3D" w:rsidRPr="007B6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F3D">
        <w:rPr>
          <w:rFonts w:ascii="GHEA Grapalat" w:hAnsi="GHEA Grapalat"/>
          <w:sz w:val="24"/>
          <w:szCs w:val="24"/>
          <w:lang w:val="hy-AM"/>
        </w:rPr>
        <w:t>«</w:t>
      </w:r>
      <w:r w:rsidR="007B6F3D" w:rsidRPr="007B6F3D">
        <w:rPr>
          <w:rFonts w:ascii="GHEA Grapalat" w:hAnsi="GHEA Grapalat"/>
          <w:sz w:val="24"/>
          <w:szCs w:val="24"/>
          <w:lang w:val="hy-AM"/>
        </w:rPr>
        <w:t>պարսպի համապատասխան հատվածով» բառե</w:t>
      </w:r>
      <w:r w:rsidR="007B6F3D" w:rsidRPr="007B6F3D">
        <w:rPr>
          <w:rFonts w:ascii="GHEA Grapalat" w:hAnsi="GHEA Grapalat"/>
          <w:sz w:val="24"/>
          <w:szCs w:val="24"/>
          <w:lang w:val="hy-AM"/>
        </w:rPr>
        <w:softHyphen/>
        <w:t>րը փոխարինել «43,4</w:t>
      </w:r>
      <w:r w:rsidR="00920BBD">
        <w:rPr>
          <w:rFonts w:ascii="GHEA Grapalat" w:hAnsi="GHEA Grapalat"/>
          <w:sz w:val="24"/>
          <w:szCs w:val="24"/>
          <w:lang w:val="hy-AM"/>
        </w:rPr>
        <w:t xml:space="preserve"> քառ. մետր</w:t>
      </w:r>
      <w:bookmarkStart w:id="0" w:name="_GoBack"/>
      <w:bookmarkEnd w:id="0"/>
      <w:r w:rsidR="007B6F3D" w:rsidRPr="007B6F3D">
        <w:rPr>
          <w:rFonts w:ascii="GHEA Grapalat" w:hAnsi="GHEA Grapalat"/>
          <w:sz w:val="24"/>
          <w:szCs w:val="24"/>
          <w:lang w:val="hy-AM"/>
        </w:rPr>
        <w:t xml:space="preserve"> ընդհանուր մակերեսով պարսպով» բառերով</w:t>
      </w:r>
      <w:r w:rsidR="00FC15A0">
        <w:rPr>
          <w:rFonts w:ascii="GHEA Grapalat" w:eastAsia="Calibri" w:hAnsi="GHEA Grapalat"/>
          <w:sz w:val="24"/>
          <w:szCs w:val="24"/>
          <w:lang w:val="hy-AM"/>
        </w:rPr>
        <w:t>։</w:t>
      </w:r>
    </w:p>
    <w:p w:rsidR="00B92830" w:rsidRDefault="00FC15A0" w:rsidP="00FC15A0">
      <w:pPr>
        <w:pStyle w:val="ListParagraph"/>
        <w:numPr>
          <w:ilvl w:val="0"/>
          <w:numId w:val="4"/>
        </w:numPr>
        <w:shd w:val="clear" w:color="auto" w:fill="FFFFFF"/>
        <w:spacing w:after="0" w:line="312" w:lineRule="auto"/>
        <w:ind w:right="-268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1-ին, 2-րդ, 6-րդ և 8-րդ կետերում </w:t>
      </w:r>
      <w:r w:rsidR="00B92830" w:rsidRPr="00FC15A0">
        <w:rPr>
          <w:rFonts w:ascii="GHEA Grapalat" w:eastAsia="Calibri" w:hAnsi="GHEA Grapalat"/>
          <w:sz w:val="24"/>
          <w:szCs w:val="24"/>
          <w:lang w:val="hy-AM"/>
        </w:rPr>
        <w:t>«տնտեսական զարգացման և ներդրումների» բառերը փոխարինել «տարածքային կառավարման և ենթակառուցվածքների» բառերով։</w:t>
      </w:r>
    </w:p>
    <w:p w:rsidR="00CA1507" w:rsidRDefault="00CA1507" w:rsidP="007B6F3D">
      <w:pPr>
        <w:pStyle w:val="ListParagraph"/>
        <w:spacing w:before="60" w:after="60" w:line="276" w:lineRule="auto"/>
        <w:ind w:left="927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CA1507" w:rsidRDefault="00CA1507" w:rsidP="00B92830">
      <w:pPr>
        <w:spacing w:before="60" w:line="264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CA1507" w:rsidRDefault="00CA1507" w:rsidP="00B92830">
      <w:pPr>
        <w:spacing w:before="60" w:line="264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7B6F3D" w:rsidRDefault="007B6F3D" w:rsidP="00B92830">
      <w:pPr>
        <w:spacing w:before="60" w:line="264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CA1507" w:rsidRDefault="00CA1507" w:rsidP="00B92830">
      <w:pPr>
        <w:spacing w:before="60" w:line="264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CA1507" w:rsidRDefault="00CA1507" w:rsidP="00B92830">
      <w:pPr>
        <w:spacing w:before="60" w:line="264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B92830" w:rsidRPr="00795C8D" w:rsidRDefault="00B92830" w:rsidP="00B92830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lastRenderedPageBreak/>
        <w:t xml:space="preserve"> Հ Ի Մ Ն Ա Վ Ո Ր ՈՒ Մ</w:t>
      </w:r>
    </w:p>
    <w:p w:rsidR="00B92830" w:rsidRPr="00795C8D" w:rsidRDefault="00B92830" w:rsidP="00A72048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5B3E08" w:rsidRPr="00797C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CA1507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 w:rsidR="00CA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</w:t>
      </w:r>
      <w:r w:rsidR="00CA1507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 w:rsidR="00CA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ՄԱՅԻՍԻ 23-Ի </w:t>
      </w:r>
      <w:r w:rsidR="00CA1507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CA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635</w:t>
      </w:r>
      <w:r w:rsidR="00CA1507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CA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CA1507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</w:t>
      </w:r>
      <w:r w:rsidR="00CA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="00CA1507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A720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:rsidR="00B92830" w:rsidRPr="00975CE1" w:rsidRDefault="00B92830" w:rsidP="00B92830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:rsidR="00B92830" w:rsidRDefault="00B92830" w:rsidP="00B92830">
      <w:pPr>
        <w:pStyle w:val="ListParagraph"/>
        <w:numPr>
          <w:ilvl w:val="0"/>
          <w:numId w:val="3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B92830" w:rsidRPr="00CE58DB" w:rsidRDefault="00B92830" w:rsidP="00B92830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252DE">
        <w:rPr>
          <w:rFonts w:ascii="GHEA Grapalat" w:hAnsi="GHEA Grapalat" w:cs="Arial"/>
          <w:sz w:val="24"/>
          <w:szCs w:val="24"/>
          <w:lang w:val="hy-AM"/>
        </w:rPr>
        <w:t>Նախագծի ընդունումը պայմանավորված է ՀՀ կառավարության և Ասիական զարգացման բանկի միջև կնքված վարկային պայմանագրի հիման վրա իրականացվող «Սեյսմիկ անվտանգության բարելավման ծրագրի» իրականացման ապահովմամբ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  <w:r w:rsidRPr="007252D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075CAE" w:rsidRPr="007252DE" w:rsidRDefault="00075CAE" w:rsidP="00075CAE">
      <w:pPr>
        <w:shd w:val="clear" w:color="auto" w:fill="FFFFFF"/>
        <w:spacing w:after="0" w:line="312" w:lineRule="auto"/>
        <w:ind w:right="-187" w:firstLine="446"/>
        <w:jc w:val="center"/>
        <w:rPr>
          <w:rFonts w:ascii="GHEA Grapalat" w:hAnsi="GHEA Grapalat"/>
          <w:bCs/>
          <w:caps/>
          <w:color w:val="000000"/>
          <w:spacing w:val="-8"/>
          <w:sz w:val="24"/>
          <w:szCs w:val="24"/>
          <w:lang w:val="hy-AM" w:eastAsia="hy-AM"/>
        </w:rPr>
      </w:pPr>
    </w:p>
    <w:p w:rsidR="00075CAE" w:rsidRPr="007252DE" w:rsidRDefault="00075CAE" w:rsidP="00075CAE">
      <w:pPr>
        <w:tabs>
          <w:tab w:val="left" w:pos="6510"/>
        </w:tabs>
        <w:spacing w:after="0" w:line="312" w:lineRule="auto"/>
        <w:ind w:right="-187" w:firstLine="446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252DE">
        <w:rPr>
          <w:rFonts w:ascii="GHEA Grapalat" w:hAnsi="GHEA Grapalat" w:cs="Arial"/>
          <w:b/>
          <w:sz w:val="24"/>
          <w:szCs w:val="24"/>
          <w:lang w:val="hy-AM"/>
        </w:rPr>
        <w:t xml:space="preserve">     Ընթացիկ</w:t>
      </w:r>
      <w:r w:rsidRPr="007252D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7252D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7252D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Pr="007252DE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075CAE" w:rsidRPr="007252DE" w:rsidRDefault="00075CAE" w:rsidP="00075CAE">
      <w:pPr>
        <w:tabs>
          <w:tab w:val="left" w:pos="6510"/>
        </w:tabs>
        <w:spacing w:after="0" w:line="312" w:lineRule="auto"/>
        <w:ind w:right="-187" w:firstLine="446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075CAE" w:rsidRPr="007252DE" w:rsidRDefault="00075CAE" w:rsidP="00075CAE">
      <w:pPr>
        <w:tabs>
          <w:tab w:val="left" w:pos="6510"/>
        </w:tabs>
        <w:spacing w:after="0" w:line="312" w:lineRule="auto"/>
        <w:ind w:right="-187" w:firstLine="44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7252DE">
        <w:rPr>
          <w:rFonts w:ascii="GHEA Grapalat" w:eastAsia="Calibri" w:hAnsi="GHEA Grapalat" w:cs="Arial"/>
          <w:sz w:val="24"/>
          <w:szCs w:val="24"/>
          <w:lang w:val="hy-AM"/>
        </w:rPr>
        <w:t xml:space="preserve">   </w:t>
      </w:r>
      <w:r w:rsidRPr="007252DE">
        <w:rPr>
          <w:rFonts w:ascii="GHEA Grapalat" w:hAnsi="GHEA Grapalat" w:cs="Arial"/>
          <w:sz w:val="24"/>
          <w:szCs w:val="24"/>
          <w:lang w:val="hy-AM"/>
        </w:rPr>
        <w:t xml:space="preserve">«Սեյսմիկ անվտանգության բարելավման </w:t>
      </w:r>
      <w:r>
        <w:rPr>
          <w:rFonts w:ascii="GHEA Grapalat" w:hAnsi="GHEA Grapalat" w:cs="Arial"/>
          <w:sz w:val="24"/>
          <w:szCs w:val="24"/>
          <w:lang w:val="hy-AM"/>
        </w:rPr>
        <w:t>ծրագր</w:t>
      </w:r>
      <w:r w:rsidRPr="007C608A">
        <w:rPr>
          <w:rFonts w:ascii="GHEA Grapalat" w:eastAsia="Calibri" w:hAnsi="GHEA Grapalat" w:cs="Arial"/>
          <w:sz w:val="24"/>
          <w:szCs w:val="24"/>
          <w:lang w:val="hy-AM"/>
        </w:rPr>
        <w:t>ում ընդգրկված Երևան</w:t>
      </w:r>
      <w:r w:rsidRPr="007252DE">
        <w:rPr>
          <w:rFonts w:ascii="GHEA Grapalat" w:eastAsia="Calibri" w:hAnsi="GHEA Grapalat" w:cs="Arial"/>
          <w:sz w:val="24"/>
          <w:szCs w:val="24"/>
          <w:lang w:val="hy-AM"/>
        </w:rPr>
        <w:t xml:space="preserve">ի </w:t>
      </w:r>
      <w:r w:rsidRPr="007C608A">
        <w:rPr>
          <w:rFonts w:ascii="GHEA Grapalat" w:eastAsia="Calibri" w:hAnsi="GHEA Grapalat" w:cs="Arial"/>
          <w:sz w:val="24"/>
          <w:szCs w:val="24"/>
          <w:lang w:val="hy-AM"/>
        </w:rPr>
        <w:t xml:space="preserve"> Մ.Մխոյանի անվան թիվ 68 հիմնական դպրոցի </w:t>
      </w:r>
      <w:r w:rsidRPr="007252DE">
        <w:rPr>
          <w:rFonts w:ascii="GHEA Grapalat" w:hAnsi="GHEA Grapalat"/>
          <w:noProof/>
          <w:sz w:val="24"/>
          <w:szCs w:val="24"/>
          <w:lang w:val="hy-AM"/>
        </w:rPr>
        <w:t>(Նոր-Արեշ 8 փողոց, շենք 56)</w:t>
      </w:r>
      <w:r w:rsidRPr="007C608A">
        <w:rPr>
          <w:rFonts w:ascii="GHEA Grapalat" w:hAnsi="GHEA Grapalat"/>
          <w:noProof/>
          <w:sz w:val="24"/>
          <w:szCs w:val="24"/>
          <w:lang w:val="hy-AM"/>
        </w:rPr>
        <w:t xml:space="preserve"> համար կատարված </w:t>
      </w:r>
      <w:r w:rsidRPr="007252DE">
        <w:rPr>
          <w:rFonts w:ascii="GHEA Grapalat" w:hAnsi="GHEA Grapalat"/>
          <w:noProof/>
          <w:sz w:val="24"/>
          <w:szCs w:val="24"/>
          <w:lang w:val="hy-AM"/>
        </w:rPr>
        <w:t xml:space="preserve"> փորձաքննության եզրակացության համաձայն` շենքը ամրացման ենթակա չէ</w:t>
      </w:r>
      <w:r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7252DE">
        <w:rPr>
          <w:rFonts w:ascii="GHEA Grapalat" w:hAnsi="GHEA Grapalat"/>
          <w:noProof/>
          <w:sz w:val="24"/>
          <w:szCs w:val="24"/>
          <w:lang w:val="hy-AM"/>
        </w:rPr>
        <w:t xml:space="preserve"> և նախատեսվում է կառուցել թվով 648 աշակերտի համար նոր դպրոց: Սակայն, գործող քաղաքաշինական նորմերի համաձայն</w:t>
      </w:r>
      <w:r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7252DE">
        <w:rPr>
          <w:rFonts w:ascii="GHEA Grapalat" w:hAnsi="GHEA Grapalat"/>
          <w:noProof/>
          <w:sz w:val="24"/>
          <w:szCs w:val="24"/>
          <w:lang w:val="hy-AM"/>
        </w:rPr>
        <w:t xml:space="preserve"> առկա տարածքը չի բավարարում այդ ցուցանիշներին և ծրագրի փորձագետների կողմից տեղում իրականացված դիտարկումների արդյունքում պարզ է դարձել, որ տարածքը հնարավոր է ընդլայնել հարևանությամբ գտնվող օպտիմալացման արդյունքում այլևս չգործող զինվորական կոմիսարիատի տարածքի հաշվին: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ՀՀ պաշտպանության նախարարության «Ռազմաքարտեզագրական» կենտրոնի կողմից 2019 թվականի նոյեմբերի 11-ին կատարվել է Երևան քաղաքի Էրեբունի</w:t>
      </w:r>
      <w:r w:rsidRPr="00075CA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փողոցի </w:t>
      </w:r>
      <w:r w:rsidRPr="00075CAE">
        <w:rPr>
          <w:rFonts w:ascii="GHEA Grapalat" w:hAnsi="GHEA Grapalat"/>
          <w:noProof/>
          <w:sz w:val="24"/>
          <w:szCs w:val="24"/>
          <w:lang w:val="hy-AM"/>
        </w:rPr>
        <w:t>N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8 հասցեում գտնվող հողամասի և շենք շինությունների չափագրում, որի արդյունքները տարբերվեւմ են ՀՀ անշարժ գույքի կադաստրի կոմիտեի կողմից տրված թիվ 2750074 սեփականության վկայականում ամրագրված չափերից</w:t>
      </w:r>
      <w:r w:rsidR="00433C96" w:rsidRPr="00433C96">
        <w:rPr>
          <w:rFonts w:ascii="GHEA Grapalat" w:hAnsi="GHEA Grapalat"/>
          <w:noProof/>
          <w:sz w:val="24"/>
          <w:szCs w:val="24"/>
          <w:lang w:val="hy-AM"/>
        </w:rPr>
        <w:t xml:space="preserve"> (</w:t>
      </w:r>
      <w:r w:rsidR="00433C96">
        <w:rPr>
          <w:rFonts w:ascii="GHEA Grapalat" w:hAnsi="GHEA Grapalat"/>
          <w:noProof/>
          <w:sz w:val="24"/>
          <w:szCs w:val="24"/>
          <w:lang w:val="hy-AM"/>
        </w:rPr>
        <w:t>եզրակացությունը</w:t>
      </w:r>
      <w:r w:rsidR="000D5B35">
        <w:rPr>
          <w:rFonts w:ascii="GHEA Grapalat" w:hAnsi="GHEA Grapalat"/>
          <w:noProof/>
          <w:sz w:val="24"/>
          <w:szCs w:val="24"/>
          <w:lang w:val="hy-AM"/>
        </w:rPr>
        <w:t xml:space="preserve"> և չափագրման վերաբերյալ տեղեկատվությունը </w:t>
      </w:r>
      <w:r w:rsidR="00433C96">
        <w:rPr>
          <w:rFonts w:ascii="GHEA Grapalat" w:hAnsi="GHEA Grapalat"/>
          <w:noProof/>
          <w:sz w:val="24"/>
          <w:szCs w:val="24"/>
          <w:lang w:val="hy-AM"/>
        </w:rPr>
        <w:t>կցվում է</w:t>
      </w:r>
      <w:r w:rsidR="00433C96" w:rsidRPr="00433C96">
        <w:rPr>
          <w:rFonts w:ascii="GHEA Grapalat" w:hAnsi="GHEA Grapalat"/>
          <w:noProof/>
          <w:sz w:val="24"/>
          <w:szCs w:val="24"/>
          <w:lang w:val="hy-AM"/>
        </w:rPr>
        <w:t>)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։  </w:t>
      </w:r>
    </w:p>
    <w:p w:rsidR="00075CAE" w:rsidRPr="007252DE" w:rsidRDefault="00075CAE" w:rsidP="00075CAE">
      <w:pPr>
        <w:tabs>
          <w:tab w:val="left" w:pos="6510"/>
        </w:tabs>
        <w:spacing w:after="0" w:line="312" w:lineRule="auto"/>
        <w:ind w:right="-187" w:firstLine="446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075CAE" w:rsidRPr="007252DE" w:rsidRDefault="00075CAE" w:rsidP="00075CAE">
      <w:pPr>
        <w:widowControl w:val="0"/>
        <w:spacing w:after="0" w:line="312" w:lineRule="auto"/>
        <w:ind w:right="-187" w:firstLine="446"/>
        <w:rPr>
          <w:rFonts w:ascii="GHEA Grapalat" w:hAnsi="GHEA Grapalat"/>
          <w:b/>
          <w:sz w:val="24"/>
          <w:szCs w:val="24"/>
          <w:lang w:val="af-ZA" w:eastAsia="ru-RU"/>
        </w:rPr>
      </w:pPr>
      <w:r w:rsidRPr="007252DE">
        <w:rPr>
          <w:rFonts w:ascii="GHEA Grapalat" w:hAnsi="GHEA Grapalat" w:cs="Arial"/>
          <w:b/>
          <w:sz w:val="24"/>
          <w:szCs w:val="24"/>
          <w:lang w:val="hy-AM" w:eastAsia="ru-RU"/>
        </w:rPr>
        <w:t xml:space="preserve"> 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Կարգավորման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նպատակը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և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բնույթը</w:t>
      </w:r>
    </w:p>
    <w:p w:rsidR="00075CAE" w:rsidRPr="007C608A" w:rsidRDefault="00075CAE" w:rsidP="00075CAE">
      <w:pPr>
        <w:pStyle w:val="NormalWeb"/>
        <w:shd w:val="clear" w:color="auto" w:fill="FFFFFF"/>
        <w:spacing w:before="0" w:beforeAutospacing="0" w:after="0" w:afterAutospacing="0" w:line="312" w:lineRule="auto"/>
        <w:ind w:right="-187" w:firstLine="446"/>
        <w:jc w:val="both"/>
        <w:rPr>
          <w:rFonts w:ascii="GHEA Grapalat" w:hAnsi="GHEA Grapalat"/>
          <w:color w:val="000000"/>
          <w:lang w:val="hy-AM"/>
        </w:rPr>
      </w:pPr>
      <w:r w:rsidRPr="007252DE">
        <w:rPr>
          <w:rFonts w:ascii="GHEA Grapalat" w:hAnsi="GHEA Grapalat" w:cs="Arial"/>
          <w:lang w:val="hy-AM" w:eastAsia="ru-RU"/>
        </w:rPr>
        <w:t xml:space="preserve"> Նախագծով առաջարկվում է </w:t>
      </w:r>
      <w:r>
        <w:rPr>
          <w:rFonts w:ascii="GHEA Grapalat" w:hAnsi="GHEA Grapalat" w:cs="Arial"/>
          <w:lang w:val="hy-AM" w:eastAsia="ru-RU"/>
        </w:rPr>
        <w:t xml:space="preserve">հիմք ընդունելով </w:t>
      </w:r>
      <w:r>
        <w:rPr>
          <w:rFonts w:ascii="GHEA Grapalat" w:hAnsi="GHEA Grapalat"/>
          <w:noProof/>
          <w:lang w:val="hy-AM"/>
        </w:rPr>
        <w:t xml:space="preserve">չափագրման արդյունքները՝ հստակեցնել և ճշգրտել </w:t>
      </w:r>
      <w:r>
        <w:rPr>
          <w:rFonts w:ascii="GHEA Grapalat" w:hAnsi="GHEA Grapalat" w:cs="Arial"/>
          <w:lang w:val="hy-AM" w:eastAsia="ru-RU"/>
        </w:rPr>
        <w:t xml:space="preserve"> </w:t>
      </w:r>
      <w:r w:rsidRPr="007C608A">
        <w:rPr>
          <w:rFonts w:ascii="GHEA Grapalat" w:hAnsi="GHEA Grapalat"/>
          <w:color w:val="000000"/>
          <w:lang w:val="hy-AM"/>
        </w:rPr>
        <w:t xml:space="preserve">Երևան </w:t>
      </w:r>
      <w:r w:rsidRPr="007252DE">
        <w:rPr>
          <w:rFonts w:ascii="GHEA Grapalat" w:hAnsi="GHEA Grapalat"/>
          <w:color w:val="000000"/>
          <w:lang w:val="hy-AM"/>
        </w:rPr>
        <w:t xml:space="preserve">համայնքի </w:t>
      </w:r>
      <w:r w:rsidRPr="007C608A">
        <w:rPr>
          <w:rFonts w:ascii="GHEA Grapalat" w:hAnsi="GHEA Grapalat"/>
          <w:color w:val="000000"/>
          <w:lang w:val="hy-AM"/>
        </w:rPr>
        <w:t xml:space="preserve">Էրեբունի վարչական շրջանի Էրեբունի փողոցի N 8 </w:t>
      </w:r>
      <w:r w:rsidRPr="007252DE">
        <w:rPr>
          <w:rFonts w:ascii="GHEA Grapalat" w:hAnsi="GHEA Grapalat"/>
          <w:color w:val="000000"/>
          <w:lang w:val="hy-AM"/>
        </w:rPr>
        <w:t>հասցեում գտնվող</w:t>
      </w:r>
      <w:r>
        <w:rPr>
          <w:rFonts w:ascii="GHEA Grapalat" w:hAnsi="GHEA Grapalat"/>
          <w:color w:val="000000"/>
          <w:lang w:val="hy-AM"/>
        </w:rPr>
        <w:t xml:space="preserve"> շենք-շինության հողատարածքների չափերը։ </w:t>
      </w:r>
      <w:r w:rsidRPr="007252DE">
        <w:rPr>
          <w:rFonts w:ascii="GHEA Grapalat" w:hAnsi="GHEA Grapalat"/>
          <w:color w:val="000000"/>
          <w:lang w:val="hy-AM"/>
        </w:rPr>
        <w:t xml:space="preserve"> </w:t>
      </w:r>
    </w:p>
    <w:p w:rsidR="00075CAE" w:rsidRPr="007252DE" w:rsidRDefault="00075CAE" w:rsidP="00075CAE">
      <w:pPr>
        <w:spacing w:after="0" w:line="312" w:lineRule="auto"/>
        <w:ind w:right="-187" w:firstLine="446"/>
        <w:jc w:val="both"/>
        <w:rPr>
          <w:rFonts w:ascii="GHEA Grapalat" w:hAnsi="GHEA Grapalat"/>
          <w:b/>
          <w:sz w:val="24"/>
          <w:szCs w:val="24"/>
          <w:lang w:val="af-ZA" w:eastAsia="ru-RU"/>
        </w:rPr>
      </w:pPr>
    </w:p>
    <w:p w:rsidR="00075CAE" w:rsidRPr="007252DE" w:rsidRDefault="00075CAE" w:rsidP="00075CAE">
      <w:pPr>
        <w:spacing w:after="0" w:line="312" w:lineRule="auto"/>
        <w:ind w:right="-187" w:firstLine="446"/>
        <w:jc w:val="both"/>
        <w:rPr>
          <w:rFonts w:ascii="GHEA Grapalat" w:hAnsi="GHEA Grapalat" w:cs="Arial"/>
          <w:b/>
          <w:sz w:val="24"/>
          <w:szCs w:val="24"/>
          <w:lang w:val="af-ZA" w:eastAsia="ru-RU"/>
        </w:rPr>
      </w:pP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Նախագծի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մշակման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գործընթացում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ներգրավված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ինստիտուտները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և</w:t>
      </w: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անձինք</w:t>
      </w:r>
    </w:p>
    <w:p w:rsidR="00075CAE" w:rsidRPr="007252DE" w:rsidRDefault="00075CAE" w:rsidP="00075CAE">
      <w:pPr>
        <w:spacing w:after="0" w:line="312" w:lineRule="auto"/>
        <w:ind w:right="-187" w:firstLine="446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252DE">
        <w:rPr>
          <w:rFonts w:ascii="GHEA Grapalat" w:hAnsi="GHEA Grapalat"/>
          <w:b/>
          <w:sz w:val="24"/>
          <w:szCs w:val="24"/>
          <w:lang w:val="af-ZA" w:eastAsia="ru-RU"/>
        </w:rPr>
        <w:tab/>
      </w:r>
    </w:p>
    <w:p w:rsidR="00075CAE" w:rsidRPr="007252DE" w:rsidRDefault="00075CAE" w:rsidP="00075CAE">
      <w:pPr>
        <w:tabs>
          <w:tab w:val="left" w:pos="426"/>
        </w:tabs>
        <w:spacing w:after="0" w:line="312" w:lineRule="auto"/>
        <w:ind w:right="-187" w:firstLine="446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252DE">
        <w:rPr>
          <w:rFonts w:ascii="GHEA Grapalat" w:hAnsi="GHEA Grapalat" w:cs="Arial"/>
          <w:sz w:val="24"/>
          <w:szCs w:val="24"/>
          <w:lang w:val="hy-AM"/>
        </w:rPr>
        <w:t xml:space="preserve">Նախագիծը մշակվել է ՀՀ տարածքային կառավարման և </w:t>
      </w:r>
      <w:r w:rsidR="00A72048">
        <w:rPr>
          <w:rFonts w:ascii="GHEA Grapalat" w:hAnsi="GHEA Grapalat" w:cs="Arial"/>
          <w:sz w:val="24"/>
          <w:szCs w:val="24"/>
          <w:lang w:val="hy-AM"/>
        </w:rPr>
        <w:t xml:space="preserve"> ենթակառուցվածքների</w:t>
      </w:r>
      <w:r w:rsidRPr="007252DE">
        <w:rPr>
          <w:rFonts w:ascii="GHEA Grapalat" w:hAnsi="GHEA Grapalat" w:cs="Arial"/>
          <w:sz w:val="24"/>
          <w:szCs w:val="24"/>
          <w:lang w:val="hy-AM"/>
        </w:rPr>
        <w:t xml:space="preserve"> նախարարության կողմից։ </w:t>
      </w:r>
      <w:r w:rsidRPr="007252DE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075CAE" w:rsidRPr="007252DE" w:rsidRDefault="00075CAE" w:rsidP="00075CAE">
      <w:pPr>
        <w:tabs>
          <w:tab w:val="left" w:pos="426"/>
        </w:tabs>
        <w:spacing w:after="0" w:line="312" w:lineRule="auto"/>
        <w:ind w:right="-187" w:firstLine="446"/>
        <w:jc w:val="both"/>
        <w:rPr>
          <w:rFonts w:ascii="GHEA Grapalat" w:hAnsi="GHEA Grapalat"/>
          <w:sz w:val="24"/>
          <w:szCs w:val="24"/>
          <w:lang w:val="af-ZA" w:eastAsia="ru-RU"/>
        </w:rPr>
      </w:pPr>
    </w:p>
    <w:p w:rsidR="00075CAE" w:rsidRPr="007252DE" w:rsidRDefault="00075CAE" w:rsidP="00075CAE">
      <w:pPr>
        <w:tabs>
          <w:tab w:val="left" w:pos="426"/>
        </w:tabs>
        <w:spacing w:after="0" w:line="312" w:lineRule="auto"/>
        <w:ind w:right="-187" w:firstLine="446"/>
        <w:jc w:val="both"/>
        <w:rPr>
          <w:rFonts w:ascii="GHEA Grapalat" w:hAnsi="GHEA Grapalat" w:cs="Arial"/>
          <w:b/>
          <w:sz w:val="24"/>
          <w:szCs w:val="24"/>
          <w:lang w:val="af-ZA" w:eastAsia="ru-RU"/>
        </w:rPr>
      </w:pP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Իրավական</w:t>
      </w:r>
      <w:r w:rsidRPr="007252DE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ակտի</w:t>
      </w:r>
      <w:r w:rsidRPr="007252DE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կիրառման</w:t>
      </w:r>
      <w:r w:rsidRPr="007252DE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դեպքում</w:t>
      </w:r>
      <w:r w:rsidRPr="007252DE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ակնկալվող</w:t>
      </w:r>
      <w:r w:rsidRPr="007252DE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7252DE">
        <w:rPr>
          <w:rFonts w:ascii="GHEA Grapalat" w:hAnsi="GHEA Grapalat" w:cs="Arial"/>
          <w:b/>
          <w:sz w:val="24"/>
          <w:szCs w:val="24"/>
          <w:lang w:val="af-ZA" w:eastAsia="ru-RU"/>
        </w:rPr>
        <w:t>արդյունքը</w:t>
      </w:r>
    </w:p>
    <w:p w:rsidR="00075CAE" w:rsidRPr="007252DE" w:rsidRDefault="00075CAE" w:rsidP="00075CAE">
      <w:pPr>
        <w:tabs>
          <w:tab w:val="left" w:pos="426"/>
        </w:tabs>
        <w:spacing w:after="0" w:line="312" w:lineRule="auto"/>
        <w:ind w:right="-187" w:firstLine="446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075CAE" w:rsidRPr="007252DE" w:rsidRDefault="00075CAE" w:rsidP="00075CAE">
      <w:pPr>
        <w:spacing w:after="0" w:line="312" w:lineRule="auto"/>
        <w:ind w:right="-187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7252DE">
        <w:rPr>
          <w:rFonts w:ascii="GHEA Grapalat" w:hAnsi="GHEA Grapalat" w:cs="Arial"/>
          <w:sz w:val="24"/>
          <w:szCs w:val="24"/>
          <w:lang w:val="hy-AM" w:eastAsia="ru-RU"/>
        </w:rPr>
        <w:t>Կ</w:t>
      </w:r>
      <w:r w:rsidRPr="007252DE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Pr="007252D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7252D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252DE">
        <w:rPr>
          <w:rFonts w:ascii="GHEA Grapalat" w:hAnsi="GHEA Grapalat"/>
          <w:sz w:val="24"/>
          <w:szCs w:val="24"/>
          <w:lang w:val="hy-AM"/>
        </w:rPr>
        <w:t>ըն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ունմամբ ակնկալվում է կառուցել </w:t>
      </w:r>
      <w:r w:rsidRPr="007252DE">
        <w:rPr>
          <w:rFonts w:ascii="GHEA Grapalat" w:hAnsi="GHEA Grapalat"/>
          <w:color w:val="000000"/>
          <w:sz w:val="24"/>
          <w:szCs w:val="24"/>
          <w:lang w:val="hy-AM"/>
        </w:rPr>
        <w:t xml:space="preserve">648 աշակերտների համար անվտանգ, ապահով և </w:t>
      </w:r>
      <w:r w:rsidRPr="007252DE">
        <w:rPr>
          <w:rFonts w:ascii="GHEA Grapalat" w:hAnsi="GHEA Grapalat" w:cs="Arial"/>
          <w:sz w:val="24"/>
          <w:szCs w:val="24"/>
          <w:lang w:val="hy-AM"/>
        </w:rPr>
        <w:t xml:space="preserve">ժամանակակից քաղաքաշինական ու կրթական բոլոր չափանիշներին բավարարող դպրոց։  </w:t>
      </w: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rFonts w:ascii="GHEA Grapalat" w:hAnsi="GHEA Grapalat"/>
          <w:color w:val="000000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7A2CA9" w:rsidRDefault="007A2CA9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7A2CA9" w:rsidRDefault="007A2CA9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7A2CA9" w:rsidRPr="007252DE" w:rsidRDefault="007A2CA9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A72048" w:rsidP="00A72048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«</w:t>
      </w:r>
      <w:r w:rsidR="005B3E08" w:rsidRPr="00797C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ՄԱՅԻՍԻ 23-Ի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635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075CAE" w:rsidRPr="007252DE" w:rsidRDefault="00075CAE" w:rsidP="00075CA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75CAE" w:rsidRPr="007252DE" w:rsidRDefault="00075CAE" w:rsidP="00075CAE">
      <w:pPr>
        <w:shd w:val="clear" w:color="auto" w:fill="FFFFFF"/>
        <w:spacing w:after="0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252DE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075CAE" w:rsidRPr="007252DE" w:rsidRDefault="00075CAE" w:rsidP="00075CAE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075CAE" w:rsidRPr="007252DE" w:rsidRDefault="00075CAE" w:rsidP="00075CAE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075CAE" w:rsidRPr="007252DE" w:rsidRDefault="00075CAE" w:rsidP="00075CAE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252DE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075CAE" w:rsidRPr="007252DE" w:rsidRDefault="00A72048" w:rsidP="00A72048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5B3E08" w:rsidRPr="00797C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ՄԱՅԻՍԻ 23-Ի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635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ԿԱՊԱԿՑՈՒԹՅԱՄԲ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ՊԵՏԱԿԱՆ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ԿԱՄ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ՏԵՂԱԿԱՆ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ԻՆՔՆԱԿԱՌԱՎԱՐՄԱՆ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ՄԱՐՄՆԻ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ԲՅՈՒՋԵՈՒՄ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ԾԱԽՍԵՐԻ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ԵՎ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ԵԿԱՄՈՒՏՆԵՐԻ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ԱՎԵԼԱՑՄԱՆ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ԿԱՄ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ՆՎԱԶԵՑՄԱՆ</w:t>
      </w:r>
      <w:r w:rsidR="00075CAE" w:rsidRPr="007252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5CAE" w:rsidRPr="007252D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ՄԱՍԻՆ</w:t>
      </w:r>
    </w:p>
    <w:p w:rsidR="00075CAE" w:rsidRPr="007252DE" w:rsidRDefault="00075CAE" w:rsidP="00075CAE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75CAE" w:rsidRPr="007252DE" w:rsidRDefault="00075CAE" w:rsidP="00075CA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75CAE" w:rsidRPr="007252DE" w:rsidRDefault="00075CAE" w:rsidP="00075CAE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52DE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 ընդունման կապակցությամբ պետական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կամ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7252DE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color w:val="000000"/>
          <w:sz w:val="24"/>
          <w:szCs w:val="24"/>
          <w:lang w:val="hy-AM"/>
        </w:rPr>
        <w:t>եկամուտների</w:t>
      </w:r>
      <w:r w:rsidRPr="007252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Pr="007252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color w:val="000000"/>
          <w:sz w:val="24"/>
          <w:szCs w:val="24"/>
          <w:lang w:val="hy-AM"/>
        </w:rPr>
        <w:t>ծախսերի</w:t>
      </w:r>
      <w:r w:rsidRPr="007252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color w:val="000000"/>
          <w:sz w:val="24"/>
          <w:szCs w:val="24"/>
          <w:lang w:val="hy-AM"/>
        </w:rPr>
        <w:t>ավելացում</w:t>
      </w:r>
      <w:r w:rsidRPr="007252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color w:val="000000"/>
          <w:sz w:val="24"/>
          <w:szCs w:val="24"/>
          <w:lang w:val="hy-AM"/>
        </w:rPr>
        <w:t>կամ</w:t>
      </w:r>
      <w:r w:rsidRPr="007252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color w:val="000000"/>
          <w:sz w:val="24"/>
          <w:szCs w:val="24"/>
          <w:lang w:val="hy-AM"/>
        </w:rPr>
        <w:t>նվազեցում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չի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2DE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7252D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75CAE" w:rsidRPr="007252DE" w:rsidRDefault="00075CAE" w:rsidP="00075CA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075CAE" w:rsidRPr="007252DE" w:rsidRDefault="00075CAE" w:rsidP="00075CA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sectPr w:rsidR="00075CAE" w:rsidRPr="007252DE" w:rsidSect="007F41AB">
      <w:pgSz w:w="12240" w:h="15840"/>
      <w:pgMar w:top="720" w:right="99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355E2019"/>
    <w:multiLevelType w:val="hybridMultilevel"/>
    <w:tmpl w:val="AAA88772"/>
    <w:lvl w:ilvl="0" w:tplc="C8B201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E01774"/>
    <w:multiLevelType w:val="hybridMultilevel"/>
    <w:tmpl w:val="CBD8C64E"/>
    <w:lvl w:ilvl="0" w:tplc="1A9A05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830"/>
    <w:rsid w:val="00075CAE"/>
    <w:rsid w:val="000D5B35"/>
    <w:rsid w:val="00130566"/>
    <w:rsid w:val="001432CE"/>
    <w:rsid w:val="001F56A1"/>
    <w:rsid w:val="001F5D89"/>
    <w:rsid w:val="00242CEB"/>
    <w:rsid w:val="0042399B"/>
    <w:rsid w:val="00433C96"/>
    <w:rsid w:val="005B3E08"/>
    <w:rsid w:val="006C5C71"/>
    <w:rsid w:val="0075775E"/>
    <w:rsid w:val="00797C50"/>
    <w:rsid w:val="007A2CA9"/>
    <w:rsid w:val="007B6F3D"/>
    <w:rsid w:val="00894C86"/>
    <w:rsid w:val="00920BBD"/>
    <w:rsid w:val="00A72048"/>
    <w:rsid w:val="00AF5D1F"/>
    <w:rsid w:val="00B60899"/>
    <w:rsid w:val="00B92830"/>
    <w:rsid w:val="00BF5491"/>
    <w:rsid w:val="00CA1507"/>
    <w:rsid w:val="00D567AA"/>
    <w:rsid w:val="00F42455"/>
    <w:rsid w:val="00FC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DAE3C"/>
  <w15:chartTrackingRefBased/>
  <w15:docId w15:val="{A4AEA531-5704-4271-85E4-7409D17C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B92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2830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B92830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9283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92830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92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B9283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B9283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rsid w:val="00B9283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Text">
    <w:name w:val="Text"/>
    <w:basedOn w:val="Normal"/>
    <w:rsid w:val="00B92830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FC15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7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Hayk Hayrapeti Simonyan</cp:lastModifiedBy>
  <cp:revision>10</cp:revision>
  <dcterms:created xsi:type="dcterms:W3CDTF">2020-01-24T06:42:00Z</dcterms:created>
  <dcterms:modified xsi:type="dcterms:W3CDTF">2020-03-03T17:21:00Z</dcterms:modified>
</cp:coreProperties>
</file>