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FC" w:rsidRPr="00545359" w:rsidRDefault="008A7AFC" w:rsidP="008A7AFC">
      <w:pPr>
        <w:spacing w:before="100" w:beforeAutospacing="1" w:after="100" w:afterAutospacing="1"/>
        <w:jc w:val="right"/>
        <w:rPr>
          <w:rFonts w:ascii="GHEA Grapalat" w:eastAsia="Times New Roman" w:hAnsi="GHEA Grapalat" w:cs="Times New Roman"/>
          <w:b/>
          <w:bCs/>
          <w:i/>
          <w:sz w:val="20"/>
          <w:szCs w:val="20"/>
          <w:lang w:val="hy-AM"/>
        </w:rPr>
      </w:pPr>
      <w:bookmarkStart w:id="0" w:name="_GoBack"/>
      <w:bookmarkEnd w:id="0"/>
      <w:r w:rsidRPr="00545359">
        <w:rPr>
          <w:rFonts w:ascii="GHEA Grapalat" w:eastAsia="Times New Roman" w:hAnsi="GHEA Grapalat" w:cs="Times New Roman"/>
          <w:b/>
          <w:bCs/>
          <w:i/>
          <w:sz w:val="20"/>
          <w:szCs w:val="20"/>
          <w:lang w:val="hy-AM"/>
        </w:rPr>
        <w:t>ՆԱԽԱԳԻԾ</w:t>
      </w:r>
    </w:p>
    <w:p w:rsidR="008A7AFC" w:rsidRPr="00545359" w:rsidRDefault="008A7AFC" w:rsidP="00D53515">
      <w:pPr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A61D11" w:rsidRPr="00545359" w:rsidRDefault="00D53515" w:rsidP="00D53515">
      <w:pPr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3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</w:t>
      </w:r>
      <w:r w:rsidR="00A61D11" w:rsidRPr="005453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ԱՅԱՍՏԱՆԻ ՀԱՆՐԱՊԵՏՈՒԹՅԱՆ ԿԱՌԱՎԱՐՈՒԹՅՈՒՆ</w:t>
      </w:r>
    </w:p>
    <w:p w:rsidR="00A61D11" w:rsidRPr="00545359" w:rsidRDefault="00A61D11" w:rsidP="00D53515">
      <w:pPr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3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:rsidR="00A61D11" w:rsidRPr="00545359" w:rsidRDefault="00A61D11" w:rsidP="00D53515">
      <w:pPr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A61D11" w:rsidRPr="00545359" w:rsidRDefault="0041686D" w:rsidP="00D53515">
      <w:pPr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A61D11"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փետրվար</w:t>
      </w:r>
      <w:r w:rsidR="00A61D11"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="004D0232"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="00A61D11"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-Լ</w:t>
      </w:r>
    </w:p>
    <w:p w:rsidR="00A61D11" w:rsidRPr="00545359" w:rsidRDefault="00A61D11" w:rsidP="00A61D11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35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A61D11" w:rsidRPr="00545359" w:rsidRDefault="00A61D11" w:rsidP="00D53515">
      <w:pPr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3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</w:t>
      </w:r>
      <w:r w:rsidRPr="00545359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  <w:r w:rsidR="00D53515" w:rsidRPr="00545359">
        <w:rPr>
          <w:rFonts w:ascii="GHEA Grapalat" w:eastAsia="Times New Roman" w:hAnsi="GHEA Grapalat" w:cs="Courier New"/>
          <w:b/>
          <w:bCs/>
          <w:sz w:val="24"/>
          <w:szCs w:val="24"/>
          <w:lang w:val="hy-AM"/>
        </w:rPr>
        <w:t>ԳՈՐԾԱՐԱՐ</w:t>
      </w:r>
      <w:r w:rsidRPr="00545359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  <w:r w:rsidR="0041686D" w:rsidRPr="005453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ՄԻՋԱՎԱՅՐԻ ԲԱՐԵԼԱՎՄԱՆ 2020-2023</w:t>
      </w:r>
      <w:r w:rsidRPr="005453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</w:t>
      </w:r>
      <w:r w:rsidR="0041686D" w:rsidRPr="005453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Pr="005453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 ՄԻՋՈՑԱՌՈՒՄՆԵՐԻ ԾՐԱԳՐԻՆ ՀԱՎԱՆՈՒԹՅՈՒՆ ՏԱԼՈՒ ՄԱՍԻՆ</w:t>
      </w:r>
    </w:p>
    <w:p w:rsidR="00A61D11" w:rsidRPr="00545359" w:rsidRDefault="00A61D11" w:rsidP="00A61D11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35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A61D11" w:rsidRPr="00545359" w:rsidRDefault="00A61D11" w:rsidP="00A61D11">
      <w:pPr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Հիմք ընդունելով Հայաստանի Հանրապետության</w:t>
      </w:r>
      <w:r w:rsidR="0096321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Սահմանադրության 146-րդ հոդվածը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՝ Հայաստանի Հանրապետության կառավարությունը</w:t>
      </w:r>
      <w:r w:rsidRPr="0054535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545359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:rsidR="00A61D11" w:rsidRPr="00545359" w:rsidRDefault="00A61D11" w:rsidP="00A61D11">
      <w:pPr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1. Հավանություն տալ Հայաստանի</w:t>
      </w:r>
      <w:r w:rsidRPr="0054535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D53515" w:rsidRPr="00545359">
        <w:rPr>
          <w:rFonts w:ascii="GHEA Grapalat" w:eastAsia="Times New Roman" w:hAnsi="GHEA Grapalat" w:cs="Courier New"/>
          <w:sz w:val="24"/>
          <w:szCs w:val="24"/>
          <w:lang w:val="hy-AM"/>
        </w:rPr>
        <w:t>գործարար</w:t>
      </w:r>
      <w:r w:rsidRPr="0054535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միջավայրի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բարելավման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="008A7AFC"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="0041686D"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-2023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թվական</w:t>
      </w:r>
      <w:r w:rsidR="0041686D"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ներ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ի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միջոցառումների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ծրագրին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համաձայն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հավելվածի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A61D11" w:rsidRPr="00545359" w:rsidRDefault="00A61D11" w:rsidP="00A61D11">
      <w:pPr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Հայաստանի Հանրապետության պետական կառավարման համակարգի մարմինների ղեկավարներին՝ ապահովել, իսկ միջոցառումների կատարման համար պատասխանատու հանդիսացող այլ մարմիններին առաջարկել, որ </w:t>
      </w:r>
      <w:proofErr w:type="spellStart"/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 ամսվա 5-րդ աշխատանքային օրը միջոցառման համար պատասխանատու մարմին</w:t>
      </w:r>
      <w:r w:rsidR="008D4CB8"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</w:t>
      </w:r>
      <w:r w:rsidR="008D4CB8"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էկոնոմիկայի 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նախարարություն</w:t>
      </w:r>
      <w:r w:rsidR="0041686D"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ներկայացնի տեղեկատվություն Հայաստանի</w:t>
      </w:r>
      <w:r w:rsidR="00D53515"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գործարար</w:t>
      </w:r>
      <w:r w:rsidRPr="0054535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միջավայրի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բարելավման</w:t>
      </w:r>
      <w:r w:rsidR="008A7AFC"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2020</w:t>
      </w:r>
      <w:r w:rsidR="0041686D"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-2023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թվական</w:t>
      </w:r>
      <w:r w:rsidR="0041686D"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ներ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ի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միջոցառումների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ծրագրում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ընդգրկված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միջոցառումների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կատարման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ընթացքի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մասին՝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բացառությամբ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այն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միջոցառումների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որոնց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պատասխանատու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մարմինը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Հայաստանի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Հանրապետության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D4CB8"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էկոնոմիկայի </w:t>
      </w:r>
      <w:r w:rsidRPr="00545359">
        <w:rPr>
          <w:rFonts w:ascii="GHEA Grapalat" w:eastAsia="Times New Roman" w:hAnsi="GHEA Grapalat" w:cs="Arial Unicode"/>
          <w:sz w:val="24"/>
          <w:szCs w:val="24"/>
          <w:lang w:val="hy-AM"/>
        </w:rPr>
        <w:t>ն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ախարարությունն է: Տեղեկատվության մեջ պետք է մանրամասն արտացոլվեն իրականացված կամ իրականացվող միջոցառումները և դրանց ազդեցությունը, մասնավորապես, միջոցառման կատարման արդյունքում ընթացակարգերի, դրանց ժամկետների և (կամ) ծախսի կրճատման վրա:</w:t>
      </w:r>
    </w:p>
    <w:p w:rsidR="00A61D11" w:rsidRPr="00545359" w:rsidRDefault="00A61D11" w:rsidP="00A61D11">
      <w:pPr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Հայաստանի Հանրապետության </w:t>
      </w:r>
      <w:r w:rsidR="003802A5"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էկոնոմիկայի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նախարարին՝ ամփոփել ներկայացված տեղեկատվություն</w:t>
      </w:r>
      <w:r w:rsidR="003C0A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և </w:t>
      </w:r>
      <w:proofErr w:type="spellStart"/>
      <w:r w:rsidR="003C0A0B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="003C0A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 ամսվա 15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աշխատանքային օրը կատարված աշխատանքների ընթացքի մասին 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հաշվետվություն ներկայացնել Հայաստանի Հանրապետության վարչապետի աշխատակազմ:</w:t>
      </w:r>
    </w:p>
    <w:p w:rsidR="00A61D11" w:rsidRPr="00545359" w:rsidRDefault="00A61D11" w:rsidP="00A61D11">
      <w:pPr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Սույն որոշումն ուժի մեջ է մտնում </w:t>
      </w:r>
      <w:r w:rsidR="00C542EA" w:rsidRPr="00293354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545359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143BC9" w:rsidRPr="00545359" w:rsidRDefault="00143BC9" w:rsidP="00A61D11">
      <w:pPr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7226" w:rsidRPr="00545359" w:rsidRDefault="00707226" w:rsidP="00A61D11">
      <w:pPr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7226" w:rsidRPr="00545359" w:rsidRDefault="00707226" w:rsidP="00A61D11">
      <w:pPr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7226" w:rsidRPr="00545359" w:rsidRDefault="00707226" w:rsidP="00A61D11">
      <w:pPr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43BC9" w:rsidRPr="00545359" w:rsidRDefault="00143BC9" w:rsidP="00A61D11">
      <w:pPr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43BC9" w:rsidRPr="00545359" w:rsidRDefault="00143BC9" w:rsidP="00A61D11">
      <w:pPr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A61D11" w:rsidRPr="00545359" w:rsidRDefault="00A61D11" w:rsidP="00A61D11">
      <w:pPr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35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tbl>
      <w:tblPr>
        <w:tblW w:w="5000" w:type="pct"/>
        <w:tblCellSpacing w:w="6" w:type="dxa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7494"/>
        <w:gridCol w:w="1914"/>
      </w:tblGrid>
      <w:tr w:rsidR="00A61D11" w:rsidRPr="00545359" w:rsidTr="00143BC9">
        <w:trPr>
          <w:tblCellSpacing w:w="6" w:type="dxa"/>
        </w:trPr>
        <w:tc>
          <w:tcPr>
            <w:tcW w:w="7476" w:type="dxa"/>
            <w:vAlign w:val="center"/>
            <w:hideMark/>
          </w:tcPr>
          <w:p w:rsidR="00143BC9" w:rsidRPr="00545359" w:rsidRDefault="00A61D11" w:rsidP="00143BC9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54535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54535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4535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</w:p>
          <w:p w:rsidR="00A61D11" w:rsidRPr="00545359" w:rsidRDefault="008A7AFC" w:rsidP="00143BC9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4535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</w:t>
            </w:r>
            <w:r w:rsidR="00A61D11" w:rsidRPr="0054535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արչապետ</w:t>
            </w:r>
            <w:proofErr w:type="spellEnd"/>
          </w:p>
        </w:tc>
        <w:tc>
          <w:tcPr>
            <w:tcW w:w="1896" w:type="dxa"/>
            <w:vAlign w:val="bottom"/>
            <w:hideMark/>
          </w:tcPr>
          <w:p w:rsidR="00A61D11" w:rsidRPr="00545359" w:rsidRDefault="00A61D11" w:rsidP="008A7AFC">
            <w:pPr>
              <w:spacing w:after="0"/>
              <w:ind w:left="4398" w:hanging="4398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4535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54535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A61D11" w:rsidRPr="00A61D11" w:rsidTr="00143BC9">
        <w:trPr>
          <w:tblCellSpacing w:w="6" w:type="dxa"/>
        </w:trPr>
        <w:tc>
          <w:tcPr>
            <w:tcW w:w="7476" w:type="dxa"/>
            <w:shd w:val="clear" w:color="auto" w:fill="FFFFFF"/>
            <w:vAlign w:val="center"/>
            <w:hideMark/>
          </w:tcPr>
          <w:p w:rsidR="00A61D11" w:rsidRPr="00545359" w:rsidRDefault="00A61D11" w:rsidP="00A61D1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45359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 </w:t>
            </w:r>
          </w:p>
          <w:p w:rsidR="00143BC9" w:rsidRPr="00545359" w:rsidRDefault="00143BC9" w:rsidP="00A61D1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43BC9" w:rsidRPr="00545359" w:rsidRDefault="00143BC9" w:rsidP="00A61D1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43BC9" w:rsidRPr="00545359" w:rsidRDefault="00143BC9" w:rsidP="00A61D1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43BC9" w:rsidRPr="00545359" w:rsidRDefault="00143BC9" w:rsidP="00A61D1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43BC9" w:rsidRPr="00545359" w:rsidRDefault="00143BC9" w:rsidP="00A61D1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61D11" w:rsidRPr="00545359" w:rsidRDefault="00143BC9" w:rsidP="00A61D1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453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Pr="005453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  <w:r w:rsidR="00A61D11" w:rsidRPr="005453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թ. </w:t>
            </w:r>
          </w:p>
          <w:p w:rsidR="00A61D11" w:rsidRPr="00A61D11" w:rsidRDefault="00A61D11" w:rsidP="00A61D1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453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A61D11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</w:p>
        </w:tc>
        <w:tc>
          <w:tcPr>
            <w:tcW w:w="1896" w:type="dxa"/>
            <w:vAlign w:val="center"/>
            <w:hideMark/>
          </w:tcPr>
          <w:p w:rsidR="00A61D11" w:rsidRPr="00A61D11" w:rsidRDefault="00A61D11" w:rsidP="00A61D1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057FBD" w:rsidRPr="00A61D11" w:rsidRDefault="00057FBD" w:rsidP="00A61D11">
      <w:pPr>
        <w:jc w:val="both"/>
        <w:rPr>
          <w:rFonts w:ascii="GHEA Grapalat" w:hAnsi="GHEA Grapalat"/>
          <w:sz w:val="24"/>
          <w:szCs w:val="24"/>
        </w:rPr>
      </w:pPr>
    </w:p>
    <w:sectPr w:rsidR="00057FBD" w:rsidRPr="00A61D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710"/>
    <w:rsid w:val="00057FBD"/>
    <w:rsid w:val="000D1102"/>
    <w:rsid w:val="00143BC9"/>
    <w:rsid w:val="001B17D9"/>
    <w:rsid w:val="00206710"/>
    <w:rsid w:val="0022666C"/>
    <w:rsid w:val="00284554"/>
    <w:rsid w:val="002D03C9"/>
    <w:rsid w:val="00353DAD"/>
    <w:rsid w:val="003802A5"/>
    <w:rsid w:val="003C0A0B"/>
    <w:rsid w:val="0041686D"/>
    <w:rsid w:val="004D0232"/>
    <w:rsid w:val="00545359"/>
    <w:rsid w:val="00707226"/>
    <w:rsid w:val="008A7AFC"/>
    <w:rsid w:val="008D4CB8"/>
    <w:rsid w:val="00963215"/>
    <w:rsid w:val="009C7305"/>
    <w:rsid w:val="00A61D11"/>
    <w:rsid w:val="00C542EA"/>
    <w:rsid w:val="00D53515"/>
    <w:rsid w:val="00E5491A"/>
    <w:rsid w:val="00ED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24C82F-1E1E-4C28-B33C-1979DC861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6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 A. Musheghyan</dc:creator>
  <cp:keywords>https:/mul2.gov.am/tasks/214819/oneclick/Voroshum.docx?token=384b35beacc142c716bbcaadcce85fdd</cp:keywords>
  <cp:lastModifiedBy>Narek Apujanyan</cp:lastModifiedBy>
  <cp:revision>2</cp:revision>
  <cp:lastPrinted>2019-12-27T06:46:00Z</cp:lastPrinted>
  <dcterms:created xsi:type="dcterms:W3CDTF">2020-02-27T05:21:00Z</dcterms:created>
  <dcterms:modified xsi:type="dcterms:W3CDTF">2020-02-27T05:21:00Z</dcterms:modified>
</cp:coreProperties>
</file>