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B42" w:rsidRPr="00B463FF" w:rsidRDefault="00123B42" w:rsidP="008A097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C3696" w:rsidRPr="00B463FF" w:rsidRDefault="0038314B" w:rsidP="008A097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463FF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937F8D" w:rsidRPr="0016541F" w:rsidRDefault="00937F8D" w:rsidP="00937F8D">
      <w:pPr>
        <w:tabs>
          <w:tab w:val="left" w:pos="-81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37F8D" w:rsidRPr="0016541F" w:rsidRDefault="00937F8D" w:rsidP="00937F8D">
      <w:pPr>
        <w:tabs>
          <w:tab w:val="left" w:pos="-810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3102">
        <w:rPr>
          <w:rFonts w:ascii="GHEA Grapalat" w:hAnsi="GHEA Grapalat"/>
          <w:b/>
          <w:sz w:val="24"/>
          <w:szCs w:val="24"/>
          <w:lang w:val="hy-AM"/>
        </w:rPr>
        <w:t>«</w:t>
      </w:r>
      <w:r w:rsidRPr="0016541F">
        <w:rPr>
          <w:rFonts w:ascii="GHEA Grapalat" w:eastAsia="Calibri" w:hAnsi="GHEA Grapalat"/>
          <w:b/>
          <w:sz w:val="24"/>
          <w:szCs w:val="24"/>
          <w:lang w:val="hy-AM"/>
        </w:rPr>
        <w:t>ԳՈՒՅՔԻ ՆՎԻՐԱՏՎՈՒԹՅԱՆ ՄԱՍԻՆ</w:t>
      </w:r>
      <w:r w:rsidRPr="00363102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</w:t>
      </w:r>
    </w:p>
    <w:p w:rsidR="00937F8D" w:rsidRPr="002223D7" w:rsidRDefault="00937F8D" w:rsidP="00937F8D">
      <w:pPr>
        <w:tabs>
          <w:tab w:val="left" w:pos="-810"/>
        </w:tabs>
        <w:spacing w:after="0"/>
        <w:jc w:val="center"/>
        <w:rPr>
          <w:rFonts w:ascii="GHEA Grapalat" w:eastAsia="Calibri" w:hAnsi="GHEA Grapalat"/>
          <w:b/>
          <w:sz w:val="24"/>
          <w:szCs w:val="24"/>
        </w:rPr>
      </w:pPr>
      <w:r w:rsidRPr="00363102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Pr="00B463FF">
        <w:rPr>
          <w:rFonts w:ascii="GHEA Grapalat" w:eastAsia="Calibri" w:hAnsi="GHEA Grapalat" w:cs="Sylfaen"/>
          <w:b/>
          <w:sz w:val="24"/>
          <w:szCs w:val="24"/>
        </w:rPr>
        <w:t>ՎԵՐԱԲԵՐՅԱԼ</w:t>
      </w:r>
    </w:p>
    <w:p w:rsidR="0038314B" w:rsidRDefault="0038314B" w:rsidP="008A097C">
      <w:p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</w:rPr>
      </w:pPr>
    </w:p>
    <w:p w:rsidR="00937F8D" w:rsidRPr="00937F8D" w:rsidRDefault="00937F8D" w:rsidP="008A097C">
      <w:p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</w:rPr>
      </w:pPr>
    </w:p>
    <w:tbl>
      <w:tblPr>
        <w:tblW w:w="14895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340"/>
        <w:gridCol w:w="4590"/>
        <w:gridCol w:w="4590"/>
        <w:gridCol w:w="2835"/>
      </w:tblGrid>
      <w:tr w:rsidR="0038314B" w:rsidRPr="00B463FF" w:rsidTr="00123B42">
        <w:tc>
          <w:tcPr>
            <w:tcW w:w="540" w:type="dxa"/>
          </w:tcPr>
          <w:p w:rsidR="0038314B" w:rsidRPr="00567D41" w:rsidRDefault="0038314B" w:rsidP="00567D41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567D41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2340" w:type="dxa"/>
          </w:tcPr>
          <w:p w:rsidR="0038314B" w:rsidRPr="00567D41" w:rsidRDefault="0038314B" w:rsidP="00567D4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Առարկության</w:t>
            </w:r>
            <w:r w:rsidRPr="00567D4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, </w:t>
            </w:r>
            <w:r w:rsidRPr="00567D4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առաջարկության</w:t>
            </w:r>
          </w:p>
          <w:p w:rsidR="0038314B" w:rsidRPr="00567D41" w:rsidRDefault="0038314B" w:rsidP="00567D4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հեղինակը</w:t>
            </w:r>
            <w:r w:rsidRPr="00567D41">
              <w:rPr>
                <w:rFonts w:ascii="GHEA Grapalat" w:hAnsi="GHEA Grapalat"/>
                <w:b/>
                <w:sz w:val="24"/>
                <w:szCs w:val="24"/>
                <w:lang w:val="af-ZA"/>
              </w:rPr>
              <w:t>,</w:t>
            </w:r>
            <w:r w:rsidRPr="00567D4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գրությանստացմանամսաթիվը</w:t>
            </w:r>
            <w:r w:rsidRPr="00567D41">
              <w:rPr>
                <w:rFonts w:ascii="GHEA Grapalat" w:hAnsi="GHEA Grapalat"/>
                <w:b/>
                <w:sz w:val="24"/>
                <w:szCs w:val="24"/>
                <w:lang w:val="af-ZA"/>
              </w:rPr>
              <w:t>,</w:t>
            </w:r>
          </w:p>
          <w:p w:rsidR="0038314B" w:rsidRPr="00567D41" w:rsidRDefault="0038314B" w:rsidP="00567D4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67D4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գրությանհամարը</w:t>
            </w:r>
          </w:p>
        </w:tc>
        <w:tc>
          <w:tcPr>
            <w:tcW w:w="4590" w:type="dxa"/>
          </w:tcPr>
          <w:p w:rsidR="0038314B" w:rsidRPr="00567D41" w:rsidRDefault="0038314B" w:rsidP="00567D4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Առարկության, առաջարկության</w:t>
            </w:r>
          </w:p>
          <w:p w:rsidR="0038314B" w:rsidRPr="00567D41" w:rsidRDefault="0038314B" w:rsidP="00567D4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67D4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բովանդակությունը</w:t>
            </w:r>
          </w:p>
        </w:tc>
        <w:tc>
          <w:tcPr>
            <w:tcW w:w="4590" w:type="dxa"/>
          </w:tcPr>
          <w:p w:rsidR="0038314B" w:rsidRPr="00567D41" w:rsidRDefault="0038314B" w:rsidP="00567D41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67D4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Եզրակացություն</w:t>
            </w:r>
          </w:p>
        </w:tc>
        <w:tc>
          <w:tcPr>
            <w:tcW w:w="2835" w:type="dxa"/>
          </w:tcPr>
          <w:p w:rsidR="0038314B" w:rsidRPr="00B463FF" w:rsidRDefault="0038314B" w:rsidP="008A097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B463F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</w:t>
            </w:r>
            <w:r w:rsidRPr="00B463F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ոփոխություններ</w:t>
            </w:r>
          </w:p>
        </w:tc>
      </w:tr>
      <w:tr w:rsidR="00DD57D4" w:rsidRPr="00B463FF" w:rsidTr="00123B42">
        <w:trPr>
          <w:trHeight w:val="1070"/>
        </w:trPr>
        <w:tc>
          <w:tcPr>
            <w:tcW w:w="540" w:type="dxa"/>
          </w:tcPr>
          <w:p w:rsidR="00DD57D4" w:rsidRPr="00567D41" w:rsidRDefault="00DD57D4" w:rsidP="00567D41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567D41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2340" w:type="dxa"/>
          </w:tcPr>
          <w:p w:rsidR="00DD57D4" w:rsidRPr="00567D41" w:rsidRDefault="00DD57D4" w:rsidP="00567D4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</w:t>
            </w:r>
            <w:r w:rsidR="005D45DF" w:rsidRPr="00567D41">
              <w:rPr>
                <w:rFonts w:ascii="GHEA Grapalat" w:hAnsi="GHEA Grapalat" w:cs="Sylfaen"/>
                <w:sz w:val="24"/>
                <w:szCs w:val="24"/>
                <w:lang w:val="af-ZA"/>
              </w:rPr>
              <w:t>կադաստրի կոմիտե</w:t>
            </w:r>
            <w:r w:rsidRPr="00567D41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DD57D4" w:rsidRPr="00567D41" w:rsidRDefault="00DD57D4" w:rsidP="00567D4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գրությունթիվ</w:t>
            </w:r>
            <w:r w:rsidR="005D45DF"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ՍԹ/539-2020</w:t>
            </w:r>
            <w:r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,</w:t>
            </w:r>
          </w:p>
          <w:p w:rsidR="00DD57D4" w:rsidRPr="00567D41" w:rsidRDefault="005D45DF" w:rsidP="00567D4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2020-02-04</w:t>
            </w:r>
          </w:p>
        </w:tc>
        <w:tc>
          <w:tcPr>
            <w:tcW w:w="4590" w:type="dxa"/>
          </w:tcPr>
          <w:p w:rsidR="000224EE" w:rsidRPr="0016541F" w:rsidRDefault="000224EE" w:rsidP="00567D41">
            <w:pPr>
              <w:tabs>
                <w:tab w:val="left" w:pos="284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 w:cs="Arial"/>
                <w:sz w:val="24"/>
                <w:szCs w:val="24"/>
              </w:rPr>
              <w:t>Նկատի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առնելով</w:t>
            </w:r>
            <w:r w:rsidRPr="0016541F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որորոշման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նախագծում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նշված</w:t>
            </w:r>
            <w:r w:rsidRPr="0016541F">
              <w:rPr>
                <w:rFonts w:ascii="GHEA Grapalat" w:hAnsi="GHEA Grapalat"/>
                <w:sz w:val="24"/>
                <w:szCs w:val="24"/>
                <w:lang w:val="af-ZA"/>
              </w:rPr>
              <w:t xml:space="preserve"> 15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հա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մակերեսով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հողամասի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վրա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նախատեսվում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կառուցել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քրեակատարողական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հիմնարկ</w:t>
            </w:r>
            <w:r w:rsidRPr="0016541F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գտնում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ենք</w:t>
            </w:r>
            <w:r w:rsidRPr="0016541F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որ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անհրաժեշտ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/>
                <w:sz w:val="24"/>
                <w:szCs w:val="24"/>
              </w:rPr>
              <w:t>այդ</w:t>
            </w:r>
            <w:r w:rsidR="00D35E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հողամասի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նպատակային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նշանակությունը</w:t>
            </w:r>
            <w:r w:rsidRPr="00567D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հետագայում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սահմանված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կարգով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համապատասխանեցնել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հողային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օրենսգրքի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պահանջներին՝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դասակարգելով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այն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հատուկ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նշանակության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հողերի</w:t>
            </w:r>
            <w:r w:rsidR="00D35E9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567D41">
              <w:rPr>
                <w:rFonts w:ascii="GHEA Grapalat" w:hAnsi="GHEA Grapalat" w:cs="Arial"/>
                <w:sz w:val="24"/>
                <w:szCs w:val="24"/>
              </w:rPr>
              <w:t>շարքը</w:t>
            </w:r>
            <w:r w:rsidRPr="0016541F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DD57D4" w:rsidRPr="00567D41" w:rsidRDefault="00DD57D4" w:rsidP="00567D41">
            <w:pPr>
              <w:pStyle w:val="BodyText"/>
              <w:tabs>
                <w:tab w:val="left" w:pos="0"/>
              </w:tabs>
              <w:spacing w:after="0"/>
              <w:ind w:firstLine="567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4590" w:type="dxa"/>
          </w:tcPr>
          <w:p w:rsidR="009E4DD6" w:rsidRPr="00567D41" w:rsidRDefault="000F705F" w:rsidP="00567D41">
            <w:pPr>
              <w:spacing w:after="0" w:line="24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195"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  <w:p w:rsidR="0055270C" w:rsidRPr="00567D41" w:rsidRDefault="0055270C" w:rsidP="00567D41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</w:tcPr>
          <w:p w:rsidR="00DD57D4" w:rsidRPr="000F705F" w:rsidRDefault="000F705F" w:rsidP="0024319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---</w:t>
            </w:r>
          </w:p>
        </w:tc>
      </w:tr>
      <w:tr w:rsidR="00243195" w:rsidRPr="00B463FF" w:rsidTr="00123B42">
        <w:trPr>
          <w:trHeight w:val="1070"/>
        </w:trPr>
        <w:tc>
          <w:tcPr>
            <w:tcW w:w="540" w:type="dxa"/>
          </w:tcPr>
          <w:p w:rsidR="00243195" w:rsidRPr="00567D41" w:rsidRDefault="00243195" w:rsidP="00567D4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67D41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2340" w:type="dxa"/>
          </w:tcPr>
          <w:p w:rsidR="00243195" w:rsidRPr="00567D41" w:rsidRDefault="00243195" w:rsidP="00567D4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567D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ֆինանսների նախարարություն, </w:t>
            </w:r>
            <w:r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գրությունթիվ 01/8-</w:t>
            </w:r>
            <w:r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2/1313-2020,</w:t>
            </w:r>
          </w:p>
          <w:p w:rsidR="00243195" w:rsidRPr="00567D41" w:rsidRDefault="00243195" w:rsidP="00567D4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2020-02-04 </w:t>
            </w:r>
          </w:p>
        </w:tc>
        <w:tc>
          <w:tcPr>
            <w:tcW w:w="4590" w:type="dxa"/>
          </w:tcPr>
          <w:p w:rsidR="00243195" w:rsidRPr="00567D41" w:rsidRDefault="00243195" w:rsidP="00567D41">
            <w:pPr>
              <w:tabs>
                <w:tab w:val="left" w:pos="284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Առաջարկություններ և դիտողություններ չկան:</w:t>
            </w:r>
          </w:p>
        </w:tc>
        <w:tc>
          <w:tcPr>
            <w:tcW w:w="4590" w:type="dxa"/>
          </w:tcPr>
          <w:p w:rsidR="00243195" w:rsidRPr="00567D41" w:rsidRDefault="00243195" w:rsidP="00567D41">
            <w:pPr>
              <w:spacing w:after="0" w:line="24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567D41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>...</w:t>
            </w:r>
          </w:p>
        </w:tc>
        <w:tc>
          <w:tcPr>
            <w:tcW w:w="2835" w:type="dxa"/>
          </w:tcPr>
          <w:p w:rsidR="00243195" w:rsidRPr="000224EE" w:rsidRDefault="00243195" w:rsidP="008A09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243195">
              <w:rPr>
                <w:rFonts w:ascii="GHEA Grapalat" w:hAnsi="GHEA Grapalat"/>
                <w:sz w:val="24"/>
                <w:szCs w:val="24"/>
              </w:rPr>
              <w:t>…</w:t>
            </w:r>
          </w:p>
        </w:tc>
      </w:tr>
      <w:tr w:rsidR="009B0F20" w:rsidRPr="009024F2" w:rsidTr="00123B42">
        <w:trPr>
          <w:trHeight w:val="1070"/>
        </w:trPr>
        <w:tc>
          <w:tcPr>
            <w:tcW w:w="540" w:type="dxa"/>
          </w:tcPr>
          <w:p w:rsidR="009B0F20" w:rsidRPr="00567D41" w:rsidRDefault="009B0F20" w:rsidP="00567D4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67D41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2340" w:type="dxa"/>
          </w:tcPr>
          <w:p w:rsidR="009B0F20" w:rsidRPr="00567D41" w:rsidRDefault="009B0F20" w:rsidP="00567D4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քաղաքաշինության կոմիտե, գրության թիվ 3/11.3/671-2020, </w:t>
            </w:r>
            <w:r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2020-02-11</w:t>
            </w:r>
          </w:p>
        </w:tc>
        <w:tc>
          <w:tcPr>
            <w:tcW w:w="4590" w:type="dxa"/>
          </w:tcPr>
          <w:p w:rsidR="009B0F20" w:rsidRPr="00567D41" w:rsidRDefault="009B0F20" w:rsidP="00567D41">
            <w:pPr>
              <w:spacing w:line="240" w:lineRule="auto"/>
              <w:ind w:right="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65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567D4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67D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Գույքի նվիրատվության մասին</w:t>
            </w:r>
            <w:r w:rsidRPr="00567D41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Հայաստանի Հանրապետության կառավարության որոշման </w:t>
            </w:r>
            <w:r w:rsidRPr="00567D4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նախագծի՝</w:t>
            </w:r>
            <w:r w:rsidRPr="00567D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 քաղաքի Աջափնյակ վարչական շրջանի Սպանդարյան կայարանի երկաթգծին հարակից 15 հա հողատարածքն՝ անհատույց օգտագործման հիմքով ՀՀ արդարադատության նախարարությանը տրամադրելու և վերոհիշյալ տարածքում նոր քրեակատարողական հիմնարկ և ազատությունից զրկված անձանց համար նախատեսված հիվանդանոց կառուցելու վերաբերյալ ՀՀ քաղաքաշինության կոմիտեն առաջարկում է որոշման նախագծի Հիմնավորում բաժնի Ակնկալվող արդյունքը կետում</w:t>
            </w:r>
            <w:r w:rsidRPr="000D058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նշել Երևան քաղաքի </w:t>
            </w:r>
            <w:r w:rsidRPr="000D058C">
              <w:rPr>
                <w:rFonts w:ascii="GHEA Grapalat" w:hAnsi="GHEA Grapalat" w:cs="Sylfaen"/>
                <w:b/>
                <w:bCs/>
                <w:iCs/>
                <w:noProof/>
                <w:color w:val="000000"/>
                <w:sz w:val="24"/>
                <w:szCs w:val="24"/>
                <w:lang w:val="hy-AM"/>
              </w:rPr>
              <w:t xml:space="preserve">տարածքում՝ Սիլիկյան թաղամասում, շուրջ 1200 լրակազմ ունեցող քրեակատարողական նոր հիմնարկի կառուցման շինարարական աշխատանքների, ինչպես նաև </w:t>
            </w:r>
            <w:bookmarkStart w:id="0" w:name="_Hlk32838528"/>
            <w:r w:rsidRPr="000D058C">
              <w:rPr>
                <w:rFonts w:ascii="GHEA Grapalat" w:hAnsi="GHEA Grapalat" w:cs="Sylfaen"/>
                <w:b/>
                <w:bCs/>
                <w:iCs/>
                <w:noProof/>
                <w:color w:val="000000"/>
                <w:sz w:val="24"/>
                <w:szCs w:val="24"/>
                <w:lang w:val="hy-AM"/>
              </w:rPr>
              <w:t xml:space="preserve">նախագծանախահաշվային փաստաթղթերի մշակման մոտավոր </w:t>
            </w:r>
            <w:r w:rsidRPr="000D058C">
              <w:rPr>
                <w:rFonts w:ascii="GHEA Grapalat" w:hAnsi="GHEA Grapalat" w:cs="Sylfaen"/>
                <w:b/>
                <w:bCs/>
                <w:iCs/>
                <w:noProof/>
                <w:color w:val="000000"/>
                <w:sz w:val="24"/>
                <w:szCs w:val="24"/>
                <w:lang w:val="hy-AM"/>
              </w:rPr>
              <w:lastRenderedPageBreak/>
              <w:t>արժեք</w:t>
            </w:r>
            <w:bookmarkEnd w:id="0"/>
            <w:r w:rsidRPr="000D058C">
              <w:rPr>
                <w:rFonts w:ascii="GHEA Grapalat" w:hAnsi="GHEA Grapalat" w:cs="Sylfaen"/>
                <w:b/>
                <w:bCs/>
                <w:iCs/>
                <w:noProof/>
                <w:color w:val="000000"/>
                <w:sz w:val="24"/>
                <w:szCs w:val="24"/>
                <w:lang w:val="hy-AM"/>
              </w:rPr>
              <w:t>ները</w:t>
            </w:r>
            <w:r w:rsidRPr="000D058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590" w:type="dxa"/>
          </w:tcPr>
          <w:p w:rsidR="009B0F20" w:rsidRPr="00567D41" w:rsidRDefault="00E6252A" w:rsidP="00567D41">
            <w:pPr>
              <w:spacing w:after="0" w:line="24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195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2835" w:type="dxa"/>
          </w:tcPr>
          <w:p w:rsidR="009B0F20" w:rsidRPr="00E6252A" w:rsidRDefault="00E6252A" w:rsidP="008A09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9B0F20" w:rsidRPr="009024F2" w:rsidTr="00123B42">
        <w:trPr>
          <w:trHeight w:val="1070"/>
        </w:trPr>
        <w:tc>
          <w:tcPr>
            <w:tcW w:w="540" w:type="dxa"/>
          </w:tcPr>
          <w:p w:rsidR="009B0F20" w:rsidRPr="0016541F" w:rsidRDefault="009B0F20" w:rsidP="00567D4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</w:tcPr>
          <w:p w:rsidR="009B0F20" w:rsidRPr="00567D41" w:rsidRDefault="009B0F20" w:rsidP="00567D4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4590" w:type="dxa"/>
          </w:tcPr>
          <w:p w:rsidR="009B0F20" w:rsidRPr="00567D41" w:rsidRDefault="009B0F20" w:rsidP="00567D41">
            <w:pPr>
              <w:spacing w:line="240" w:lineRule="auto"/>
              <w:ind w:right="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65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2. </w:t>
            </w:r>
            <w:r w:rsidRPr="00567D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քաղաքաշինության կոմիտեն միաժամանակ առաջարկում է, նոր քրեակատարողական հիմնարկի և ազատությունից զրկված անձանց համար նախատեսված հիվանդանոցի տարածքի ընտրության գործընթացում հաշվի առնել ՀՀ քաղաքաշինության կոմիտեի 2019 թվականի նոյեմբերի 18-ի N 01/11.3/6867-2019 գրությամբ առաջարկված տեղադիրքը և 2019 թվականի դեկտեմբերի 6-ի N /11.3/7454-2019 գրությամբ նշված սահմանափակումները, դիտարկել այլընտանքային տարբերակ՝ ապահովելով անհրաժեշտ պաշտպանիչ և սանիտարապաշտպանիչ գոտիները:</w:t>
            </w:r>
          </w:p>
          <w:p w:rsidR="009B0F20" w:rsidRPr="00567D41" w:rsidRDefault="009B0F20" w:rsidP="00567D41">
            <w:pPr>
              <w:spacing w:line="240" w:lineRule="auto"/>
              <w:ind w:right="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90" w:type="dxa"/>
          </w:tcPr>
          <w:p w:rsidR="001B434C" w:rsidRDefault="001B434C" w:rsidP="001B434C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           Չի ընդուվել։</w:t>
            </w:r>
          </w:p>
          <w:p w:rsidR="001B434C" w:rsidRDefault="001B434C" w:rsidP="001B434C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B43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Այդ համատեքստում հարկ է նշել, որ շ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ահագրգիռ մարմինների կողմից ներկայացված դիրքորոշումներում բարձրացված հարցերը քննարկելու, դրանց լուծմանն ուղղված քայլերը ներկայացնելու, ինչպես նաև խնդրո առարկա հարցի շուրջ ՀՀ վարչապետի աշխատակազմ վերջնական փոխհամաձայնեցված դիրքորոշում ներկայացնելու նպատակով՝ </w:t>
            </w:r>
            <w:r w:rsidRPr="001B43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արդարադատության նախարարության նախաձեռնությամբ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2019 թվականի դեկտեմբերի 3-ին ՀՀ արդարադատության նախարարությունում կազմակերպ</w:t>
            </w:r>
            <w:r w:rsidRPr="001B43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ել </w:t>
            </w:r>
            <w:r w:rsidRPr="001B43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աշխատանքային քննարկում</w:t>
            </w:r>
            <w:r w:rsidRPr="001B43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ՀՀ արդարադատության նախարարության, ՀՀ տ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արածքային կառավարման և ենթակառուցվածքների նախարարության, ՀՀ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կադաստրի կոմիտեի</w:t>
            </w:r>
            <w:r w:rsidRPr="001B434C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, ՀՀ քաղաքաշինության կոմիտեի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Երևանի քաղաքապետարանի ներկայացուցիչների մասնակցությամբ:</w:t>
            </w:r>
          </w:p>
          <w:p w:rsidR="001B434C" w:rsidRPr="001B434C" w:rsidRDefault="001B434C" w:rsidP="001B434C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Տեղի ունեցած քննարկման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ժամանակ </w:t>
            </w:r>
            <w:r w:rsidRPr="001B434C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քաղաքաշինության կոմիտեի ներկայացուցիչները նշել են, որ ներկայացված հատակագիծը ևս կարող է խնդրահարույց լինել Աջափնյակ թաղային համայնքի գոտևորման նախագծի համատեքստում:</w:t>
            </w:r>
          </w:p>
          <w:p w:rsidR="001B434C" w:rsidRDefault="001B434C" w:rsidP="001B434C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B434C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Վերը նշվածի առնչությամբ </w:t>
            </w:r>
            <w:r w:rsidRPr="001B434C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Երևանի քաղաքապետարանի ներկայացուցիչները փաստե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 են</w:t>
            </w:r>
            <w:r w:rsidRPr="001B434C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որ Հողատարածքի վերաբերյալ առկա հատակագիծը գործնականում չի կարող խոչընդոտներ ստեղծել Աջափնյակ թաղային համայնքի գոտևորման նախագծի համար:</w:t>
            </w:r>
          </w:p>
          <w:p w:rsidR="001B434C" w:rsidRPr="001B434C" w:rsidRDefault="001B434C" w:rsidP="001B434C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B434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Ամփոփելով քննարկման արդյունքները և հաշվի առնելով շահագրգիռ մարմինների կողմից ներկայացված կարծիքները՝ ՀՀ արդարադատության նախարարությունը վերահաստատում է իր դիրքորոշումն առ այն, որ </w:t>
            </w:r>
            <w:r w:rsidRPr="001B434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շուրջ </w:t>
            </w:r>
            <w:r w:rsidRPr="001B43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1200 անձի համար նախատեսված նոր քրեակատարողական հիմնարկ կառուցելու նպատակով առավել նախընտրելի տարածք է համարվում </w:t>
            </w:r>
            <w:r w:rsidRPr="001B434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Երևան քաղաքի Աջափնյակ վարչական շրջանի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1B434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Սպանդարյան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»</w:t>
            </w:r>
            <w:r w:rsidRPr="001B434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կայարանի երկաթգծին հարակից 15 հա հողատարածքը:</w:t>
            </w:r>
          </w:p>
          <w:p w:rsidR="009B0F20" w:rsidRPr="001B434C" w:rsidRDefault="009B0F20" w:rsidP="001B434C">
            <w:pPr>
              <w:spacing w:after="0" w:line="24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35" w:type="dxa"/>
          </w:tcPr>
          <w:p w:rsidR="009B0F20" w:rsidRPr="0016541F" w:rsidRDefault="009B0F20" w:rsidP="008A09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75E94" w:rsidRPr="009024F2" w:rsidTr="00123B42">
        <w:trPr>
          <w:trHeight w:val="1070"/>
        </w:trPr>
        <w:tc>
          <w:tcPr>
            <w:tcW w:w="540" w:type="dxa"/>
          </w:tcPr>
          <w:p w:rsidR="00675E94" w:rsidRPr="00567D41" w:rsidRDefault="00675E94" w:rsidP="00675E9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67D41">
              <w:rPr>
                <w:rFonts w:ascii="GHEA Grapalat" w:hAnsi="GHEA Grapalat"/>
                <w:sz w:val="24"/>
                <w:szCs w:val="24"/>
              </w:rPr>
              <w:lastRenderedPageBreak/>
              <w:t>4.</w:t>
            </w:r>
          </w:p>
        </w:tc>
        <w:tc>
          <w:tcPr>
            <w:tcW w:w="2340" w:type="dxa"/>
          </w:tcPr>
          <w:p w:rsidR="00675E94" w:rsidRPr="00567D41" w:rsidRDefault="00675E94" w:rsidP="00675E94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67D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տարածքային կառավարման և ենթակառուցվածքների նախարարություն, գրության թիվ ՍՊ/21.1/2833-2020, </w:t>
            </w:r>
            <w:r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2020-02-11</w:t>
            </w:r>
          </w:p>
        </w:tc>
        <w:tc>
          <w:tcPr>
            <w:tcW w:w="4590" w:type="dxa"/>
          </w:tcPr>
          <w:p w:rsidR="00675E94" w:rsidRPr="00567D41" w:rsidRDefault="000C6016" w:rsidP="00675E94">
            <w:pPr>
              <w:autoSpaceDE w:val="0"/>
              <w:autoSpaceDN w:val="0"/>
              <w:adjustRightInd w:val="0"/>
              <w:spacing w:line="240" w:lineRule="auto"/>
              <w:ind w:right="-2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 xml:space="preserve">     </w:t>
            </w:r>
            <w:r w:rsidR="00675E94" w:rsidRPr="00567D41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1</w:t>
            </w:r>
            <w:r w:rsidR="00675E94" w:rsidRPr="00567D41">
              <w:rPr>
                <w:rFonts w:ascii="GHEA Grapalat" w:hAnsi="GHEA Grapalat" w:cs="Sylfaen"/>
                <w:b/>
                <w:sz w:val="24"/>
                <w:szCs w:val="24"/>
                <w:lang w:val="hy-AM" w:bidi="he-IL"/>
              </w:rPr>
              <w:t>.</w:t>
            </w:r>
            <w:r w:rsidR="00675E94" w:rsidRPr="00567D41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Նախագծի 1-ին կետում նշված գույքը ոչ թե նվիրել Հայաստանի Հանրապետությանը՝ ի դեմս Հայաստանի Հանրապետության տարածքային կառավարման և ենթակառուցվածքների նախարարության պետական գույքի կառավարման կոմիտեի (այսուհետ՝ Կոմիտե), այլ նվիրել Հայաստանի Հանրապետությանը, որից հետո «Կառավարչական իրավահարաբերությունների կարգավորման մասին» Հայաստանի Հանրապետության օրենքի 5-րդ հոդվածի 5-րդ մասի պահանջին համապատասխան՝ ամրացնել Կոմիտեին։</w:t>
            </w:r>
          </w:p>
        </w:tc>
        <w:tc>
          <w:tcPr>
            <w:tcW w:w="4590" w:type="dxa"/>
          </w:tcPr>
          <w:p w:rsidR="00675E94" w:rsidRPr="00567D41" w:rsidRDefault="00675E94" w:rsidP="00675E94">
            <w:pPr>
              <w:spacing w:after="0" w:line="24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195">
              <w:rPr>
                <w:rFonts w:ascii="GHEA Grapalat" w:hAnsi="GHEA Grapalat" w:cs="Sylfaen"/>
                <w:sz w:val="24"/>
                <w:szCs w:val="24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2835" w:type="dxa"/>
          </w:tcPr>
          <w:p w:rsidR="00675E94" w:rsidRPr="00675E94" w:rsidRDefault="00675E94" w:rsidP="00675E9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A56C04" w:rsidRPr="009024F2" w:rsidTr="00123B42">
        <w:trPr>
          <w:trHeight w:val="1070"/>
        </w:trPr>
        <w:tc>
          <w:tcPr>
            <w:tcW w:w="540" w:type="dxa"/>
          </w:tcPr>
          <w:p w:rsidR="00A56C04" w:rsidRPr="00675E94" w:rsidRDefault="00A56C04" w:rsidP="00A56C0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340" w:type="dxa"/>
          </w:tcPr>
          <w:p w:rsidR="00A56C04" w:rsidRPr="00567D41" w:rsidRDefault="00A56C04" w:rsidP="00A56C04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4590" w:type="dxa"/>
          </w:tcPr>
          <w:p w:rsidR="00A56C04" w:rsidRPr="00567D41" w:rsidRDefault="000C6016" w:rsidP="00A56C04">
            <w:pPr>
              <w:autoSpaceDE w:val="0"/>
              <w:autoSpaceDN w:val="0"/>
              <w:adjustRightInd w:val="0"/>
              <w:spacing w:line="240" w:lineRule="auto"/>
              <w:ind w:left="-2" w:firstLine="102"/>
              <w:jc w:val="both"/>
              <w:rPr>
                <w:rFonts w:ascii="GHEA Grapalat" w:hAnsi="GHEA Grapalat" w:cs="Sylfaen"/>
                <w:sz w:val="24"/>
                <w:szCs w:val="24"/>
                <w:lang w:val="hy-AM" w:bidi="he-IL"/>
              </w:rPr>
            </w:pP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 xml:space="preserve">    </w:t>
            </w:r>
            <w:r w:rsidR="00A56C04" w:rsidRPr="00567D41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2.Նախագծի 1-ին կետի 2-րդ ենթակետի և 3-րդ կետի «Հողամասի» բառերը փոխարինել «Հողատարածքի» բառերով, քանի որ Նախագծի 1-ին կետով սահմանվում է, որ նշված գույքը Նախագծի հետագա շարադրանքում պետք է գործածել որպես «Հողատարածք»։</w:t>
            </w:r>
          </w:p>
        </w:tc>
        <w:tc>
          <w:tcPr>
            <w:tcW w:w="4590" w:type="dxa"/>
          </w:tcPr>
          <w:p w:rsidR="00A56C04" w:rsidRPr="00567D41" w:rsidRDefault="00A56C04" w:rsidP="00A56C04">
            <w:pPr>
              <w:spacing w:after="0" w:line="24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195">
              <w:rPr>
                <w:rFonts w:ascii="GHEA Grapalat" w:hAnsi="GHEA Grapalat" w:cs="Sylfaen"/>
                <w:sz w:val="24"/>
                <w:szCs w:val="24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2835" w:type="dxa"/>
          </w:tcPr>
          <w:p w:rsidR="00A56C04" w:rsidRPr="00A56C04" w:rsidRDefault="00A56C04" w:rsidP="00A56C0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897DCC" w:rsidRPr="009024F2" w:rsidTr="00123B42">
        <w:trPr>
          <w:trHeight w:val="1070"/>
        </w:trPr>
        <w:tc>
          <w:tcPr>
            <w:tcW w:w="540" w:type="dxa"/>
          </w:tcPr>
          <w:p w:rsidR="00897DCC" w:rsidRPr="00A56C04" w:rsidRDefault="00897DCC" w:rsidP="00897DC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340" w:type="dxa"/>
          </w:tcPr>
          <w:p w:rsidR="00897DCC" w:rsidRPr="00567D41" w:rsidRDefault="00897DCC" w:rsidP="00897DC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4590" w:type="dxa"/>
          </w:tcPr>
          <w:p w:rsidR="00897DCC" w:rsidRPr="007266B2" w:rsidRDefault="00897DCC" w:rsidP="00897DC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 w:bidi="he-IL"/>
              </w:rPr>
            </w:pPr>
            <w:r w:rsidRPr="000C6016">
              <w:rPr>
                <w:rFonts w:ascii="GHEA Grapalat" w:hAnsi="GHEA Grapalat" w:cs="Sylfaen"/>
                <w:sz w:val="24"/>
                <w:szCs w:val="24"/>
                <w:lang w:val="af-ZA" w:bidi="he-IL"/>
              </w:rPr>
              <w:t xml:space="preserve">     3. </w:t>
            </w:r>
            <w:r w:rsidRPr="000C6016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 xml:space="preserve">Նախագծի 2-րդ կետով նախատեսված հանձնարարականի կատարման համար սահմանել հստակ </w:t>
            </w:r>
            <w:r w:rsidRPr="000C6016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lastRenderedPageBreak/>
              <w:t>ժամկետ։</w:t>
            </w:r>
          </w:p>
        </w:tc>
        <w:tc>
          <w:tcPr>
            <w:tcW w:w="4590" w:type="dxa"/>
          </w:tcPr>
          <w:p w:rsidR="00897DCC" w:rsidRPr="00567D41" w:rsidRDefault="00897DCC" w:rsidP="00897DCC">
            <w:pPr>
              <w:spacing w:after="0" w:line="24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195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2835" w:type="dxa"/>
          </w:tcPr>
          <w:p w:rsidR="00897DCC" w:rsidRPr="00897DCC" w:rsidRDefault="00897DCC" w:rsidP="00897DC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0C6016" w:rsidRPr="009024F2" w:rsidTr="00123B42">
        <w:trPr>
          <w:trHeight w:val="1070"/>
        </w:trPr>
        <w:tc>
          <w:tcPr>
            <w:tcW w:w="540" w:type="dxa"/>
          </w:tcPr>
          <w:p w:rsidR="000C6016" w:rsidRPr="00897DCC" w:rsidRDefault="000C6016" w:rsidP="00567D4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340" w:type="dxa"/>
          </w:tcPr>
          <w:p w:rsidR="000C6016" w:rsidRPr="00567D41" w:rsidRDefault="000C6016" w:rsidP="00567D4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4590" w:type="dxa"/>
          </w:tcPr>
          <w:p w:rsidR="000C6016" w:rsidRPr="0016541F" w:rsidRDefault="000C6016" w:rsidP="000C6016">
            <w:pPr>
              <w:autoSpaceDE w:val="0"/>
              <w:autoSpaceDN w:val="0"/>
              <w:adjustRightInd w:val="0"/>
              <w:spacing w:line="240" w:lineRule="auto"/>
              <w:ind w:right="-21"/>
              <w:jc w:val="both"/>
              <w:rPr>
                <w:rFonts w:ascii="GHEA Grapalat" w:hAnsi="GHEA Grapalat" w:cs="Sylfaen"/>
                <w:sz w:val="24"/>
                <w:szCs w:val="24"/>
                <w:lang w:val="af-ZA" w:bidi="he-IL"/>
              </w:rPr>
            </w:pP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 xml:space="preserve">     </w:t>
            </w:r>
            <w:r w:rsidRPr="00567D41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 xml:space="preserve">4.Հարկ է նկատի ունենալ, որ </w:t>
            </w:r>
            <w:r w:rsidRPr="00567D4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պետական մարմնի, ինչպես նաև ենթակա պետական մարմնի գույքը ձևավորվում է օրենսդրությամբ սահմանված կարգով` նրա տիրապետմանն ու օգտագործմանը հանձնված (ամրացված) գույքից, հետևաբար կարծում ենք, որ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0C6016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Նախագծի 3-րդ կետը չի բխում «Կառավարչական իրավահարաբերությունների</w:t>
            </w: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 xml:space="preserve"> </w:t>
            </w:r>
            <w:r w:rsidRPr="000C6016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կարգավորման</w:t>
            </w:r>
            <w:r w:rsidRPr="00567D41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 xml:space="preserve"> մասին» Հայաստանի Հանրապետության օրենքի 5-րդ հոդվածի 5-րդ և 6-րդ մասերով սահմանված նորմերի պահանջներից։</w:t>
            </w:r>
          </w:p>
        </w:tc>
        <w:tc>
          <w:tcPr>
            <w:tcW w:w="4590" w:type="dxa"/>
          </w:tcPr>
          <w:p w:rsidR="000C6016" w:rsidRPr="00567D41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195">
              <w:rPr>
                <w:rFonts w:ascii="GHEA Grapalat" w:hAnsi="GHEA Grapalat" w:cs="Sylfaen"/>
                <w:sz w:val="24"/>
                <w:szCs w:val="24"/>
              </w:rPr>
              <w:t>Ընդունվել է</w:t>
            </w:r>
            <w:r w:rsidR="003736DC">
              <w:rPr>
                <w:rFonts w:ascii="GHEA Grapalat" w:hAnsi="GHEA Grapalat" w:cs="Sylfaen"/>
                <w:sz w:val="24"/>
                <w:szCs w:val="24"/>
              </w:rPr>
              <w:t xml:space="preserve"> մասնակի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2835" w:type="dxa"/>
          </w:tcPr>
          <w:p w:rsidR="000C6016" w:rsidRPr="00897DCC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0C6016" w:rsidRPr="0016541F" w:rsidTr="00123B42">
        <w:trPr>
          <w:trHeight w:val="1070"/>
        </w:trPr>
        <w:tc>
          <w:tcPr>
            <w:tcW w:w="540" w:type="dxa"/>
          </w:tcPr>
          <w:p w:rsidR="000C6016" w:rsidRPr="00134C23" w:rsidRDefault="000C6016" w:rsidP="00567D4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340" w:type="dxa"/>
          </w:tcPr>
          <w:p w:rsidR="000C6016" w:rsidRPr="006E59BD" w:rsidRDefault="000C6016" w:rsidP="006E59BD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 w:rsidRPr="006E59BD">
              <w:rPr>
                <w:rFonts w:ascii="GHEA Grapalat" w:hAnsi="GHEA Grapalat"/>
                <w:bCs/>
                <w:sz w:val="24"/>
                <w:szCs w:val="24"/>
              </w:rPr>
              <w:t>Ե</w:t>
            </w:r>
            <w:r w:rsidRPr="006E59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</w:t>
            </w:r>
            <w:r w:rsidRPr="006E59BD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Pr="006E59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անի քաղաքապետ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արան,</w:t>
            </w:r>
            <w:r w:rsidRPr="00567D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գրության թիվ </w:t>
            </w:r>
            <w:r w:rsidRPr="006E59BD">
              <w:rPr>
                <w:rFonts w:ascii="GHEA Grapalat" w:hAnsi="GHEA Grapalat" w:cs="Sylfaen"/>
                <w:sz w:val="24"/>
                <w:szCs w:val="24"/>
                <w:lang w:val="af-ZA"/>
              </w:rPr>
              <w:t>01/07-8245Հ</w:t>
            </w:r>
            <w:r w:rsidRPr="00567D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567D4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2020-02-1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4590" w:type="dxa"/>
          </w:tcPr>
          <w:p w:rsidR="000C6016" w:rsidRDefault="000C6016" w:rsidP="00C623DD">
            <w:pPr>
              <w:autoSpaceDE w:val="0"/>
              <w:autoSpaceDN w:val="0"/>
              <w:adjustRightInd w:val="0"/>
              <w:spacing w:after="0" w:line="240" w:lineRule="auto"/>
              <w:ind w:right="-21"/>
              <w:jc w:val="both"/>
              <w:rPr>
                <w:rFonts w:ascii="GHEA Grapalat" w:hAnsi="GHEA Grapalat" w:cs="Sylfaen"/>
                <w:sz w:val="24"/>
                <w:szCs w:val="24"/>
                <w:lang w:bidi="he-IL"/>
              </w:rPr>
            </w:pP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 xml:space="preserve">      </w:t>
            </w:r>
            <w:r w:rsidRPr="00C623DD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Առաջարկում եմ դիտարկել Աջափնյակ վարչական շրջանի «</w:t>
            </w: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>Ս</w:t>
            </w:r>
            <w:r w:rsidRPr="00C623DD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պա</w:t>
            </w: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>ն</w:t>
            </w:r>
            <w:r w:rsidRPr="00C623DD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 xml:space="preserve">դարյան» երկաթգծին հարակից 15 հեկտար մակերեսով հողամասը </w:t>
            </w: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>և</w:t>
            </w:r>
            <w:r w:rsidRPr="00C623DD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>ՀՀ</w:t>
            </w:r>
            <w:r w:rsidRPr="00C623DD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 xml:space="preserve"> արդարադատության նախարարության «Նուբարաշեն» և «Դատապարտյալների հիվանդանոց» քրեակ</w:t>
            </w: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>ա</w:t>
            </w:r>
            <w:r w:rsidRPr="00C623DD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տարողական հիմնարկների շենք-շինությունները և դրանց զբաղեցրած հողամասերը փոխանակելու տարբերակը:</w:t>
            </w:r>
          </w:p>
          <w:p w:rsidR="000C6016" w:rsidRPr="00567D41" w:rsidRDefault="000C6016" w:rsidP="00C623DD">
            <w:pPr>
              <w:autoSpaceDE w:val="0"/>
              <w:autoSpaceDN w:val="0"/>
              <w:adjustRightInd w:val="0"/>
              <w:spacing w:line="240" w:lineRule="auto"/>
              <w:ind w:right="-21"/>
              <w:jc w:val="both"/>
              <w:rPr>
                <w:rFonts w:ascii="GHEA Grapalat" w:hAnsi="GHEA Grapalat" w:cs="Sylfaen"/>
                <w:sz w:val="24"/>
                <w:szCs w:val="24"/>
                <w:lang w:val="hy-AM" w:bidi="he-IL"/>
              </w:rPr>
            </w:pP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lastRenderedPageBreak/>
              <w:t xml:space="preserve">      </w:t>
            </w:r>
            <w:r w:rsidRPr="00C623DD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Առաջարկում եմ նախագծի 3-րդ կետից հանել «հողամասի նվիրատվության պայմանագրի կնքումը և» բառերը, քանի որ նվիրատուն և նվիր</w:t>
            </w:r>
            <w:r>
              <w:rPr>
                <w:rFonts w:ascii="GHEA Grapalat" w:hAnsi="GHEA Grapalat" w:cs="Sylfaen"/>
                <w:sz w:val="24"/>
                <w:szCs w:val="24"/>
                <w:lang w:bidi="he-IL"/>
              </w:rPr>
              <w:t>ա</w:t>
            </w:r>
            <w:r w:rsidRPr="00C623DD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ռուն նույն սուբյեկտն է:</w:t>
            </w:r>
          </w:p>
        </w:tc>
        <w:tc>
          <w:tcPr>
            <w:tcW w:w="4590" w:type="dxa"/>
          </w:tcPr>
          <w:p w:rsidR="000C6016" w:rsidRDefault="008C5D3A" w:rsidP="00F45A4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 ի գիտություն:</w:t>
            </w:r>
          </w:p>
          <w:p w:rsidR="000C6016" w:rsidRDefault="000C6016" w:rsidP="000C601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Նշված հողատարածքները ՀՀ արդարադատության նախարարության համար ունեն ռազմավարական նշականություն և դրանց հետագա օգտագործման շուրջ մշակված են մի շարք ծրագրեր:</w:t>
            </w: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C6016" w:rsidRPr="00567D41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43195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2835" w:type="dxa"/>
          </w:tcPr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---</w:t>
            </w: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0C6016" w:rsidRPr="00897DCC" w:rsidRDefault="000C6016" w:rsidP="00F45A4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Նախագծում կատարվել է համապատասխան փոփոխություն։</w:t>
            </w:r>
          </w:p>
        </w:tc>
      </w:tr>
    </w:tbl>
    <w:p w:rsidR="00551489" w:rsidRPr="00B463FF" w:rsidRDefault="00551489" w:rsidP="008A097C">
      <w:pPr>
        <w:spacing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551489" w:rsidRPr="00B463FF" w:rsidSect="00123B42">
      <w:footerReference w:type="default" r:id="rId8"/>
      <w:pgSz w:w="15840" w:h="12240" w:orient="landscape"/>
      <w:pgMar w:top="993" w:right="1134" w:bottom="850" w:left="1134" w:header="720" w:footer="288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278AD0B" w15:done="0"/>
  <w15:commentEx w15:paraId="4EA2541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78AD0B" w16cid:durableId="21F50FE2"/>
  <w16cid:commentId w16cid:paraId="4EA25414" w16cid:durableId="21F53017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0FA" w:rsidRDefault="009B00FA" w:rsidP="00C56560">
      <w:pPr>
        <w:spacing w:after="0" w:line="240" w:lineRule="auto"/>
      </w:pPr>
      <w:r>
        <w:separator/>
      </w:r>
    </w:p>
  </w:endnote>
  <w:endnote w:type="continuationSeparator" w:id="1">
    <w:p w:rsidR="009B00FA" w:rsidRDefault="009B00FA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3A4" w:rsidRDefault="006636B7">
    <w:pPr>
      <w:pStyle w:val="Footer"/>
      <w:jc w:val="right"/>
    </w:pPr>
    <w:r>
      <w:fldChar w:fldCharType="begin"/>
    </w:r>
    <w:r w:rsidR="00134C23">
      <w:instrText xml:space="preserve"> PAGE   \* MERGEFORMAT </w:instrText>
    </w:r>
    <w:r>
      <w:fldChar w:fldCharType="separate"/>
    </w:r>
    <w:r w:rsidR="003736DC">
      <w:rPr>
        <w:noProof/>
      </w:rPr>
      <w:t>6</w:t>
    </w:r>
    <w:r>
      <w:rPr>
        <w:noProof/>
      </w:rPr>
      <w:fldChar w:fldCharType="end"/>
    </w:r>
  </w:p>
  <w:p w:rsidR="002653A4" w:rsidRDefault="002653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0FA" w:rsidRDefault="009B00FA" w:rsidP="00C56560">
      <w:pPr>
        <w:spacing w:after="0" w:line="240" w:lineRule="auto"/>
      </w:pPr>
      <w:r>
        <w:separator/>
      </w:r>
    </w:p>
  </w:footnote>
  <w:footnote w:type="continuationSeparator" w:id="1">
    <w:p w:rsidR="009B00FA" w:rsidRDefault="009B00FA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533BDA"/>
    <w:multiLevelType w:val="hybridMultilevel"/>
    <w:tmpl w:val="202C9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4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</w:num>
  <w:num w:numId="13">
    <w:abstractNumId w:val="14"/>
  </w:num>
  <w:num w:numId="14">
    <w:abstractNumId w:val="5"/>
  </w:num>
  <w:num w:numId="15">
    <w:abstractNumId w:val="12"/>
  </w:num>
  <w:numIdMacAtCleanup w:val="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sha Khudaverdyan">
    <w15:presenceInfo w15:providerId="Windows Live" w15:userId="8757df682cb395a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24EE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D98"/>
    <w:rsid w:val="00060ECA"/>
    <w:rsid w:val="000622B6"/>
    <w:rsid w:val="000650D4"/>
    <w:rsid w:val="00066B53"/>
    <w:rsid w:val="000672FC"/>
    <w:rsid w:val="000673E4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CC8"/>
    <w:rsid w:val="0008587E"/>
    <w:rsid w:val="00085A87"/>
    <w:rsid w:val="00085D2C"/>
    <w:rsid w:val="00090DB2"/>
    <w:rsid w:val="000916F4"/>
    <w:rsid w:val="00091A47"/>
    <w:rsid w:val="00091E80"/>
    <w:rsid w:val="000966C7"/>
    <w:rsid w:val="00096CBD"/>
    <w:rsid w:val="000971E5"/>
    <w:rsid w:val="00097C37"/>
    <w:rsid w:val="000A4091"/>
    <w:rsid w:val="000A55B3"/>
    <w:rsid w:val="000A6D2E"/>
    <w:rsid w:val="000A72F0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6016"/>
    <w:rsid w:val="000C61A2"/>
    <w:rsid w:val="000C6B80"/>
    <w:rsid w:val="000D0353"/>
    <w:rsid w:val="000D058C"/>
    <w:rsid w:val="000D06E3"/>
    <w:rsid w:val="000D0AB4"/>
    <w:rsid w:val="000D19E2"/>
    <w:rsid w:val="000D3022"/>
    <w:rsid w:val="000D45EE"/>
    <w:rsid w:val="000D5874"/>
    <w:rsid w:val="000D6049"/>
    <w:rsid w:val="000D7028"/>
    <w:rsid w:val="000E4CD4"/>
    <w:rsid w:val="000E79D8"/>
    <w:rsid w:val="000F0E46"/>
    <w:rsid w:val="000F131F"/>
    <w:rsid w:val="000F13E1"/>
    <w:rsid w:val="000F5417"/>
    <w:rsid w:val="000F5C65"/>
    <w:rsid w:val="000F705F"/>
    <w:rsid w:val="00101699"/>
    <w:rsid w:val="00102245"/>
    <w:rsid w:val="00110C51"/>
    <w:rsid w:val="00110F68"/>
    <w:rsid w:val="00111628"/>
    <w:rsid w:val="0011271B"/>
    <w:rsid w:val="001142C8"/>
    <w:rsid w:val="00114D63"/>
    <w:rsid w:val="00115738"/>
    <w:rsid w:val="00115AAA"/>
    <w:rsid w:val="001203B6"/>
    <w:rsid w:val="001232C4"/>
    <w:rsid w:val="00123B42"/>
    <w:rsid w:val="00123B6A"/>
    <w:rsid w:val="00126560"/>
    <w:rsid w:val="00126FAF"/>
    <w:rsid w:val="00127359"/>
    <w:rsid w:val="00127AC7"/>
    <w:rsid w:val="0013286E"/>
    <w:rsid w:val="00132A61"/>
    <w:rsid w:val="00134C23"/>
    <w:rsid w:val="00136629"/>
    <w:rsid w:val="0013691D"/>
    <w:rsid w:val="0013700F"/>
    <w:rsid w:val="00137A96"/>
    <w:rsid w:val="00140F08"/>
    <w:rsid w:val="00144A37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541F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3CE2"/>
    <w:rsid w:val="0018518F"/>
    <w:rsid w:val="00185943"/>
    <w:rsid w:val="001862E3"/>
    <w:rsid w:val="00186780"/>
    <w:rsid w:val="001903E7"/>
    <w:rsid w:val="001910BB"/>
    <w:rsid w:val="00192D63"/>
    <w:rsid w:val="00197D30"/>
    <w:rsid w:val="001A15A7"/>
    <w:rsid w:val="001A2F2A"/>
    <w:rsid w:val="001A3B58"/>
    <w:rsid w:val="001A411B"/>
    <w:rsid w:val="001A63D7"/>
    <w:rsid w:val="001A6808"/>
    <w:rsid w:val="001A73AC"/>
    <w:rsid w:val="001B302E"/>
    <w:rsid w:val="001B434C"/>
    <w:rsid w:val="001B45FD"/>
    <w:rsid w:val="001B6941"/>
    <w:rsid w:val="001B7A16"/>
    <w:rsid w:val="001B7BCD"/>
    <w:rsid w:val="001B7FE9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3BFA"/>
    <w:rsid w:val="0020586F"/>
    <w:rsid w:val="00206EC8"/>
    <w:rsid w:val="0020752C"/>
    <w:rsid w:val="002102FE"/>
    <w:rsid w:val="00213E48"/>
    <w:rsid w:val="00215384"/>
    <w:rsid w:val="0021668F"/>
    <w:rsid w:val="00216FF8"/>
    <w:rsid w:val="00223AAE"/>
    <w:rsid w:val="00224BA1"/>
    <w:rsid w:val="00226AF5"/>
    <w:rsid w:val="00227E76"/>
    <w:rsid w:val="00231F67"/>
    <w:rsid w:val="002323DD"/>
    <w:rsid w:val="00234B61"/>
    <w:rsid w:val="0023592F"/>
    <w:rsid w:val="00235F5B"/>
    <w:rsid w:val="00235FF0"/>
    <w:rsid w:val="0024014F"/>
    <w:rsid w:val="00243195"/>
    <w:rsid w:val="002462CB"/>
    <w:rsid w:val="00246F6A"/>
    <w:rsid w:val="00247AC9"/>
    <w:rsid w:val="00253719"/>
    <w:rsid w:val="00256009"/>
    <w:rsid w:val="00256DF8"/>
    <w:rsid w:val="00257431"/>
    <w:rsid w:val="002608FF"/>
    <w:rsid w:val="00260E88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160D"/>
    <w:rsid w:val="002A63F5"/>
    <w:rsid w:val="002A7A1B"/>
    <w:rsid w:val="002B3945"/>
    <w:rsid w:val="002C062B"/>
    <w:rsid w:val="002C28BC"/>
    <w:rsid w:val="002C5963"/>
    <w:rsid w:val="002C671E"/>
    <w:rsid w:val="002C7821"/>
    <w:rsid w:val="002C796D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2F64E4"/>
    <w:rsid w:val="002F797C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66C7"/>
    <w:rsid w:val="003175CF"/>
    <w:rsid w:val="003205CF"/>
    <w:rsid w:val="00320750"/>
    <w:rsid w:val="00321699"/>
    <w:rsid w:val="00321EF8"/>
    <w:rsid w:val="00322F98"/>
    <w:rsid w:val="00325F19"/>
    <w:rsid w:val="003269F4"/>
    <w:rsid w:val="00327BDD"/>
    <w:rsid w:val="00327CEE"/>
    <w:rsid w:val="00330013"/>
    <w:rsid w:val="0033004F"/>
    <w:rsid w:val="003315FC"/>
    <w:rsid w:val="00337717"/>
    <w:rsid w:val="00337995"/>
    <w:rsid w:val="00340B16"/>
    <w:rsid w:val="00341490"/>
    <w:rsid w:val="00346078"/>
    <w:rsid w:val="00346362"/>
    <w:rsid w:val="00347DF4"/>
    <w:rsid w:val="00350B7A"/>
    <w:rsid w:val="00350C48"/>
    <w:rsid w:val="00352810"/>
    <w:rsid w:val="0035421D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36DC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2A68"/>
    <w:rsid w:val="003A4FDD"/>
    <w:rsid w:val="003A52BD"/>
    <w:rsid w:val="003A5328"/>
    <w:rsid w:val="003A61C1"/>
    <w:rsid w:val="003A679A"/>
    <w:rsid w:val="003B09C7"/>
    <w:rsid w:val="003B0F64"/>
    <w:rsid w:val="003B282F"/>
    <w:rsid w:val="003B4895"/>
    <w:rsid w:val="003B52B9"/>
    <w:rsid w:val="003B68BA"/>
    <w:rsid w:val="003B71DC"/>
    <w:rsid w:val="003B73A7"/>
    <w:rsid w:val="003B78BE"/>
    <w:rsid w:val="003C0185"/>
    <w:rsid w:val="003C0AA4"/>
    <w:rsid w:val="003C2A25"/>
    <w:rsid w:val="003C6351"/>
    <w:rsid w:val="003C7ABE"/>
    <w:rsid w:val="003D2621"/>
    <w:rsid w:val="003D40AA"/>
    <w:rsid w:val="003D61E1"/>
    <w:rsid w:val="003D6ECA"/>
    <w:rsid w:val="003D7FD3"/>
    <w:rsid w:val="003E1A3D"/>
    <w:rsid w:val="003E1DA4"/>
    <w:rsid w:val="003E3FB7"/>
    <w:rsid w:val="003F44B6"/>
    <w:rsid w:val="0040081C"/>
    <w:rsid w:val="00401D70"/>
    <w:rsid w:val="00402C95"/>
    <w:rsid w:val="00403637"/>
    <w:rsid w:val="00404034"/>
    <w:rsid w:val="00406D6B"/>
    <w:rsid w:val="004079A4"/>
    <w:rsid w:val="00413451"/>
    <w:rsid w:val="004145A7"/>
    <w:rsid w:val="00414F83"/>
    <w:rsid w:val="004151D9"/>
    <w:rsid w:val="0041543B"/>
    <w:rsid w:val="00416A14"/>
    <w:rsid w:val="004171D7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44D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715C9"/>
    <w:rsid w:val="00471E38"/>
    <w:rsid w:val="004720CF"/>
    <w:rsid w:val="00472629"/>
    <w:rsid w:val="00472988"/>
    <w:rsid w:val="004731AE"/>
    <w:rsid w:val="004742EF"/>
    <w:rsid w:val="004746E7"/>
    <w:rsid w:val="004805D3"/>
    <w:rsid w:val="0048225D"/>
    <w:rsid w:val="004823E0"/>
    <w:rsid w:val="00483199"/>
    <w:rsid w:val="00484658"/>
    <w:rsid w:val="0048626B"/>
    <w:rsid w:val="004930F6"/>
    <w:rsid w:val="00494764"/>
    <w:rsid w:val="00495CF9"/>
    <w:rsid w:val="00495D21"/>
    <w:rsid w:val="00495E44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D120A"/>
    <w:rsid w:val="004D2D59"/>
    <w:rsid w:val="004D5C34"/>
    <w:rsid w:val="004D696A"/>
    <w:rsid w:val="004E2497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EC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0F40"/>
    <w:rsid w:val="0053262B"/>
    <w:rsid w:val="00533007"/>
    <w:rsid w:val="00536410"/>
    <w:rsid w:val="0054119A"/>
    <w:rsid w:val="00542355"/>
    <w:rsid w:val="00543BEA"/>
    <w:rsid w:val="00543CB5"/>
    <w:rsid w:val="005446A8"/>
    <w:rsid w:val="00544F76"/>
    <w:rsid w:val="0054588D"/>
    <w:rsid w:val="00545E36"/>
    <w:rsid w:val="005466B7"/>
    <w:rsid w:val="00547E7F"/>
    <w:rsid w:val="00551489"/>
    <w:rsid w:val="0055270C"/>
    <w:rsid w:val="00552C24"/>
    <w:rsid w:val="0055377E"/>
    <w:rsid w:val="00553CF8"/>
    <w:rsid w:val="005559AB"/>
    <w:rsid w:val="00556B2C"/>
    <w:rsid w:val="005578C7"/>
    <w:rsid w:val="00561B73"/>
    <w:rsid w:val="00563298"/>
    <w:rsid w:val="00566AD6"/>
    <w:rsid w:val="00566E09"/>
    <w:rsid w:val="00567985"/>
    <w:rsid w:val="00567D41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60"/>
    <w:rsid w:val="00594FD2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6C38"/>
    <w:rsid w:val="005B0424"/>
    <w:rsid w:val="005B12F8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5066"/>
    <w:rsid w:val="005C5B60"/>
    <w:rsid w:val="005D2263"/>
    <w:rsid w:val="005D45DF"/>
    <w:rsid w:val="005D7CE3"/>
    <w:rsid w:val="005E1192"/>
    <w:rsid w:val="005E1613"/>
    <w:rsid w:val="005E366A"/>
    <w:rsid w:val="005E4F25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BEE"/>
    <w:rsid w:val="00604AB5"/>
    <w:rsid w:val="00606B55"/>
    <w:rsid w:val="00607245"/>
    <w:rsid w:val="00612194"/>
    <w:rsid w:val="00613785"/>
    <w:rsid w:val="00616140"/>
    <w:rsid w:val="00617CC7"/>
    <w:rsid w:val="0062080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EB7"/>
    <w:rsid w:val="00650AC1"/>
    <w:rsid w:val="0065359B"/>
    <w:rsid w:val="006560DD"/>
    <w:rsid w:val="00656680"/>
    <w:rsid w:val="006602D7"/>
    <w:rsid w:val="00662568"/>
    <w:rsid w:val="006636B7"/>
    <w:rsid w:val="006637F0"/>
    <w:rsid w:val="0066414D"/>
    <w:rsid w:val="00665F8F"/>
    <w:rsid w:val="00667F60"/>
    <w:rsid w:val="0067189D"/>
    <w:rsid w:val="0067529B"/>
    <w:rsid w:val="00675E94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3D1D"/>
    <w:rsid w:val="006950DB"/>
    <w:rsid w:val="0069659A"/>
    <w:rsid w:val="00696D53"/>
    <w:rsid w:val="006A3C89"/>
    <w:rsid w:val="006A6DB2"/>
    <w:rsid w:val="006A6EC7"/>
    <w:rsid w:val="006B2650"/>
    <w:rsid w:val="006B34BF"/>
    <w:rsid w:val="006C00FB"/>
    <w:rsid w:val="006C02A1"/>
    <w:rsid w:val="006C2272"/>
    <w:rsid w:val="006C40C4"/>
    <w:rsid w:val="006C4264"/>
    <w:rsid w:val="006C445E"/>
    <w:rsid w:val="006C51E2"/>
    <w:rsid w:val="006C7078"/>
    <w:rsid w:val="006D04E4"/>
    <w:rsid w:val="006D348F"/>
    <w:rsid w:val="006E3EB1"/>
    <w:rsid w:val="006E4591"/>
    <w:rsid w:val="006E59BD"/>
    <w:rsid w:val="006F0CDE"/>
    <w:rsid w:val="006F230F"/>
    <w:rsid w:val="006F3727"/>
    <w:rsid w:val="006F4B43"/>
    <w:rsid w:val="006F6553"/>
    <w:rsid w:val="006F66FD"/>
    <w:rsid w:val="006F6EA2"/>
    <w:rsid w:val="006F7D6F"/>
    <w:rsid w:val="00700C74"/>
    <w:rsid w:val="00701F6F"/>
    <w:rsid w:val="0070272A"/>
    <w:rsid w:val="00707F49"/>
    <w:rsid w:val="0071056E"/>
    <w:rsid w:val="00710B91"/>
    <w:rsid w:val="00710CD7"/>
    <w:rsid w:val="00711419"/>
    <w:rsid w:val="00712D2F"/>
    <w:rsid w:val="0071584E"/>
    <w:rsid w:val="007159D5"/>
    <w:rsid w:val="00717962"/>
    <w:rsid w:val="007240B6"/>
    <w:rsid w:val="0072438A"/>
    <w:rsid w:val="007249BD"/>
    <w:rsid w:val="007266B2"/>
    <w:rsid w:val="00726F2C"/>
    <w:rsid w:val="0072765C"/>
    <w:rsid w:val="00730F41"/>
    <w:rsid w:val="00732DD8"/>
    <w:rsid w:val="00732F3C"/>
    <w:rsid w:val="00735C23"/>
    <w:rsid w:val="00736B86"/>
    <w:rsid w:val="0073726D"/>
    <w:rsid w:val="00737517"/>
    <w:rsid w:val="0074062A"/>
    <w:rsid w:val="007442BE"/>
    <w:rsid w:val="00745F45"/>
    <w:rsid w:val="007503A8"/>
    <w:rsid w:val="00750942"/>
    <w:rsid w:val="00750BA4"/>
    <w:rsid w:val="00753B49"/>
    <w:rsid w:val="00753C64"/>
    <w:rsid w:val="00753E1D"/>
    <w:rsid w:val="00755BD4"/>
    <w:rsid w:val="0075761D"/>
    <w:rsid w:val="00762E8B"/>
    <w:rsid w:val="00764939"/>
    <w:rsid w:val="00764A01"/>
    <w:rsid w:val="00765BBB"/>
    <w:rsid w:val="00766403"/>
    <w:rsid w:val="007718C0"/>
    <w:rsid w:val="00772878"/>
    <w:rsid w:val="00773492"/>
    <w:rsid w:val="007761F6"/>
    <w:rsid w:val="00776E92"/>
    <w:rsid w:val="007804EE"/>
    <w:rsid w:val="007826D2"/>
    <w:rsid w:val="007838D2"/>
    <w:rsid w:val="00787999"/>
    <w:rsid w:val="0079066B"/>
    <w:rsid w:val="0079124E"/>
    <w:rsid w:val="007912C3"/>
    <w:rsid w:val="0079145F"/>
    <w:rsid w:val="007930BA"/>
    <w:rsid w:val="007930E6"/>
    <w:rsid w:val="00795D96"/>
    <w:rsid w:val="00796712"/>
    <w:rsid w:val="007A035C"/>
    <w:rsid w:val="007A1FD2"/>
    <w:rsid w:val="007A24C4"/>
    <w:rsid w:val="007A4A71"/>
    <w:rsid w:val="007A5A6C"/>
    <w:rsid w:val="007A5EC4"/>
    <w:rsid w:val="007B103F"/>
    <w:rsid w:val="007B2A34"/>
    <w:rsid w:val="007B4802"/>
    <w:rsid w:val="007B5C75"/>
    <w:rsid w:val="007B6132"/>
    <w:rsid w:val="007C5997"/>
    <w:rsid w:val="007C7F01"/>
    <w:rsid w:val="007D0B33"/>
    <w:rsid w:val="007D1AA2"/>
    <w:rsid w:val="007D26FE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E6ED3"/>
    <w:rsid w:val="007F16C0"/>
    <w:rsid w:val="007F2D5E"/>
    <w:rsid w:val="007F40EE"/>
    <w:rsid w:val="007F41B1"/>
    <w:rsid w:val="007F4491"/>
    <w:rsid w:val="007F4805"/>
    <w:rsid w:val="007F50C8"/>
    <w:rsid w:val="007F771B"/>
    <w:rsid w:val="0080156D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30B7E"/>
    <w:rsid w:val="00833659"/>
    <w:rsid w:val="00836223"/>
    <w:rsid w:val="008364B2"/>
    <w:rsid w:val="008367B9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87B82"/>
    <w:rsid w:val="00890E44"/>
    <w:rsid w:val="008929E9"/>
    <w:rsid w:val="00893F32"/>
    <w:rsid w:val="008961DC"/>
    <w:rsid w:val="0089633D"/>
    <w:rsid w:val="00897DCC"/>
    <w:rsid w:val="008A097C"/>
    <w:rsid w:val="008A33F0"/>
    <w:rsid w:val="008A41F5"/>
    <w:rsid w:val="008A622B"/>
    <w:rsid w:val="008A76C3"/>
    <w:rsid w:val="008B1533"/>
    <w:rsid w:val="008B17EA"/>
    <w:rsid w:val="008B3139"/>
    <w:rsid w:val="008B7CBE"/>
    <w:rsid w:val="008C4E7C"/>
    <w:rsid w:val="008C5953"/>
    <w:rsid w:val="008C5D3A"/>
    <w:rsid w:val="008D202C"/>
    <w:rsid w:val="008D2342"/>
    <w:rsid w:val="008D2BA5"/>
    <w:rsid w:val="008D2E0F"/>
    <w:rsid w:val="008D32FB"/>
    <w:rsid w:val="008D3C3A"/>
    <w:rsid w:val="008D5CB0"/>
    <w:rsid w:val="008E1275"/>
    <w:rsid w:val="008E2A10"/>
    <w:rsid w:val="008E326F"/>
    <w:rsid w:val="008E3766"/>
    <w:rsid w:val="008E413D"/>
    <w:rsid w:val="008E4E8D"/>
    <w:rsid w:val="008E4F31"/>
    <w:rsid w:val="008E5BE8"/>
    <w:rsid w:val="008E6CD1"/>
    <w:rsid w:val="008F18EB"/>
    <w:rsid w:val="008F4A63"/>
    <w:rsid w:val="008F6479"/>
    <w:rsid w:val="008F6724"/>
    <w:rsid w:val="009024F2"/>
    <w:rsid w:val="009051E6"/>
    <w:rsid w:val="00905261"/>
    <w:rsid w:val="0090592A"/>
    <w:rsid w:val="00906336"/>
    <w:rsid w:val="00911F56"/>
    <w:rsid w:val="009148EE"/>
    <w:rsid w:val="009156F2"/>
    <w:rsid w:val="00915E24"/>
    <w:rsid w:val="00920892"/>
    <w:rsid w:val="00921755"/>
    <w:rsid w:val="00921848"/>
    <w:rsid w:val="00922DE1"/>
    <w:rsid w:val="0092374F"/>
    <w:rsid w:val="009242B0"/>
    <w:rsid w:val="00924B33"/>
    <w:rsid w:val="00925D8F"/>
    <w:rsid w:val="00930655"/>
    <w:rsid w:val="0093396D"/>
    <w:rsid w:val="009344FB"/>
    <w:rsid w:val="009355CC"/>
    <w:rsid w:val="00937F8D"/>
    <w:rsid w:val="00940578"/>
    <w:rsid w:val="00942113"/>
    <w:rsid w:val="0094268B"/>
    <w:rsid w:val="009446D8"/>
    <w:rsid w:val="00947274"/>
    <w:rsid w:val="00954935"/>
    <w:rsid w:val="00954C22"/>
    <w:rsid w:val="009608D4"/>
    <w:rsid w:val="00962848"/>
    <w:rsid w:val="00962C26"/>
    <w:rsid w:val="00963BC7"/>
    <w:rsid w:val="00964BB4"/>
    <w:rsid w:val="0096539A"/>
    <w:rsid w:val="00965662"/>
    <w:rsid w:val="0097126A"/>
    <w:rsid w:val="009713E1"/>
    <w:rsid w:val="009725B7"/>
    <w:rsid w:val="0097390F"/>
    <w:rsid w:val="00974D77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4A16"/>
    <w:rsid w:val="009A5735"/>
    <w:rsid w:val="009A76C6"/>
    <w:rsid w:val="009B00FA"/>
    <w:rsid w:val="009B0F20"/>
    <w:rsid w:val="009B3FD2"/>
    <w:rsid w:val="009B4BB2"/>
    <w:rsid w:val="009B4FB3"/>
    <w:rsid w:val="009B79F5"/>
    <w:rsid w:val="009C0BF0"/>
    <w:rsid w:val="009C1253"/>
    <w:rsid w:val="009C17A3"/>
    <w:rsid w:val="009C5702"/>
    <w:rsid w:val="009C7E08"/>
    <w:rsid w:val="009D035F"/>
    <w:rsid w:val="009D1678"/>
    <w:rsid w:val="009D5659"/>
    <w:rsid w:val="009D7FE0"/>
    <w:rsid w:val="009E078F"/>
    <w:rsid w:val="009E2097"/>
    <w:rsid w:val="009E34B7"/>
    <w:rsid w:val="009E483B"/>
    <w:rsid w:val="009E4DD6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358F"/>
    <w:rsid w:val="00A444EF"/>
    <w:rsid w:val="00A44654"/>
    <w:rsid w:val="00A44DA8"/>
    <w:rsid w:val="00A44DC6"/>
    <w:rsid w:val="00A458FB"/>
    <w:rsid w:val="00A46A22"/>
    <w:rsid w:val="00A51C14"/>
    <w:rsid w:val="00A51C7B"/>
    <w:rsid w:val="00A520B8"/>
    <w:rsid w:val="00A53A12"/>
    <w:rsid w:val="00A5551E"/>
    <w:rsid w:val="00A56967"/>
    <w:rsid w:val="00A56C04"/>
    <w:rsid w:val="00A65C42"/>
    <w:rsid w:val="00A65D1D"/>
    <w:rsid w:val="00A6672D"/>
    <w:rsid w:val="00A67CDA"/>
    <w:rsid w:val="00A7134D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56D7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24"/>
    <w:rsid w:val="00AE11D4"/>
    <w:rsid w:val="00AE7233"/>
    <w:rsid w:val="00AF2BA6"/>
    <w:rsid w:val="00AF4CB5"/>
    <w:rsid w:val="00AF765C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1FD"/>
    <w:rsid w:val="00B1518A"/>
    <w:rsid w:val="00B176CB"/>
    <w:rsid w:val="00B17E11"/>
    <w:rsid w:val="00B2019C"/>
    <w:rsid w:val="00B2476E"/>
    <w:rsid w:val="00B24FFA"/>
    <w:rsid w:val="00B252AC"/>
    <w:rsid w:val="00B25353"/>
    <w:rsid w:val="00B26276"/>
    <w:rsid w:val="00B26E20"/>
    <w:rsid w:val="00B271A2"/>
    <w:rsid w:val="00B274B2"/>
    <w:rsid w:val="00B276EF"/>
    <w:rsid w:val="00B27BD6"/>
    <w:rsid w:val="00B32A39"/>
    <w:rsid w:val="00B334AA"/>
    <w:rsid w:val="00B3527F"/>
    <w:rsid w:val="00B366C3"/>
    <w:rsid w:val="00B463FF"/>
    <w:rsid w:val="00B50285"/>
    <w:rsid w:val="00B51431"/>
    <w:rsid w:val="00B51578"/>
    <w:rsid w:val="00B52981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674EB"/>
    <w:rsid w:val="00B7035D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6F3B"/>
    <w:rsid w:val="00B97713"/>
    <w:rsid w:val="00BA1329"/>
    <w:rsid w:val="00BA33CD"/>
    <w:rsid w:val="00BA453D"/>
    <w:rsid w:val="00BA7C9B"/>
    <w:rsid w:val="00BB02B2"/>
    <w:rsid w:val="00BB488E"/>
    <w:rsid w:val="00BB771C"/>
    <w:rsid w:val="00BB7C94"/>
    <w:rsid w:val="00BC0265"/>
    <w:rsid w:val="00BC0F14"/>
    <w:rsid w:val="00BC497A"/>
    <w:rsid w:val="00BC4BC5"/>
    <w:rsid w:val="00BD08C8"/>
    <w:rsid w:val="00BD0908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C78"/>
    <w:rsid w:val="00BF516D"/>
    <w:rsid w:val="00BF554D"/>
    <w:rsid w:val="00BF78DE"/>
    <w:rsid w:val="00BF7C54"/>
    <w:rsid w:val="00BF7DBE"/>
    <w:rsid w:val="00C0030D"/>
    <w:rsid w:val="00C004E7"/>
    <w:rsid w:val="00C00766"/>
    <w:rsid w:val="00C008F9"/>
    <w:rsid w:val="00C03B35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662E"/>
    <w:rsid w:val="00C272CE"/>
    <w:rsid w:val="00C27826"/>
    <w:rsid w:val="00C3075C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6560"/>
    <w:rsid w:val="00C573C9"/>
    <w:rsid w:val="00C602EC"/>
    <w:rsid w:val="00C61727"/>
    <w:rsid w:val="00C61E91"/>
    <w:rsid w:val="00C61FBD"/>
    <w:rsid w:val="00C622C2"/>
    <w:rsid w:val="00C623DD"/>
    <w:rsid w:val="00C62DEC"/>
    <w:rsid w:val="00C631A7"/>
    <w:rsid w:val="00C64871"/>
    <w:rsid w:val="00C7080F"/>
    <w:rsid w:val="00C70EF3"/>
    <w:rsid w:val="00C718CB"/>
    <w:rsid w:val="00C720EF"/>
    <w:rsid w:val="00C734B7"/>
    <w:rsid w:val="00C73836"/>
    <w:rsid w:val="00C8030C"/>
    <w:rsid w:val="00C813B6"/>
    <w:rsid w:val="00C81FA3"/>
    <w:rsid w:val="00C85411"/>
    <w:rsid w:val="00C91252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53AF"/>
    <w:rsid w:val="00CE5EE6"/>
    <w:rsid w:val="00CE73FD"/>
    <w:rsid w:val="00CF0F63"/>
    <w:rsid w:val="00CF1122"/>
    <w:rsid w:val="00CF1C0E"/>
    <w:rsid w:val="00CF3694"/>
    <w:rsid w:val="00CF63AB"/>
    <w:rsid w:val="00D007DD"/>
    <w:rsid w:val="00D00989"/>
    <w:rsid w:val="00D009EF"/>
    <w:rsid w:val="00D026C3"/>
    <w:rsid w:val="00D101AE"/>
    <w:rsid w:val="00D10245"/>
    <w:rsid w:val="00D12EC2"/>
    <w:rsid w:val="00D14F4E"/>
    <w:rsid w:val="00D158CF"/>
    <w:rsid w:val="00D15AAA"/>
    <w:rsid w:val="00D15AE5"/>
    <w:rsid w:val="00D15DD7"/>
    <w:rsid w:val="00D1672A"/>
    <w:rsid w:val="00D16973"/>
    <w:rsid w:val="00D16AE4"/>
    <w:rsid w:val="00D16E9D"/>
    <w:rsid w:val="00D20581"/>
    <w:rsid w:val="00D21435"/>
    <w:rsid w:val="00D23E1A"/>
    <w:rsid w:val="00D24345"/>
    <w:rsid w:val="00D3010F"/>
    <w:rsid w:val="00D30670"/>
    <w:rsid w:val="00D35983"/>
    <w:rsid w:val="00D35E93"/>
    <w:rsid w:val="00D35EB8"/>
    <w:rsid w:val="00D360EF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107F"/>
    <w:rsid w:val="00D915A3"/>
    <w:rsid w:val="00D950F1"/>
    <w:rsid w:val="00D971B8"/>
    <w:rsid w:val="00D973AA"/>
    <w:rsid w:val="00D97F9C"/>
    <w:rsid w:val="00DA00AB"/>
    <w:rsid w:val="00DA0D68"/>
    <w:rsid w:val="00DA0EB5"/>
    <w:rsid w:val="00DA115C"/>
    <w:rsid w:val="00DA3452"/>
    <w:rsid w:val="00DA4DE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57D4"/>
    <w:rsid w:val="00DD6830"/>
    <w:rsid w:val="00DD6F51"/>
    <w:rsid w:val="00DE0431"/>
    <w:rsid w:val="00DE0A19"/>
    <w:rsid w:val="00DE1000"/>
    <w:rsid w:val="00DE6AF0"/>
    <w:rsid w:val="00DE76E5"/>
    <w:rsid w:val="00DF185C"/>
    <w:rsid w:val="00DF655C"/>
    <w:rsid w:val="00DF7FF0"/>
    <w:rsid w:val="00E001FB"/>
    <w:rsid w:val="00E00BFB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7C6"/>
    <w:rsid w:val="00E13734"/>
    <w:rsid w:val="00E15927"/>
    <w:rsid w:val="00E17A2A"/>
    <w:rsid w:val="00E20229"/>
    <w:rsid w:val="00E21E11"/>
    <w:rsid w:val="00E23B95"/>
    <w:rsid w:val="00E25C21"/>
    <w:rsid w:val="00E25DE2"/>
    <w:rsid w:val="00E26675"/>
    <w:rsid w:val="00E26D4A"/>
    <w:rsid w:val="00E30B63"/>
    <w:rsid w:val="00E31B18"/>
    <w:rsid w:val="00E32595"/>
    <w:rsid w:val="00E333D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64C4"/>
    <w:rsid w:val="00E56FAC"/>
    <w:rsid w:val="00E5747F"/>
    <w:rsid w:val="00E57B5F"/>
    <w:rsid w:val="00E6252A"/>
    <w:rsid w:val="00E6405F"/>
    <w:rsid w:val="00E64DE0"/>
    <w:rsid w:val="00E661C9"/>
    <w:rsid w:val="00E70EA6"/>
    <w:rsid w:val="00E727BB"/>
    <w:rsid w:val="00E72B69"/>
    <w:rsid w:val="00E762F4"/>
    <w:rsid w:val="00E80E21"/>
    <w:rsid w:val="00E82309"/>
    <w:rsid w:val="00E925BF"/>
    <w:rsid w:val="00E92A77"/>
    <w:rsid w:val="00E93AC3"/>
    <w:rsid w:val="00E94AD0"/>
    <w:rsid w:val="00E94E9C"/>
    <w:rsid w:val="00E95937"/>
    <w:rsid w:val="00E96339"/>
    <w:rsid w:val="00EA0138"/>
    <w:rsid w:val="00EA04CA"/>
    <w:rsid w:val="00EA1DB8"/>
    <w:rsid w:val="00EA2F5A"/>
    <w:rsid w:val="00EA31B0"/>
    <w:rsid w:val="00EA75BA"/>
    <w:rsid w:val="00EB32FE"/>
    <w:rsid w:val="00EB3D2B"/>
    <w:rsid w:val="00EB4598"/>
    <w:rsid w:val="00EC1577"/>
    <w:rsid w:val="00EC1BAE"/>
    <w:rsid w:val="00EC239E"/>
    <w:rsid w:val="00ED06B6"/>
    <w:rsid w:val="00ED155D"/>
    <w:rsid w:val="00ED1A91"/>
    <w:rsid w:val="00ED3215"/>
    <w:rsid w:val="00ED4D1D"/>
    <w:rsid w:val="00ED6D43"/>
    <w:rsid w:val="00EE038A"/>
    <w:rsid w:val="00EE2675"/>
    <w:rsid w:val="00EE3324"/>
    <w:rsid w:val="00EE3A15"/>
    <w:rsid w:val="00EE5944"/>
    <w:rsid w:val="00EF0C41"/>
    <w:rsid w:val="00EF1164"/>
    <w:rsid w:val="00EF1A7F"/>
    <w:rsid w:val="00EF1B7C"/>
    <w:rsid w:val="00EF2895"/>
    <w:rsid w:val="00EF2B04"/>
    <w:rsid w:val="00EF43FF"/>
    <w:rsid w:val="00EF544D"/>
    <w:rsid w:val="00EF6ED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6AE"/>
    <w:rsid w:val="00F30A32"/>
    <w:rsid w:val="00F31914"/>
    <w:rsid w:val="00F362F8"/>
    <w:rsid w:val="00F36A33"/>
    <w:rsid w:val="00F37228"/>
    <w:rsid w:val="00F414BF"/>
    <w:rsid w:val="00F43253"/>
    <w:rsid w:val="00F439FB"/>
    <w:rsid w:val="00F44233"/>
    <w:rsid w:val="00F45E68"/>
    <w:rsid w:val="00F4773C"/>
    <w:rsid w:val="00F47BA2"/>
    <w:rsid w:val="00F50749"/>
    <w:rsid w:val="00F532D7"/>
    <w:rsid w:val="00F567F4"/>
    <w:rsid w:val="00F57459"/>
    <w:rsid w:val="00F574D4"/>
    <w:rsid w:val="00F57F03"/>
    <w:rsid w:val="00F63076"/>
    <w:rsid w:val="00F6490C"/>
    <w:rsid w:val="00F721A1"/>
    <w:rsid w:val="00F74C27"/>
    <w:rsid w:val="00F7596B"/>
    <w:rsid w:val="00F83148"/>
    <w:rsid w:val="00F8496E"/>
    <w:rsid w:val="00F90A1F"/>
    <w:rsid w:val="00F90C42"/>
    <w:rsid w:val="00F911D5"/>
    <w:rsid w:val="00F92144"/>
    <w:rsid w:val="00F96CBA"/>
    <w:rsid w:val="00FA0346"/>
    <w:rsid w:val="00FA164B"/>
    <w:rsid w:val="00FA1B03"/>
    <w:rsid w:val="00FA4F3F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  <w:rsid w:val="00FF7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38314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aliases w:val="Heading 1 Char1 Char1,Heading 1 Char1 Char Char"/>
    <w:basedOn w:val="DefaultParagraphFont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2653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3A4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4079A4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locked/>
    <w:rsid w:val="001B434C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3955A-E794-4FED-B28D-7546A5995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M-Galstyan</dc:creator>
  <cp:lastModifiedBy>M-Khudaverdyan-porca</cp:lastModifiedBy>
  <cp:revision>27</cp:revision>
  <cp:lastPrinted>2018-12-18T05:57:00Z</cp:lastPrinted>
  <dcterms:created xsi:type="dcterms:W3CDTF">2020-01-24T11:27:00Z</dcterms:created>
  <dcterms:modified xsi:type="dcterms:W3CDTF">2020-02-19T13:31:00Z</dcterms:modified>
</cp:coreProperties>
</file>