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67" w:rsidRPr="008B6D01" w:rsidRDefault="00024D67" w:rsidP="00024D67">
      <w:pPr>
        <w:pStyle w:val="a3"/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8B6D01">
        <w:rPr>
          <w:rFonts w:ascii="GHEA Grapalat" w:hAnsi="GHEA Grapalat"/>
          <w:b/>
          <w:sz w:val="24"/>
          <w:szCs w:val="24"/>
        </w:rPr>
        <w:t>ԱՄՓՈՓԱԹԵՐԹ</w:t>
      </w:r>
    </w:p>
    <w:p w:rsidR="00024D67" w:rsidRPr="008B6D01" w:rsidRDefault="007A1C16" w:rsidP="007A1C16">
      <w:pPr>
        <w:pStyle w:val="a3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8B6D01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«</w:t>
      </w:r>
      <w:r w:rsidR="00A15A93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Գույք</w:t>
      </w:r>
      <w:r w:rsidR="00BA7F33">
        <w:rPr>
          <w:rFonts w:ascii="GHEA Grapalat" w:hAnsi="GHEA Grapalat"/>
          <w:b/>
          <w:sz w:val="24"/>
          <w:szCs w:val="24"/>
          <w:lang w:val="af-ZA"/>
        </w:rPr>
        <w:t xml:space="preserve">  ամրացնելու մասին» </w:t>
      </w:r>
      <w:r w:rsidR="000044C3">
        <w:rPr>
          <w:rFonts w:ascii="GHEA Grapalat" w:hAnsi="GHEA Grapalat"/>
          <w:b/>
          <w:sz w:val="24"/>
          <w:szCs w:val="24"/>
          <w:lang w:val="af-ZA"/>
        </w:rPr>
        <w:t xml:space="preserve">Հայաստանի Հանրապետության  </w:t>
      </w:r>
      <w:r w:rsidR="00BA7F33">
        <w:rPr>
          <w:rFonts w:ascii="GHEA Grapalat" w:hAnsi="GHEA Grapalat"/>
          <w:b/>
          <w:sz w:val="24"/>
          <w:szCs w:val="24"/>
          <w:lang w:val="af-ZA"/>
        </w:rPr>
        <w:t xml:space="preserve">կառավարության </w:t>
      </w:r>
      <w:r w:rsidR="00024D67" w:rsidRPr="008B6D01">
        <w:rPr>
          <w:rFonts w:ascii="GHEA Grapalat" w:hAnsi="GHEA Grapalat"/>
          <w:b/>
          <w:sz w:val="24"/>
          <w:szCs w:val="24"/>
          <w:lang w:val="af-ZA"/>
        </w:rPr>
        <w:t>որոշման նախագծի վերաբերյալ</w:t>
      </w:r>
      <w:r w:rsidR="000044C3">
        <w:rPr>
          <w:rFonts w:ascii="GHEA Grapalat" w:hAnsi="GHEA Grapalat"/>
          <w:b/>
          <w:sz w:val="24"/>
          <w:szCs w:val="24"/>
          <w:lang w:val="af-ZA"/>
        </w:rPr>
        <w:t xml:space="preserve"> ստացված դիտողությունների</w:t>
      </w:r>
      <w:r w:rsidR="00024D67" w:rsidRPr="008B6D01">
        <w:rPr>
          <w:rFonts w:ascii="GHEA Grapalat" w:hAnsi="GHEA Grapalat"/>
          <w:b/>
          <w:sz w:val="24"/>
          <w:szCs w:val="24"/>
          <w:lang w:val="af-ZA"/>
        </w:rPr>
        <w:t xml:space="preserve"> և առաջարկությունների</w:t>
      </w:r>
    </w:p>
    <w:p w:rsidR="00024D67" w:rsidRPr="0066537F" w:rsidRDefault="00024D67" w:rsidP="00024D67">
      <w:pPr>
        <w:pStyle w:val="a3"/>
        <w:jc w:val="center"/>
        <w:rPr>
          <w:rFonts w:ascii="GHEA Grapalat" w:hAnsi="GHEA Grapalat"/>
          <w:sz w:val="24"/>
          <w:szCs w:val="24"/>
          <w:lang w:val="af-ZA"/>
        </w:rPr>
      </w:pPr>
    </w:p>
    <w:tbl>
      <w:tblPr>
        <w:tblW w:w="14807" w:type="dxa"/>
        <w:tblInd w:w="-522" w:type="dxa"/>
        <w:tblLook w:val="04A0" w:firstRow="1" w:lastRow="0" w:firstColumn="1" w:lastColumn="0" w:noHBand="0" w:noVBand="1"/>
      </w:tblPr>
      <w:tblGrid>
        <w:gridCol w:w="697"/>
        <w:gridCol w:w="22"/>
        <w:gridCol w:w="2866"/>
        <w:gridCol w:w="13"/>
        <w:gridCol w:w="6564"/>
        <w:gridCol w:w="23"/>
        <w:gridCol w:w="2245"/>
        <w:gridCol w:w="2447"/>
      </w:tblGrid>
      <w:tr w:rsidR="00024D67" w:rsidRPr="0066537F" w:rsidTr="00CD076B">
        <w:trPr>
          <w:trHeight w:val="671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D67" w:rsidRPr="0066537F" w:rsidRDefault="00024D67" w:rsidP="00CD076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66537F">
              <w:rPr>
                <w:rFonts w:ascii="GHEA Grapalat" w:hAnsi="GHEA Grapalat" w:cs="Sylfaen"/>
                <w:color w:val="000000"/>
              </w:rPr>
              <w:t>հ</w:t>
            </w:r>
            <w:r w:rsidRPr="0066537F">
              <w:rPr>
                <w:rFonts w:ascii="GHEA Grapalat" w:hAnsi="GHEA Grapalat"/>
                <w:color w:val="000000"/>
              </w:rPr>
              <w:t>/</w:t>
            </w:r>
            <w:r w:rsidRPr="0066537F">
              <w:rPr>
                <w:rFonts w:ascii="GHEA Grapalat" w:hAnsi="GHEA Grapalat" w:cs="Sylfaen"/>
                <w:color w:val="000000"/>
              </w:rPr>
              <w:t>հ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D67" w:rsidRPr="0066537F" w:rsidRDefault="00024D67" w:rsidP="00CD076B">
            <w:pPr>
              <w:pStyle w:val="a5"/>
              <w:spacing w:line="23" w:lineRule="atLeast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6537F">
              <w:rPr>
                <w:rFonts w:ascii="GHEA Grapalat" w:hAnsi="GHEA Grapalat"/>
                <w:sz w:val="22"/>
                <w:szCs w:val="22"/>
              </w:rPr>
              <w:t>Առարկության</w:t>
            </w:r>
            <w:proofErr w:type="spellEnd"/>
            <w:r w:rsidRPr="0066537F">
              <w:rPr>
                <w:rFonts w:ascii="GHEA Grapalat" w:hAnsi="GHEA Grapalat"/>
                <w:sz w:val="22"/>
                <w:szCs w:val="22"/>
              </w:rPr>
              <w:t xml:space="preserve">, </w:t>
            </w:r>
            <w:proofErr w:type="spellStart"/>
            <w:r w:rsidRPr="0066537F">
              <w:rPr>
                <w:rFonts w:ascii="GHEA Grapalat" w:hAnsi="GHEA Grapalat"/>
                <w:sz w:val="22"/>
                <w:szCs w:val="22"/>
              </w:rPr>
              <w:t>առաջարկության</w:t>
            </w:r>
            <w:proofErr w:type="spellEnd"/>
            <w:r w:rsidRPr="0066537F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6537F">
              <w:rPr>
                <w:rFonts w:ascii="GHEA Grapalat" w:hAnsi="GHEA Grapalat"/>
                <w:sz w:val="22"/>
                <w:szCs w:val="22"/>
              </w:rPr>
              <w:t>հեղինակը</w:t>
            </w:r>
            <w:proofErr w:type="spellEnd"/>
            <w:r w:rsidRPr="0066537F">
              <w:rPr>
                <w:rFonts w:ascii="GHEA Grapalat" w:hAnsi="GHEA Grapalat"/>
                <w:sz w:val="22"/>
                <w:szCs w:val="22"/>
              </w:rPr>
              <w:t>¸</w:t>
            </w:r>
          </w:p>
          <w:p w:rsidR="00024D67" w:rsidRPr="0066537F" w:rsidRDefault="00024D67" w:rsidP="00CD076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66537F">
              <w:rPr>
                <w:rFonts w:ascii="GHEA Grapalat" w:hAnsi="GHEA Grapalat"/>
              </w:rPr>
              <w:t>Գրության</w:t>
            </w:r>
            <w:proofErr w:type="spellEnd"/>
            <w:r w:rsidRPr="0066537F">
              <w:rPr>
                <w:rFonts w:ascii="GHEA Grapalat" w:hAnsi="GHEA Grapalat"/>
              </w:rPr>
              <w:t xml:space="preserve"> </w:t>
            </w:r>
            <w:proofErr w:type="spellStart"/>
            <w:r w:rsidRPr="0066537F">
              <w:rPr>
                <w:rFonts w:ascii="GHEA Grapalat" w:hAnsi="GHEA Grapalat"/>
              </w:rPr>
              <w:t>ստացման</w:t>
            </w:r>
            <w:proofErr w:type="spellEnd"/>
            <w:r w:rsidRPr="0066537F">
              <w:rPr>
                <w:rFonts w:ascii="GHEA Grapalat" w:hAnsi="GHEA Grapalat"/>
              </w:rPr>
              <w:t xml:space="preserve"> </w:t>
            </w:r>
            <w:proofErr w:type="spellStart"/>
            <w:r w:rsidRPr="0066537F">
              <w:rPr>
                <w:rFonts w:ascii="GHEA Grapalat" w:hAnsi="GHEA Grapalat"/>
              </w:rPr>
              <w:t>ամսաթիվը</w:t>
            </w:r>
            <w:proofErr w:type="spellEnd"/>
            <w:r w:rsidRPr="0066537F">
              <w:rPr>
                <w:rFonts w:ascii="GHEA Grapalat" w:hAnsi="GHEA Grapalat"/>
              </w:rPr>
              <w:t xml:space="preserve">, </w:t>
            </w:r>
            <w:proofErr w:type="spellStart"/>
            <w:r w:rsidRPr="0066537F">
              <w:rPr>
                <w:rFonts w:ascii="GHEA Grapalat" w:hAnsi="GHEA Grapalat"/>
              </w:rPr>
              <w:t>գրության</w:t>
            </w:r>
            <w:proofErr w:type="spellEnd"/>
            <w:r w:rsidRPr="0066537F">
              <w:rPr>
                <w:rFonts w:ascii="GHEA Grapalat" w:hAnsi="GHEA Grapalat"/>
              </w:rPr>
              <w:t xml:space="preserve"> </w:t>
            </w:r>
            <w:proofErr w:type="spellStart"/>
            <w:r w:rsidRPr="0066537F">
              <w:rPr>
                <w:rFonts w:ascii="GHEA Grapalat" w:hAnsi="GHEA Grapalat"/>
              </w:rPr>
              <w:t>համարը</w:t>
            </w:r>
            <w:proofErr w:type="spellEnd"/>
          </w:p>
        </w:tc>
        <w:tc>
          <w:tcPr>
            <w:tcW w:w="6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D67" w:rsidRPr="0066537F" w:rsidRDefault="00024D67" w:rsidP="00CD076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66537F">
              <w:rPr>
                <w:rFonts w:ascii="GHEA Grapalat" w:hAnsi="GHEA Grapalat"/>
              </w:rPr>
              <w:t>Առարկության</w:t>
            </w:r>
            <w:proofErr w:type="spellEnd"/>
            <w:r w:rsidRPr="0066537F">
              <w:rPr>
                <w:rFonts w:ascii="GHEA Grapalat" w:hAnsi="GHEA Grapalat"/>
              </w:rPr>
              <w:t xml:space="preserve">. </w:t>
            </w:r>
            <w:proofErr w:type="spellStart"/>
            <w:r w:rsidRPr="0066537F">
              <w:rPr>
                <w:rFonts w:ascii="GHEA Grapalat" w:hAnsi="GHEA Grapalat"/>
              </w:rPr>
              <w:t>առաջարկության</w:t>
            </w:r>
            <w:proofErr w:type="spellEnd"/>
            <w:r w:rsidRPr="0066537F">
              <w:rPr>
                <w:rFonts w:ascii="GHEA Grapalat" w:hAnsi="GHEA Grapalat"/>
              </w:rPr>
              <w:t xml:space="preserve"> </w:t>
            </w:r>
            <w:proofErr w:type="spellStart"/>
            <w:r w:rsidRPr="0066537F">
              <w:rPr>
                <w:rFonts w:ascii="GHEA Grapalat" w:hAnsi="GHEA Grapalat"/>
              </w:rPr>
              <w:t>բովանդակությունը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D67" w:rsidRPr="0066537F" w:rsidRDefault="00024D67" w:rsidP="00CD076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66537F">
              <w:rPr>
                <w:rFonts w:ascii="GHEA Grapalat" w:hAnsi="GHEA Grapalat"/>
              </w:rPr>
              <w:t>Եզրակացություն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67" w:rsidRPr="0066537F" w:rsidRDefault="00024D67" w:rsidP="00CD076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proofErr w:type="spellStart"/>
            <w:r w:rsidRPr="0066537F">
              <w:rPr>
                <w:rFonts w:ascii="GHEA Grapalat" w:hAnsi="GHEA Grapalat"/>
              </w:rPr>
              <w:t>Կատարված</w:t>
            </w:r>
            <w:proofErr w:type="spellEnd"/>
            <w:r w:rsidRPr="0066537F">
              <w:rPr>
                <w:rFonts w:ascii="GHEA Grapalat" w:hAnsi="GHEA Grapalat"/>
              </w:rPr>
              <w:t xml:space="preserve"> </w:t>
            </w:r>
            <w:proofErr w:type="spellStart"/>
            <w:r w:rsidRPr="0066537F">
              <w:rPr>
                <w:rFonts w:ascii="GHEA Grapalat" w:hAnsi="GHEA Grapalat"/>
              </w:rPr>
              <w:t>փոփոխությունները</w:t>
            </w:r>
            <w:proofErr w:type="spellEnd"/>
          </w:p>
        </w:tc>
      </w:tr>
      <w:tr w:rsidR="00BA7F33" w:rsidRPr="0066537F" w:rsidTr="00CD076B">
        <w:trPr>
          <w:trHeight w:val="671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F33" w:rsidRPr="0066537F" w:rsidRDefault="00BA7F33" w:rsidP="00CD076B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1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F33" w:rsidRPr="0066537F" w:rsidRDefault="00BA7F33" w:rsidP="00CD076B">
            <w:pPr>
              <w:pStyle w:val="a5"/>
              <w:spacing w:line="23" w:lineRule="atLeast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6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F33" w:rsidRPr="0066537F" w:rsidRDefault="00BA7F33" w:rsidP="00CD076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F33" w:rsidRPr="0066537F" w:rsidRDefault="00BA7F33" w:rsidP="00CD076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F33" w:rsidRPr="0066537F" w:rsidRDefault="00BA7F33" w:rsidP="00CD076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</w:t>
            </w:r>
          </w:p>
        </w:tc>
      </w:tr>
      <w:tr w:rsidR="00E02486" w:rsidRPr="0066537F" w:rsidTr="00CD076B">
        <w:trPr>
          <w:trHeight w:val="293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486" w:rsidRPr="0066537F" w:rsidRDefault="00E02486" w:rsidP="00CD076B">
            <w:pPr>
              <w:spacing w:after="0" w:line="240" w:lineRule="auto"/>
              <w:rPr>
                <w:rFonts w:ascii="GHEA Grapalat" w:eastAsia="Times New Roman" w:hAnsi="GHEA Grapalat"/>
                <w:color w:val="000000"/>
              </w:rPr>
            </w:pPr>
            <w:r w:rsidRPr="0066537F">
              <w:rPr>
                <w:rFonts w:ascii="GHEA Grapalat" w:eastAsia="Times New Roman" w:hAnsi="GHEA Grapalat"/>
                <w:color w:val="000000"/>
              </w:rPr>
              <w:t>1.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486" w:rsidRDefault="00E02486" w:rsidP="00CD076B">
            <w:pPr>
              <w:spacing w:after="0" w:line="240" w:lineRule="auto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r w:rsidRPr="000044C3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ՀՀ </w:t>
            </w:r>
            <w:proofErr w:type="spellStart"/>
            <w:r w:rsidRPr="000044C3">
              <w:rPr>
                <w:rFonts w:ascii="GHEA Grapalat" w:eastAsia="Times New Roman" w:hAnsi="GHEA Grapalat"/>
                <w:b/>
                <w:sz w:val="24"/>
                <w:szCs w:val="24"/>
              </w:rPr>
              <w:t>ֆինանսների</w:t>
            </w:r>
            <w:proofErr w:type="spellEnd"/>
            <w:r w:rsidRPr="000044C3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0044C3">
              <w:rPr>
                <w:rFonts w:ascii="GHEA Grapalat" w:eastAsia="Times New Roman" w:hAnsi="GHEA Grapalat"/>
                <w:b/>
                <w:sz w:val="24"/>
                <w:szCs w:val="24"/>
              </w:rPr>
              <w:t>նախարարություն</w:t>
            </w:r>
            <w:proofErr w:type="spellEnd"/>
            <w:r w:rsidRPr="000044C3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</w:t>
            </w:r>
          </w:p>
          <w:p w:rsidR="00E02486" w:rsidRDefault="00E02486" w:rsidP="00CD076B">
            <w:pPr>
              <w:spacing w:after="0" w:line="240" w:lineRule="auto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</w:p>
          <w:p w:rsidR="00E02486" w:rsidRPr="000044C3" w:rsidRDefault="00E02486" w:rsidP="00CD076B">
            <w:pPr>
              <w:spacing w:after="0" w:line="240" w:lineRule="auto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</w:rPr>
              <w:t>04</w:t>
            </w:r>
            <w:r w:rsidRPr="000044C3">
              <w:rPr>
                <w:rFonts w:ascii="GHEA Grapalat" w:eastAsia="Times New Roman" w:hAnsi="GHEA Grapalat"/>
                <w:b/>
                <w:sz w:val="24"/>
                <w:szCs w:val="24"/>
              </w:rPr>
              <w:t>.1</w:t>
            </w:r>
            <w:r>
              <w:rPr>
                <w:rFonts w:ascii="GHEA Grapalat" w:eastAsia="Times New Roman" w:hAnsi="GHEA Grapalat"/>
                <w:b/>
                <w:sz w:val="24"/>
                <w:szCs w:val="24"/>
              </w:rPr>
              <w:t>2</w:t>
            </w:r>
            <w:r w:rsidRPr="000044C3">
              <w:rPr>
                <w:rFonts w:ascii="GHEA Grapalat" w:eastAsia="Times New Roman" w:hAnsi="GHEA Grapalat"/>
                <w:b/>
                <w:sz w:val="24"/>
                <w:szCs w:val="24"/>
              </w:rPr>
              <w:t>.2019թ.</w:t>
            </w:r>
          </w:p>
          <w:p w:rsidR="00E02486" w:rsidRPr="000044C3" w:rsidRDefault="00E02486" w:rsidP="00CD076B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  <w:r w:rsidRPr="000044C3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N </w:t>
            </w:r>
            <w:r w:rsidRPr="000044C3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</w:rPr>
              <w:t>01/8-2/</w:t>
            </w:r>
            <w:r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</w:rPr>
              <w:t>20015</w:t>
            </w:r>
            <w:r w:rsidRPr="000044C3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</w:rPr>
              <w:t>-2019</w:t>
            </w:r>
          </w:p>
          <w:p w:rsidR="00E02486" w:rsidRPr="007E07B1" w:rsidRDefault="00E02486" w:rsidP="00CD076B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  <w:tc>
          <w:tcPr>
            <w:tcW w:w="6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486" w:rsidRDefault="00E02486" w:rsidP="00CD076B">
            <w:pPr>
              <w:spacing w:after="0" w:line="360" w:lineRule="auto"/>
              <w:ind w:firstLine="708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A34445">
              <w:rPr>
                <w:rFonts w:ascii="GHEA Grapalat" w:eastAsia="Times New Roman" w:hAnsi="GHEA Grapalat"/>
                <w:sz w:val="24"/>
                <w:szCs w:val="24"/>
              </w:rPr>
              <w:t xml:space="preserve">1.Անհրաժեշտ </w:t>
            </w:r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է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հստակեցնել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թե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ինչ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պայմաններով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է «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Հանրապետության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քննչական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կոմիտեի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դեպարտամենտ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պետական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կառավարչական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հիմնարկին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նախատեսվում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ամրացնել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Տավուշի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Գետահովիտ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համայնքի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1-ին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փողոց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հասցեում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գտնվող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անշարժ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գույքի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ընդհանուր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համատեղ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սեփականության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իրավունքով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պատկանող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սեփականատիրոջ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 0.06957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հա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մակերեսով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հողամասը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>:</w:t>
            </w:r>
          </w:p>
          <w:p w:rsidR="00E02486" w:rsidRPr="00A34445" w:rsidRDefault="00E02486" w:rsidP="00CD076B">
            <w:pPr>
              <w:spacing w:after="0" w:line="360" w:lineRule="auto"/>
              <w:ind w:firstLine="708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Միաժամանակ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անհրաժեշտ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է 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Նախագծի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1-ին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կետի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«0.066957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հա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» 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բառերը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փոխարինել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« 0.06957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հա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» 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բառերով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՝ 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հաշվի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առնելով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486" w:rsidRDefault="000261CC" w:rsidP="00CD076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1.</w:t>
            </w:r>
            <w:r w:rsidR="00E0248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Ընդունվել է ի </w:t>
            </w:r>
            <w:proofErr w:type="spellStart"/>
            <w:r w:rsidR="00E0248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գիտություն</w:t>
            </w:r>
            <w:proofErr w:type="spellEnd"/>
            <w:r w:rsidR="00E0248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E02486" w:rsidRDefault="00E02486" w:rsidP="00CD076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  <w:p w:rsidR="00E02486" w:rsidRDefault="00E02486" w:rsidP="00CD076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  <w:p w:rsidR="00E02486" w:rsidRDefault="00E02486" w:rsidP="00CD076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  <w:p w:rsidR="00E02486" w:rsidRDefault="00E02486" w:rsidP="00CD076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  <w:p w:rsidR="00E02486" w:rsidRDefault="00E02486" w:rsidP="00CD076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  <w:p w:rsidR="00E02486" w:rsidRDefault="00E02486" w:rsidP="00CD076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  <w:p w:rsidR="00E02486" w:rsidRDefault="00E02486" w:rsidP="00CD076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  <w:p w:rsidR="00E02486" w:rsidRDefault="00E02486" w:rsidP="00CD076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  <w:p w:rsidR="00E02486" w:rsidRPr="000044C3" w:rsidRDefault="000261CC" w:rsidP="00CD076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2.</w:t>
            </w:r>
            <w:r w:rsidR="00E0248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Ընդունվել է: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486" w:rsidRDefault="00E02486" w:rsidP="00CD076B">
            <w:pPr>
              <w:spacing w:after="0" w:line="240" w:lineRule="auto"/>
              <w:rPr>
                <w:rFonts w:ascii="GHEA Grapalat" w:eastAsia="Times New Roman" w:hAnsi="GHEA Grapalat"/>
                <w:color w:val="000000"/>
              </w:rPr>
            </w:pPr>
          </w:p>
          <w:p w:rsidR="00E02486" w:rsidRDefault="00E02486" w:rsidP="00CD076B">
            <w:pPr>
              <w:spacing w:after="0" w:line="240" w:lineRule="auto"/>
              <w:rPr>
                <w:rFonts w:ascii="GHEA Grapalat" w:eastAsia="Times New Roman" w:hAnsi="GHEA Grapalat"/>
                <w:color w:val="000000"/>
              </w:rPr>
            </w:pPr>
          </w:p>
          <w:p w:rsidR="00E02486" w:rsidRDefault="00E02486" w:rsidP="00CD076B">
            <w:pPr>
              <w:spacing w:after="0" w:line="240" w:lineRule="auto"/>
              <w:rPr>
                <w:rFonts w:ascii="GHEA Grapalat" w:eastAsia="Times New Roman" w:hAnsi="GHEA Grapalat"/>
                <w:color w:val="000000"/>
              </w:rPr>
            </w:pPr>
          </w:p>
          <w:p w:rsidR="00E02486" w:rsidRDefault="00E02486" w:rsidP="00CD076B">
            <w:pPr>
              <w:spacing w:after="0" w:line="240" w:lineRule="auto"/>
              <w:rPr>
                <w:rFonts w:ascii="GHEA Grapalat" w:eastAsia="Times New Roman" w:hAnsi="GHEA Grapalat"/>
                <w:color w:val="000000"/>
              </w:rPr>
            </w:pPr>
          </w:p>
          <w:p w:rsidR="00E02486" w:rsidRDefault="00E02486" w:rsidP="00CD076B">
            <w:pPr>
              <w:spacing w:after="0" w:line="240" w:lineRule="auto"/>
              <w:rPr>
                <w:rFonts w:ascii="GHEA Grapalat" w:eastAsia="Times New Roman" w:hAnsi="GHEA Grapalat"/>
                <w:color w:val="000000"/>
              </w:rPr>
            </w:pPr>
          </w:p>
          <w:p w:rsidR="00E02486" w:rsidRDefault="00E02486" w:rsidP="00CD076B">
            <w:pPr>
              <w:spacing w:after="0" w:line="240" w:lineRule="auto"/>
              <w:rPr>
                <w:rFonts w:ascii="GHEA Grapalat" w:eastAsia="Times New Roman" w:hAnsi="GHEA Grapalat"/>
                <w:color w:val="000000"/>
              </w:rPr>
            </w:pPr>
          </w:p>
          <w:p w:rsidR="00E02486" w:rsidRDefault="00E02486" w:rsidP="00CD076B">
            <w:pPr>
              <w:spacing w:after="0" w:line="240" w:lineRule="auto"/>
              <w:rPr>
                <w:rFonts w:ascii="GHEA Grapalat" w:eastAsia="Times New Roman" w:hAnsi="GHEA Grapalat"/>
                <w:color w:val="000000"/>
              </w:rPr>
            </w:pPr>
          </w:p>
          <w:p w:rsidR="00E02486" w:rsidRDefault="00E02486" w:rsidP="00CD076B">
            <w:pPr>
              <w:spacing w:after="0" w:line="240" w:lineRule="auto"/>
              <w:rPr>
                <w:rFonts w:ascii="GHEA Grapalat" w:eastAsia="Times New Roman" w:hAnsi="GHEA Grapalat"/>
                <w:color w:val="000000"/>
              </w:rPr>
            </w:pPr>
          </w:p>
          <w:p w:rsidR="00E02486" w:rsidRDefault="00E02486" w:rsidP="00CD076B">
            <w:pPr>
              <w:spacing w:after="0" w:line="240" w:lineRule="auto"/>
              <w:rPr>
                <w:rFonts w:ascii="GHEA Grapalat" w:eastAsia="Times New Roman" w:hAnsi="GHEA Grapalat"/>
                <w:color w:val="000000"/>
              </w:rPr>
            </w:pPr>
          </w:p>
          <w:p w:rsidR="00E02486" w:rsidRDefault="00E02486" w:rsidP="00CD076B">
            <w:pPr>
              <w:spacing w:after="0" w:line="240" w:lineRule="auto"/>
              <w:rPr>
                <w:rFonts w:ascii="GHEA Grapalat" w:eastAsia="Times New Roman" w:hAnsi="GHEA Grapalat"/>
                <w:color w:val="000000"/>
              </w:rPr>
            </w:pPr>
          </w:p>
          <w:p w:rsidR="00E02486" w:rsidRDefault="00E02486" w:rsidP="00CD076B">
            <w:pPr>
              <w:spacing w:after="0" w:line="240" w:lineRule="auto"/>
              <w:rPr>
                <w:rFonts w:ascii="GHEA Grapalat" w:eastAsia="Times New Roman" w:hAnsi="GHEA Grapalat"/>
                <w:color w:val="000000"/>
              </w:rPr>
            </w:pPr>
          </w:p>
          <w:p w:rsidR="00E02486" w:rsidRPr="0066537F" w:rsidRDefault="00E02486" w:rsidP="00CD076B">
            <w:pPr>
              <w:spacing w:after="0" w:line="240" w:lineRule="auto"/>
              <w:rPr>
                <w:rFonts w:ascii="GHEA Grapalat" w:eastAsia="Times New Roman" w:hAnsi="GHEA Grapalat"/>
                <w:color w:val="000000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</w:rPr>
              <w:t>Նախագծում</w:t>
            </w:r>
            <w:proofErr w:type="spellEnd"/>
            <w:r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</w:rPr>
              <w:t>կատարվել</w:t>
            </w:r>
            <w:proofErr w:type="spellEnd"/>
            <w:r>
              <w:rPr>
                <w:rFonts w:ascii="GHEA Grapalat" w:eastAsia="Times New Roman" w:hAnsi="GHEA Grapalat"/>
                <w:color w:val="000000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/>
                <w:color w:val="000000"/>
              </w:rPr>
              <w:t>համապատասխան</w:t>
            </w:r>
            <w:proofErr w:type="spellEnd"/>
            <w:r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</w:rPr>
              <w:t>փոփոխություն</w:t>
            </w:r>
            <w:proofErr w:type="spellEnd"/>
          </w:p>
        </w:tc>
      </w:tr>
      <w:tr w:rsidR="00E02486" w:rsidRPr="0066537F" w:rsidTr="00CD076B">
        <w:trPr>
          <w:trHeight w:val="293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486" w:rsidRPr="0066537F" w:rsidRDefault="00E02486" w:rsidP="00CD076B">
            <w:pPr>
              <w:spacing w:after="0" w:line="240" w:lineRule="auto"/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>2.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486" w:rsidRDefault="00E02486" w:rsidP="00CD076B">
            <w:pPr>
              <w:spacing w:after="0" w:line="240" w:lineRule="auto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ՀՀ </w:t>
            </w: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</w:rPr>
              <w:t>տարածքային</w:t>
            </w:r>
            <w:proofErr w:type="spellEnd"/>
            <w:r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</w:rPr>
              <w:t>կառավարման</w:t>
            </w:r>
            <w:proofErr w:type="spellEnd"/>
            <w:r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</w:rPr>
              <w:lastRenderedPageBreak/>
              <w:t>ենթակառուցվածքների</w:t>
            </w:r>
            <w:proofErr w:type="spellEnd"/>
            <w:r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</w:rPr>
              <w:t>նախարար</w:t>
            </w:r>
            <w:proofErr w:type="spellEnd"/>
          </w:p>
          <w:p w:rsidR="00E02486" w:rsidRDefault="00E02486" w:rsidP="00CD076B">
            <w:pPr>
              <w:spacing w:after="0" w:line="240" w:lineRule="auto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</w:rPr>
              <w:t>03.12.2019թ.</w:t>
            </w:r>
          </w:p>
          <w:p w:rsidR="00E02486" w:rsidRPr="000044C3" w:rsidRDefault="00E02486" w:rsidP="00CD076B">
            <w:pPr>
              <w:spacing w:after="0" w:line="240" w:lineRule="auto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</w:rPr>
              <w:t>N01/21.1/21937-19</w:t>
            </w:r>
          </w:p>
        </w:tc>
        <w:tc>
          <w:tcPr>
            <w:tcW w:w="6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486" w:rsidRDefault="00E02486" w:rsidP="00CD076B">
            <w:pPr>
              <w:spacing w:after="0" w:line="360" w:lineRule="auto"/>
              <w:ind w:firstLine="708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sz w:val="24"/>
                <w:szCs w:val="24"/>
              </w:rPr>
              <w:lastRenderedPageBreak/>
              <w:t xml:space="preserve">1.Նախագծի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նախաբանը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համապատասխանեցնել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Նորմատիվ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իրավական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ակտերի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մասին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օրենքի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18-րդ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հոդվածի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3-րդ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մասի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պահանջների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համաձայն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որի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օրենքի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լրիվ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անվանումը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հիշատակելիս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հետևյալ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հաջորդականությամբ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ներառվում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են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օրենքի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վերանագիրը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օրենքի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ընդունման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տարին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ամիսը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տառերով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ամսաթիվը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հերթական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համարը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և «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օրենք»բառը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>:</w:t>
            </w:r>
          </w:p>
          <w:p w:rsidR="000261CC" w:rsidRDefault="000261CC" w:rsidP="00CD076B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</w:p>
          <w:p w:rsidR="00E02486" w:rsidRDefault="00E02486" w:rsidP="00CD076B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2.Նախագիծը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ներկայացվել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նաև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Պետական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գույքի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կառավարման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կոմիտեի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քննարկմանը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: </w:t>
            </w:r>
          </w:p>
          <w:p w:rsidR="00E02486" w:rsidRDefault="00E02486" w:rsidP="00CD076B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Դիտողություններ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առաջարկություններ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չկան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>:</w:t>
            </w:r>
          </w:p>
          <w:p w:rsidR="00E02486" w:rsidRPr="000044C3" w:rsidRDefault="00E02486" w:rsidP="00CD076B">
            <w:pPr>
              <w:spacing w:after="0" w:line="360" w:lineRule="auto"/>
              <w:ind w:firstLine="708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486" w:rsidRDefault="00E02486" w:rsidP="00CD076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lastRenderedPageBreak/>
              <w:t xml:space="preserve"> </w:t>
            </w:r>
            <w:r w:rsidR="000261CC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1.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Ընդունվել է:</w:t>
            </w:r>
          </w:p>
          <w:p w:rsidR="00E02486" w:rsidRDefault="00E02486" w:rsidP="00CD076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  <w:p w:rsidR="00E02486" w:rsidRDefault="00E02486" w:rsidP="00CD076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  <w:p w:rsidR="00E02486" w:rsidRDefault="00E02486" w:rsidP="00CD076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  <w:p w:rsidR="00E02486" w:rsidRDefault="00E02486" w:rsidP="00CD076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  <w:p w:rsidR="00E02486" w:rsidRDefault="00E02486" w:rsidP="00CD076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  <w:p w:rsidR="00E02486" w:rsidRDefault="00E02486" w:rsidP="00CD076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  <w:p w:rsidR="00E02486" w:rsidRDefault="00E02486" w:rsidP="00CD076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  <w:p w:rsidR="00E02486" w:rsidRDefault="00E02486" w:rsidP="00CD076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  <w:p w:rsidR="00E02486" w:rsidRDefault="00E02486" w:rsidP="00CD076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  <w:p w:rsidR="00E02486" w:rsidRDefault="00E02486" w:rsidP="00CD076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  <w:p w:rsidR="000261CC" w:rsidRDefault="000261CC" w:rsidP="00CD076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  <w:p w:rsidR="000261CC" w:rsidRDefault="000261CC" w:rsidP="00CD076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  <w:p w:rsidR="000261CC" w:rsidRDefault="000261CC" w:rsidP="00CD076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  <w:p w:rsidR="00E02486" w:rsidRPr="000044C3" w:rsidRDefault="000261CC" w:rsidP="00CD076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2.</w:t>
            </w:r>
            <w:r w:rsidR="00E0248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Ընդունվել է ի </w:t>
            </w:r>
            <w:proofErr w:type="spellStart"/>
            <w:r w:rsidR="00E0248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գիտություն</w:t>
            </w:r>
            <w:proofErr w:type="spellEnd"/>
            <w:r w:rsidR="00E0248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486" w:rsidRPr="0066537F" w:rsidRDefault="00E02486" w:rsidP="00CD076B">
            <w:pPr>
              <w:spacing w:after="0" w:line="240" w:lineRule="auto"/>
              <w:rPr>
                <w:rFonts w:ascii="GHEA Grapalat" w:eastAsia="Times New Roman" w:hAnsi="GHEA Grapalat"/>
                <w:color w:val="000000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</w:rPr>
              <w:lastRenderedPageBreak/>
              <w:t>Նախագծում</w:t>
            </w:r>
            <w:proofErr w:type="spellEnd"/>
            <w:r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</w:rPr>
              <w:t>կատարվել</w:t>
            </w:r>
            <w:proofErr w:type="spellEnd"/>
            <w:r>
              <w:rPr>
                <w:rFonts w:ascii="GHEA Grapalat" w:eastAsia="Times New Roman" w:hAnsi="GHEA Grapalat"/>
                <w:color w:val="000000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/>
                <w:color w:val="000000"/>
              </w:rPr>
              <w:lastRenderedPageBreak/>
              <w:t>համապատասխան</w:t>
            </w:r>
            <w:proofErr w:type="spellEnd"/>
            <w:r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</w:rPr>
              <w:t>փոփոխություն</w:t>
            </w:r>
            <w:proofErr w:type="spellEnd"/>
          </w:p>
        </w:tc>
      </w:tr>
      <w:tr w:rsidR="00E02486" w:rsidRPr="0066537F" w:rsidTr="00CD076B">
        <w:trPr>
          <w:trHeight w:val="293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486" w:rsidRPr="00E9717F" w:rsidRDefault="00E02486" w:rsidP="00CD076B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E9717F">
              <w:rPr>
                <w:rFonts w:ascii="GHEA Grapalat" w:eastAsia="Times New Roman" w:hAnsi="GHEA Grapalat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486" w:rsidRPr="00E9717F" w:rsidRDefault="00E02486" w:rsidP="00CD076B">
            <w:pPr>
              <w:pStyle w:val="a5"/>
              <w:spacing w:line="23" w:lineRule="atLeast"/>
              <w:jc w:val="left"/>
              <w:rPr>
                <w:rFonts w:ascii="GHEA Grapalat" w:hAnsi="GHEA Grapalat"/>
                <w:b/>
                <w:szCs w:val="24"/>
              </w:rPr>
            </w:pPr>
            <w:r w:rsidRPr="00E9717F">
              <w:rPr>
                <w:rFonts w:ascii="GHEA Grapalat" w:hAnsi="GHEA Grapalat"/>
                <w:b/>
                <w:szCs w:val="24"/>
              </w:rPr>
              <w:t xml:space="preserve">ՀՀ </w:t>
            </w:r>
            <w:proofErr w:type="spellStart"/>
            <w:r w:rsidRPr="00E9717F">
              <w:rPr>
                <w:rFonts w:ascii="GHEA Grapalat" w:hAnsi="GHEA Grapalat"/>
                <w:b/>
                <w:szCs w:val="24"/>
              </w:rPr>
              <w:t>կադաստի</w:t>
            </w:r>
            <w:proofErr w:type="spellEnd"/>
            <w:r w:rsidRPr="00E9717F">
              <w:rPr>
                <w:rFonts w:ascii="GHEA Grapalat" w:hAnsi="GHEA Grapalat"/>
                <w:b/>
                <w:szCs w:val="24"/>
              </w:rPr>
              <w:t xml:space="preserve"> </w:t>
            </w:r>
            <w:proofErr w:type="spellStart"/>
            <w:r w:rsidRPr="00E9717F">
              <w:rPr>
                <w:rFonts w:ascii="GHEA Grapalat" w:hAnsi="GHEA Grapalat"/>
                <w:b/>
                <w:szCs w:val="24"/>
              </w:rPr>
              <w:t>կոմիտե</w:t>
            </w:r>
            <w:proofErr w:type="spellEnd"/>
          </w:p>
          <w:p w:rsidR="00E02486" w:rsidRDefault="00E02486" w:rsidP="00CD076B">
            <w:pPr>
              <w:pStyle w:val="a5"/>
              <w:spacing w:line="23" w:lineRule="atLeast"/>
              <w:jc w:val="left"/>
              <w:rPr>
                <w:rFonts w:ascii="GHEA Grapalat" w:hAnsi="GHEA Grapalat"/>
                <w:b/>
                <w:szCs w:val="24"/>
              </w:rPr>
            </w:pPr>
            <w:r w:rsidRPr="00E9717F">
              <w:rPr>
                <w:rFonts w:ascii="GHEA Grapalat" w:hAnsi="GHEA Grapalat"/>
                <w:b/>
                <w:szCs w:val="24"/>
              </w:rPr>
              <w:t>03.12.2019թ.</w:t>
            </w:r>
          </w:p>
          <w:p w:rsidR="00E02486" w:rsidRDefault="00E02486" w:rsidP="00CD076B">
            <w:pPr>
              <w:pStyle w:val="a5"/>
              <w:spacing w:line="23" w:lineRule="atLeast"/>
              <w:jc w:val="left"/>
              <w:rPr>
                <w:rFonts w:ascii="GHEA Grapalat" w:hAnsi="GHEA Grapalat"/>
                <w:b/>
                <w:szCs w:val="24"/>
              </w:rPr>
            </w:pPr>
            <w:r>
              <w:rPr>
                <w:rFonts w:ascii="GHEA Grapalat" w:hAnsi="GHEA Grapalat"/>
                <w:b/>
                <w:szCs w:val="24"/>
              </w:rPr>
              <w:t>ՍՊ/9107-2019</w:t>
            </w:r>
          </w:p>
          <w:p w:rsidR="00E02486" w:rsidRPr="00E9717F" w:rsidRDefault="00E02486" w:rsidP="00CD076B">
            <w:pPr>
              <w:pStyle w:val="a5"/>
              <w:spacing w:line="23" w:lineRule="atLeast"/>
              <w:jc w:val="left"/>
              <w:rPr>
                <w:rFonts w:ascii="GHEA Grapalat" w:hAnsi="GHEA Grapalat"/>
                <w:b/>
                <w:szCs w:val="24"/>
              </w:rPr>
            </w:pPr>
          </w:p>
        </w:tc>
        <w:tc>
          <w:tcPr>
            <w:tcW w:w="6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486" w:rsidRPr="00492A27" w:rsidRDefault="00E02486" w:rsidP="00CD076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492A27">
              <w:rPr>
                <w:rFonts w:ascii="GHEA Grapalat" w:hAnsi="GHEA Grapalat"/>
                <w:sz w:val="24"/>
                <w:szCs w:val="24"/>
              </w:rPr>
              <w:t>Առաջարկություններ</w:t>
            </w:r>
            <w:proofErr w:type="spellEnd"/>
            <w:r w:rsidRPr="00492A27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492A27">
              <w:rPr>
                <w:rFonts w:ascii="GHEA Grapalat" w:hAnsi="GHEA Grapalat"/>
                <w:sz w:val="24"/>
                <w:szCs w:val="24"/>
              </w:rPr>
              <w:t>դիտողություններ</w:t>
            </w:r>
            <w:proofErr w:type="spellEnd"/>
            <w:r w:rsidRPr="00492A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92A27">
              <w:rPr>
                <w:rFonts w:ascii="GHEA Grapalat" w:hAnsi="GHEA Grapalat"/>
                <w:sz w:val="24"/>
                <w:szCs w:val="24"/>
              </w:rPr>
              <w:t>չկան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486" w:rsidRPr="00492A27" w:rsidRDefault="00E02486" w:rsidP="00CD076B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486" w:rsidRDefault="00E02486" w:rsidP="00CD076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</w:tr>
      <w:tr w:rsidR="00E02486" w:rsidRPr="0066537F" w:rsidTr="00CD076B">
        <w:trPr>
          <w:trHeight w:val="2116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486" w:rsidRPr="00E9717F" w:rsidRDefault="00E02486" w:rsidP="00CD076B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sz w:val="24"/>
                <w:szCs w:val="24"/>
              </w:rPr>
              <w:t>4.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486" w:rsidRDefault="00E02486" w:rsidP="00CD076B">
            <w:pPr>
              <w:pStyle w:val="a5"/>
              <w:spacing w:line="23" w:lineRule="atLeast"/>
              <w:jc w:val="left"/>
              <w:rPr>
                <w:rFonts w:ascii="GHEA Grapalat" w:hAnsi="GHEA Grapalat"/>
                <w:b/>
                <w:szCs w:val="24"/>
              </w:rPr>
            </w:pPr>
            <w:r>
              <w:rPr>
                <w:rFonts w:ascii="GHEA Grapalat" w:hAnsi="GHEA Grapalat"/>
                <w:b/>
                <w:szCs w:val="2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  <w:szCs w:val="24"/>
              </w:rPr>
              <w:t>պաշտպանության</w:t>
            </w:r>
            <w:proofErr w:type="spellEnd"/>
            <w:r>
              <w:rPr>
                <w:rFonts w:ascii="GHEA Grapalat" w:hAnsi="GHEA Grapalat"/>
                <w:b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Cs w:val="24"/>
              </w:rPr>
              <w:t>նախարարություն</w:t>
            </w:r>
            <w:proofErr w:type="spellEnd"/>
          </w:p>
          <w:p w:rsidR="00E02486" w:rsidRDefault="00E02486" w:rsidP="00CD076B">
            <w:pPr>
              <w:pStyle w:val="a5"/>
              <w:spacing w:line="23" w:lineRule="atLeast"/>
              <w:jc w:val="left"/>
              <w:rPr>
                <w:rFonts w:ascii="GHEA Grapalat" w:hAnsi="GHEA Grapalat"/>
                <w:b/>
                <w:szCs w:val="24"/>
              </w:rPr>
            </w:pPr>
            <w:r>
              <w:rPr>
                <w:rFonts w:ascii="GHEA Grapalat" w:hAnsi="GHEA Grapalat"/>
                <w:b/>
                <w:szCs w:val="24"/>
              </w:rPr>
              <w:t>05.12.2019թ.</w:t>
            </w:r>
          </w:p>
          <w:p w:rsidR="00E02486" w:rsidRPr="00E9717F" w:rsidRDefault="00E02486" w:rsidP="00CD076B">
            <w:pPr>
              <w:pStyle w:val="a5"/>
              <w:spacing w:line="23" w:lineRule="atLeast"/>
              <w:jc w:val="left"/>
              <w:rPr>
                <w:rFonts w:ascii="GHEA Grapalat" w:hAnsi="GHEA Grapalat"/>
                <w:b/>
                <w:szCs w:val="24"/>
              </w:rPr>
            </w:pPr>
            <w:r>
              <w:rPr>
                <w:rFonts w:ascii="GHEA Grapalat" w:hAnsi="GHEA Grapalat"/>
                <w:b/>
                <w:szCs w:val="24"/>
              </w:rPr>
              <w:t>ՊՆ/01/2754-2019</w:t>
            </w:r>
          </w:p>
        </w:tc>
        <w:tc>
          <w:tcPr>
            <w:tcW w:w="6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486" w:rsidRDefault="00E02486" w:rsidP="00CD076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Նախագծի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կետում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 «0.066957»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մակերեսը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փոխարինել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«0.06957»մակերեսով:</w:t>
            </w:r>
          </w:p>
          <w:p w:rsidR="00CD076B" w:rsidRDefault="00CD076B" w:rsidP="00CD076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CD076B" w:rsidRDefault="00CD076B" w:rsidP="00CD076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CD076B" w:rsidRPr="00492A27" w:rsidRDefault="00CD076B" w:rsidP="00CD076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486" w:rsidRDefault="00E02486" w:rsidP="00CD076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</w:p>
          <w:p w:rsidR="00E02486" w:rsidRDefault="00E02486" w:rsidP="00CD076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  <w:p w:rsidR="00E02486" w:rsidRDefault="00E02486" w:rsidP="00CD076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  <w:p w:rsidR="00E02486" w:rsidRDefault="00E02486" w:rsidP="00CD076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Ընդունվել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է:</w:t>
            </w:r>
          </w:p>
          <w:p w:rsidR="00E02486" w:rsidRDefault="00E02486" w:rsidP="00CD076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  <w:p w:rsidR="00E02486" w:rsidRDefault="00E02486" w:rsidP="00CD076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  <w:p w:rsidR="00E02486" w:rsidRDefault="00E02486" w:rsidP="00CD076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  <w:p w:rsidR="00E02486" w:rsidRDefault="00E02486" w:rsidP="00CD076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  <w:p w:rsidR="00E02486" w:rsidRDefault="00E02486" w:rsidP="00CD076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  <w:p w:rsidR="00E02486" w:rsidRDefault="00E02486" w:rsidP="00CD076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  <w:p w:rsidR="00E02486" w:rsidRDefault="00E02486" w:rsidP="00CD076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  <w:p w:rsidR="00E02486" w:rsidRDefault="00E02486" w:rsidP="00CD076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  <w:p w:rsidR="00E02486" w:rsidRDefault="00E02486" w:rsidP="00CD076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  <w:p w:rsidR="00E02486" w:rsidRPr="000044C3" w:rsidRDefault="00E02486" w:rsidP="00CD076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486" w:rsidRPr="0066537F" w:rsidRDefault="00E02486" w:rsidP="00CD076B">
            <w:pPr>
              <w:spacing w:after="0" w:line="240" w:lineRule="auto"/>
              <w:rPr>
                <w:rFonts w:ascii="GHEA Grapalat" w:eastAsia="Times New Roman" w:hAnsi="GHEA Grapalat"/>
                <w:color w:val="000000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</w:rPr>
              <w:lastRenderedPageBreak/>
              <w:t>Նախագծում</w:t>
            </w:r>
            <w:proofErr w:type="spellEnd"/>
            <w:r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</w:rPr>
              <w:t>կատարվել</w:t>
            </w:r>
            <w:proofErr w:type="spellEnd"/>
            <w:r>
              <w:rPr>
                <w:rFonts w:ascii="GHEA Grapalat" w:eastAsia="Times New Roman" w:hAnsi="GHEA Grapalat"/>
                <w:color w:val="000000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/>
                <w:color w:val="000000"/>
              </w:rPr>
              <w:t>համապատասխան</w:t>
            </w:r>
            <w:proofErr w:type="spellEnd"/>
            <w:r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</w:rPr>
              <w:t>փոփոխություն</w:t>
            </w:r>
            <w:proofErr w:type="spellEnd"/>
          </w:p>
        </w:tc>
      </w:tr>
      <w:tr w:rsidR="00CD076B" w:rsidRPr="00FF2729" w:rsidTr="00CD0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80"/>
        </w:trPr>
        <w:tc>
          <w:tcPr>
            <w:tcW w:w="705" w:type="dxa"/>
          </w:tcPr>
          <w:p w:rsidR="00CD076B" w:rsidRPr="00FF2729" w:rsidRDefault="00FF2729" w:rsidP="00CD076B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5.</w:t>
            </w:r>
          </w:p>
        </w:tc>
        <w:tc>
          <w:tcPr>
            <w:tcW w:w="2940" w:type="dxa"/>
            <w:gridSpan w:val="3"/>
          </w:tcPr>
          <w:p w:rsidR="00CD076B" w:rsidRDefault="00FF2729" w:rsidP="00FF2729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FF2729">
              <w:rPr>
                <w:rFonts w:ascii="GHEA Grapalat" w:hAnsi="GHEA Grapalat"/>
                <w:sz w:val="24"/>
                <w:szCs w:val="24"/>
              </w:rPr>
              <w:t xml:space="preserve"> ՀՀ </w:t>
            </w:r>
            <w:proofErr w:type="spellStart"/>
            <w:r w:rsidRPr="00FF2729">
              <w:rPr>
                <w:rFonts w:ascii="GHEA Grapalat" w:hAnsi="GHEA Grapalat"/>
                <w:sz w:val="24"/>
                <w:szCs w:val="24"/>
              </w:rPr>
              <w:t>արդարադտության</w:t>
            </w:r>
            <w:proofErr w:type="spellEnd"/>
            <w:r w:rsidRPr="00FF272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F2729">
              <w:rPr>
                <w:rFonts w:ascii="GHEA Grapalat" w:hAnsi="GHEA Grapalat"/>
                <w:sz w:val="24"/>
                <w:szCs w:val="24"/>
              </w:rPr>
              <w:t>նախարարություն</w:t>
            </w:r>
            <w:proofErr w:type="spellEnd"/>
          </w:p>
          <w:p w:rsidR="00F553D9" w:rsidRPr="00FF2729" w:rsidRDefault="00F553D9" w:rsidP="00FF2729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675" w:type="dxa"/>
          </w:tcPr>
          <w:p w:rsidR="00FF2729" w:rsidRPr="00FF2729" w:rsidRDefault="00FF2729" w:rsidP="00FF2729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2729">
              <w:rPr>
                <w:rFonts w:ascii="GHEA Grapalat" w:hAnsi="GHEA Grapalat"/>
                <w:sz w:val="24"/>
                <w:szCs w:val="24"/>
                <w:lang w:val="hy-AM"/>
              </w:rPr>
              <w:t>1. Նախագծի անվանման մեջ «2019» թիվն անհրաժեշտ է փոխարինել «2020» թվով:</w:t>
            </w:r>
          </w:p>
          <w:p w:rsidR="001417DE" w:rsidRPr="00153379" w:rsidRDefault="001417DE" w:rsidP="001417DE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3343E">
              <w:rPr>
                <w:rFonts w:ascii="GHEA Grapalat" w:hAnsi="GHEA Grapalat"/>
                <w:sz w:val="24"/>
                <w:szCs w:val="24"/>
                <w:lang w:val="hy-AM"/>
              </w:rPr>
              <w:t xml:space="preserve">2. </w:t>
            </w:r>
            <w:r w:rsidRPr="00C44F0E">
              <w:rPr>
                <w:rFonts w:ascii="GHEA Grapalat" w:hAnsi="GHEA Grapalat"/>
                <w:sz w:val="24"/>
                <w:szCs w:val="24"/>
                <w:lang w:val="hy-AM"/>
              </w:rPr>
              <w:t>Նախագծի նախաբանից անհրաժեշտ է հանել «2018 թվականի մարտի 23-ի ՀՕ-207-Ն» բառերը՝ նկատի ունենալով «Նորմատիվ իրավական ակտերի մասին» ՀՀ օրենքի 17-րդ հոդվածի 6-րդ մասի պահանջները:</w:t>
            </w:r>
          </w:p>
          <w:p w:rsidR="001417DE" w:rsidRPr="00153379" w:rsidRDefault="001417DE" w:rsidP="001417DE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44F0E">
              <w:rPr>
                <w:rFonts w:ascii="GHEA Grapalat" w:hAnsi="GHEA Grapalat"/>
                <w:sz w:val="24"/>
                <w:szCs w:val="24"/>
                <w:lang w:val="hy-AM"/>
              </w:rPr>
              <w:t>Նախագծի 1-ին կետում նախատեսվում է.</w:t>
            </w:r>
            <w:r w:rsidRPr="0073343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44F0E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C44F0E">
              <w:rPr>
                <w:rFonts w:ascii="GHEA Grapalat" w:hAnsi="GHEA Grapalat" w:cs="Sylfaen"/>
                <w:color w:val="000000"/>
                <w:sz w:val="24"/>
                <w:szCs w:val="24"/>
                <w:lang w:val="hy-AM" w:eastAsia="ru-RU"/>
              </w:rPr>
              <w:t>Հայաստանի</w:t>
            </w:r>
            <w:r w:rsidRPr="00C44F0E"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C44F0E">
              <w:rPr>
                <w:rFonts w:ascii="GHEA Grapalat" w:hAnsi="GHEA Grapalat" w:cs="Sylfaen"/>
                <w:color w:val="000000"/>
                <w:sz w:val="24"/>
                <w:szCs w:val="24"/>
                <w:lang w:val="hy-AM" w:eastAsia="ru-RU"/>
              </w:rPr>
              <w:t>Հանրապետության</w:t>
            </w:r>
            <w:r w:rsidRPr="00C44F0E"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C44F0E">
              <w:rPr>
                <w:rFonts w:ascii="GHEA Grapalat" w:hAnsi="GHEA Grapalat" w:cs="Sylfaen"/>
                <w:color w:val="000000"/>
                <w:sz w:val="24"/>
                <w:szCs w:val="24"/>
                <w:lang w:val="hy-AM" w:eastAsia="ru-RU"/>
              </w:rPr>
              <w:t>Տավուշի</w:t>
            </w:r>
            <w:r w:rsidRPr="00C44F0E"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C44F0E">
              <w:rPr>
                <w:rFonts w:ascii="GHEA Grapalat" w:hAnsi="GHEA Grapalat" w:cs="Sylfaen"/>
                <w:color w:val="000000"/>
                <w:sz w:val="24"/>
                <w:szCs w:val="24"/>
                <w:lang w:val="hy-AM" w:eastAsia="ru-RU"/>
              </w:rPr>
              <w:t>մարզի</w:t>
            </w:r>
            <w:r w:rsidRPr="00C44F0E"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C44F0E">
              <w:rPr>
                <w:rFonts w:ascii="GHEA Grapalat" w:hAnsi="GHEA Grapalat" w:cs="Sylfaen"/>
                <w:color w:val="000000"/>
                <w:sz w:val="24"/>
                <w:szCs w:val="24"/>
                <w:lang w:val="hy-AM" w:eastAsia="ru-RU"/>
              </w:rPr>
              <w:t>Գետահովիտ համայնքի 1-ին փողոցի 3/3-րդ  հասցեում</w:t>
            </w:r>
            <w:r w:rsidRPr="00C44F0E"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C44F0E">
              <w:rPr>
                <w:rFonts w:ascii="GHEA Grapalat" w:hAnsi="GHEA Grapalat" w:cs="Sylfaen"/>
                <w:color w:val="000000"/>
                <w:sz w:val="24"/>
                <w:szCs w:val="24"/>
                <w:lang w:val="hy-AM" w:eastAsia="ru-RU"/>
              </w:rPr>
              <w:t>գտնվող</w:t>
            </w:r>
            <w:r w:rsidRPr="00C44F0E"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 xml:space="preserve">  240.26 </w:t>
            </w:r>
            <w:r w:rsidRPr="00C44F0E">
              <w:rPr>
                <w:rFonts w:ascii="GHEA Grapalat" w:hAnsi="GHEA Grapalat" w:cs="Sylfaen"/>
                <w:color w:val="000000"/>
                <w:sz w:val="24"/>
                <w:szCs w:val="24"/>
                <w:lang w:val="hy-AM" w:eastAsia="ru-RU"/>
              </w:rPr>
              <w:t>քառ</w:t>
            </w:r>
            <w:r w:rsidRPr="00C44F0E"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 xml:space="preserve">. </w:t>
            </w:r>
            <w:r w:rsidRPr="00C44F0E">
              <w:rPr>
                <w:rFonts w:ascii="GHEA Grapalat" w:hAnsi="GHEA Grapalat" w:cs="Sylfaen"/>
                <w:color w:val="000000"/>
                <w:sz w:val="24"/>
                <w:szCs w:val="24"/>
                <w:lang w:val="hy-AM" w:eastAsia="ru-RU"/>
              </w:rPr>
              <w:t>մետր</w:t>
            </w:r>
            <w:r w:rsidRPr="00C44F0E"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C44F0E">
              <w:rPr>
                <w:rFonts w:ascii="GHEA Grapalat" w:hAnsi="GHEA Grapalat" w:cs="Sylfaen"/>
                <w:color w:val="000000"/>
                <w:sz w:val="24"/>
                <w:szCs w:val="24"/>
                <w:lang w:val="hy-AM" w:eastAsia="ru-RU"/>
              </w:rPr>
              <w:t>ընդհանուր</w:t>
            </w:r>
            <w:r w:rsidRPr="00C44F0E"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C44F0E">
              <w:rPr>
                <w:rFonts w:ascii="GHEA Grapalat" w:hAnsi="GHEA Grapalat" w:cs="Sylfaen"/>
                <w:color w:val="000000"/>
                <w:sz w:val="24"/>
                <w:szCs w:val="24"/>
                <w:lang w:val="hy-AM" w:eastAsia="ru-RU"/>
              </w:rPr>
              <w:t>մակերեսով</w:t>
            </w:r>
            <w:r w:rsidRPr="00C44F0E"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C44F0E">
              <w:rPr>
                <w:rFonts w:ascii="GHEA Grapalat" w:hAnsi="GHEA Grapalat" w:cs="Sylfaen"/>
                <w:color w:val="000000"/>
                <w:sz w:val="24"/>
                <w:szCs w:val="24"/>
                <w:lang w:val="hy-AM" w:eastAsia="ru-RU"/>
              </w:rPr>
              <w:t>շինությունը</w:t>
            </w:r>
            <w:r w:rsidRPr="00C44F0E"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 xml:space="preserve">, որից 215.65 քմ մակերեսով՝ օրինական, </w:t>
            </w:r>
            <w:r w:rsidRPr="00C44F0E">
              <w:rPr>
                <w:rFonts w:ascii="GHEA Grapalat" w:hAnsi="GHEA Grapalat"/>
                <w:b/>
                <w:color w:val="000000"/>
                <w:sz w:val="24"/>
                <w:szCs w:val="24"/>
                <w:lang w:val="hy-AM" w:eastAsia="ru-RU"/>
              </w:rPr>
              <w:t>24.61քմ մակերեսով՝  ինքնակամ (շվաքարան)</w:t>
            </w:r>
            <w:r w:rsidRPr="00C44F0E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3.681.292 ՀՀ </w:t>
            </w:r>
            <w:r w:rsidRPr="00C44F0E">
              <w:rPr>
                <w:rFonts w:ascii="GHEA Grapalat" w:hAnsi="GHEA Grapalat" w:cs="Sylfaen"/>
                <w:sz w:val="24"/>
                <w:szCs w:val="24"/>
                <w:lang w:val="hy-AM"/>
              </w:rPr>
              <w:t>դրամ</w:t>
            </w:r>
            <w:r w:rsidRPr="00C44F0E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C44F0E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հաշվեկշռային արժեքով</w:t>
            </w:r>
            <w:r w:rsidRPr="00C44F0E"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 xml:space="preserve">,  0.06957 </w:t>
            </w:r>
            <w:r w:rsidRPr="00C44F0E">
              <w:rPr>
                <w:rFonts w:ascii="GHEA Grapalat" w:hAnsi="GHEA Grapalat" w:cs="Sylfaen"/>
                <w:color w:val="000000"/>
                <w:sz w:val="24"/>
                <w:szCs w:val="24"/>
                <w:lang w:val="hy-AM" w:eastAsia="ru-RU"/>
              </w:rPr>
              <w:t>հա</w:t>
            </w:r>
            <w:r w:rsidRPr="00C44F0E"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C44F0E">
              <w:rPr>
                <w:rFonts w:ascii="GHEA Grapalat" w:hAnsi="GHEA Grapalat" w:cs="Sylfaen"/>
                <w:color w:val="000000"/>
                <w:sz w:val="24"/>
                <w:szCs w:val="24"/>
                <w:lang w:val="hy-AM" w:eastAsia="ru-RU"/>
              </w:rPr>
              <w:t xml:space="preserve">մակերեսով հողամասը </w:t>
            </w:r>
            <w:r w:rsidRPr="00C44F0E"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 xml:space="preserve">(66.685 </w:t>
            </w:r>
            <w:r w:rsidRPr="00C44F0E">
              <w:rPr>
                <w:rFonts w:ascii="GHEA Grapalat" w:hAnsi="GHEA Grapalat" w:cs="Sylfaen"/>
                <w:color w:val="000000"/>
                <w:sz w:val="24"/>
                <w:szCs w:val="24"/>
                <w:lang w:val="hy-AM" w:eastAsia="ru-RU"/>
              </w:rPr>
              <w:t>ՀՀ</w:t>
            </w:r>
            <w:r w:rsidRPr="00C44F0E"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C44F0E">
              <w:rPr>
                <w:rFonts w:ascii="GHEA Grapalat" w:hAnsi="GHEA Grapalat" w:cs="Sylfaen"/>
                <w:color w:val="000000"/>
                <w:sz w:val="24"/>
                <w:szCs w:val="24"/>
                <w:lang w:val="hy-AM" w:eastAsia="ru-RU"/>
              </w:rPr>
              <w:t>դրամ</w:t>
            </w:r>
            <w:r w:rsidRPr="00C44F0E"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C44F0E">
              <w:rPr>
                <w:rFonts w:ascii="GHEA Grapalat" w:hAnsi="GHEA Grapalat" w:cs="Sylfaen"/>
                <w:color w:val="000000"/>
                <w:sz w:val="24"/>
                <w:szCs w:val="24"/>
                <w:lang w:val="hy-AM" w:eastAsia="ru-RU"/>
              </w:rPr>
              <w:t>հաշվեկշռային</w:t>
            </w:r>
            <w:r w:rsidRPr="00C44F0E"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C44F0E">
              <w:rPr>
                <w:rFonts w:ascii="GHEA Grapalat" w:hAnsi="GHEA Grapalat" w:cs="Sylfaen"/>
                <w:color w:val="000000"/>
                <w:sz w:val="24"/>
                <w:szCs w:val="24"/>
                <w:lang w:val="hy-AM" w:eastAsia="ru-RU"/>
              </w:rPr>
              <w:t>արժեքով</w:t>
            </w:r>
            <w:r w:rsidRPr="00C44F0E"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>)</w:t>
            </w:r>
            <w:r w:rsidRPr="00C44F0E">
              <w:rPr>
                <w:rFonts w:ascii="GHEA Grapalat" w:hAnsi="GHEA Grapalat" w:cs="Sylfaen"/>
                <w:color w:val="000000"/>
                <w:sz w:val="24"/>
                <w:szCs w:val="24"/>
                <w:lang w:val="hy-AM" w:eastAsia="ru-RU"/>
              </w:rPr>
              <w:t xml:space="preserve">  </w:t>
            </w:r>
            <w:r w:rsidRPr="00C44F0E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 w:eastAsia="ru-RU"/>
              </w:rPr>
              <w:t>ընդհանուր համատեղ սեփականության իրավունքով պատկանող՝</w:t>
            </w:r>
            <w:r w:rsidRPr="00C44F0E">
              <w:rPr>
                <w:rFonts w:ascii="GHEA Grapalat" w:hAnsi="GHEA Grapalat" w:cs="Sylfae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C44F0E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 w:eastAsia="ru-RU"/>
              </w:rPr>
              <w:t>«մարզ Տավուշ, համայնք Գետահովիտ 1-</w:t>
            </w:r>
            <w:r w:rsidRPr="00C44F0E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 w:eastAsia="ru-RU"/>
              </w:rPr>
              <w:lastRenderedPageBreak/>
              <w:t>ին փողոց 3» հասցեով անշարժ գույքի սեփականատիրոջը</w:t>
            </w:r>
            <w:r w:rsidRPr="00C44F0E"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 xml:space="preserve">, ընդհանուր </w:t>
            </w:r>
            <w:r w:rsidRPr="00C44F0E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3.747.977 ՀՀ </w:t>
            </w:r>
            <w:r w:rsidRPr="00C44F0E">
              <w:rPr>
                <w:rFonts w:ascii="GHEA Grapalat" w:hAnsi="GHEA Grapalat" w:cs="Sylfaen"/>
                <w:sz w:val="24"/>
                <w:szCs w:val="24"/>
                <w:lang w:val="hy-AM"/>
              </w:rPr>
              <w:t>դրամ</w:t>
            </w:r>
            <w:r w:rsidRPr="00C44F0E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C44F0E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հաշվեկշռային արժեքով հետ</w:t>
            </w:r>
            <w:r w:rsidRPr="00C44F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44F0E">
              <w:rPr>
                <w:rFonts w:ascii="GHEA Grapalat" w:hAnsi="GHEA Grapalat" w:cs="Sylfaen"/>
                <w:sz w:val="24"/>
                <w:szCs w:val="24"/>
                <w:lang w:val="hy-AM"/>
              </w:rPr>
              <w:t>վերցնել</w:t>
            </w:r>
            <w:r w:rsidRPr="00C44F0E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Հայաստանի Հանրապետության պաշտպանության նախարարություն</w:t>
            </w:r>
            <w:r w:rsidRPr="00C44F0E">
              <w:rPr>
                <w:rFonts w:ascii="GHEA Grapalat" w:hAnsi="GHEA Grapalat" w:cs="Sylfaen"/>
                <w:sz w:val="24"/>
                <w:szCs w:val="24"/>
                <w:lang w:val="hy-AM"/>
              </w:rPr>
              <w:t>ից</w:t>
            </w:r>
            <w:r w:rsidRPr="00C44F0E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C44F0E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C44F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44F0E">
              <w:rPr>
                <w:rFonts w:ascii="GHEA Grapalat" w:hAnsi="GHEA Grapalat" w:cs="Sylfaen"/>
                <w:sz w:val="24"/>
                <w:szCs w:val="24"/>
                <w:lang w:val="hy-AM"/>
              </w:rPr>
              <w:t>ամրացնել</w:t>
            </w:r>
            <w:r w:rsidRPr="00C44F0E">
              <w:rPr>
                <w:rFonts w:ascii="GHEA Grapalat" w:hAnsi="GHEA Grapalat"/>
                <w:sz w:val="24"/>
                <w:szCs w:val="24"/>
                <w:lang w:val="hy-AM"/>
              </w:rPr>
              <w:t xml:space="preserve"> «</w:t>
            </w:r>
            <w:r w:rsidRPr="00C44F0E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C44F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44F0E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</w:t>
            </w:r>
            <w:r w:rsidRPr="00C44F0E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44F0E">
              <w:rPr>
                <w:rFonts w:ascii="GHEA Grapalat" w:hAnsi="GHEA Grapalat" w:cs="Sylfaen"/>
                <w:sz w:val="24"/>
                <w:szCs w:val="24"/>
                <w:lang w:val="hy-AM"/>
              </w:rPr>
              <w:t>պետության</w:t>
            </w:r>
            <w:r w:rsidRPr="00C44F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44F0E">
              <w:rPr>
                <w:rFonts w:ascii="GHEA Grapalat" w:hAnsi="GHEA Grapalat" w:cs="Sylfaen"/>
                <w:sz w:val="24"/>
                <w:szCs w:val="24"/>
                <w:lang w:val="hy-AM"/>
              </w:rPr>
              <w:t>քննչական</w:t>
            </w:r>
            <w:r w:rsidRPr="00C44F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44F0E">
              <w:rPr>
                <w:rFonts w:ascii="GHEA Grapalat" w:hAnsi="GHEA Grapalat" w:cs="Sylfaen"/>
                <w:sz w:val="24"/>
                <w:szCs w:val="24"/>
                <w:lang w:val="hy-AM"/>
              </w:rPr>
              <w:t>կոմիտեի</w:t>
            </w:r>
            <w:r w:rsidRPr="00C44F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44F0E">
              <w:rPr>
                <w:rFonts w:ascii="GHEA Grapalat" w:hAnsi="GHEA Grapalat" w:cs="Sylfaen"/>
                <w:sz w:val="24"/>
                <w:szCs w:val="24"/>
                <w:lang w:val="hy-AM"/>
              </w:rPr>
              <w:t>դեպարտամենտ</w:t>
            </w:r>
            <w:r w:rsidRPr="00C44F0E">
              <w:rPr>
                <w:rFonts w:ascii="GHEA Grapalat" w:hAnsi="GHEA Grapalat"/>
                <w:sz w:val="24"/>
                <w:szCs w:val="24"/>
                <w:lang w:val="hy-AM"/>
              </w:rPr>
              <w:t xml:space="preserve">» </w:t>
            </w:r>
            <w:r w:rsidRPr="00C44F0E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C44F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44F0E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կառավարչական</w:t>
            </w:r>
            <w:r w:rsidRPr="00C44F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44F0E">
              <w:rPr>
                <w:rFonts w:ascii="GHEA Grapalat" w:hAnsi="GHEA Grapalat" w:cs="Sylfaen"/>
                <w:sz w:val="24"/>
                <w:szCs w:val="24"/>
                <w:lang w:val="hy-AM"/>
              </w:rPr>
              <w:t>հիմնարկին</w:t>
            </w:r>
            <w:r w:rsidRPr="00C44F0E">
              <w:rPr>
                <w:rFonts w:ascii="GHEA Grapalat" w:hAnsi="GHEA Grapalat"/>
                <w:sz w:val="24"/>
                <w:szCs w:val="24"/>
                <w:lang w:val="hy-AM"/>
              </w:rPr>
              <w:t>:»:</w:t>
            </w:r>
          </w:p>
          <w:p w:rsidR="00153379" w:rsidRPr="005C5C0A" w:rsidRDefault="00BE1D58" w:rsidP="00BE1D58">
            <w:pPr>
              <w:spacing w:after="0" w:line="360" w:lineRule="auto"/>
              <w:ind w:firstLine="70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3343E">
              <w:rPr>
                <w:rFonts w:ascii="GHEA Grapalat" w:hAnsi="GHEA Grapalat"/>
                <w:sz w:val="24"/>
                <w:szCs w:val="24"/>
                <w:lang w:val="hy-AM"/>
              </w:rPr>
              <w:t>Հարկ ենք համարում նշել, որ կարգավորումից հստակ չէ, թե ում է պատկանում փոխանցվող գույքը (միայն ենթադրվում է, որ այն պատկանում է Հայաստանի Հանրապետությանը), որպիսի հանգամանքը ենթակա է հստակեցման:</w:t>
            </w:r>
          </w:p>
          <w:p w:rsidR="005C5C0A" w:rsidRPr="00051E15" w:rsidRDefault="005C5C0A" w:rsidP="00BE1D58">
            <w:pPr>
              <w:spacing w:after="0" w:line="360" w:lineRule="auto"/>
              <w:ind w:firstLine="70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261CC" w:rsidRPr="00F553D9" w:rsidRDefault="000261CC" w:rsidP="00BE1D58">
            <w:pPr>
              <w:spacing w:after="0" w:line="360" w:lineRule="auto"/>
              <w:ind w:firstLine="70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E1D58" w:rsidRPr="00C44F0E" w:rsidRDefault="005C5C0A" w:rsidP="00BE1D58">
            <w:pPr>
              <w:spacing w:after="0" w:line="360" w:lineRule="auto"/>
              <w:ind w:firstLine="709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5C5C0A">
              <w:rPr>
                <w:rFonts w:ascii="GHEA Grapalat" w:hAnsi="GHEA Grapalat"/>
                <w:sz w:val="24"/>
                <w:szCs w:val="24"/>
                <w:lang w:val="hy-AM"/>
              </w:rPr>
              <w:t>3.</w:t>
            </w:r>
            <w:r w:rsidR="00BE1D58" w:rsidRPr="0073343E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Բացի այդ, նախագծում խոսվում է նաև </w:t>
            </w:r>
            <w:r w:rsidR="00BE1D58" w:rsidRPr="00C44F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«</w:t>
            </w:r>
            <w:r w:rsidR="00BE1D58" w:rsidRPr="00C44F0E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 w:eastAsia="ru-RU"/>
              </w:rPr>
              <w:t>ընդհանուր համատեղ սեփականության իրավունքով պատկանող՝</w:t>
            </w:r>
            <w:r w:rsidR="00BE1D58" w:rsidRPr="00C44F0E">
              <w:rPr>
                <w:rFonts w:ascii="GHEA Grapalat" w:hAnsi="GHEA Grapalat" w:cs="Sylfae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="00BE1D58" w:rsidRPr="00C44F0E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 w:eastAsia="ru-RU"/>
              </w:rPr>
              <w:t xml:space="preserve">«մարզ Տավուշ, համայնք Գետահովիտ 1-ին փողոց 3» հասցեով անշարժ գույքի սեփականատիրոջ» </w:t>
            </w:r>
            <w:r w:rsidR="00BE1D58" w:rsidRPr="00C44F0E">
              <w:rPr>
                <w:rFonts w:ascii="GHEA Grapalat" w:hAnsi="GHEA Grapalat" w:cs="Sylfaen"/>
                <w:color w:val="000000"/>
                <w:sz w:val="24"/>
                <w:szCs w:val="24"/>
                <w:lang w:val="hy-AM" w:eastAsia="ru-RU"/>
              </w:rPr>
              <w:t>մասին:</w:t>
            </w:r>
            <w:r w:rsidR="00BE1D58" w:rsidRPr="00C44F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E1D58" w:rsidRPr="00C44F0E">
              <w:rPr>
                <w:rFonts w:ascii="GHEA Grapalat" w:hAnsi="GHEA Grapalat"/>
                <w:sz w:val="24"/>
                <w:szCs w:val="24"/>
                <w:lang w:val="hy-AM"/>
              </w:rPr>
              <w:t xml:space="preserve">Այդ առումով </w:t>
            </w:r>
            <w:r w:rsidR="00BE1D58" w:rsidRPr="00C44F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անհրաժեշտ է </w:t>
            </w:r>
            <w:r w:rsidR="00BE1D58" w:rsidRPr="0073343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նաև հստակեցնել</w:t>
            </w:r>
            <w:r w:rsidR="00BE1D58" w:rsidRPr="00C44F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թե ովքեր են նշված գույքի </w:t>
            </w:r>
            <w:r w:rsidR="00BE1D58" w:rsidRPr="00C44F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սեփականատերերը</w:t>
            </w:r>
            <w:r w:rsidR="00BE1D5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  <w:r w:rsidR="00BE1D58" w:rsidRPr="00C44F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1A0027" w:rsidRPr="00051E15" w:rsidRDefault="001A0027" w:rsidP="00BE1D58">
            <w:pPr>
              <w:pStyle w:val="a8"/>
              <w:spacing w:line="360" w:lineRule="auto"/>
              <w:ind w:left="0" w:firstLine="7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A0027" w:rsidRPr="00051E15" w:rsidRDefault="001A0027" w:rsidP="00BE1D58">
            <w:pPr>
              <w:pStyle w:val="a8"/>
              <w:spacing w:line="360" w:lineRule="auto"/>
              <w:ind w:left="0" w:firstLine="7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A0027" w:rsidRPr="00051E15" w:rsidRDefault="001A0027" w:rsidP="00BE1D58">
            <w:pPr>
              <w:pStyle w:val="a8"/>
              <w:spacing w:line="360" w:lineRule="auto"/>
              <w:ind w:left="0" w:firstLine="7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A0027" w:rsidRPr="00051E15" w:rsidRDefault="001A0027" w:rsidP="00BE1D58">
            <w:pPr>
              <w:pStyle w:val="a8"/>
              <w:spacing w:line="360" w:lineRule="auto"/>
              <w:ind w:left="0" w:firstLine="7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A0027" w:rsidRPr="00051E15" w:rsidRDefault="001A0027" w:rsidP="00BE1D58">
            <w:pPr>
              <w:pStyle w:val="a8"/>
              <w:spacing w:line="360" w:lineRule="auto"/>
              <w:ind w:left="0" w:firstLine="7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A0027" w:rsidRPr="00051E15" w:rsidRDefault="001A0027" w:rsidP="00BE1D58">
            <w:pPr>
              <w:pStyle w:val="a8"/>
              <w:spacing w:line="360" w:lineRule="auto"/>
              <w:ind w:left="0" w:firstLine="7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A0027" w:rsidRPr="00051E15" w:rsidRDefault="001A0027" w:rsidP="00BE1D58">
            <w:pPr>
              <w:pStyle w:val="a8"/>
              <w:spacing w:line="360" w:lineRule="auto"/>
              <w:ind w:left="0" w:firstLine="7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A0027" w:rsidRPr="00051E15" w:rsidRDefault="001A0027" w:rsidP="00BE1D58">
            <w:pPr>
              <w:pStyle w:val="a8"/>
              <w:spacing w:line="360" w:lineRule="auto"/>
              <w:ind w:left="0" w:firstLine="7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A0027" w:rsidRPr="00051E15" w:rsidRDefault="001A0027" w:rsidP="00BE1D58">
            <w:pPr>
              <w:pStyle w:val="a8"/>
              <w:spacing w:line="360" w:lineRule="auto"/>
              <w:ind w:left="0" w:firstLine="7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A0027" w:rsidRPr="00051E15" w:rsidRDefault="001A0027" w:rsidP="00BE1D58">
            <w:pPr>
              <w:pStyle w:val="a8"/>
              <w:spacing w:line="360" w:lineRule="auto"/>
              <w:ind w:left="0" w:firstLine="7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A0027" w:rsidRPr="00051E15" w:rsidRDefault="001A0027" w:rsidP="00BE1D58">
            <w:pPr>
              <w:pStyle w:val="a8"/>
              <w:spacing w:line="360" w:lineRule="auto"/>
              <w:ind w:left="0" w:firstLine="7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A0027" w:rsidRPr="00051E15" w:rsidRDefault="001A0027" w:rsidP="00BE1D58">
            <w:pPr>
              <w:pStyle w:val="a8"/>
              <w:spacing w:line="360" w:lineRule="auto"/>
              <w:ind w:left="0" w:firstLine="7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A0027" w:rsidRPr="00051E15" w:rsidRDefault="001A0027" w:rsidP="00BE1D58">
            <w:pPr>
              <w:pStyle w:val="a8"/>
              <w:spacing w:line="360" w:lineRule="auto"/>
              <w:ind w:left="0" w:firstLine="7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A0027" w:rsidRPr="00051E15" w:rsidRDefault="001A0027" w:rsidP="00BE1D58">
            <w:pPr>
              <w:pStyle w:val="a8"/>
              <w:spacing w:line="360" w:lineRule="auto"/>
              <w:ind w:left="0" w:firstLine="7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A0027" w:rsidRPr="00051E15" w:rsidRDefault="001A0027" w:rsidP="00BE1D58">
            <w:pPr>
              <w:pStyle w:val="a8"/>
              <w:spacing w:line="360" w:lineRule="auto"/>
              <w:ind w:left="0" w:firstLine="7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A0027" w:rsidRPr="00051E15" w:rsidRDefault="001A0027" w:rsidP="00BE1D58">
            <w:pPr>
              <w:pStyle w:val="a8"/>
              <w:spacing w:line="360" w:lineRule="auto"/>
              <w:ind w:left="0" w:firstLine="7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A0027" w:rsidRPr="00051E15" w:rsidRDefault="001A0027" w:rsidP="00BE1D58">
            <w:pPr>
              <w:pStyle w:val="a8"/>
              <w:spacing w:line="360" w:lineRule="auto"/>
              <w:ind w:left="0" w:firstLine="7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A0027" w:rsidRPr="00051E15" w:rsidRDefault="001A0027" w:rsidP="00BE1D58">
            <w:pPr>
              <w:pStyle w:val="a8"/>
              <w:spacing w:line="360" w:lineRule="auto"/>
              <w:ind w:left="0" w:firstLine="7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A0027" w:rsidRPr="00051E15" w:rsidRDefault="001A0027" w:rsidP="00BE1D58">
            <w:pPr>
              <w:pStyle w:val="a8"/>
              <w:spacing w:line="360" w:lineRule="auto"/>
              <w:ind w:left="0" w:firstLine="7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A0027" w:rsidRPr="00051E15" w:rsidRDefault="001A0027" w:rsidP="00BE1D58">
            <w:pPr>
              <w:pStyle w:val="a8"/>
              <w:spacing w:line="360" w:lineRule="auto"/>
              <w:ind w:left="0" w:firstLine="7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A0027" w:rsidRPr="00051E15" w:rsidRDefault="001A0027" w:rsidP="00BE1D58">
            <w:pPr>
              <w:pStyle w:val="a8"/>
              <w:spacing w:line="360" w:lineRule="auto"/>
              <w:ind w:left="0" w:firstLine="7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A0027" w:rsidRPr="00051E15" w:rsidRDefault="001A0027" w:rsidP="00BE1D58">
            <w:pPr>
              <w:pStyle w:val="a8"/>
              <w:spacing w:line="360" w:lineRule="auto"/>
              <w:ind w:left="0" w:firstLine="7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A0027" w:rsidRPr="00051E15" w:rsidRDefault="001A0027" w:rsidP="00BE1D58">
            <w:pPr>
              <w:pStyle w:val="a8"/>
              <w:spacing w:line="360" w:lineRule="auto"/>
              <w:ind w:left="0" w:firstLine="7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EC3B84" w:rsidRPr="00F553D9" w:rsidRDefault="00EC3B84" w:rsidP="00BE1D58">
            <w:pPr>
              <w:pStyle w:val="a8"/>
              <w:spacing w:line="360" w:lineRule="auto"/>
              <w:ind w:left="0" w:firstLine="7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EC3B84" w:rsidRPr="00F553D9" w:rsidRDefault="00EC3B84" w:rsidP="00BE1D58">
            <w:pPr>
              <w:pStyle w:val="a8"/>
              <w:spacing w:line="360" w:lineRule="auto"/>
              <w:ind w:left="0" w:firstLine="7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EC3B84" w:rsidRPr="00F553D9" w:rsidRDefault="00EC3B84" w:rsidP="00BE1D58">
            <w:pPr>
              <w:pStyle w:val="a8"/>
              <w:spacing w:line="360" w:lineRule="auto"/>
              <w:ind w:left="0" w:firstLine="7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E1D58" w:rsidRPr="0073343E" w:rsidRDefault="001A0027" w:rsidP="00BE1D58">
            <w:pPr>
              <w:pStyle w:val="a8"/>
              <w:spacing w:line="360" w:lineRule="auto"/>
              <w:ind w:left="0" w:firstLine="708"/>
              <w:jc w:val="both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/>
              </w:rPr>
            </w:pPr>
            <w:r w:rsidRPr="00051E15">
              <w:rPr>
                <w:rFonts w:ascii="GHEA Grapalat" w:hAnsi="GHEA Grapalat"/>
                <w:sz w:val="24"/>
                <w:szCs w:val="24"/>
                <w:lang w:val="hy-AM"/>
              </w:rPr>
              <w:t>4.</w:t>
            </w:r>
            <w:r w:rsidR="00BE1D58" w:rsidRPr="0073343E">
              <w:rPr>
                <w:rFonts w:ascii="GHEA Grapalat" w:hAnsi="GHEA Grapalat"/>
                <w:sz w:val="24"/>
                <w:szCs w:val="24"/>
                <w:lang w:val="hy-AM"/>
              </w:rPr>
              <w:t>Միաժամանակ ա</w:t>
            </w:r>
            <w:r w:rsidR="00BE1D58" w:rsidRPr="0049263B">
              <w:rPr>
                <w:rFonts w:ascii="GHEA Grapalat" w:hAnsi="GHEA Grapalat"/>
                <w:sz w:val="24"/>
                <w:szCs w:val="24"/>
                <w:lang w:val="hy-AM"/>
              </w:rPr>
              <w:t xml:space="preserve">նհրաժեշտ է հաշվի առնել, որ </w:t>
            </w:r>
            <w:r w:rsidR="00BE1D58" w:rsidRPr="0049263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BE1D58" w:rsidRPr="0049263B">
              <w:rPr>
                <w:rFonts w:ascii="GHEA Grapalat" w:hAnsi="GHEA Grapalat" w:cs="Sylfaen"/>
                <w:spacing w:val="-6"/>
                <w:sz w:val="24"/>
                <w:szCs w:val="24"/>
                <w:lang w:val="hy-AM"/>
              </w:rPr>
              <w:t>նախագծի հետ ներկայացված հիմնավորումը չի պարունակում առաջարկվող կարգավորմանը վերաբերող  լիարժեք տեղեկատվություն, ինչը հնարավորություն չի տալիս</w:t>
            </w:r>
            <w:r w:rsidR="00BE1D58" w:rsidRPr="0049263B">
              <w:rPr>
                <w:rFonts w:ascii="GHEA Grapalat" w:hAnsi="GHEA Grapalat"/>
                <w:sz w:val="24"/>
                <w:szCs w:val="24"/>
                <w:lang w:val="hy-AM"/>
              </w:rPr>
              <w:t xml:space="preserve"> լիարժեք ձևով գնահատելու նախագծով ներկայացված առաջարկությունը: </w:t>
            </w:r>
            <w:r w:rsidR="00BE1D58" w:rsidRPr="004926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Հետևապես, նախագծի հիմնավորումն անհրաժեշտ է լրամշակել և </w:t>
            </w:r>
            <w:r w:rsidR="00BE1D58" w:rsidRPr="0049263B">
              <w:rPr>
                <w:rFonts w:ascii="GHEA Grapalat" w:hAnsi="GHEA Grapalat" w:cs="Sylfaen"/>
                <w:spacing w:val="-6"/>
                <w:sz w:val="24"/>
                <w:szCs w:val="24"/>
                <w:lang w:val="hy-AM"/>
              </w:rPr>
              <w:t xml:space="preserve">նախատեսել </w:t>
            </w:r>
            <w:r w:rsidR="00BE1D58" w:rsidRPr="0049263B">
              <w:rPr>
                <w:rFonts w:ascii="GHEA Grapalat" w:hAnsi="GHEA Grapalat"/>
                <w:sz w:val="24"/>
                <w:szCs w:val="24"/>
                <w:lang w:val="hy-AM"/>
              </w:rPr>
              <w:t>համապատասխան պարզաբանում՝ համաձայն «</w:t>
            </w:r>
            <w:r w:rsidR="00BE1D58" w:rsidRPr="0049263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Նորմատիվ իրավական </w:t>
            </w:r>
            <w:r w:rsidR="00BE1D58" w:rsidRPr="0049263B">
              <w:rPr>
                <w:rFonts w:ascii="GHEA Grapalat" w:hAnsi="GHEA Grapalat"/>
                <w:sz w:val="24"/>
                <w:szCs w:val="24"/>
                <w:lang w:val="hy-AM"/>
              </w:rPr>
              <w:t>ակտերի մասին»</w:t>
            </w:r>
            <w:r w:rsidR="00BE1D58" w:rsidRPr="0049263B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Հայաստանի Հանրապետության օրենքի</w:t>
            </w:r>
            <w:r w:rsidR="00BE1D58" w:rsidRPr="0049263B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/>
              </w:rPr>
              <w:t xml:space="preserve"> 6-րդ հոդվածի պահանջների:</w:t>
            </w:r>
          </w:p>
          <w:p w:rsidR="00BE1D58" w:rsidRPr="0073343E" w:rsidRDefault="00BE1D58" w:rsidP="00BE1D58">
            <w:pPr>
              <w:pStyle w:val="a8"/>
              <w:spacing w:line="360" w:lineRule="auto"/>
              <w:ind w:left="0" w:firstLine="708"/>
              <w:jc w:val="both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/>
              </w:rPr>
            </w:pPr>
          </w:p>
          <w:p w:rsidR="00BE1D58" w:rsidRPr="00BE1D58" w:rsidRDefault="00BE1D58" w:rsidP="001417DE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D076B" w:rsidRPr="00FF2729" w:rsidRDefault="00CD076B" w:rsidP="00FF2729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295" w:type="dxa"/>
            <w:gridSpan w:val="2"/>
          </w:tcPr>
          <w:p w:rsidR="00CD076B" w:rsidRDefault="00FF2729" w:rsidP="00FF2729">
            <w:pPr>
              <w:pStyle w:val="a8"/>
              <w:numPr>
                <w:ilvl w:val="0"/>
                <w:numId w:val="3"/>
              </w:num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F2729">
              <w:rPr>
                <w:rFonts w:ascii="GHEA Grapalat" w:hAnsi="GHEA Grapalat" w:cs="Sylfaen"/>
                <w:sz w:val="24"/>
                <w:szCs w:val="24"/>
              </w:rPr>
              <w:lastRenderedPageBreak/>
              <w:t>Ընդունվել</w:t>
            </w:r>
            <w:proofErr w:type="spellEnd"/>
            <w:r w:rsidRPr="00FF2729">
              <w:rPr>
                <w:rFonts w:ascii="GHEA Grapalat" w:hAnsi="GHEA Grapalat"/>
                <w:sz w:val="24"/>
                <w:szCs w:val="24"/>
              </w:rPr>
              <w:t xml:space="preserve"> է</w:t>
            </w:r>
            <w:r w:rsidR="001417DE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1417DE" w:rsidRDefault="001417DE" w:rsidP="001417DE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1417DE" w:rsidRDefault="001417DE" w:rsidP="001417DE">
            <w:pPr>
              <w:pStyle w:val="a8"/>
              <w:numPr>
                <w:ilvl w:val="0"/>
                <w:numId w:val="3"/>
              </w:num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1417DE">
              <w:rPr>
                <w:rFonts w:ascii="GHEA Grapalat" w:hAnsi="GHEA Grapalat" w:cs="Sylfaen"/>
                <w:sz w:val="24"/>
                <w:szCs w:val="24"/>
              </w:rPr>
              <w:t>Ընդունվել</w:t>
            </w:r>
            <w:proofErr w:type="spellEnd"/>
            <w:r w:rsidRPr="001417DE">
              <w:rPr>
                <w:rFonts w:ascii="GHEA Grapalat" w:hAnsi="GHEA Grapalat"/>
                <w:sz w:val="24"/>
                <w:szCs w:val="24"/>
              </w:rPr>
              <w:t xml:space="preserve"> է</w:t>
            </w:r>
            <w:r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5C5C0A" w:rsidRPr="005C5C0A" w:rsidRDefault="005C5C0A" w:rsidP="005C5C0A">
            <w:pPr>
              <w:pStyle w:val="a8"/>
              <w:rPr>
                <w:rFonts w:ascii="GHEA Grapalat" w:hAnsi="GHEA Grapalat"/>
                <w:sz w:val="24"/>
                <w:szCs w:val="24"/>
              </w:rPr>
            </w:pPr>
          </w:p>
          <w:p w:rsidR="005C5C0A" w:rsidRDefault="005C5C0A" w:rsidP="005C5C0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5C5C0A" w:rsidRDefault="005C5C0A" w:rsidP="005C5C0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5C5C0A" w:rsidRDefault="005C5C0A" w:rsidP="005C5C0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5C5C0A" w:rsidRDefault="005C5C0A" w:rsidP="005C5C0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5C5C0A" w:rsidRDefault="005C5C0A" w:rsidP="005C5C0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5C5C0A" w:rsidRDefault="005C5C0A" w:rsidP="005C5C0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5C5C0A" w:rsidRDefault="005C5C0A" w:rsidP="005C5C0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5C5C0A" w:rsidRDefault="005C5C0A" w:rsidP="005C5C0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5C5C0A" w:rsidRDefault="005C5C0A" w:rsidP="005C5C0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5C5C0A" w:rsidRDefault="005C5C0A" w:rsidP="005C5C0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5C5C0A" w:rsidRDefault="005C5C0A" w:rsidP="005C5C0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5C5C0A" w:rsidRDefault="005C5C0A" w:rsidP="005C5C0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5C5C0A" w:rsidRDefault="005C5C0A" w:rsidP="005C5C0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5C5C0A" w:rsidRDefault="005C5C0A" w:rsidP="005C5C0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5C5C0A" w:rsidRDefault="005C5C0A" w:rsidP="005C5C0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5C5C0A" w:rsidRDefault="005C5C0A" w:rsidP="005C5C0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5C5C0A" w:rsidRDefault="005C5C0A" w:rsidP="005C5C0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5C5C0A" w:rsidRDefault="005C5C0A" w:rsidP="005C5C0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5C5C0A" w:rsidRDefault="005C5C0A" w:rsidP="005C5C0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3.Ընդունվել է ի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գիտություն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1A0027" w:rsidRDefault="001A0027" w:rsidP="005C5C0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1A0027" w:rsidRDefault="001A0027" w:rsidP="005C5C0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1A0027" w:rsidRDefault="001A0027" w:rsidP="005C5C0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1A0027" w:rsidRDefault="001A0027" w:rsidP="005C5C0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1A0027" w:rsidRDefault="001A0027" w:rsidP="005C5C0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1A0027" w:rsidRDefault="001A0027" w:rsidP="005C5C0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1A0027" w:rsidRDefault="001A0027" w:rsidP="005C5C0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1A0027" w:rsidRDefault="001A0027" w:rsidP="005C5C0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1A0027" w:rsidRDefault="001A0027" w:rsidP="005C5C0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1A0027" w:rsidRDefault="001A0027" w:rsidP="005C5C0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1A0027" w:rsidRDefault="001A0027" w:rsidP="005C5C0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1A0027" w:rsidRDefault="001A0027" w:rsidP="005C5C0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1A0027" w:rsidRDefault="001A0027" w:rsidP="005C5C0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1A0027" w:rsidRDefault="001A0027" w:rsidP="005C5C0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1A0027" w:rsidRDefault="001A0027" w:rsidP="005C5C0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1A0027" w:rsidRDefault="001A0027" w:rsidP="005C5C0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1A0027" w:rsidRDefault="001A0027" w:rsidP="005C5C0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1A0027" w:rsidRDefault="001A0027" w:rsidP="005C5C0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1A0027" w:rsidRDefault="001A0027" w:rsidP="005C5C0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EC3B84" w:rsidRDefault="00EC3B84" w:rsidP="00EC3B84">
            <w:pPr>
              <w:spacing w:line="360" w:lineRule="auto"/>
              <w:ind w:left="141"/>
              <w:rPr>
                <w:rFonts w:ascii="GHEA Grapalat" w:hAnsi="GHEA Grapalat"/>
                <w:sz w:val="24"/>
                <w:szCs w:val="24"/>
              </w:rPr>
            </w:pPr>
          </w:p>
          <w:p w:rsidR="00EC3B84" w:rsidRDefault="00EC3B84" w:rsidP="00EC3B84">
            <w:pPr>
              <w:spacing w:line="360" w:lineRule="auto"/>
              <w:ind w:left="141"/>
              <w:rPr>
                <w:rFonts w:ascii="GHEA Grapalat" w:hAnsi="GHEA Grapalat"/>
                <w:sz w:val="24"/>
                <w:szCs w:val="24"/>
              </w:rPr>
            </w:pPr>
          </w:p>
          <w:p w:rsidR="001A0027" w:rsidRPr="00EC3B84" w:rsidRDefault="00EC3B84" w:rsidP="00EC3B84">
            <w:pPr>
              <w:spacing w:line="360" w:lineRule="auto"/>
              <w:ind w:left="141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4.</w:t>
            </w:r>
            <w:r w:rsidR="001A0027" w:rsidRPr="00EC3B84">
              <w:rPr>
                <w:rFonts w:ascii="GHEA Grapalat" w:hAnsi="GHEA Grapalat"/>
                <w:sz w:val="24"/>
                <w:szCs w:val="24"/>
              </w:rPr>
              <w:t>Ընդունվել է:</w:t>
            </w:r>
          </w:p>
          <w:p w:rsidR="005C5C0A" w:rsidRDefault="005C5C0A" w:rsidP="005C5C0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5C5C0A" w:rsidRPr="005C5C0A" w:rsidRDefault="005C5C0A" w:rsidP="005C5C0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92" w:type="dxa"/>
          </w:tcPr>
          <w:p w:rsidR="00CD076B" w:rsidRDefault="00CD076B" w:rsidP="00CD076B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153379" w:rsidRDefault="00153379" w:rsidP="00CD076B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153379" w:rsidRDefault="00153379" w:rsidP="00CD076B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153379" w:rsidRDefault="00153379" w:rsidP="00CD076B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153379" w:rsidRDefault="00153379" w:rsidP="00CD076B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153379" w:rsidRDefault="00153379" w:rsidP="00CD076B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153379" w:rsidRDefault="00153379" w:rsidP="00CD076B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153379" w:rsidRDefault="00153379" w:rsidP="00CD076B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153379" w:rsidRDefault="00153379" w:rsidP="00CD076B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153379" w:rsidRDefault="00153379" w:rsidP="00CD076B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153379" w:rsidRDefault="00153379" w:rsidP="00CD076B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153379" w:rsidRDefault="00153379" w:rsidP="00CD076B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153379" w:rsidRDefault="00153379" w:rsidP="00CD076B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153379" w:rsidRDefault="00153379" w:rsidP="00CD076B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153379" w:rsidRDefault="00153379" w:rsidP="00CD076B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153379" w:rsidRDefault="00153379" w:rsidP="00CD076B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153379" w:rsidRDefault="00153379" w:rsidP="00CD076B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153379" w:rsidRDefault="00153379" w:rsidP="00CD076B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153379" w:rsidRDefault="00153379" w:rsidP="00CD076B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153379" w:rsidRDefault="00153379" w:rsidP="00CD076B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153379" w:rsidRDefault="00153379" w:rsidP="00CD076B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153379" w:rsidRDefault="00153379" w:rsidP="00CD076B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153379" w:rsidRDefault="00153379" w:rsidP="00CD076B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153379" w:rsidRDefault="00153379" w:rsidP="00CD076B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153379" w:rsidRDefault="00153379" w:rsidP="00CD076B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153379" w:rsidRPr="00153379" w:rsidRDefault="005C5C0A" w:rsidP="00F553D9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3.Նախագծում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առկա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53379" w:rsidRPr="00C44F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«</w:t>
            </w:r>
            <w:r w:rsidR="00153379" w:rsidRPr="00C44F0E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 w:eastAsia="ru-RU"/>
              </w:rPr>
              <w:t>ընդհանուր համատեղ սեփականության իրավունքով պատկանող՝</w:t>
            </w:r>
            <w:r w:rsidR="00153379" w:rsidRPr="00C44F0E">
              <w:rPr>
                <w:rFonts w:ascii="GHEA Grapalat" w:hAnsi="GHEA Grapalat" w:cs="Sylfae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="00153379" w:rsidRPr="00C44F0E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 w:eastAsia="ru-RU"/>
              </w:rPr>
              <w:t xml:space="preserve">«մարզ Տավուշ, համայնք </w:t>
            </w:r>
            <w:r w:rsidR="00153379" w:rsidRPr="00C44F0E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 w:eastAsia="ru-RU"/>
              </w:rPr>
              <w:lastRenderedPageBreak/>
              <w:t>Գետահովիտ 1-ին փողոց 3» հասցեով անշարժ գույքի սեփականատիրոջ»</w:t>
            </w:r>
            <w:r>
              <w:rPr>
                <w:rFonts w:ascii="GHEA Grapalat" w:hAnsi="GHEA Grapalat" w:cs="Sylfae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  <w:b/>
                <w:color w:val="000000"/>
                <w:sz w:val="24"/>
                <w:szCs w:val="24"/>
                <w:lang w:eastAsia="ru-RU"/>
              </w:rPr>
              <w:t>տվյալները</w:t>
            </w:r>
            <w:proofErr w:type="spellEnd"/>
            <w:r>
              <w:rPr>
                <w:rFonts w:ascii="GHEA Grapalat" w:hAnsi="GHEA Grapalat" w:cs="Sylfae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color w:val="000000"/>
                <w:sz w:val="24"/>
                <w:szCs w:val="24"/>
                <w:lang w:eastAsia="ru-RU"/>
              </w:rPr>
              <w:t>պարզելու</w:t>
            </w:r>
            <w:proofErr w:type="spellEnd"/>
            <w:r>
              <w:rPr>
                <w:rFonts w:ascii="GHEA Grapalat" w:hAnsi="GHEA Grapalat" w:cs="Sylfae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color w:val="000000"/>
                <w:sz w:val="24"/>
                <w:szCs w:val="24"/>
                <w:lang w:eastAsia="ru-RU"/>
              </w:rPr>
              <w:t>նպատակով</w:t>
            </w:r>
            <w:proofErr w:type="spellEnd"/>
            <w:r>
              <w:rPr>
                <w:rFonts w:ascii="GHEA Grapalat" w:hAnsi="GHEA Grapalat" w:cs="Sylfaen"/>
                <w:b/>
                <w:color w:val="000000"/>
                <w:sz w:val="24"/>
                <w:szCs w:val="24"/>
                <w:lang w:eastAsia="ru-RU"/>
              </w:rPr>
              <w:t xml:space="preserve">  04.02.2020թ 21/29գ-20</w:t>
            </w:r>
            <w:r w:rsidR="00051E15">
              <w:rPr>
                <w:rFonts w:ascii="GHEA Grapalat" w:hAnsi="GHEA Grapalat" w:cs="Sylfae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color w:val="000000"/>
                <w:sz w:val="24"/>
                <w:szCs w:val="24"/>
                <w:lang w:eastAsia="ru-RU"/>
              </w:rPr>
              <w:t>գրությամբ</w:t>
            </w:r>
            <w:proofErr w:type="spellEnd"/>
            <w:r>
              <w:rPr>
                <w:rFonts w:ascii="GHEA Grapalat" w:hAnsi="GHEA Grapalat" w:cs="Sylfae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  <w:lang w:eastAsia="ru-RU"/>
              </w:rPr>
              <w:t>հարցում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  <w:lang w:eastAsia="ru-RU"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  <w:lang w:eastAsia="ru-RU"/>
              </w:rPr>
              <w:t>կատարվել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  <w:lang w:eastAsia="ru-RU"/>
              </w:rPr>
              <w:t xml:space="preserve"> ՀՀ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  <w:lang w:eastAsia="ru-RU"/>
              </w:rPr>
              <w:t>կադաստրի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  <w:lang w:eastAsia="ru-RU"/>
              </w:rPr>
              <w:t>կոմիտե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  <w:lang w:eastAsia="ru-RU"/>
              </w:rPr>
              <w:t xml:space="preserve">: 07.02.2020թ N 8գ 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  <w:lang w:eastAsia="ru-RU"/>
              </w:rPr>
              <w:t>գրությամբ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  <w:lang w:eastAsia="ru-RU"/>
              </w:rPr>
              <w:t xml:space="preserve">  ՀՀ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  <w:lang w:eastAsia="ru-RU"/>
              </w:rPr>
              <w:t>քննչական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  <w:lang w:eastAsia="ru-RU"/>
              </w:rPr>
              <w:t>կոմիտեին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  <w:lang w:eastAsia="ru-RU"/>
              </w:rPr>
              <w:t>ներկայացվել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  <w:lang w:eastAsia="ru-RU"/>
              </w:rPr>
              <w:t xml:space="preserve"> է,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  <w:lang w:eastAsia="ru-RU"/>
              </w:rPr>
              <w:t>թե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  <w:lang w:eastAsia="ru-RU"/>
              </w:rPr>
              <w:t>ով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  <w:lang w:eastAsia="ru-RU"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  <w:lang w:eastAsia="ru-RU"/>
              </w:rPr>
              <w:t>հանդիսանում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  <w:lang w:eastAsia="ru-RU"/>
              </w:rPr>
              <w:t>գույքի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  <w:lang w:eastAsia="ru-RU"/>
              </w:rPr>
              <w:t>սեփականատերը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EC3B84">
              <w:rPr>
                <w:rFonts w:ascii="GHEA Grapalat" w:hAnsi="GHEA Grapalat" w:cs="Sylfaen"/>
                <w:color w:val="000000"/>
                <w:sz w:val="24"/>
                <w:szCs w:val="24"/>
                <w:lang w:eastAsia="ru-RU"/>
              </w:rPr>
              <w:t>Գ</w:t>
            </w:r>
            <w:r w:rsidR="00153379" w:rsidRPr="005C5C0A">
              <w:rPr>
                <w:rFonts w:ascii="GHEA Grapalat" w:hAnsi="GHEA Grapalat" w:cs="Sylfaen"/>
                <w:color w:val="000000"/>
                <w:sz w:val="24"/>
                <w:szCs w:val="24"/>
                <w:lang w:eastAsia="ru-RU"/>
              </w:rPr>
              <w:t>ույքի</w:t>
            </w:r>
            <w:proofErr w:type="spellEnd"/>
            <w:r w:rsidR="00153379" w:rsidRPr="005C5C0A">
              <w:rPr>
                <w:rFonts w:ascii="GHEA Grapalat" w:hAnsi="GHEA Grapalat" w:cs="Sylfae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3379" w:rsidRPr="005C5C0A">
              <w:rPr>
                <w:rFonts w:ascii="GHEA Grapalat" w:hAnsi="GHEA Grapalat" w:cs="Sylfaen"/>
                <w:color w:val="000000"/>
                <w:sz w:val="24"/>
                <w:szCs w:val="24"/>
                <w:lang w:eastAsia="ru-RU"/>
              </w:rPr>
              <w:t>սեփականատիրոջ</w:t>
            </w:r>
            <w:proofErr w:type="spellEnd"/>
            <w:r w:rsidR="00153379" w:rsidRPr="005C5C0A">
              <w:rPr>
                <w:rFonts w:ascii="GHEA Grapalat" w:hAnsi="GHEA Grapalat" w:cs="Sylfae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3379" w:rsidRPr="005C5C0A">
              <w:rPr>
                <w:rFonts w:ascii="GHEA Grapalat" w:hAnsi="GHEA Grapalat" w:cs="Sylfaen"/>
                <w:color w:val="000000"/>
                <w:sz w:val="24"/>
                <w:szCs w:val="24"/>
                <w:lang w:eastAsia="ru-RU"/>
              </w:rPr>
              <w:t>տվյալները</w:t>
            </w:r>
            <w:proofErr w:type="spellEnd"/>
            <w:r w:rsidR="00153379" w:rsidRPr="005C5C0A">
              <w:rPr>
                <w:rFonts w:ascii="GHEA Grapalat" w:hAnsi="GHEA Grapalat" w:cs="Sylfae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3379" w:rsidRPr="005C5C0A">
              <w:rPr>
                <w:rFonts w:ascii="GHEA Grapalat" w:hAnsi="GHEA Grapalat" w:cs="Sylfaen"/>
                <w:color w:val="000000"/>
                <w:sz w:val="24"/>
                <w:szCs w:val="24"/>
                <w:lang w:eastAsia="ru-RU"/>
              </w:rPr>
              <w:t>գաղտնի</w:t>
            </w:r>
            <w:proofErr w:type="spellEnd"/>
            <w:r w:rsidR="00153379" w:rsidRPr="005C5C0A">
              <w:rPr>
                <w:rFonts w:ascii="GHEA Grapalat" w:hAnsi="GHEA Grapalat" w:cs="Sylfae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3379" w:rsidRPr="005C5C0A">
              <w:rPr>
                <w:rFonts w:ascii="GHEA Grapalat" w:hAnsi="GHEA Grapalat" w:cs="Sylfaen"/>
                <w:color w:val="000000"/>
                <w:sz w:val="24"/>
                <w:szCs w:val="24"/>
                <w:lang w:eastAsia="ru-RU"/>
              </w:rPr>
              <w:lastRenderedPageBreak/>
              <w:t>են</w:t>
            </w:r>
            <w:proofErr w:type="spellEnd"/>
            <w:r w:rsidR="00F553D9">
              <w:rPr>
                <w:rFonts w:ascii="GHEA Grapalat" w:hAnsi="GHEA Grapalat" w:cs="Sylfaen"/>
                <w:color w:val="000000"/>
                <w:sz w:val="24"/>
                <w:szCs w:val="24"/>
                <w:lang w:eastAsia="ru-RU"/>
              </w:rPr>
              <w:t xml:space="preserve"> և </w:t>
            </w:r>
            <w:proofErr w:type="spellStart"/>
            <w:r w:rsidR="00153379" w:rsidRPr="005C5C0A">
              <w:rPr>
                <w:rFonts w:ascii="GHEA Grapalat" w:hAnsi="GHEA Grapalat" w:cs="Sylfaen"/>
                <w:color w:val="000000"/>
                <w:sz w:val="24"/>
                <w:szCs w:val="24"/>
                <w:lang w:eastAsia="ru-RU"/>
              </w:rPr>
              <w:t>նրա</w:t>
            </w:r>
            <w:proofErr w:type="spellEnd"/>
            <w:r w:rsidR="00153379" w:rsidRPr="005C5C0A">
              <w:rPr>
                <w:rFonts w:ascii="GHEA Grapalat" w:hAnsi="GHEA Grapalat" w:cs="Sylfae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3379" w:rsidRPr="005C5C0A">
              <w:rPr>
                <w:rFonts w:ascii="GHEA Grapalat" w:hAnsi="GHEA Grapalat" w:cs="Sylfaen"/>
                <w:color w:val="000000"/>
                <w:sz w:val="24"/>
                <w:szCs w:val="24"/>
                <w:lang w:eastAsia="ru-RU"/>
              </w:rPr>
              <w:t>տվյալները</w:t>
            </w:r>
            <w:proofErr w:type="spellEnd"/>
            <w:r w:rsidR="00153379" w:rsidRPr="005C5C0A">
              <w:rPr>
                <w:rFonts w:ascii="GHEA Grapalat" w:hAnsi="GHEA Grapalat" w:cs="Sylfae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3379" w:rsidRPr="005C5C0A">
              <w:rPr>
                <w:rFonts w:ascii="GHEA Grapalat" w:hAnsi="GHEA Grapalat" w:cs="Sylfaen"/>
                <w:color w:val="000000"/>
                <w:sz w:val="24"/>
                <w:szCs w:val="24"/>
                <w:lang w:eastAsia="ru-RU"/>
              </w:rPr>
              <w:t>հրապարակման</w:t>
            </w:r>
            <w:proofErr w:type="spellEnd"/>
            <w:r w:rsidR="00153379" w:rsidRPr="005C5C0A">
              <w:rPr>
                <w:rFonts w:ascii="GHEA Grapalat" w:hAnsi="GHEA Grapalat" w:cs="Sylfae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3379" w:rsidRPr="005C5C0A">
              <w:rPr>
                <w:rFonts w:ascii="GHEA Grapalat" w:hAnsi="GHEA Grapalat" w:cs="Sylfaen"/>
                <w:color w:val="000000"/>
                <w:sz w:val="24"/>
                <w:szCs w:val="24"/>
                <w:lang w:eastAsia="ru-RU"/>
              </w:rPr>
              <w:t>ենթակա</w:t>
            </w:r>
            <w:proofErr w:type="spellEnd"/>
            <w:r w:rsidR="00153379" w:rsidRPr="005C5C0A">
              <w:rPr>
                <w:rFonts w:ascii="GHEA Grapalat" w:hAnsi="GHEA Grapalat" w:cs="Sylfae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3379" w:rsidRPr="005C5C0A">
              <w:rPr>
                <w:rFonts w:ascii="GHEA Grapalat" w:hAnsi="GHEA Grapalat" w:cs="Sylfaen"/>
                <w:color w:val="000000"/>
                <w:sz w:val="24"/>
                <w:szCs w:val="24"/>
                <w:lang w:eastAsia="ru-RU"/>
              </w:rPr>
              <w:t>չեն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</w:tbl>
    <w:p w:rsidR="00345C9F" w:rsidRPr="00FF2729" w:rsidRDefault="00345C9F" w:rsidP="005D58AC">
      <w:pPr>
        <w:rPr>
          <w:lang w:val="hy-AM"/>
        </w:rPr>
      </w:pPr>
    </w:p>
    <w:sectPr w:rsidR="00345C9F" w:rsidRPr="00FF2729" w:rsidSect="00024D67">
      <w:pgSz w:w="15840" w:h="12240" w:orient="landscape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0D7F"/>
    <w:multiLevelType w:val="hybridMultilevel"/>
    <w:tmpl w:val="7062EA5E"/>
    <w:lvl w:ilvl="0" w:tplc="C60C3F5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F5001EC"/>
    <w:multiLevelType w:val="hybridMultilevel"/>
    <w:tmpl w:val="D178A4B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9570909"/>
    <w:multiLevelType w:val="hybridMultilevel"/>
    <w:tmpl w:val="6B541574"/>
    <w:lvl w:ilvl="0" w:tplc="9B164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4D67"/>
    <w:rsid w:val="000044C3"/>
    <w:rsid w:val="00024D67"/>
    <w:rsid w:val="000261CC"/>
    <w:rsid w:val="00051E15"/>
    <w:rsid w:val="0009188C"/>
    <w:rsid w:val="00092338"/>
    <w:rsid w:val="001417DE"/>
    <w:rsid w:val="00153379"/>
    <w:rsid w:val="00167291"/>
    <w:rsid w:val="001721DD"/>
    <w:rsid w:val="001A0027"/>
    <w:rsid w:val="001A7685"/>
    <w:rsid w:val="001C3106"/>
    <w:rsid w:val="002257F3"/>
    <w:rsid w:val="002973AF"/>
    <w:rsid w:val="00297E21"/>
    <w:rsid w:val="002D6AC3"/>
    <w:rsid w:val="00301616"/>
    <w:rsid w:val="00340DDE"/>
    <w:rsid w:val="00345C9F"/>
    <w:rsid w:val="003650C3"/>
    <w:rsid w:val="004003CD"/>
    <w:rsid w:val="00492A27"/>
    <w:rsid w:val="004A0D0A"/>
    <w:rsid w:val="004F3D72"/>
    <w:rsid w:val="005048B0"/>
    <w:rsid w:val="005948BA"/>
    <w:rsid w:val="005C5C0A"/>
    <w:rsid w:val="005D58AC"/>
    <w:rsid w:val="00614FE5"/>
    <w:rsid w:val="00711525"/>
    <w:rsid w:val="007265F3"/>
    <w:rsid w:val="00776B7F"/>
    <w:rsid w:val="00782EE2"/>
    <w:rsid w:val="007A1C16"/>
    <w:rsid w:val="007A6076"/>
    <w:rsid w:val="007E07B1"/>
    <w:rsid w:val="00883015"/>
    <w:rsid w:val="008867A1"/>
    <w:rsid w:val="008868FA"/>
    <w:rsid w:val="008B6D01"/>
    <w:rsid w:val="008C319E"/>
    <w:rsid w:val="008E4DF9"/>
    <w:rsid w:val="00994328"/>
    <w:rsid w:val="00A0076D"/>
    <w:rsid w:val="00A15A93"/>
    <w:rsid w:val="00A21E0B"/>
    <w:rsid w:val="00A34445"/>
    <w:rsid w:val="00B5497B"/>
    <w:rsid w:val="00B912A0"/>
    <w:rsid w:val="00BA7F33"/>
    <w:rsid w:val="00BD02B3"/>
    <w:rsid w:val="00BE1D58"/>
    <w:rsid w:val="00CD076B"/>
    <w:rsid w:val="00D517A9"/>
    <w:rsid w:val="00D87BA5"/>
    <w:rsid w:val="00DC2F5B"/>
    <w:rsid w:val="00E000DB"/>
    <w:rsid w:val="00E02486"/>
    <w:rsid w:val="00E02B4F"/>
    <w:rsid w:val="00E9717F"/>
    <w:rsid w:val="00EC3B84"/>
    <w:rsid w:val="00EE72AB"/>
    <w:rsid w:val="00F553D9"/>
    <w:rsid w:val="00F97E1F"/>
    <w:rsid w:val="00FB739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4D67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a4">
    <w:name w:val="Верхний колонтитул Знак"/>
    <w:link w:val="a3"/>
    <w:uiPriority w:val="99"/>
    <w:semiHidden/>
    <w:rsid w:val="00024D67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nhideWhenUsed/>
    <w:rsid w:val="00024D67"/>
    <w:pPr>
      <w:spacing w:after="0" w:line="240" w:lineRule="auto"/>
      <w:jc w:val="center"/>
    </w:pPr>
    <w:rPr>
      <w:rFonts w:ascii="Times Armenian" w:eastAsia="Times New Roman" w:hAnsi="Times Armenian"/>
      <w:sz w:val="24"/>
      <w:szCs w:val="20"/>
    </w:rPr>
  </w:style>
  <w:style w:type="character" w:customStyle="1" w:styleId="a6">
    <w:name w:val="Основной текст Знак"/>
    <w:link w:val="a5"/>
    <w:rsid w:val="00024D67"/>
    <w:rPr>
      <w:rFonts w:ascii="Times Armenian" w:eastAsia="Times New Roman" w:hAnsi="Times Armenian" w:cs="Times New Roman"/>
      <w:sz w:val="24"/>
      <w:szCs w:val="20"/>
    </w:rPr>
  </w:style>
  <w:style w:type="character" w:customStyle="1" w:styleId="a7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link w:val="a8"/>
    <w:uiPriority w:val="34"/>
    <w:locked/>
    <w:rsid w:val="00614FE5"/>
    <w:rPr>
      <w:sz w:val="22"/>
      <w:szCs w:val="22"/>
    </w:rPr>
  </w:style>
  <w:style w:type="paragraph" w:styleId="a8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a"/>
    <w:link w:val="a7"/>
    <w:uiPriority w:val="34"/>
    <w:qFormat/>
    <w:rsid w:val="00614FE5"/>
    <w:pPr>
      <w:spacing w:after="160" w:line="256" w:lineRule="auto"/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340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340DD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83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3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750A7-00BB-461B-8FE1-92B7F77C6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29</cp:revision>
  <cp:lastPrinted>2020-02-12T06:42:00Z</cp:lastPrinted>
  <dcterms:created xsi:type="dcterms:W3CDTF">2019-11-14T07:40:00Z</dcterms:created>
  <dcterms:modified xsi:type="dcterms:W3CDTF">2020-02-12T07:24:00Z</dcterms:modified>
</cp:coreProperties>
</file>