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496" w:rsidRPr="00276496" w:rsidRDefault="00276496" w:rsidP="002764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76496">
        <w:rPr>
          <w:rFonts w:ascii="GHEA Grapalat" w:hAnsi="GHEA Grapalat"/>
          <w:b/>
          <w:lang w:val="hy-AM"/>
        </w:rPr>
        <w:t>ՏԵՂԵԿԱՆՔ</w:t>
      </w:r>
    </w:p>
    <w:p w:rsidR="00276496" w:rsidRPr="00276496" w:rsidRDefault="003028B9" w:rsidP="00276496">
      <w:pPr>
        <w:spacing w:line="360" w:lineRule="auto"/>
        <w:jc w:val="center"/>
        <w:rPr>
          <w:rFonts w:ascii="GHEA Grapalat" w:hAnsi="GHEA Grapalat"/>
          <w:b/>
          <w:lang w:val="hy-AM"/>
        </w:rPr>
      </w:pP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Ղրղզստանի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Հանրապետության՝ «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մասին» 2014 թվականի մայիսի 29-ի պայմանագրին միանալու առնչությամբ «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մասին» 2014 թվականի մայիսի 29-ի պայմանագրում և 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իրավունքի մաս կազմող առանձին միջազգային պայմանագրերում փոփոխություններ կատարելու մասին Արձանագրության և 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Ղրղզստանի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Հանրապետության՝ «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մասին» 2014 թվականի մայիսի 29-ի պայմանագրին միանալու մասին» 2015 թվականի մայիսի 8-ին միանալու հետ կապված </w:t>
      </w:r>
      <w:proofErr w:type="spellStart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>Եվրասիական</w:t>
      </w:r>
      <w:proofErr w:type="spellEnd"/>
      <w:r w:rsidRPr="003028B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տնտեսական միության մարմինների ակտերում փոփոխություններ կատարելու մասին Արձանագրության</w:t>
      </w:r>
      <w:r w:rsidRPr="003028B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163D">
        <w:rPr>
          <w:rFonts w:ascii="GHEA Grapalat" w:hAnsi="GHEA Grapalat"/>
          <w:b/>
          <w:lang w:val="hy-AM"/>
        </w:rPr>
        <w:t>կնքման</w:t>
      </w:r>
      <w:r w:rsidR="00276496" w:rsidRPr="00276496">
        <w:rPr>
          <w:rFonts w:ascii="GHEA Grapalat" w:hAnsi="GHEA Grapalat" w:cs="Sylfaen"/>
          <w:lang w:val="hy-AM"/>
        </w:rPr>
        <w:t xml:space="preserve"> </w:t>
      </w:r>
      <w:r w:rsidR="00276496" w:rsidRPr="00276496">
        <w:rPr>
          <w:rFonts w:ascii="GHEA Grapalat" w:hAnsi="GHEA Grapalat"/>
          <w:b/>
          <w:lang w:val="hy-AM"/>
        </w:rPr>
        <w:t>նպատակահարմարության վերաբերյալ</w:t>
      </w:r>
    </w:p>
    <w:p w:rsidR="00112909" w:rsidRDefault="00112909">
      <w:pPr>
        <w:rPr>
          <w:rFonts w:ascii="GHEA Grapalat" w:hAnsi="GHEA Grapalat"/>
          <w:lang w:val="hy-AM"/>
        </w:rPr>
      </w:pPr>
    </w:p>
    <w:p w:rsidR="003028B9" w:rsidRDefault="003028B9" w:rsidP="003028B9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proofErr w:type="spellStart"/>
      <w:r>
        <w:rPr>
          <w:rFonts w:ascii="GHEA Grapalat" w:eastAsiaTheme="minorHAnsi" w:hAnsi="GHEA Grapalat" w:cstheme="minorBidi"/>
          <w:lang w:val="hy-AM" w:eastAsia="en-US"/>
        </w:rPr>
        <w:t>Ղրղզստանի</w:t>
      </w:r>
      <w:proofErr w:type="spellEnd"/>
      <w:r>
        <w:rPr>
          <w:rFonts w:ascii="GHEA Grapalat" w:eastAsiaTheme="minorHAnsi" w:hAnsi="GHEA Grapalat" w:cstheme="minorBidi"/>
          <w:lang w:val="hy-AM" w:eastAsia="en-US"/>
        </w:rPr>
        <w:t xml:space="preserve"> Հանրապետությունը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>, 201</w:t>
      </w:r>
      <w:r>
        <w:rPr>
          <w:rFonts w:ascii="GHEA Grapalat" w:eastAsiaTheme="minorHAnsi" w:hAnsi="GHEA Grapalat" w:cstheme="minorBidi"/>
          <w:lang w:val="hy-AM" w:eastAsia="en-US"/>
        </w:rPr>
        <w:t>5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թվականի մայիսին անդամակցելով </w:t>
      </w:r>
      <w:proofErr w:type="spellStart"/>
      <w:r w:rsidR="00276496"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միությանը, միացավ նաև </w:t>
      </w:r>
      <w:proofErr w:type="spellStart"/>
      <w:r w:rsidR="00276496" w:rsidRPr="00276496">
        <w:rPr>
          <w:rFonts w:ascii="GHEA Grapalat" w:eastAsiaTheme="minorHAnsi" w:hAnsi="GHEA Grapalat" w:cstheme="minorBidi"/>
          <w:lang w:val="hy-AM" w:eastAsia="en-US"/>
        </w:rPr>
        <w:t>Եվրասիական</w:t>
      </w:r>
      <w:proofErr w:type="spellEnd"/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տնտեսական միության Միասնական մաքսային սակագներին:</w:t>
      </w:r>
    </w:p>
    <w:p w:rsidR="00276496" w:rsidRPr="00276496" w:rsidRDefault="003028B9" w:rsidP="003028B9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proofErr w:type="spellStart"/>
      <w:r>
        <w:rPr>
          <w:rFonts w:ascii="GHEA Grapalat" w:eastAsiaTheme="minorHAnsi" w:hAnsi="GHEA Grapalat" w:cstheme="minorBidi"/>
          <w:lang w:val="hy-AM" w:eastAsia="en-US"/>
        </w:rPr>
        <w:t>Ղրղզստանի</w:t>
      </w:r>
      <w:proofErr w:type="spellEnd"/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տնտեսության վրա մաքսատուրքերի բարձրացմամբ պայմանավորված բացասական ազդեցությունը  հնարավորինս մեղմելու նպատակով՝ </w:t>
      </w:r>
      <w:r>
        <w:rPr>
          <w:rFonts w:ascii="GHEA Grapalat" w:eastAsiaTheme="minorHAnsi" w:hAnsi="GHEA Grapalat" w:cstheme="minorBidi"/>
          <w:lang w:val="hy-AM" w:eastAsia="en-US"/>
        </w:rPr>
        <w:t>վերջինս</w:t>
      </w:r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5 տարուց ավելի անցումային ժամանակահատված վերցրեց՝ հիմնականում սպառողական զամբյուղում ներառված առավել </w:t>
      </w:r>
      <w:proofErr w:type="spellStart"/>
      <w:r w:rsidR="00276496" w:rsidRPr="00276496">
        <w:rPr>
          <w:rFonts w:ascii="GHEA Grapalat" w:eastAsiaTheme="minorHAnsi" w:hAnsi="GHEA Grapalat" w:cstheme="minorBidi"/>
          <w:lang w:val="hy-AM" w:eastAsia="en-US"/>
        </w:rPr>
        <w:t>կարևոր</w:t>
      </w:r>
      <w:proofErr w:type="spellEnd"/>
      <w:r w:rsidR="00276496" w:rsidRPr="00276496">
        <w:rPr>
          <w:rFonts w:ascii="GHEA Grapalat" w:eastAsiaTheme="minorHAnsi" w:hAnsi="GHEA Grapalat" w:cstheme="minorBidi"/>
          <w:lang w:val="hy-AM" w:eastAsia="en-US"/>
        </w:rPr>
        <w:t xml:space="preserve"> ապրանքների համար: Այդ ապրանքային խմբերի մի ստվար հատվածի համար անցումային ժամանակահատվածն ավարտվում է 2020 թվականին:</w:t>
      </w: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76496">
        <w:rPr>
          <w:rFonts w:ascii="GHEA Grapalat" w:eastAsiaTheme="minorHAnsi" w:hAnsi="GHEA Grapalat" w:cstheme="minorBidi"/>
          <w:lang w:val="hy-AM" w:eastAsia="en-US"/>
        </w:rPr>
        <w:t xml:space="preserve">Հարկ է նշել, որ </w:t>
      </w:r>
      <w:r w:rsidR="003028B9">
        <w:rPr>
          <w:rFonts w:ascii="GHEA Grapalat" w:eastAsiaTheme="minorHAnsi" w:hAnsi="GHEA Grapalat" w:cstheme="minorBidi"/>
          <w:lang w:val="hy-AM" w:eastAsia="en-US"/>
        </w:rPr>
        <w:t>ԵԱՏՄ անդամ պետությունների կողմից</w:t>
      </w:r>
      <w:r w:rsidRPr="00276496">
        <w:rPr>
          <w:rFonts w:ascii="GHEA Grapalat" w:eastAsiaTheme="minorHAnsi" w:hAnsi="GHEA Grapalat" w:cstheme="minorBidi"/>
          <w:lang w:val="hy-AM" w:eastAsia="en-US"/>
        </w:rPr>
        <w:t xml:space="preserve"> տարվող բանակցությունների արդյունքում պայմանավորվածություն է ձեռք բերվել մի շարք ապրանքների մասով ԵԱՏՄ Միասնական մաքսային սակագների կիրառումը հետաձգել </w:t>
      </w:r>
      <w:proofErr w:type="spellStart"/>
      <w:r w:rsidRPr="00276496">
        <w:rPr>
          <w:rFonts w:ascii="GHEA Grapalat" w:eastAsiaTheme="minorHAnsi" w:hAnsi="GHEA Grapalat" w:cstheme="minorBidi"/>
          <w:lang w:val="hy-AM" w:eastAsia="en-US"/>
        </w:rPr>
        <w:t>ևս</w:t>
      </w:r>
      <w:proofErr w:type="spellEnd"/>
      <w:r w:rsidRPr="00276496">
        <w:rPr>
          <w:rFonts w:ascii="GHEA Grapalat" w:eastAsiaTheme="minorHAnsi" w:hAnsi="GHEA Grapalat" w:cstheme="minorBidi"/>
          <w:lang w:val="hy-AM" w:eastAsia="en-US"/>
        </w:rPr>
        <w:t xml:space="preserve"> մեկ տարով։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Արձանագրության դրույթները չեն հակասում նշված ոլորտում 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 իրավական ակտերի պահանջներին: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proofErr w:type="spellStart"/>
      <w:r>
        <w:rPr>
          <w:rFonts w:ascii="GHEA Grapalat" w:hAnsi="GHEA Grapalat"/>
          <w:lang w:val="hy-AM"/>
        </w:rPr>
        <w:t>վերոգրյալից</w:t>
      </w:r>
      <w:proofErr w:type="spellEnd"/>
      <w:r>
        <w:rPr>
          <w:rFonts w:ascii="GHEA Grapalat" w:hAnsi="GHEA Grapalat"/>
          <w:lang w:val="hy-AM"/>
        </w:rPr>
        <w:t xml:space="preserve">` ՀՀ էկոնոմիկայի նախարարությունը նպատակահարմար է գտնում նշված Արձանագրության </w:t>
      </w:r>
      <w:r w:rsidR="00081B08">
        <w:rPr>
          <w:rFonts w:ascii="GHEA Grapalat" w:hAnsi="GHEA Grapalat" w:cs="Tahoma"/>
          <w:spacing w:val="-2"/>
          <w:lang w:val="hy-AM"/>
        </w:rPr>
        <w:t>կնքումը</w:t>
      </w:r>
      <w:r w:rsidRPr="009E1C08">
        <w:rPr>
          <w:rFonts w:ascii="GHEA Grapalat" w:hAnsi="GHEA Grapalat" w:cs="Tahoma"/>
          <w:spacing w:val="-2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Հանրապետության անունից:</w:t>
      </w:r>
    </w:p>
    <w:p w:rsidR="00276496" w:rsidRDefault="00276496" w:rsidP="0027649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276496" w:rsidRDefault="00276496" w:rsidP="00276496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276496" w:rsidRPr="00D92904" w:rsidRDefault="00276496" w:rsidP="00276496">
      <w:pPr>
        <w:rPr>
          <w:lang w:val="hy-AM"/>
        </w:rPr>
      </w:pPr>
    </w:p>
    <w:p w:rsidR="00276496" w:rsidRPr="00276496" w:rsidRDefault="00276496" w:rsidP="00276496">
      <w:pPr>
        <w:spacing w:line="360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</w:p>
    <w:p w:rsidR="00276496" w:rsidRPr="00276496" w:rsidRDefault="00276496" w:rsidP="00276496">
      <w:pPr>
        <w:spacing w:line="360" w:lineRule="auto"/>
        <w:rPr>
          <w:rFonts w:ascii="GHEA Grapalat" w:hAnsi="GHEA Grapalat"/>
          <w:lang w:val="hy-AM"/>
        </w:rPr>
      </w:pPr>
    </w:p>
    <w:sectPr w:rsidR="00276496" w:rsidRPr="002764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14"/>
    <w:rsid w:val="00081B08"/>
    <w:rsid w:val="00112909"/>
    <w:rsid w:val="00276496"/>
    <w:rsid w:val="003028B9"/>
    <w:rsid w:val="0044164D"/>
    <w:rsid w:val="004C163D"/>
    <w:rsid w:val="00C00F14"/>
    <w:rsid w:val="00DC6B4B"/>
    <w:rsid w:val="00D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9DA2E6-6B5C-4720-AE8F-ACB7BC52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B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2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D8BC-D0D2-435A-B7B6-0FD102AD2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https:/mul2.gov.am/tasks/211064/oneclick/teghekanq_npatakaharmarutyun.docx?token=71ff83e211acd7ef17dfeb968eab6cba</cp:keywords>
  <dc:description/>
  <cp:lastModifiedBy>Qristine Grigoryan</cp:lastModifiedBy>
  <cp:revision>2</cp:revision>
  <dcterms:created xsi:type="dcterms:W3CDTF">2020-02-20T07:41:00Z</dcterms:created>
  <dcterms:modified xsi:type="dcterms:W3CDTF">2020-02-20T07:41:00Z</dcterms:modified>
</cp:coreProperties>
</file>