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7366" w:rsidRDefault="00713286" w:rsidP="00713286">
      <w:pPr>
        <w:tabs>
          <w:tab w:val="center" w:pos="2520"/>
        </w:tabs>
        <w:ind w:right="1980"/>
        <w:jc w:val="center"/>
        <w:rPr>
          <w:rFonts w:ascii="GHEA Grapalat" w:hAnsi="GHEA Grapalat"/>
          <w:b/>
        </w:rPr>
      </w:pPr>
      <w:r>
        <w:rPr>
          <w:rFonts w:ascii="GHEA Grapalat" w:hAnsi="GHEA Grapalat"/>
          <w:b/>
        </w:rPr>
        <w:t xml:space="preserve">   </w:t>
      </w:r>
    </w:p>
    <w:p w:rsidR="00713286" w:rsidRDefault="00713286" w:rsidP="00713286">
      <w:pPr>
        <w:tabs>
          <w:tab w:val="center" w:pos="2520"/>
        </w:tabs>
        <w:ind w:right="1980"/>
        <w:jc w:val="center"/>
        <w:rPr>
          <w:rFonts w:ascii="GHEA Grapalat" w:hAnsi="GHEA Grapalat"/>
          <w:b/>
        </w:rPr>
      </w:pPr>
      <w:r>
        <w:rPr>
          <w:rFonts w:ascii="GHEA Grapalat" w:hAnsi="GHEA Grapalat"/>
          <w:b/>
        </w:rPr>
        <w:t xml:space="preserve">         </w:t>
      </w:r>
      <w:r w:rsidR="00877D3E">
        <w:rPr>
          <w:rFonts w:ascii="GHEA Grapalat" w:hAnsi="GHEA Grapalat"/>
          <w:b/>
        </w:rPr>
        <w:t xml:space="preserve">      </w:t>
      </w:r>
      <w:r>
        <w:rPr>
          <w:rFonts w:ascii="GHEA Grapalat" w:hAnsi="GHEA Grapalat"/>
          <w:b/>
        </w:rPr>
        <w:t xml:space="preserve">     ԱՄՓՈ</w:t>
      </w:r>
      <w:r w:rsidRPr="004B6CDA">
        <w:rPr>
          <w:rFonts w:ascii="GHEA Grapalat" w:hAnsi="GHEA Grapalat"/>
          <w:b/>
        </w:rPr>
        <w:t>ՓԱԹԵՐ</w:t>
      </w:r>
      <w:r w:rsidRPr="004B6CDA">
        <w:rPr>
          <w:rFonts w:ascii="GHEA Grapalat" w:hAnsi="GHEA Grapalat" w:cs="Sylfaen"/>
          <w:b/>
        </w:rPr>
        <w:t>Թ</w:t>
      </w:r>
    </w:p>
    <w:p w:rsidR="00713286" w:rsidRDefault="0080100C" w:rsidP="00713286">
      <w:pPr>
        <w:ind w:firstLine="720"/>
        <w:jc w:val="center"/>
        <w:rPr>
          <w:rFonts w:ascii="GHEA Grapalat" w:hAnsi="GHEA Grapalat"/>
          <w:b/>
          <w:i/>
          <w:lang w:val="hy-AM"/>
        </w:rPr>
      </w:pPr>
      <w:r w:rsidRPr="0080100C">
        <w:rPr>
          <w:rFonts w:ascii="GHEA Grapalat" w:hAnsi="GHEA Grapalat"/>
          <w:b/>
          <w:i/>
          <w:lang w:val="hy-AM"/>
        </w:rPr>
        <w:t xml:space="preserve"> </w:t>
      </w:r>
      <w:r w:rsidR="003E338D" w:rsidRPr="003E338D">
        <w:rPr>
          <w:rFonts w:ascii="GHEA Grapalat" w:hAnsi="GHEA Grapalat"/>
          <w:b/>
          <w:i/>
          <w:lang w:val="hy-AM"/>
        </w:rPr>
        <w:t>«</w:t>
      </w:r>
      <w:r w:rsidRPr="0080100C">
        <w:rPr>
          <w:rFonts w:ascii="GHEA Grapalat" w:hAnsi="GHEA Grapalat"/>
          <w:b/>
          <w:i/>
          <w:lang w:val="hy-AM"/>
        </w:rPr>
        <w:t>ՀՀ կառավարության 2003</w:t>
      </w:r>
      <w:r w:rsidRPr="0080100C">
        <w:t xml:space="preserve"> </w:t>
      </w:r>
      <w:r w:rsidRPr="0080100C">
        <w:rPr>
          <w:rFonts w:ascii="GHEA Grapalat" w:hAnsi="GHEA Grapalat"/>
          <w:b/>
          <w:i/>
          <w:lang w:val="hy-AM"/>
        </w:rPr>
        <w:t xml:space="preserve">թվականի հունվարի 23-ի N 88-Ն որոշումն ուժը կորցրած ճանաչելու մասին» </w:t>
      </w:r>
      <w:r w:rsidR="00EF1D37" w:rsidRPr="00EF1D37">
        <w:rPr>
          <w:rFonts w:ascii="GHEA Grapalat" w:hAnsi="GHEA Grapalat"/>
          <w:b/>
          <w:i/>
          <w:lang w:val="hy-AM"/>
        </w:rPr>
        <w:t xml:space="preserve"> ՀՀ </w:t>
      </w:r>
      <w:r w:rsidR="003E338D">
        <w:rPr>
          <w:rFonts w:ascii="GHEA Grapalat" w:hAnsi="GHEA Grapalat"/>
          <w:b/>
          <w:i/>
        </w:rPr>
        <w:t>կառավարության</w:t>
      </w:r>
      <w:r w:rsidR="00EF1D37" w:rsidRPr="00EF1D37">
        <w:rPr>
          <w:rFonts w:ascii="GHEA Grapalat" w:hAnsi="GHEA Grapalat"/>
          <w:b/>
          <w:i/>
          <w:lang w:val="hy-AM"/>
        </w:rPr>
        <w:t xml:space="preserve"> որոշման </w:t>
      </w:r>
      <w:r w:rsidR="00AD1F6C">
        <w:rPr>
          <w:rFonts w:ascii="GHEA Grapalat" w:hAnsi="GHEA Grapalat"/>
          <w:b/>
          <w:i/>
        </w:rPr>
        <w:t>նախագ</w:t>
      </w:r>
      <w:r w:rsidR="00B33388">
        <w:rPr>
          <w:rFonts w:ascii="GHEA Grapalat" w:hAnsi="GHEA Grapalat"/>
          <w:b/>
          <w:i/>
        </w:rPr>
        <w:t>ծ</w:t>
      </w:r>
      <w:r w:rsidR="00AD1F6C">
        <w:rPr>
          <w:rFonts w:ascii="GHEA Grapalat" w:hAnsi="GHEA Grapalat"/>
          <w:b/>
          <w:i/>
        </w:rPr>
        <w:t>ի</w:t>
      </w:r>
      <w:r w:rsidR="00BF0278" w:rsidRPr="00BF0278">
        <w:rPr>
          <w:rFonts w:ascii="GHEA Grapalat" w:hAnsi="GHEA Grapalat" w:cs="Sylfaen"/>
          <w:b/>
          <w:i/>
        </w:rPr>
        <w:t xml:space="preserve"> </w:t>
      </w:r>
      <w:r w:rsidR="00957E69" w:rsidRPr="00BF0278">
        <w:rPr>
          <w:rFonts w:ascii="GHEA Grapalat" w:hAnsi="GHEA Grapalat" w:cs="Sylfaen"/>
          <w:b/>
          <w:i/>
        </w:rPr>
        <w:t xml:space="preserve">կապակցությամբ </w:t>
      </w:r>
      <w:r w:rsidR="00957E69" w:rsidRPr="00BF0278">
        <w:rPr>
          <w:rFonts w:ascii="GHEA Grapalat" w:hAnsi="GHEA Grapalat"/>
          <w:b/>
          <w:i/>
        </w:rPr>
        <w:t>ստացված</w:t>
      </w:r>
      <w:r w:rsidR="00957E69" w:rsidRPr="00BF0278">
        <w:rPr>
          <w:rFonts w:ascii="GHEA Grapalat" w:hAnsi="GHEA Grapalat"/>
          <w:b/>
          <w:i/>
          <w:lang w:val="hy-AM"/>
        </w:rPr>
        <w:t xml:space="preserve"> </w:t>
      </w:r>
      <w:r w:rsidR="00957E69" w:rsidRPr="00BF0278">
        <w:rPr>
          <w:rFonts w:ascii="GHEA Grapalat" w:hAnsi="GHEA Grapalat" w:cs="Sylfaen"/>
          <w:b/>
          <w:i/>
        </w:rPr>
        <w:t xml:space="preserve">դիտողությունների և </w:t>
      </w:r>
      <w:r w:rsidR="00713286" w:rsidRPr="00BF0278">
        <w:rPr>
          <w:rFonts w:ascii="GHEA Grapalat" w:hAnsi="GHEA Grapalat"/>
          <w:b/>
          <w:i/>
          <w:lang w:val="hy-AM"/>
        </w:rPr>
        <w:t>առաջարկությունների վերաբերյալ</w:t>
      </w:r>
    </w:p>
    <w:p w:rsidR="00BC7366" w:rsidRPr="00BF0278" w:rsidRDefault="00BC7366" w:rsidP="00713286">
      <w:pPr>
        <w:ind w:firstLine="720"/>
        <w:jc w:val="center"/>
        <w:rPr>
          <w:rFonts w:ascii="GHEA Grapalat" w:hAnsi="GHEA Grapalat" w:cs="Sylfaen"/>
          <w:b/>
          <w:i/>
          <w:lang w:val="hy-AM"/>
        </w:rPr>
      </w:pPr>
    </w:p>
    <w:tbl>
      <w:tblPr>
        <w:tblW w:w="148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8"/>
        <w:gridCol w:w="6521"/>
        <w:gridCol w:w="2835"/>
        <w:gridCol w:w="2410"/>
      </w:tblGrid>
      <w:tr w:rsidR="00713286" w:rsidTr="00117E2F">
        <w:trPr>
          <w:trHeight w:val="2159"/>
        </w:trPr>
        <w:tc>
          <w:tcPr>
            <w:tcW w:w="3118" w:type="dxa"/>
            <w:tcBorders>
              <w:top w:val="single" w:sz="4" w:space="0" w:color="auto"/>
              <w:left w:val="single" w:sz="4" w:space="0" w:color="auto"/>
              <w:bottom w:val="single" w:sz="4" w:space="0" w:color="auto"/>
              <w:right w:val="single" w:sz="4" w:space="0" w:color="auto"/>
            </w:tcBorders>
            <w:hideMark/>
          </w:tcPr>
          <w:p w:rsidR="00713286" w:rsidRDefault="00713286">
            <w:pPr>
              <w:spacing w:after="0"/>
              <w:jc w:val="center"/>
              <w:rPr>
                <w:rFonts w:ascii="GHEA Grapalat" w:hAnsi="GHEA Grapalat" w:cs="Sylfaen"/>
                <w:b/>
                <w:i/>
                <w:lang w:val="hy-AM"/>
              </w:rPr>
            </w:pPr>
            <w:r>
              <w:rPr>
                <w:rFonts w:ascii="GHEA Grapalat" w:hAnsi="GHEA Grapalat" w:cs="Sylfaen"/>
                <w:b/>
                <w:i/>
                <w:lang w:val="hy-AM"/>
              </w:rPr>
              <w:t>Առարկության, առաջարկության հեղինակը¸</w:t>
            </w:r>
          </w:p>
          <w:p w:rsidR="00713286" w:rsidRDefault="00713286">
            <w:pPr>
              <w:spacing w:after="0"/>
              <w:jc w:val="center"/>
              <w:rPr>
                <w:rFonts w:ascii="GHEA Grapalat" w:hAnsi="GHEA Grapalat"/>
                <w:b/>
                <w:i/>
              </w:rPr>
            </w:pPr>
            <w:r>
              <w:rPr>
                <w:rFonts w:ascii="GHEA Grapalat" w:hAnsi="GHEA Grapalat" w:cs="Sylfaen"/>
                <w:b/>
                <w:i/>
                <w:lang w:val="hy-AM"/>
              </w:rPr>
              <w:t>գրության ստացման ամսաթիվը, գրության համարը</w:t>
            </w:r>
          </w:p>
        </w:tc>
        <w:tc>
          <w:tcPr>
            <w:tcW w:w="6521" w:type="dxa"/>
            <w:tcBorders>
              <w:top w:val="single" w:sz="4" w:space="0" w:color="auto"/>
              <w:left w:val="single" w:sz="4" w:space="0" w:color="auto"/>
              <w:bottom w:val="single" w:sz="4" w:space="0" w:color="auto"/>
              <w:right w:val="single" w:sz="4" w:space="0" w:color="auto"/>
            </w:tcBorders>
          </w:tcPr>
          <w:p w:rsidR="00713286" w:rsidRDefault="00713286">
            <w:pPr>
              <w:ind w:firstLine="252"/>
              <w:jc w:val="center"/>
              <w:rPr>
                <w:rFonts w:ascii="GHEA Grapalat" w:hAnsi="GHEA Grapalat" w:cs="Sylfaen"/>
                <w:b/>
                <w:i/>
                <w:lang w:val="en-GB"/>
              </w:rPr>
            </w:pPr>
          </w:p>
          <w:p w:rsidR="00713286" w:rsidRDefault="00713286">
            <w:pPr>
              <w:ind w:firstLine="252"/>
              <w:jc w:val="center"/>
              <w:rPr>
                <w:rFonts w:ascii="GHEA Grapalat" w:hAnsi="GHEA Grapalat"/>
                <w:b/>
                <w:i/>
                <w:lang w:val="hy-AM"/>
              </w:rPr>
            </w:pPr>
            <w:r>
              <w:rPr>
                <w:rFonts w:ascii="GHEA Grapalat" w:hAnsi="GHEA Grapalat" w:cs="Sylfaen"/>
                <w:b/>
                <w:i/>
                <w:lang w:val="en-GB"/>
              </w:rPr>
              <w:t>Առարկության, առաջարկո</w:t>
            </w:r>
            <w:bookmarkStart w:id="0" w:name="_GoBack"/>
            <w:bookmarkEnd w:id="0"/>
            <w:r>
              <w:rPr>
                <w:rFonts w:ascii="GHEA Grapalat" w:hAnsi="GHEA Grapalat" w:cs="Sylfaen"/>
                <w:b/>
                <w:i/>
                <w:lang w:val="en-GB"/>
              </w:rPr>
              <w:t>ւթյան բովանդակությունը</w:t>
            </w:r>
          </w:p>
        </w:tc>
        <w:tc>
          <w:tcPr>
            <w:tcW w:w="2835" w:type="dxa"/>
            <w:tcBorders>
              <w:top w:val="single" w:sz="4" w:space="0" w:color="auto"/>
              <w:left w:val="single" w:sz="4" w:space="0" w:color="auto"/>
              <w:bottom w:val="single" w:sz="4" w:space="0" w:color="auto"/>
              <w:right w:val="single" w:sz="4" w:space="0" w:color="auto"/>
            </w:tcBorders>
          </w:tcPr>
          <w:p w:rsidR="00713286" w:rsidRDefault="00713286">
            <w:pPr>
              <w:jc w:val="center"/>
              <w:rPr>
                <w:rFonts w:ascii="GHEA Grapalat" w:hAnsi="GHEA Grapalat" w:cs="Sylfaen"/>
                <w:b/>
                <w:i/>
              </w:rPr>
            </w:pPr>
          </w:p>
          <w:p w:rsidR="00713286" w:rsidRDefault="00713286">
            <w:pPr>
              <w:jc w:val="center"/>
              <w:rPr>
                <w:rFonts w:ascii="GHEA Grapalat" w:hAnsi="GHEA Grapalat"/>
                <w:b/>
                <w:i/>
              </w:rPr>
            </w:pPr>
            <w:r>
              <w:rPr>
                <w:rFonts w:ascii="GHEA Grapalat" w:hAnsi="GHEA Grapalat" w:cs="Sylfaen"/>
                <w:b/>
                <w:i/>
              </w:rPr>
              <w:t>Եզրակացություն</w:t>
            </w:r>
          </w:p>
        </w:tc>
        <w:tc>
          <w:tcPr>
            <w:tcW w:w="2410" w:type="dxa"/>
            <w:tcBorders>
              <w:top w:val="single" w:sz="4" w:space="0" w:color="auto"/>
              <w:left w:val="single" w:sz="4" w:space="0" w:color="auto"/>
              <w:bottom w:val="single" w:sz="4" w:space="0" w:color="auto"/>
              <w:right w:val="single" w:sz="4" w:space="0" w:color="auto"/>
            </w:tcBorders>
          </w:tcPr>
          <w:p w:rsidR="00713286" w:rsidRDefault="00713286">
            <w:pPr>
              <w:jc w:val="center"/>
              <w:rPr>
                <w:rFonts w:ascii="GHEA Grapalat" w:hAnsi="GHEA Grapalat" w:cs="Sylfaen"/>
                <w:b/>
                <w:i/>
                <w:lang w:val="en-GB"/>
              </w:rPr>
            </w:pPr>
          </w:p>
          <w:p w:rsidR="00713286" w:rsidRDefault="00713286">
            <w:pPr>
              <w:jc w:val="center"/>
              <w:rPr>
                <w:rFonts w:ascii="GHEA Grapalat" w:hAnsi="GHEA Grapalat" w:cs="Sylfaen"/>
                <w:b/>
                <w:i/>
              </w:rPr>
            </w:pPr>
            <w:r>
              <w:rPr>
                <w:rFonts w:ascii="GHEA Grapalat" w:hAnsi="GHEA Grapalat" w:cs="Sylfaen"/>
                <w:b/>
                <w:i/>
                <w:lang w:val="en-GB"/>
              </w:rPr>
              <w:t>Կատարված փոփոխությունները</w:t>
            </w:r>
          </w:p>
        </w:tc>
      </w:tr>
      <w:tr w:rsidR="00713286" w:rsidTr="00117E2F">
        <w:trPr>
          <w:trHeight w:val="523"/>
        </w:trPr>
        <w:tc>
          <w:tcPr>
            <w:tcW w:w="3118" w:type="dxa"/>
            <w:tcBorders>
              <w:top w:val="single" w:sz="4" w:space="0" w:color="auto"/>
              <w:left w:val="single" w:sz="4" w:space="0" w:color="auto"/>
              <w:bottom w:val="single" w:sz="4" w:space="0" w:color="auto"/>
              <w:right w:val="single" w:sz="4" w:space="0" w:color="auto"/>
            </w:tcBorders>
            <w:shd w:val="clear" w:color="auto" w:fill="E0E0E0"/>
          </w:tcPr>
          <w:p w:rsidR="00713286" w:rsidRPr="007546FE" w:rsidRDefault="007546FE">
            <w:pPr>
              <w:jc w:val="center"/>
              <w:rPr>
                <w:rFonts w:ascii="GHEA Grapalat" w:hAnsi="GHEA Grapalat"/>
              </w:rPr>
            </w:pPr>
            <w:r>
              <w:rPr>
                <w:rFonts w:ascii="GHEA Grapalat" w:hAnsi="GHEA Grapalat"/>
              </w:rPr>
              <w:t xml:space="preserve"> </w:t>
            </w:r>
          </w:p>
        </w:tc>
        <w:tc>
          <w:tcPr>
            <w:tcW w:w="6521" w:type="dxa"/>
            <w:tcBorders>
              <w:top w:val="single" w:sz="4" w:space="0" w:color="auto"/>
              <w:left w:val="single" w:sz="4" w:space="0" w:color="auto"/>
              <w:bottom w:val="single" w:sz="4" w:space="0" w:color="auto"/>
              <w:right w:val="single" w:sz="4" w:space="0" w:color="auto"/>
            </w:tcBorders>
            <w:shd w:val="clear" w:color="auto" w:fill="E0E0E0"/>
          </w:tcPr>
          <w:p w:rsidR="00713286" w:rsidRPr="007546FE" w:rsidRDefault="00713286">
            <w:pPr>
              <w:ind w:firstLine="252"/>
              <w:rPr>
                <w:rFonts w:ascii="GHEA Grapalat" w:hAnsi="GHEA Grapalat"/>
              </w:rPr>
            </w:pPr>
          </w:p>
        </w:tc>
        <w:tc>
          <w:tcPr>
            <w:tcW w:w="2835" w:type="dxa"/>
            <w:tcBorders>
              <w:top w:val="single" w:sz="4" w:space="0" w:color="auto"/>
              <w:left w:val="single" w:sz="4" w:space="0" w:color="auto"/>
              <w:bottom w:val="single" w:sz="4" w:space="0" w:color="auto"/>
              <w:right w:val="single" w:sz="4" w:space="0" w:color="auto"/>
            </w:tcBorders>
            <w:shd w:val="clear" w:color="auto" w:fill="E0E0E0"/>
          </w:tcPr>
          <w:p w:rsidR="00713286" w:rsidRDefault="00713286">
            <w:pPr>
              <w:rPr>
                <w:rFonts w:ascii="GHEA Grapalat" w:hAnsi="GHEA Grapalat"/>
                <w:lang w:val="hy-AM"/>
              </w:rPr>
            </w:pPr>
          </w:p>
        </w:tc>
        <w:tc>
          <w:tcPr>
            <w:tcW w:w="2410" w:type="dxa"/>
            <w:tcBorders>
              <w:top w:val="single" w:sz="4" w:space="0" w:color="auto"/>
              <w:left w:val="single" w:sz="4" w:space="0" w:color="auto"/>
              <w:bottom w:val="single" w:sz="4" w:space="0" w:color="auto"/>
              <w:right w:val="single" w:sz="4" w:space="0" w:color="auto"/>
            </w:tcBorders>
            <w:shd w:val="clear" w:color="auto" w:fill="E0E0E0"/>
          </w:tcPr>
          <w:p w:rsidR="00713286" w:rsidRDefault="00713286">
            <w:pPr>
              <w:rPr>
                <w:rFonts w:ascii="GHEA Grapalat" w:hAnsi="GHEA Grapalat"/>
                <w:lang w:val="hy-AM"/>
              </w:rPr>
            </w:pPr>
          </w:p>
        </w:tc>
      </w:tr>
      <w:tr w:rsidR="000F17DA" w:rsidTr="00117E2F">
        <w:trPr>
          <w:trHeight w:val="2525"/>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542F0A" w:rsidRDefault="00542F0A">
            <w:pPr>
              <w:spacing w:after="0"/>
              <w:jc w:val="center"/>
              <w:rPr>
                <w:rFonts w:ascii="GHEA Grapalat" w:hAnsi="GHEA Grapalat"/>
                <w:b/>
                <w:i/>
                <w:sz w:val="24"/>
                <w:szCs w:val="24"/>
                <w:lang w:val="fr-FR"/>
              </w:rPr>
            </w:pPr>
          </w:p>
          <w:p w:rsidR="000F17DA" w:rsidRPr="000F17DA" w:rsidRDefault="000F17DA">
            <w:pPr>
              <w:spacing w:after="0"/>
              <w:jc w:val="center"/>
              <w:rPr>
                <w:rFonts w:ascii="GHEA Grapalat" w:hAnsi="GHEA Grapalat"/>
                <w:b/>
                <w:i/>
                <w:sz w:val="24"/>
                <w:szCs w:val="24"/>
                <w:lang w:val="fr-FR"/>
              </w:rPr>
            </w:pPr>
            <w:r w:rsidRPr="000F17DA">
              <w:rPr>
                <w:rFonts w:ascii="GHEA Grapalat" w:hAnsi="GHEA Grapalat"/>
                <w:b/>
                <w:i/>
                <w:sz w:val="24"/>
                <w:szCs w:val="24"/>
                <w:lang w:val="fr-FR"/>
              </w:rPr>
              <w:t>ՀՀ ֆինանսների նախարարություն</w:t>
            </w:r>
          </w:p>
          <w:p w:rsidR="000F17DA" w:rsidRPr="000F17DA" w:rsidRDefault="00EF1D37">
            <w:pPr>
              <w:spacing w:after="0"/>
              <w:jc w:val="center"/>
              <w:rPr>
                <w:rFonts w:ascii="GHEA Grapalat" w:hAnsi="GHEA Grapalat"/>
                <w:b/>
                <w:i/>
                <w:sz w:val="24"/>
                <w:szCs w:val="24"/>
                <w:lang w:val="fr-FR"/>
              </w:rPr>
            </w:pPr>
            <w:r>
              <w:rPr>
                <w:rFonts w:ascii="GHEA Grapalat" w:hAnsi="GHEA Grapalat"/>
                <w:b/>
                <w:i/>
                <w:sz w:val="24"/>
                <w:szCs w:val="24"/>
                <w:lang w:val="fr-FR"/>
              </w:rPr>
              <w:t>28</w:t>
            </w:r>
            <w:r w:rsidR="00960BF2">
              <w:rPr>
                <w:rFonts w:ascii="GHEA Grapalat" w:hAnsi="GHEA Grapalat"/>
                <w:b/>
                <w:i/>
                <w:sz w:val="24"/>
                <w:szCs w:val="24"/>
                <w:lang w:val="fr-FR"/>
              </w:rPr>
              <w:t>.1</w:t>
            </w:r>
            <w:r>
              <w:rPr>
                <w:rFonts w:ascii="GHEA Grapalat" w:hAnsi="GHEA Grapalat"/>
                <w:b/>
                <w:i/>
                <w:sz w:val="24"/>
                <w:szCs w:val="24"/>
                <w:lang w:val="fr-FR"/>
              </w:rPr>
              <w:t>1</w:t>
            </w:r>
            <w:r w:rsidR="000F17DA" w:rsidRPr="000F17DA">
              <w:rPr>
                <w:rFonts w:ascii="GHEA Grapalat" w:hAnsi="GHEA Grapalat"/>
                <w:b/>
                <w:i/>
                <w:sz w:val="24"/>
                <w:szCs w:val="24"/>
                <w:lang w:val="fr-FR"/>
              </w:rPr>
              <w:t>.2019թ.</w:t>
            </w:r>
          </w:p>
          <w:p w:rsidR="000F17DA" w:rsidRPr="000F17DA" w:rsidRDefault="00EF1D37">
            <w:pPr>
              <w:spacing w:after="0"/>
              <w:jc w:val="center"/>
              <w:rPr>
                <w:rFonts w:ascii="GHEA Grapalat" w:hAnsi="GHEA Grapalat"/>
                <w:b/>
                <w:i/>
                <w:sz w:val="24"/>
                <w:szCs w:val="24"/>
                <w:lang w:val="fr-FR"/>
              </w:rPr>
            </w:pPr>
            <w:r w:rsidRPr="00EF1D37">
              <w:rPr>
                <w:rFonts w:ascii="GHEA Grapalat" w:hAnsi="GHEA Grapalat"/>
                <w:b/>
                <w:i/>
                <w:color w:val="000000"/>
                <w:sz w:val="24"/>
                <w:szCs w:val="24"/>
                <w:shd w:val="clear" w:color="auto" w:fill="FFFFFF"/>
              </w:rPr>
              <w:t>01/11-1/19268-2019</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542F0A" w:rsidRDefault="00542F0A" w:rsidP="0037049E">
            <w:pPr>
              <w:spacing w:after="0"/>
              <w:ind w:firstLine="708"/>
              <w:jc w:val="both"/>
              <w:rPr>
                <w:rFonts w:ascii="GHEA Grapalat" w:hAnsi="GHEA Grapalat" w:cs="Sylfaen"/>
              </w:rPr>
            </w:pPr>
          </w:p>
          <w:p w:rsidR="00C71A00" w:rsidRPr="00EF1D37" w:rsidRDefault="000B1742" w:rsidP="00EF1D37">
            <w:pPr>
              <w:spacing w:after="0"/>
              <w:jc w:val="both"/>
              <w:rPr>
                <w:rFonts w:ascii="GHEA Grapalat" w:hAnsi="GHEA Grapalat" w:cs="Sylfaen"/>
                <w:sz w:val="24"/>
                <w:szCs w:val="24"/>
              </w:rPr>
            </w:pPr>
            <w:r w:rsidRPr="000B1742">
              <w:rPr>
                <w:rFonts w:ascii="GHEA Grapalat" w:eastAsia="Times New Roman" w:hAnsi="GHEA Grapalat"/>
                <w:sz w:val="24"/>
                <w:szCs w:val="24"/>
                <w:lang w:val="hy-AM"/>
              </w:rPr>
              <w:t xml:space="preserve">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«Նորմատիվ իրավական ակտերի մասին» օրենքի 34-րդ հոդվածի 2-րդ մասին համաձայն՝ նորմատիվ իրավական ակտում փոփոխություն կամ լրացում կարող է կատարվել միայն նույն տեսակի և բնույթի նորմատիվ իրավական ակտով: «ՀՀ նախագահի 2002 թվականի ապրիլի 10-ի ՆՀ-1080 հրամանագիրը և ՀՀ կառավարության 2003 թվականի </w:t>
            </w:r>
            <w:r w:rsidRPr="000B1742">
              <w:rPr>
                <w:rFonts w:ascii="GHEA Grapalat" w:eastAsia="Times New Roman" w:hAnsi="GHEA Grapalat"/>
                <w:sz w:val="24"/>
                <w:szCs w:val="24"/>
                <w:lang w:val="hy-AM"/>
              </w:rPr>
              <w:lastRenderedPageBreak/>
              <w:t>հունվարի 23-ի N 88-Ն որոշումն ուժը կորցրած ճանաչելու մասին» ՀՀ վարչապետի որոշման նախագծով նախատեսվում է ուժը կորցրած ճանաչել Հայաստանի Հանրապետության կառավարության 2003 թվականի հունվարի 23-ի թիվ 88-Ն որոշումը: Այս կապակցությամբ հայտնում ենք, որ ՀՀ կառավարության որոշումը ՀՀ վարչապետի որոշմամբ ուժը կորցրած ճանաչելու հարցը պարզաբանման կարիք ունի:</w:t>
            </w:r>
          </w:p>
        </w:tc>
        <w:tc>
          <w:tcPr>
            <w:tcW w:w="2835" w:type="dxa"/>
            <w:tcBorders>
              <w:top w:val="single" w:sz="4" w:space="0" w:color="auto"/>
              <w:left w:val="single" w:sz="4" w:space="0" w:color="auto"/>
              <w:bottom w:val="single" w:sz="4" w:space="0" w:color="auto"/>
              <w:right w:val="single" w:sz="4" w:space="0" w:color="auto"/>
            </w:tcBorders>
          </w:tcPr>
          <w:p w:rsidR="000F17DA" w:rsidRDefault="000F17DA">
            <w:pPr>
              <w:spacing w:after="0"/>
              <w:jc w:val="both"/>
              <w:rPr>
                <w:rFonts w:ascii="GHEA Grapalat" w:hAnsi="GHEA Grapalat"/>
                <w:lang w:val="fr-FR"/>
              </w:rPr>
            </w:pPr>
          </w:p>
          <w:p w:rsidR="00B33388" w:rsidRPr="00B33388" w:rsidRDefault="00B33388" w:rsidP="00422636">
            <w:pPr>
              <w:spacing w:after="0"/>
              <w:jc w:val="both"/>
              <w:rPr>
                <w:rFonts w:ascii="GHEA Grapalat" w:hAnsi="GHEA Grapalat"/>
                <w:sz w:val="24"/>
                <w:szCs w:val="24"/>
                <w:lang w:val="fr-FR"/>
              </w:rPr>
            </w:pPr>
            <w:r>
              <w:rPr>
                <w:rFonts w:ascii="GHEA Grapalat" w:hAnsi="GHEA Grapalat"/>
                <w:sz w:val="24"/>
                <w:szCs w:val="24"/>
                <w:lang w:val="fr-FR"/>
              </w:rPr>
              <w:t>Առաջարկն ընդունվել է</w:t>
            </w:r>
            <w:r>
              <w:rPr>
                <w:rFonts w:ascii="Calibri" w:hAnsi="Calibri" w:cs="Calibri"/>
                <w:sz w:val="24"/>
                <w:szCs w:val="24"/>
                <w:lang w:val="fr-FR"/>
              </w:rPr>
              <w:t> </w:t>
            </w:r>
            <w:r>
              <w:rPr>
                <w:rFonts w:ascii="GHEA Grapalat" w:hAnsi="GHEA Grapalat"/>
                <w:sz w:val="24"/>
                <w:szCs w:val="24"/>
                <w:lang w:val="fr-FR"/>
              </w:rPr>
              <w:t>:</w:t>
            </w:r>
          </w:p>
        </w:tc>
        <w:tc>
          <w:tcPr>
            <w:tcW w:w="2410" w:type="dxa"/>
            <w:tcBorders>
              <w:top w:val="single" w:sz="4" w:space="0" w:color="auto"/>
              <w:left w:val="single" w:sz="4" w:space="0" w:color="auto"/>
              <w:bottom w:val="single" w:sz="4" w:space="0" w:color="auto"/>
              <w:right w:val="single" w:sz="4" w:space="0" w:color="auto"/>
            </w:tcBorders>
          </w:tcPr>
          <w:p w:rsidR="00B33388" w:rsidRDefault="00B33388">
            <w:pPr>
              <w:spacing w:after="0"/>
              <w:jc w:val="both"/>
              <w:rPr>
                <w:rFonts w:ascii="GHEA Grapalat" w:hAnsi="GHEA Grapalat"/>
                <w:lang w:val="fr-FR"/>
              </w:rPr>
            </w:pPr>
          </w:p>
          <w:p w:rsidR="000F17DA" w:rsidRDefault="00B33388">
            <w:pPr>
              <w:spacing w:after="0"/>
              <w:jc w:val="both"/>
              <w:rPr>
                <w:rFonts w:ascii="GHEA Grapalat" w:hAnsi="GHEA Grapalat"/>
                <w:lang w:val="fr-FR"/>
              </w:rPr>
            </w:pPr>
            <w:r>
              <w:rPr>
                <w:rFonts w:ascii="GHEA Grapalat" w:hAnsi="GHEA Grapalat"/>
                <w:lang w:val="fr-FR"/>
              </w:rPr>
              <w:t xml:space="preserve">Վարչապետի որոշման փոխարեն </w:t>
            </w:r>
            <w:r w:rsidRPr="00B33388">
              <w:rPr>
                <w:rFonts w:ascii="GHEA Grapalat" w:hAnsi="GHEA Grapalat"/>
                <w:lang w:val="fr-FR"/>
              </w:rPr>
              <w:t>ՀՀ կառավարության 2003 թվականի հունվարի 23-ի N 88-Ն որոշումն ուժը կորցրած</w:t>
            </w:r>
            <w:r>
              <w:rPr>
                <w:rFonts w:ascii="GHEA Grapalat" w:hAnsi="GHEA Grapalat"/>
                <w:lang w:val="fr-FR"/>
              </w:rPr>
              <w:t xml:space="preserve"> կճանաչվի ՀՀ կառավարության որոշմամբ</w:t>
            </w:r>
            <w:r>
              <w:rPr>
                <w:rFonts w:ascii="Calibri" w:hAnsi="Calibri" w:cs="Calibri"/>
                <w:lang w:val="fr-FR"/>
              </w:rPr>
              <w:t> </w:t>
            </w:r>
            <w:r>
              <w:rPr>
                <w:rFonts w:ascii="GHEA Grapalat" w:hAnsi="GHEA Grapalat"/>
                <w:lang w:val="fr-FR"/>
              </w:rPr>
              <w:t>:</w:t>
            </w:r>
          </w:p>
        </w:tc>
      </w:tr>
      <w:tr w:rsidR="00BF15D3" w:rsidTr="00117E2F">
        <w:trPr>
          <w:trHeight w:val="70"/>
        </w:trPr>
        <w:tc>
          <w:tcPr>
            <w:tcW w:w="3118" w:type="dxa"/>
            <w:tcBorders>
              <w:top w:val="single" w:sz="4" w:space="0" w:color="auto"/>
              <w:left w:val="single" w:sz="4" w:space="0" w:color="auto"/>
              <w:bottom w:val="single" w:sz="4" w:space="0" w:color="auto"/>
              <w:right w:val="single" w:sz="4" w:space="0" w:color="auto"/>
            </w:tcBorders>
            <w:shd w:val="clear" w:color="auto" w:fill="auto"/>
          </w:tcPr>
          <w:p w:rsidR="00AF1F5F" w:rsidRDefault="00DD2DE9">
            <w:pPr>
              <w:spacing w:after="0"/>
              <w:jc w:val="center"/>
              <w:rPr>
                <w:rFonts w:ascii="GHEA Grapalat" w:hAnsi="GHEA Grapalat"/>
                <w:b/>
                <w:i/>
                <w:sz w:val="24"/>
                <w:szCs w:val="24"/>
                <w:lang w:val="fr-FR"/>
              </w:rPr>
            </w:pPr>
            <w:r>
              <w:rPr>
                <w:rFonts w:ascii="GHEA Grapalat" w:hAnsi="GHEA Grapalat"/>
                <w:b/>
                <w:i/>
                <w:sz w:val="24"/>
                <w:szCs w:val="24"/>
                <w:lang w:val="fr-FR"/>
              </w:rPr>
              <w:lastRenderedPageBreak/>
              <w:t>ՀՀ արդարադատության նախարարություն</w:t>
            </w:r>
          </w:p>
          <w:p w:rsidR="00DD2DE9" w:rsidRDefault="00DD2DE9">
            <w:pPr>
              <w:spacing w:after="0"/>
              <w:jc w:val="center"/>
              <w:rPr>
                <w:rFonts w:ascii="GHEA Grapalat" w:hAnsi="GHEA Grapalat"/>
                <w:b/>
                <w:i/>
                <w:sz w:val="24"/>
                <w:szCs w:val="24"/>
                <w:lang w:val="fr-FR"/>
              </w:rPr>
            </w:pPr>
            <w:r>
              <w:rPr>
                <w:rFonts w:ascii="GHEA Grapalat" w:hAnsi="GHEA Grapalat"/>
                <w:b/>
                <w:i/>
                <w:sz w:val="24"/>
                <w:szCs w:val="24"/>
                <w:lang w:val="fr-FR"/>
              </w:rPr>
              <w:t>23.01.2020թ.</w:t>
            </w:r>
          </w:p>
          <w:p w:rsidR="00DD2DE9" w:rsidRPr="000F17DA" w:rsidRDefault="00FE4995">
            <w:pPr>
              <w:spacing w:after="0"/>
              <w:jc w:val="center"/>
              <w:rPr>
                <w:rFonts w:ascii="GHEA Grapalat" w:hAnsi="GHEA Grapalat"/>
                <w:b/>
                <w:i/>
                <w:sz w:val="24"/>
                <w:szCs w:val="24"/>
                <w:lang w:val="fr-FR"/>
              </w:rPr>
            </w:pPr>
            <w:r w:rsidRPr="00FE4995">
              <w:rPr>
                <w:rFonts w:ascii="GHEA Grapalat" w:hAnsi="GHEA Grapalat"/>
                <w:b/>
                <w:i/>
                <w:sz w:val="24"/>
                <w:szCs w:val="24"/>
                <w:lang w:val="fr-FR"/>
              </w:rPr>
              <w:t>01/27.1/1084-2020</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DD2DE9" w:rsidRPr="0037049E" w:rsidRDefault="00DD2DE9" w:rsidP="008E052A">
            <w:pPr>
              <w:jc w:val="both"/>
              <w:rPr>
                <w:rFonts w:ascii="GHEA Grapalat" w:hAnsi="GHEA Grapalat" w:cs="Sylfaen"/>
                <w:sz w:val="24"/>
                <w:szCs w:val="24"/>
              </w:rPr>
            </w:pPr>
            <w:r w:rsidRPr="0037049E">
              <w:rPr>
                <w:rFonts w:ascii="GHEA Grapalat" w:hAnsi="GHEA Grapalat" w:cs="Sylfaen"/>
                <w:sz w:val="24"/>
                <w:szCs w:val="24"/>
              </w:rPr>
              <w:t>«Հայաստանի Հանրապետության կառավարության 2003 թվականի հունվարի 23-ի N 88-Ն որոշումն ուժը կորցրած ճանաչելու մասին» Հայաստանի Հանրապետության վարչապետի որոշման նախագիծը համապատասխանում է Հայաստանի Հանրապետության օրենսդրությանը:</w:t>
            </w:r>
          </w:p>
          <w:p w:rsidR="00BF15D3" w:rsidRPr="00C71A00" w:rsidRDefault="00DD2DE9" w:rsidP="00B33388">
            <w:pPr>
              <w:jc w:val="both"/>
              <w:rPr>
                <w:rFonts w:ascii="GHEA Grapalat" w:hAnsi="GHEA Grapalat" w:cs="Sylfaen"/>
              </w:rPr>
            </w:pPr>
            <w:r w:rsidRPr="0037049E">
              <w:rPr>
                <w:rFonts w:ascii="GHEA Grapalat" w:hAnsi="GHEA Grapalat" w:cs="Sylfaen"/>
                <w:sz w:val="24"/>
                <w:szCs w:val="24"/>
              </w:rPr>
              <w:t>Այդուհանդերձ, նկատի ունենալով, որ պետական փորձագիտական եզրակացություն ստանալու նպատակով ՀՀ վարչապետի 2019 թվականի դեկտեմբերի 20-ի 02/10.3/57063-2019 հանձնարարականի հիման վրա ՀՀ արդարադատության նախարարություն է ներկայացվել նաև «Ոստիկանության դրոշի և զինանշանի կանոնադրությունը և դրանց նկարագրությունը հաստատելու մասին» Հայաստանի Հանրապետության վարչապետի որոշման</w:t>
            </w:r>
            <w:r w:rsidRPr="00DD2DE9">
              <w:rPr>
                <w:rFonts w:ascii="GHEA Grapalat" w:hAnsi="GHEA Grapalat" w:cs="Sylfaen"/>
              </w:rPr>
              <w:t xml:space="preserve"> </w:t>
            </w:r>
            <w:r w:rsidRPr="0037049E">
              <w:rPr>
                <w:rFonts w:ascii="GHEA Grapalat" w:hAnsi="GHEA Grapalat" w:cs="Sylfaen"/>
                <w:sz w:val="24"/>
                <w:szCs w:val="24"/>
              </w:rPr>
              <w:t xml:space="preserve">նախագիծը, առաջարկում ենք Հայաստանի Հանրապետության կառավարության 2003 թվականի հունվարի 23-ի N 88-Ն որոշումն ուժը կորցրած ճանաչելու վերաբերյալ կարգավորումները նախատեսել վերոգրյալ վարչապետի որոշման </w:t>
            </w:r>
            <w:r w:rsidRPr="0037049E">
              <w:rPr>
                <w:rFonts w:ascii="GHEA Grapalat" w:hAnsi="GHEA Grapalat" w:cs="Sylfaen"/>
                <w:sz w:val="24"/>
                <w:szCs w:val="24"/>
              </w:rPr>
              <w:lastRenderedPageBreak/>
              <w:t>նախագծի շրջանակներում:</w:t>
            </w:r>
          </w:p>
        </w:tc>
        <w:tc>
          <w:tcPr>
            <w:tcW w:w="2835" w:type="dxa"/>
            <w:tcBorders>
              <w:top w:val="single" w:sz="4" w:space="0" w:color="auto"/>
              <w:left w:val="single" w:sz="4" w:space="0" w:color="auto"/>
              <w:bottom w:val="single" w:sz="4" w:space="0" w:color="auto"/>
              <w:right w:val="single" w:sz="4" w:space="0" w:color="auto"/>
            </w:tcBorders>
          </w:tcPr>
          <w:p w:rsidR="009F63D3" w:rsidRDefault="009F63D3" w:rsidP="008611AC">
            <w:pPr>
              <w:spacing w:after="0"/>
              <w:jc w:val="both"/>
              <w:rPr>
                <w:rFonts w:ascii="GHEA Grapalat" w:hAnsi="GHEA Grapalat"/>
              </w:rPr>
            </w:pPr>
          </w:p>
          <w:p w:rsidR="00DD2DE9" w:rsidRDefault="00DD2DE9" w:rsidP="008611AC">
            <w:pPr>
              <w:spacing w:after="0"/>
              <w:jc w:val="both"/>
              <w:rPr>
                <w:rFonts w:ascii="GHEA Grapalat" w:hAnsi="GHEA Grapalat"/>
              </w:rPr>
            </w:pPr>
          </w:p>
          <w:p w:rsidR="00DD2DE9" w:rsidRDefault="00DD2DE9" w:rsidP="008611AC">
            <w:pPr>
              <w:spacing w:after="0"/>
              <w:jc w:val="both"/>
              <w:rPr>
                <w:rFonts w:ascii="GHEA Grapalat" w:hAnsi="GHEA Grapalat"/>
              </w:rPr>
            </w:pPr>
          </w:p>
          <w:p w:rsidR="00DD2DE9" w:rsidRDefault="00DD2DE9" w:rsidP="008611AC">
            <w:pPr>
              <w:spacing w:after="0"/>
              <w:jc w:val="both"/>
              <w:rPr>
                <w:rFonts w:ascii="GHEA Grapalat" w:hAnsi="GHEA Grapalat"/>
              </w:rPr>
            </w:pPr>
          </w:p>
          <w:p w:rsidR="00DD2DE9" w:rsidRDefault="00DD2DE9" w:rsidP="008611AC">
            <w:pPr>
              <w:spacing w:after="0"/>
              <w:jc w:val="both"/>
              <w:rPr>
                <w:rFonts w:ascii="GHEA Grapalat" w:hAnsi="GHEA Grapalat"/>
              </w:rPr>
            </w:pPr>
          </w:p>
          <w:p w:rsidR="00DD2DE9" w:rsidRDefault="00DD2DE9" w:rsidP="008611AC">
            <w:pPr>
              <w:spacing w:after="0"/>
              <w:jc w:val="both"/>
              <w:rPr>
                <w:rFonts w:ascii="GHEA Grapalat" w:hAnsi="GHEA Grapalat"/>
              </w:rPr>
            </w:pPr>
          </w:p>
          <w:p w:rsidR="00B33388" w:rsidRDefault="00B33388" w:rsidP="008611AC">
            <w:pPr>
              <w:spacing w:after="0"/>
              <w:jc w:val="both"/>
              <w:rPr>
                <w:rFonts w:ascii="GHEA Grapalat" w:hAnsi="GHEA Grapalat"/>
              </w:rPr>
            </w:pPr>
          </w:p>
          <w:p w:rsidR="00DD2DE9" w:rsidRDefault="00DD2DE9" w:rsidP="008611AC">
            <w:pPr>
              <w:spacing w:after="0"/>
              <w:jc w:val="both"/>
              <w:rPr>
                <w:rFonts w:ascii="GHEA Grapalat" w:hAnsi="GHEA Grapalat"/>
              </w:rPr>
            </w:pPr>
          </w:p>
          <w:p w:rsidR="00DD2DE9" w:rsidRDefault="00B33388" w:rsidP="008611AC">
            <w:pPr>
              <w:spacing w:after="0"/>
              <w:jc w:val="both"/>
              <w:rPr>
                <w:rFonts w:ascii="GHEA Grapalat" w:hAnsi="GHEA Grapalat"/>
              </w:rPr>
            </w:pPr>
            <w:r w:rsidRPr="0037049E">
              <w:rPr>
                <w:rFonts w:ascii="GHEA Grapalat" w:hAnsi="GHEA Grapalat"/>
                <w:sz w:val="24"/>
                <w:szCs w:val="24"/>
                <w:lang w:val="fr-FR"/>
              </w:rPr>
              <w:t>Առանձին նախագծերի ներկայացումը բխում է ՀՀ վարչապետի 15.08.2019թ. թիվ 1129-Ա որոշման պահանջներից</w:t>
            </w:r>
            <w:r w:rsidRPr="0037049E">
              <w:rPr>
                <w:rFonts w:ascii="Calibri" w:hAnsi="Calibri" w:cs="Calibri"/>
                <w:sz w:val="24"/>
                <w:szCs w:val="24"/>
                <w:lang w:val="fr-FR"/>
              </w:rPr>
              <w:t> :</w:t>
            </w:r>
          </w:p>
          <w:p w:rsidR="00DD2DE9" w:rsidRDefault="00DD2DE9" w:rsidP="008611AC">
            <w:pPr>
              <w:spacing w:after="0"/>
              <w:jc w:val="both"/>
              <w:rPr>
                <w:rFonts w:ascii="GHEA Grapalat" w:hAnsi="GHEA Grapalat"/>
              </w:rPr>
            </w:pPr>
          </w:p>
          <w:p w:rsidR="0037049E" w:rsidRDefault="0037049E" w:rsidP="008611AC">
            <w:pPr>
              <w:spacing w:after="0"/>
              <w:jc w:val="both"/>
              <w:rPr>
                <w:rFonts w:ascii="GHEA Grapalat" w:hAnsi="GHEA Grapalat"/>
              </w:rPr>
            </w:pPr>
          </w:p>
          <w:p w:rsidR="0037049E" w:rsidRDefault="0037049E" w:rsidP="008611AC">
            <w:pPr>
              <w:spacing w:after="0"/>
              <w:jc w:val="both"/>
              <w:rPr>
                <w:rFonts w:ascii="GHEA Grapalat" w:hAnsi="GHEA Grapalat"/>
              </w:rPr>
            </w:pPr>
          </w:p>
          <w:p w:rsidR="00493E4F" w:rsidRDefault="00493E4F" w:rsidP="008611AC">
            <w:pPr>
              <w:spacing w:after="0"/>
              <w:jc w:val="both"/>
              <w:rPr>
                <w:rFonts w:ascii="GHEA Grapalat" w:hAnsi="GHEA Grapalat"/>
              </w:rPr>
            </w:pPr>
          </w:p>
          <w:p w:rsidR="00DD2DE9" w:rsidRPr="0037049E" w:rsidRDefault="00DD2DE9" w:rsidP="008611AC">
            <w:pPr>
              <w:spacing w:after="0"/>
              <w:jc w:val="both"/>
              <w:rPr>
                <w:rFonts w:ascii="GHEA Grapalat" w:hAnsi="GHEA Grapalat"/>
                <w:sz w:val="24"/>
                <w:szCs w:val="24"/>
              </w:rPr>
            </w:pPr>
          </w:p>
        </w:tc>
        <w:tc>
          <w:tcPr>
            <w:tcW w:w="2410" w:type="dxa"/>
            <w:tcBorders>
              <w:top w:val="single" w:sz="4" w:space="0" w:color="auto"/>
              <w:left w:val="single" w:sz="4" w:space="0" w:color="auto"/>
              <w:bottom w:val="single" w:sz="4" w:space="0" w:color="auto"/>
              <w:right w:val="single" w:sz="4" w:space="0" w:color="auto"/>
            </w:tcBorders>
          </w:tcPr>
          <w:p w:rsidR="00BF15D3" w:rsidRDefault="00BF15D3">
            <w:pPr>
              <w:spacing w:after="0"/>
              <w:jc w:val="both"/>
              <w:rPr>
                <w:rFonts w:ascii="GHEA Grapalat" w:hAnsi="GHEA Grapalat"/>
                <w:lang w:val="fr-FR"/>
              </w:rPr>
            </w:pPr>
          </w:p>
          <w:p w:rsidR="00DD2DE9" w:rsidRDefault="00DD2DE9">
            <w:pPr>
              <w:spacing w:after="0"/>
              <w:jc w:val="both"/>
              <w:rPr>
                <w:rFonts w:ascii="GHEA Grapalat" w:hAnsi="GHEA Grapalat"/>
                <w:lang w:val="fr-FR"/>
              </w:rPr>
            </w:pPr>
          </w:p>
          <w:p w:rsidR="00DD2DE9" w:rsidRDefault="00DD2DE9">
            <w:pPr>
              <w:spacing w:after="0"/>
              <w:jc w:val="both"/>
              <w:rPr>
                <w:rFonts w:ascii="GHEA Grapalat" w:hAnsi="GHEA Grapalat"/>
                <w:lang w:val="fr-FR"/>
              </w:rPr>
            </w:pPr>
          </w:p>
          <w:p w:rsidR="00DD2DE9" w:rsidRDefault="00DD2DE9">
            <w:pPr>
              <w:spacing w:after="0"/>
              <w:jc w:val="both"/>
              <w:rPr>
                <w:rFonts w:ascii="GHEA Grapalat" w:hAnsi="GHEA Grapalat"/>
                <w:lang w:val="fr-FR"/>
              </w:rPr>
            </w:pPr>
          </w:p>
          <w:p w:rsidR="00DD2DE9" w:rsidRDefault="00DD2DE9">
            <w:pPr>
              <w:spacing w:after="0"/>
              <w:jc w:val="both"/>
              <w:rPr>
                <w:rFonts w:ascii="GHEA Grapalat" w:hAnsi="GHEA Grapalat"/>
                <w:lang w:val="fr-FR"/>
              </w:rPr>
            </w:pPr>
          </w:p>
          <w:p w:rsidR="00DD2DE9" w:rsidRDefault="00DD2DE9">
            <w:pPr>
              <w:spacing w:after="0"/>
              <w:jc w:val="both"/>
              <w:rPr>
                <w:rFonts w:ascii="GHEA Grapalat" w:hAnsi="GHEA Grapalat"/>
                <w:lang w:val="fr-FR"/>
              </w:rPr>
            </w:pPr>
          </w:p>
          <w:p w:rsidR="00DD2DE9" w:rsidRDefault="00DD2DE9">
            <w:pPr>
              <w:spacing w:after="0"/>
              <w:jc w:val="both"/>
              <w:rPr>
                <w:rFonts w:ascii="GHEA Grapalat" w:hAnsi="GHEA Grapalat"/>
                <w:lang w:val="fr-FR"/>
              </w:rPr>
            </w:pPr>
          </w:p>
          <w:p w:rsidR="00DD2DE9" w:rsidRDefault="00DD2DE9">
            <w:pPr>
              <w:spacing w:after="0"/>
              <w:jc w:val="both"/>
              <w:rPr>
                <w:rFonts w:ascii="GHEA Grapalat" w:hAnsi="GHEA Grapalat"/>
                <w:lang w:val="fr-FR"/>
              </w:rPr>
            </w:pPr>
          </w:p>
          <w:p w:rsidR="00DD2DE9" w:rsidRDefault="00DD2DE9">
            <w:pPr>
              <w:spacing w:after="0"/>
              <w:jc w:val="both"/>
              <w:rPr>
                <w:rFonts w:ascii="GHEA Grapalat" w:hAnsi="GHEA Grapalat"/>
                <w:lang w:val="fr-FR"/>
              </w:rPr>
            </w:pPr>
          </w:p>
          <w:p w:rsidR="00877D3E" w:rsidRDefault="00877D3E">
            <w:pPr>
              <w:spacing w:after="0"/>
              <w:jc w:val="both"/>
              <w:rPr>
                <w:rFonts w:ascii="GHEA Grapalat" w:hAnsi="GHEA Grapalat"/>
                <w:lang w:val="fr-FR"/>
              </w:rPr>
            </w:pPr>
          </w:p>
          <w:p w:rsidR="00877D3E" w:rsidRDefault="00877D3E">
            <w:pPr>
              <w:spacing w:after="0"/>
              <w:jc w:val="both"/>
              <w:rPr>
                <w:rFonts w:ascii="GHEA Grapalat" w:hAnsi="GHEA Grapalat"/>
                <w:lang w:val="fr-FR"/>
              </w:rPr>
            </w:pPr>
          </w:p>
          <w:p w:rsidR="00DD2DE9" w:rsidRDefault="00DD2DE9">
            <w:pPr>
              <w:spacing w:after="0"/>
              <w:jc w:val="both"/>
              <w:rPr>
                <w:rFonts w:ascii="GHEA Grapalat" w:hAnsi="GHEA Grapalat"/>
                <w:lang w:val="fr-FR"/>
              </w:rPr>
            </w:pPr>
          </w:p>
          <w:p w:rsidR="00DD2DE9" w:rsidRDefault="00DD2DE9">
            <w:pPr>
              <w:spacing w:after="0"/>
              <w:jc w:val="both"/>
              <w:rPr>
                <w:rFonts w:ascii="GHEA Grapalat" w:hAnsi="GHEA Grapalat"/>
                <w:lang w:val="fr-FR"/>
              </w:rPr>
            </w:pPr>
          </w:p>
        </w:tc>
      </w:tr>
      <w:tr w:rsidR="00441D25" w:rsidTr="00B33388">
        <w:trPr>
          <w:trHeight w:val="8618"/>
        </w:trPr>
        <w:tc>
          <w:tcPr>
            <w:tcW w:w="3118" w:type="dxa"/>
            <w:tcBorders>
              <w:top w:val="single" w:sz="4" w:space="0" w:color="auto"/>
              <w:left w:val="single" w:sz="4" w:space="0" w:color="auto"/>
              <w:bottom w:val="single" w:sz="4" w:space="0" w:color="auto"/>
              <w:right w:val="single" w:sz="4" w:space="0" w:color="auto"/>
            </w:tcBorders>
            <w:shd w:val="clear" w:color="auto" w:fill="auto"/>
          </w:tcPr>
          <w:p w:rsidR="00441D25" w:rsidRDefault="00441D25">
            <w:pPr>
              <w:spacing w:after="0"/>
              <w:jc w:val="center"/>
              <w:rPr>
                <w:rFonts w:ascii="GHEA Grapalat" w:hAnsi="GHEA Grapalat"/>
                <w:b/>
                <w:i/>
                <w:sz w:val="24"/>
                <w:szCs w:val="24"/>
                <w:lang w:val="fr-FR"/>
              </w:rPr>
            </w:pPr>
            <w:r>
              <w:rPr>
                <w:rFonts w:ascii="GHEA Grapalat" w:hAnsi="GHEA Grapalat"/>
                <w:b/>
                <w:i/>
                <w:sz w:val="24"/>
                <w:szCs w:val="24"/>
                <w:lang w:val="fr-FR"/>
              </w:rPr>
              <w:lastRenderedPageBreak/>
              <w:t>ՀՀ վարչապետի աշխատակազմ</w:t>
            </w:r>
          </w:p>
          <w:p w:rsidR="00441D25" w:rsidRDefault="00441D25">
            <w:pPr>
              <w:spacing w:after="0"/>
              <w:jc w:val="center"/>
              <w:rPr>
                <w:rFonts w:ascii="GHEA Grapalat" w:hAnsi="GHEA Grapalat"/>
                <w:b/>
                <w:i/>
                <w:sz w:val="24"/>
                <w:szCs w:val="24"/>
                <w:lang w:val="fr-FR"/>
              </w:rPr>
            </w:pPr>
            <w:r>
              <w:rPr>
                <w:rFonts w:ascii="GHEA Grapalat" w:hAnsi="GHEA Grapalat"/>
                <w:b/>
                <w:i/>
                <w:sz w:val="24"/>
                <w:szCs w:val="24"/>
                <w:lang w:val="fr-FR"/>
              </w:rPr>
              <w:t>07.02.2020</w:t>
            </w:r>
          </w:p>
          <w:p w:rsidR="00441D25" w:rsidRDefault="00441D25">
            <w:pPr>
              <w:spacing w:after="0"/>
              <w:jc w:val="center"/>
              <w:rPr>
                <w:rFonts w:ascii="GHEA Grapalat" w:hAnsi="GHEA Grapalat"/>
                <w:b/>
                <w:i/>
                <w:sz w:val="24"/>
                <w:szCs w:val="24"/>
                <w:lang w:val="fr-FR"/>
              </w:rPr>
            </w:pPr>
            <w:r w:rsidRPr="00441D25">
              <w:rPr>
                <w:rFonts w:ascii="GHEA Grapalat" w:hAnsi="GHEA Grapalat"/>
                <w:b/>
                <w:i/>
                <w:sz w:val="24"/>
                <w:szCs w:val="24"/>
                <w:lang w:val="fr-FR"/>
              </w:rPr>
              <w:t>02/10.4/3222-2020</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441D25" w:rsidRPr="00441D25" w:rsidRDefault="00441D25" w:rsidP="008E052A">
            <w:pPr>
              <w:jc w:val="both"/>
              <w:rPr>
                <w:rFonts w:ascii="GHEA Grapalat" w:hAnsi="GHEA Grapalat" w:cs="Sylfaen"/>
                <w:sz w:val="24"/>
                <w:szCs w:val="24"/>
              </w:rPr>
            </w:pPr>
            <w:r w:rsidRPr="00441D25">
              <w:rPr>
                <w:rFonts w:ascii="GHEA Grapalat" w:hAnsi="GHEA Grapalat" w:cs="Sylfaen"/>
                <w:sz w:val="24"/>
                <w:szCs w:val="24"/>
              </w:rPr>
              <w:t>1. Նախագծի 2-րդ կետով ուժը կորցրած է ճանաչվում  Հայաստանի Հանրապետության կառավարության 2003 թվականի հունվարի 23-ի թիվ 88-Ն որոշումը և, որպես նախագծի ընդունման իրավական հիմքեր, վկայակոչվում են «Ոստիկանության մասին» Հայաստանի Հանրապետության օրենքի 3.1-ին հոդվածի 2-րդ մասը, ինչպես նաև «Նորմատիվ իրավական ակտերի մասին» Հայաստանի Հանրապետության օրենքի 37-րդ հոդվածը:</w:t>
            </w:r>
          </w:p>
          <w:p w:rsidR="00441D25" w:rsidRPr="00441D25" w:rsidRDefault="00441D25" w:rsidP="008E052A">
            <w:pPr>
              <w:jc w:val="both"/>
              <w:rPr>
                <w:rFonts w:ascii="GHEA Grapalat" w:hAnsi="GHEA Grapalat" w:cs="Sylfaen"/>
                <w:sz w:val="24"/>
                <w:szCs w:val="24"/>
              </w:rPr>
            </w:pPr>
            <w:r w:rsidRPr="00441D25">
              <w:rPr>
                <w:rFonts w:ascii="GHEA Grapalat" w:hAnsi="GHEA Grapalat" w:cs="Sylfaen"/>
                <w:sz w:val="24"/>
                <w:szCs w:val="24"/>
              </w:rPr>
              <w:t>Հարկ է նկատել, սակայն, որ նախագծի նախաբանում մատնանշված դրույթների ուսումնասիրությունից պարզ է դառնում, որ, ինչպես դրանցից որևէ մեկով, առանձին վերցված, այնպես էլ այդ դրույթների համակցմամբ Հայաստանի Հանրապետության վարչապետը որևէ կերպ չի լիազորվել դադարեցնելու Հայաստանի Հանրապետության կառավարության՝ վերը հիշատակված ենթաօրենսդրական նորմատիվ իրավական ակտը:</w:t>
            </w:r>
          </w:p>
          <w:p w:rsidR="00441D25" w:rsidRPr="00441D25" w:rsidRDefault="00441D25" w:rsidP="008E052A">
            <w:pPr>
              <w:jc w:val="both"/>
              <w:rPr>
                <w:rFonts w:ascii="GHEA Grapalat" w:hAnsi="GHEA Grapalat" w:cs="Sylfaen"/>
                <w:sz w:val="24"/>
                <w:szCs w:val="24"/>
              </w:rPr>
            </w:pPr>
            <w:r w:rsidRPr="00441D25">
              <w:rPr>
                <w:rFonts w:ascii="GHEA Grapalat" w:hAnsi="GHEA Grapalat" w:cs="Sylfaen"/>
                <w:sz w:val="24"/>
                <w:szCs w:val="24"/>
              </w:rPr>
              <w:t>Հետևությունն այն է, որ նախագծի քննարկվող դրույթն անհամատեղելի է Սահմանադրության 6-րդ հոդվածի 1-ին և հատկապես 2-րդ մասերի պահանջների հետ:</w:t>
            </w:r>
          </w:p>
          <w:p w:rsidR="00441D25" w:rsidRPr="0037049E" w:rsidRDefault="00441D25" w:rsidP="008E052A">
            <w:pPr>
              <w:jc w:val="both"/>
              <w:rPr>
                <w:rFonts w:ascii="GHEA Grapalat" w:hAnsi="GHEA Grapalat" w:cs="Sylfaen"/>
                <w:sz w:val="24"/>
                <w:szCs w:val="24"/>
              </w:rPr>
            </w:pPr>
          </w:p>
        </w:tc>
        <w:tc>
          <w:tcPr>
            <w:tcW w:w="2835" w:type="dxa"/>
            <w:tcBorders>
              <w:top w:val="single" w:sz="4" w:space="0" w:color="auto"/>
              <w:left w:val="single" w:sz="4" w:space="0" w:color="auto"/>
              <w:bottom w:val="single" w:sz="4" w:space="0" w:color="auto"/>
              <w:right w:val="single" w:sz="4" w:space="0" w:color="auto"/>
            </w:tcBorders>
          </w:tcPr>
          <w:p w:rsidR="00441D25" w:rsidRDefault="00441D25" w:rsidP="008611AC">
            <w:pPr>
              <w:spacing w:after="0"/>
              <w:jc w:val="both"/>
              <w:rPr>
                <w:rFonts w:ascii="GHEA Grapalat" w:hAnsi="GHEA Grapalat"/>
              </w:rPr>
            </w:pPr>
            <w:r>
              <w:rPr>
                <w:rFonts w:ascii="GHEA Grapalat" w:hAnsi="GHEA Grapalat"/>
              </w:rPr>
              <w:t>Ընդունվել է :</w:t>
            </w: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p w:rsidR="00441D25" w:rsidRDefault="00441D25" w:rsidP="008611AC">
            <w:pPr>
              <w:spacing w:after="0"/>
              <w:jc w:val="both"/>
              <w:rPr>
                <w:rFonts w:ascii="GHEA Grapalat" w:hAnsi="GHEA Grapalat"/>
              </w:rPr>
            </w:pPr>
          </w:p>
        </w:tc>
        <w:tc>
          <w:tcPr>
            <w:tcW w:w="2410" w:type="dxa"/>
            <w:tcBorders>
              <w:top w:val="single" w:sz="4" w:space="0" w:color="auto"/>
              <w:left w:val="single" w:sz="4" w:space="0" w:color="auto"/>
              <w:bottom w:val="single" w:sz="4" w:space="0" w:color="auto"/>
              <w:right w:val="single" w:sz="4" w:space="0" w:color="auto"/>
            </w:tcBorders>
          </w:tcPr>
          <w:p w:rsidR="00441D25" w:rsidRDefault="00441D25">
            <w:pPr>
              <w:spacing w:after="0"/>
              <w:jc w:val="both"/>
              <w:rPr>
                <w:rFonts w:ascii="GHEA Grapalat" w:hAnsi="GHEA Grapalat"/>
                <w:lang w:val="fr-FR"/>
              </w:rPr>
            </w:pPr>
            <w:r>
              <w:rPr>
                <w:rFonts w:ascii="GHEA Grapalat" w:hAnsi="GHEA Grapalat"/>
                <w:lang w:val="fr-FR"/>
              </w:rPr>
              <w:t>Ներկայացվել են երկու ինքնուրույն նախագծեր</w:t>
            </w:r>
            <w:r>
              <w:rPr>
                <w:rFonts w:ascii="Calibri" w:hAnsi="Calibri" w:cs="Calibri"/>
                <w:lang w:val="fr-FR"/>
              </w:rPr>
              <w:t> </w:t>
            </w:r>
            <w:r>
              <w:rPr>
                <w:rFonts w:ascii="GHEA Grapalat" w:hAnsi="GHEA Grapalat"/>
                <w:lang w:val="fr-FR"/>
              </w:rPr>
              <w:t>:</w:t>
            </w:r>
          </w:p>
          <w:p w:rsidR="00441D25" w:rsidRDefault="00441D25">
            <w:pPr>
              <w:spacing w:after="0"/>
              <w:jc w:val="both"/>
              <w:rPr>
                <w:rFonts w:ascii="GHEA Grapalat" w:hAnsi="GHEA Grapalat"/>
                <w:lang w:val="fr-FR"/>
              </w:rPr>
            </w:pPr>
          </w:p>
          <w:p w:rsidR="00441D25" w:rsidRDefault="00441D25">
            <w:pPr>
              <w:spacing w:after="0"/>
              <w:jc w:val="both"/>
              <w:rPr>
                <w:rFonts w:ascii="GHEA Grapalat" w:hAnsi="GHEA Grapalat"/>
                <w:lang w:val="fr-FR"/>
              </w:rPr>
            </w:pPr>
          </w:p>
          <w:p w:rsidR="00441D25" w:rsidRDefault="00441D25">
            <w:pPr>
              <w:spacing w:after="0"/>
              <w:jc w:val="both"/>
              <w:rPr>
                <w:rFonts w:ascii="GHEA Grapalat" w:hAnsi="GHEA Grapalat"/>
                <w:lang w:val="fr-FR"/>
              </w:rPr>
            </w:pPr>
          </w:p>
          <w:p w:rsidR="00441D25" w:rsidRDefault="00441D25">
            <w:pPr>
              <w:spacing w:after="0"/>
              <w:jc w:val="both"/>
              <w:rPr>
                <w:rFonts w:ascii="GHEA Grapalat" w:hAnsi="GHEA Grapalat"/>
                <w:lang w:val="fr-FR"/>
              </w:rPr>
            </w:pPr>
          </w:p>
          <w:p w:rsidR="00441D25" w:rsidRDefault="00441D25">
            <w:pPr>
              <w:spacing w:after="0"/>
              <w:jc w:val="both"/>
              <w:rPr>
                <w:rFonts w:ascii="GHEA Grapalat" w:hAnsi="GHEA Grapalat"/>
                <w:lang w:val="fr-FR"/>
              </w:rPr>
            </w:pPr>
          </w:p>
          <w:p w:rsidR="00441D25" w:rsidRDefault="00441D25">
            <w:pPr>
              <w:spacing w:after="0"/>
              <w:jc w:val="both"/>
              <w:rPr>
                <w:rFonts w:ascii="GHEA Grapalat" w:hAnsi="GHEA Grapalat"/>
                <w:lang w:val="fr-FR"/>
              </w:rPr>
            </w:pPr>
          </w:p>
          <w:p w:rsidR="00441D25" w:rsidRDefault="00441D25">
            <w:pPr>
              <w:spacing w:after="0"/>
              <w:jc w:val="both"/>
              <w:rPr>
                <w:rFonts w:ascii="GHEA Grapalat" w:hAnsi="GHEA Grapalat"/>
                <w:lang w:val="fr-FR"/>
              </w:rPr>
            </w:pPr>
          </w:p>
          <w:p w:rsidR="00441D25" w:rsidRDefault="00441D25">
            <w:pPr>
              <w:spacing w:after="0"/>
              <w:jc w:val="both"/>
              <w:rPr>
                <w:rFonts w:ascii="GHEA Grapalat" w:hAnsi="GHEA Grapalat"/>
                <w:lang w:val="fr-FR"/>
              </w:rPr>
            </w:pPr>
          </w:p>
          <w:p w:rsidR="00441D25" w:rsidRDefault="00441D25">
            <w:pPr>
              <w:spacing w:after="0"/>
              <w:jc w:val="both"/>
              <w:rPr>
                <w:rFonts w:ascii="GHEA Grapalat" w:hAnsi="GHEA Grapalat"/>
                <w:lang w:val="fr-FR"/>
              </w:rPr>
            </w:pPr>
          </w:p>
          <w:p w:rsidR="00441D25" w:rsidRDefault="00441D25">
            <w:pPr>
              <w:spacing w:after="0"/>
              <w:jc w:val="both"/>
              <w:rPr>
                <w:rFonts w:ascii="GHEA Grapalat" w:hAnsi="GHEA Grapalat"/>
                <w:lang w:val="fr-FR"/>
              </w:rPr>
            </w:pPr>
          </w:p>
          <w:p w:rsidR="00441D25" w:rsidRDefault="00441D25">
            <w:pPr>
              <w:spacing w:after="0"/>
              <w:jc w:val="both"/>
              <w:rPr>
                <w:rFonts w:ascii="GHEA Grapalat" w:hAnsi="GHEA Grapalat"/>
                <w:lang w:val="fr-FR"/>
              </w:rPr>
            </w:pPr>
          </w:p>
          <w:p w:rsidR="00441D25" w:rsidRDefault="00441D25">
            <w:pPr>
              <w:spacing w:after="0"/>
              <w:jc w:val="both"/>
              <w:rPr>
                <w:rFonts w:ascii="GHEA Grapalat" w:hAnsi="GHEA Grapalat"/>
                <w:lang w:val="fr-FR"/>
              </w:rPr>
            </w:pPr>
          </w:p>
          <w:p w:rsidR="00441D25" w:rsidRDefault="00441D25">
            <w:pPr>
              <w:spacing w:after="0"/>
              <w:jc w:val="both"/>
              <w:rPr>
                <w:rFonts w:ascii="GHEA Grapalat" w:hAnsi="GHEA Grapalat"/>
                <w:lang w:val="fr-FR"/>
              </w:rPr>
            </w:pPr>
          </w:p>
          <w:p w:rsidR="00441D25" w:rsidRDefault="00441D25">
            <w:pPr>
              <w:spacing w:after="0"/>
              <w:jc w:val="both"/>
              <w:rPr>
                <w:rFonts w:ascii="GHEA Grapalat" w:hAnsi="GHEA Grapalat"/>
                <w:lang w:val="fr-FR"/>
              </w:rPr>
            </w:pPr>
          </w:p>
          <w:p w:rsidR="00441D25" w:rsidRDefault="00441D25">
            <w:pPr>
              <w:spacing w:after="0"/>
              <w:jc w:val="both"/>
              <w:rPr>
                <w:rFonts w:ascii="GHEA Grapalat" w:hAnsi="GHEA Grapalat"/>
                <w:lang w:val="fr-FR"/>
              </w:rPr>
            </w:pPr>
          </w:p>
          <w:p w:rsidR="00441D25" w:rsidRDefault="00441D25">
            <w:pPr>
              <w:spacing w:after="0"/>
              <w:jc w:val="both"/>
              <w:rPr>
                <w:rFonts w:ascii="GHEA Grapalat" w:hAnsi="GHEA Grapalat"/>
                <w:lang w:val="fr-FR"/>
              </w:rPr>
            </w:pPr>
          </w:p>
          <w:p w:rsidR="00441D25" w:rsidRDefault="00441D25">
            <w:pPr>
              <w:spacing w:after="0"/>
              <w:jc w:val="both"/>
              <w:rPr>
                <w:rFonts w:ascii="GHEA Grapalat" w:hAnsi="GHEA Grapalat"/>
                <w:lang w:val="fr-FR"/>
              </w:rPr>
            </w:pPr>
          </w:p>
          <w:p w:rsidR="00441D25" w:rsidRDefault="00441D25">
            <w:pPr>
              <w:spacing w:after="0"/>
              <w:jc w:val="both"/>
              <w:rPr>
                <w:rFonts w:ascii="GHEA Grapalat" w:hAnsi="GHEA Grapalat"/>
                <w:lang w:val="fr-FR"/>
              </w:rPr>
            </w:pPr>
          </w:p>
          <w:p w:rsidR="00441D25" w:rsidRDefault="00441D25">
            <w:pPr>
              <w:spacing w:after="0"/>
              <w:jc w:val="both"/>
              <w:rPr>
                <w:rFonts w:ascii="GHEA Grapalat" w:hAnsi="GHEA Grapalat"/>
                <w:lang w:val="fr-FR"/>
              </w:rPr>
            </w:pPr>
          </w:p>
          <w:p w:rsidR="00441D25" w:rsidRDefault="00441D25">
            <w:pPr>
              <w:spacing w:after="0"/>
              <w:jc w:val="both"/>
              <w:rPr>
                <w:rFonts w:ascii="GHEA Grapalat" w:hAnsi="GHEA Grapalat"/>
                <w:lang w:val="fr-FR"/>
              </w:rPr>
            </w:pPr>
          </w:p>
          <w:p w:rsidR="00441D25" w:rsidRDefault="00441D25">
            <w:pPr>
              <w:spacing w:after="0"/>
              <w:jc w:val="both"/>
              <w:rPr>
                <w:rFonts w:ascii="GHEA Grapalat" w:hAnsi="GHEA Grapalat"/>
                <w:lang w:val="fr-FR"/>
              </w:rPr>
            </w:pPr>
          </w:p>
        </w:tc>
      </w:tr>
    </w:tbl>
    <w:p w:rsidR="00996105" w:rsidRDefault="00713286" w:rsidP="00996105">
      <w:pPr>
        <w:rPr>
          <w:rFonts w:ascii="GHEA Grapalat" w:hAnsi="GHEA Grapalat"/>
          <w:b/>
        </w:rPr>
      </w:pPr>
      <w:r>
        <w:rPr>
          <w:rFonts w:ascii="GHEA Grapalat" w:hAnsi="GHEA Grapalat"/>
          <w:b/>
          <w:lang w:val="hy-AM"/>
        </w:rPr>
        <w:t xml:space="preserve">                                                                                                                             </w:t>
      </w:r>
    </w:p>
    <w:p w:rsidR="00713286" w:rsidRDefault="00996105" w:rsidP="00996105">
      <w:r>
        <w:rPr>
          <w:rFonts w:ascii="GHEA Grapalat" w:hAnsi="GHEA Grapalat"/>
          <w:b/>
        </w:rPr>
        <w:t xml:space="preserve">                                                                                                                                                          </w:t>
      </w:r>
      <w:r w:rsidR="00713286">
        <w:rPr>
          <w:rFonts w:ascii="GHEA Grapalat" w:hAnsi="GHEA Grapalat"/>
          <w:b/>
          <w:lang w:val="hy-AM"/>
        </w:rPr>
        <w:t>Հ Հ    Ո Ս Տ Ի Կ Ա Ն Ո Ւ Թ Յ Ո Ւ Ն</w:t>
      </w:r>
    </w:p>
    <w:sectPr w:rsidR="00713286" w:rsidSect="00996105">
      <w:pgSz w:w="15840" w:h="12240" w:orient="landscape"/>
      <w:pgMar w:top="446" w:right="1138" w:bottom="540" w:left="446"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2E66" w:rsidRDefault="006F2E66" w:rsidP="00474686">
      <w:pPr>
        <w:spacing w:after="0" w:line="240" w:lineRule="auto"/>
      </w:pPr>
      <w:r>
        <w:separator/>
      </w:r>
    </w:p>
  </w:endnote>
  <w:endnote w:type="continuationSeparator" w:id="0">
    <w:p w:rsidR="006F2E66" w:rsidRDefault="006F2E66" w:rsidP="00474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charset w:val="00"/>
    <w:family w:val="modern"/>
    <w:notTrueType/>
    <w:pitch w:val="variable"/>
    <w:sig w:usb0="A00006AF" w:usb1="5000204B" w:usb2="00000000" w:usb3="00000000" w:csb0="0000009F"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ambria">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2E66" w:rsidRDefault="006F2E66" w:rsidP="00474686">
      <w:pPr>
        <w:spacing w:after="0" w:line="240" w:lineRule="auto"/>
      </w:pPr>
      <w:r>
        <w:separator/>
      </w:r>
    </w:p>
  </w:footnote>
  <w:footnote w:type="continuationSeparator" w:id="0">
    <w:p w:rsidR="006F2E66" w:rsidRDefault="006F2E66" w:rsidP="00474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F50054"/>
    <w:multiLevelType w:val="hybridMultilevel"/>
    <w:tmpl w:val="77D0DB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22C101C0"/>
    <w:multiLevelType w:val="hybridMultilevel"/>
    <w:tmpl w:val="FB78CB58"/>
    <w:lvl w:ilvl="0" w:tplc="3CBAF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68D0D75"/>
    <w:multiLevelType w:val="hybridMultilevel"/>
    <w:tmpl w:val="EFE0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13286"/>
    <w:rsid w:val="00021FC4"/>
    <w:rsid w:val="00061B60"/>
    <w:rsid w:val="00082F17"/>
    <w:rsid w:val="00085B30"/>
    <w:rsid w:val="000B1742"/>
    <w:rsid w:val="000C4C2C"/>
    <w:rsid w:val="000F17DA"/>
    <w:rsid w:val="0011173A"/>
    <w:rsid w:val="00117E2F"/>
    <w:rsid w:val="00157669"/>
    <w:rsid w:val="0018124D"/>
    <w:rsid w:val="001A1342"/>
    <w:rsid w:val="001C2094"/>
    <w:rsid w:val="002555F6"/>
    <w:rsid w:val="002B49CE"/>
    <w:rsid w:val="002B49EA"/>
    <w:rsid w:val="002B6DFD"/>
    <w:rsid w:val="002E1E95"/>
    <w:rsid w:val="002F6C7B"/>
    <w:rsid w:val="0037049E"/>
    <w:rsid w:val="003822EE"/>
    <w:rsid w:val="003D61C2"/>
    <w:rsid w:val="003E338D"/>
    <w:rsid w:val="003F0393"/>
    <w:rsid w:val="004210B5"/>
    <w:rsid w:val="00422636"/>
    <w:rsid w:val="00425255"/>
    <w:rsid w:val="00441D25"/>
    <w:rsid w:val="00474686"/>
    <w:rsid w:val="00483A23"/>
    <w:rsid w:val="00485BAC"/>
    <w:rsid w:val="00493E4F"/>
    <w:rsid w:val="00496600"/>
    <w:rsid w:val="004A6593"/>
    <w:rsid w:val="004B3C54"/>
    <w:rsid w:val="004B6CDA"/>
    <w:rsid w:val="0054051E"/>
    <w:rsid w:val="00542F0A"/>
    <w:rsid w:val="00545C52"/>
    <w:rsid w:val="00553521"/>
    <w:rsid w:val="005905CC"/>
    <w:rsid w:val="005A65E5"/>
    <w:rsid w:val="006942AC"/>
    <w:rsid w:val="006A3BB8"/>
    <w:rsid w:val="006F2E66"/>
    <w:rsid w:val="006F340A"/>
    <w:rsid w:val="007039CF"/>
    <w:rsid w:val="00707275"/>
    <w:rsid w:val="00713286"/>
    <w:rsid w:val="0074073D"/>
    <w:rsid w:val="007419EA"/>
    <w:rsid w:val="00742917"/>
    <w:rsid w:val="007546FE"/>
    <w:rsid w:val="00760F68"/>
    <w:rsid w:val="00773F41"/>
    <w:rsid w:val="007A42E0"/>
    <w:rsid w:val="007B3B47"/>
    <w:rsid w:val="007C25E8"/>
    <w:rsid w:val="007D4830"/>
    <w:rsid w:val="007F1484"/>
    <w:rsid w:val="0080100C"/>
    <w:rsid w:val="0085074F"/>
    <w:rsid w:val="008611AC"/>
    <w:rsid w:val="00865F5A"/>
    <w:rsid w:val="008717D7"/>
    <w:rsid w:val="00877D3E"/>
    <w:rsid w:val="008860FB"/>
    <w:rsid w:val="008A02C0"/>
    <w:rsid w:val="008E052A"/>
    <w:rsid w:val="0094462A"/>
    <w:rsid w:val="00954583"/>
    <w:rsid w:val="00957E69"/>
    <w:rsid w:val="00960BF2"/>
    <w:rsid w:val="009659D4"/>
    <w:rsid w:val="0099251B"/>
    <w:rsid w:val="00996105"/>
    <w:rsid w:val="009E69EC"/>
    <w:rsid w:val="009E6FD8"/>
    <w:rsid w:val="009F63D3"/>
    <w:rsid w:val="00A0428A"/>
    <w:rsid w:val="00A15426"/>
    <w:rsid w:val="00A873C3"/>
    <w:rsid w:val="00A97F74"/>
    <w:rsid w:val="00AA4B57"/>
    <w:rsid w:val="00AB5047"/>
    <w:rsid w:val="00AD1F6C"/>
    <w:rsid w:val="00AE6F63"/>
    <w:rsid w:val="00AF1F5F"/>
    <w:rsid w:val="00B33388"/>
    <w:rsid w:val="00B35A67"/>
    <w:rsid w:val="00B50E51"/>
    <w:rsid w:val="00B760E3"/>
    <w:rsid w:val="00B76C03"/>
    <w:rsid w:val="00B82252"/>
    <w:rsid w:val="00B918C7"/>
    <w:rsid w:val="00BA1B14"/>
    <w:rsid w:val="00BA5057"/>
    <w:rsid w:val="00BB26C8"/>
    <w:rsid w:val="00BC7366"/>
    <w:rsid w:val="00BD11AE"/>
    <w:rsid w:val="00BE3129"/>
    <w:rsid w:val="00BF0278"/>
    <w:rsid w:val="00BF15D3"/>
    <w:rsid w:val="00C056D6"/>
    <w:rsid w:val="00C572F9"/>
    <w:rsid w:val="00C66F0D"/>
    <w:rsid w:val="00C71A00"/>
    <w:rsid w:val="00CD316A"/>
    <w:rsid w:val="00D14BFD"/>
    <w:rsid w:val="00D15BF7"/>
    <w:rsid w:val="00D22BEC"/>
    <w:rsid w:val="00D57A41"/>
    <w:rsid w:val="00D63E79"/>
    <w:rsid w:val="00D66746"/>
    <w:rsid w:val="00DD2DE9"/>
    <w:rsid w:val="00E133EB"/>
    <w:rsid w:val="00E23D47"/>
    <w:rsid w:val="00E307EF"/>
    <w:rsid w:val="00EF1D37"/>
    <w:rsid w:val="00F31BB8"/>
    <w:rsid w:val="00F31FEA"/>
    <w:rsid w:val="00F420DD"/>
    <w:rsid w:val="00F453B1"/>
    <w:rsid w:val="00F820CB"/>
    <w:rsid w:val="00FE4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10E93"/>
  <w15:docId w15:val="{F563EBF4-6709-4DCD-913A-557583196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0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474686"/>
    <w:rPr>
      <w:b/>
      <w:bCs/>
      <w:i/>
      <w:iCs/>
      <w:spacing w:val="10"/>
      <w:bdr w:val="none" w:sz="0" w:space="0" w:color="auto"/>
      <w:shd w:val="clear" w:color="auto" w:fill="auto"/>
    </w:rPr>
  </w:style>
  <w:style w:type="character" w:styleId="FootnoteReference">
    <w:name w:val="footnote reference"/>
    <w:uiPriority w:val="99"/>
    <w:unhideWhenUsed/>
    <w:rsid w:val="00474686"/>
    <w:rPr>
      <w:vertAlign w:val="superscrip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474686"/>
    <w:pPr>
      <w:spacing w:after="0" w:line="240" w:lineRule="auto"/>
    </w:pPr>
    <w:rPr>
      <w:rFonts w:ascii="Calibri" w:eastAsia="Calibri" w:hAnsi="Calibri" w:cs="Times New Roman"/>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474686"/>
    <w:rPr>
      <w:rFonts w:ascii="Calibri" w:eastAsia="Calibri" w:hAnsi="Calibri" w:cs="Times New Roman"/>
      <w:sz w:val="20"/>
      <w:szCs w:val="20"/>
    </w:rPr>
  </w:style>
  <w:style w:type="paragraph" w:customStyle="1" w:styleId="1">
    <w:name w:val="Без интервала1"/>
    <w:qFormat/>
    <w:rsid w:val="00474686"/>
    <w:pPr>
      <w:spacing w:after="0" w:line="240" w:lineRule="auto"/>
    </w:pPr>
    <w:rPr>
      <w:rFonts w:ascii="Calibri" w:eastAsia="Times New Roman" w:hAnsi="Calibri" w:cs="Times New Roman"/>
      <w:lang w:val="ru-RU" w:eastAsia="ru-RU"/>
    </w:rPr>
  </w:style>
  <w:style w:type="paragraph" w:styleId="ListParagraph">
    <w:name w:val="List Paragraph"/>
    <w:aliases w:val="MAIN CONTENT,List Paragraph12,Colorful List - Accent 11,List Paragraph2,Normal numbered,List Paragraph11,OBC Bullet,F5 List Paragraph,List Paragraph1,Dot pt,List Paragraph Char Char Char,Indicator Text,Numbered Para 1,Bullet 1"/>
    <w:basedOn w:val="Normal"/>
    <w:link w:val="ListParagraphChar"/>
    <w:uiPriority w:val="34"/>
    <w:qFormat/>
    <w:rsid w:val="00474686"/>
    <w:pPr>
      <w:spacing w:after="0" w:line="240" w:lineRule="auto"/>
      <w:ind w:left="708"/>
    </w:pPr>
    <w:rPr>
      <w:rFonts w:ascii="Arial" w:eastAsia="Times New Roman" w:hAnsi="Arial" w:cs="Times New Roman"/>
      <w:sz w:val="20"/>
      <w:szCs w:val="24"/>
      <w:lang w:val="fr-FR" w:eastAsia="fr-FR"/>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Indicator Text Char"/>
    <w:link w:val="ListParagraph"/>
    <w:uiPriority w:val="34"/>
    <w:qFormat/>
    <w:rsid w:val="00474686"/>
    <w:rPr>
      <w:rFonts w:ascii="Arial" w:eastAsia="Times New Roman" w:hAnsi="Arial" w:cs="Times New Roman"/>
      <w:sz w:val="20"/>
      <w:szCs w:val="24"/>
      <w:lang w:val="fr-FR" w:eastAsia="fr-FR"/>
    </w:rPr>
  </w:style>
  <w:style w:type="character" w:styleId="Strong">
    <w:name w:val="Strong"/>
    <w:uiPriority w:val="22"/>
    <w:qFormat/>
    <w:rsid w:val="00474686"/>
    <w:rPr>
      <w:b/>
      <w:bCs/>
    </w:rPr>
  </w:style>
  <w:style w:type="character" w:styleId="Hyperlink">
    <w:name w:val="Hyperlink"/>
    <w:basedOn w:val="DefaultParagraphFont"/>
    <w:uiPriority w:val="99"/>
    <w:unhideWhenUsed/>
    <w:rsid w:val="00C572F9"/>
    <w:rPr>
      <w:color w:val="0000FF"/>
      <w:u w:val="single"/>
    </w:rPr>
  </w:style>
  <w:style w:type="paragraph" w:styleId="BalloonText">
    <w:name w:val="Balloon Text"/>
    <w:basedOn w:val="Normal"/>
    <w:link w:val="BalloonTextChar"/>
    <w:uiPriority w:val="99"/>
    <w:semiHidden/>
    <w:unhideWhenUsed/>
    <w:rsid w:val="00C71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A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81584">
      <w:bodyDiv w:val="1"/>
      <w:marLeft w:val="0"/>
      <w:marRight w:val="0"/>
      <w:marTop w:val="0"/>
      <w:marBottom w:val="0"/>
      <w:divBdr>
        <w:top w:val="none" w:sz="0" w:space="0" w:color="auto"/>
        <w:left w:val="none" w:sz="0" w:space="0" w:color="auto"/>
        <w:bottom w:val="none" w:sz="0" w:space="0" w:color="auto"/>
        <w:right w:val="none" w:sz="0" w:space="0" w:color="auto"/>
      </w:divBdr>
    </w:div>
    <w:div w:id="308898810">
      <w:bodyDiv w:val="1"/>
      <w:marLeft w:val="0"/>
      <w:marRight w:val="0"/>
      <w:marTop w:val="0"/>
      <w:marBottom w:val="0"/>
      <w:divBdr>
        <w:top w:val="none" w:sz="0" w:space="0" w:color="auto"/>
        <w:left w:val="none" w:sz="0" w:space="0" w:color="auto"/>
        <w:bottom w:val="none" w:sz="0" w:space="0" w:color="auto"/>
        <w:right w:val="none" w:sz="0" w:space="0" w:color="auto"/>
      </w:divBdr>
    </w:div>
    <w:div w:id="587614712">
      <w:bodyDiv w:val="1"/>
      <w:marLeft w:val="0"/>
      <w:marRight w:val="0"/>
      <w:marTop w:val="0"/>
      <w:marBottom w:val="0"/>
      <w:divBdr>
        <w:top w:val="none" w:sz="0" w:space="0" w:color="auto"/>
        <w:left w:val="none" w:sz="0" w:space="0" w:color="auto"/>
        <w:bottom w:val="none" w:sz="0" w:space="0" w:color="auto"/>
        <w:right w:val="none" w:sz="0" w:space="0" w:color="auto"/>
      </w:divBdr>
    </w:div>
    <w:div w:id="669453215">
      <w:bodyDiv w:val="1"/>
      <w:marLeft w:val="0"/>
      <w:marRight w:val="0"/>
      <w:marTop w:val="0"/>
      <w:marBottom w:val="0"/>
      <w:divBdr>
        <w:top w:val="none" w:sz="0" w:space="0" w:color="auto"/>
        <w:left w:val="none" w:sz="0" w:space="0" w:color="auto"/>
        <w:bottom w:val="none" w:sz="0" w:space="0" w:color="auto"/>
        <w:right w:val="none" w:sz="0" w:space="0" w:color="auto"/>
      </w:divBdr>
    </w:div>
    <w:div w:id="819924683">
      <w:bodyDiv w:val="1"/>
      <w:marLeft w:val="0"/>
      <w:marRight w:val="0"/>
      <w:marTop w:val="0"/>
      <w:marBottom w:val="0"/>
      <w:divBdr>
        <w:top w:val="none" w:sz="0" w:space="0" w:color="auto"/>
        <w:left w:val="none" w:sz="0" w:space="0" w:color="auto"/>
        <w:bottom w:val="none" w:sz="0" w:space="0" w:color="auto"/>
        <w:right w:val="none" w:sz="0" w:space="0" w:color="auto"/>
      </w:divBdr>
    </w:div>
    <w:div w:id="832068297">
      <w:bodyDiv w:val="1"/>
      <w:marLeft w:val="0"/>
      <w:marRight w:val="0"/>
      <w:marTop w:val="0"/>
      <w:marBottom w:val="0"/>
      <w:divBdr>
        <w:top w:val="none" w:sz="0" w:space="0" w:color="auto"/>
        <w:left w:val="none" w:sz="0" w:space="0" w:color="auto"/>
        <w:bottom w:val="none" w:sz="0" w:space="0" w:color="auto"/>
        <w:right w:val="none" w:sz="0" w:space="0" w:color="auto"/>
      </w:divBdr>
    </w:div>
    <w:div w:id="1244100866">
      <w:bodyDiv w:val="1"/>
      <w:marLeft w:val="0"/>
      <w:marRight w:val="0"/>
      <w:marTop w:val="0"/>
      <w:marBottom w:val="0"/>
      <w:divBdr>
        <w:top w:val="none" w:sz="0" w:space="0" w:color="auto"/>
        <w:left w:val="none" w:sz="0" w:space="0" w:color="auto"/>
        <w:bottom w:val="none" w:sz="0" w:space="0" w:color="auto"/>
        <w:right w:val="none" w:sz="0" w:space="0" w:color="auto"/>
      </w:divBdr>
    </w:div>
    <w:div w:id="150512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4B2B6-5923-4005-9BF0-C8B7579A6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3</Pages>
  <Words>583</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63</cp:revision>
  <cp:lastPrinted>2019-12-02T10:34:00Z</cp:lastPrinted>
  <dcterms:created xsi:type="dcterms:W3CDTF">2019-03-29T07:35:00Z</dcterms:created>
  <dcterms:modified xsi:type="dcterms:W3CDTF">2020-02-17T05:55:00Z</dcterms:modified>
</cp:coreProperties>
</file>