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F1C" w:rsidRPr="00E43A36" w:rsidRDefault="00593F1C" w:rsidP="00E43A36">
      <w:pPr>
        <w:ind w:firstLine="0"/>
        <w:jc w:val="center"/>
        <w:rPr>
          <w:sz w:val="24"/>
          <w:szCs w:val="24"/>
          <w:lang w:val="ru-RU"/>
        </w:rPr>
      </w:pPr>
      <w:r w:rsidRPr="00E43A36">
        <w:rPr>
          <w:sz w:val="24"/>
          <w:szCs w:val="24"/>
          <w:lang w:val="ru-RU"/>
        </w:rPr>
        <w:t>ՀԻՄՆԱՎՈՐՈՒՄ</w:t>
      </w:r>
    </w:p>
    <w:p w:rsidR="00593F1C" w:rsidRPr="00E43A36" w:rsidRDefault="00593F1C" w:rsidP="00E43A36">
      <w:pPr>
        <w:jc w:val="center"/>
        <w:rPr>
          <w:sz w:val="24"/>
          <w:szCs w:val="24"/>
          <w:lang w:val="ru-RU"/>
        </w:rPr>
      </w:pPr>
    </w:p>
    <w:p w:rsidR="00593F1C" w:rsidRPr="00E43A36" w:rsidRDefault="00593F1C" w:rsidP="00E43A36">
      <w:pPr>
        <w:jc w:val="both"/>
        <w:rPr>
          <w:bCs/>
          <w:color w:val="000000"/>
          <w:sz w:val="24"/>
          <w:szCs w:val="24"/>
        </w:rPr>
      </w:pPr>
      <w:r w:rsidRPr="00E43A36">
        <w:rPr>
          <w:sz w:val="24"/>
          <w:szCs w:val="24"/>
        </w:rPr>
        <w:t>Հայաստանի Հանրապետության Նախագահի  20</w:t>
      </w:r>
      <w:r w:rsidR="003A5CEE" w:rsidRPr="00E43A36">
        <w:rPr>
          <w:sz w:val="24"/>
          <w:szCs w:val="24"/>
        </w:rPr>
        <w:t>20</w:t>
      </w:r>
      <w:r w:rsidRPr="00E43A36">
        <w:rPr>
          <w:sz w:val="24"/>
          <w:szCs w:val="24"/>
        </w:rPr>
        <w:t xml:space="preserve"> թվականի </w:t>
      </w:r>
      <w:r w:rsidR="003A5CEE" w:rsidRPr="00E43A36">
        <w:rPr>
          <w:sz w:val="24"/>
          <w:szCs w:val="24"/>
        </w:rPr>
        <w:t>փետրվա</w:t>
      </w:r>
      <w:r w:rsidRPr="00E43A36">
        <w:rPr>
          <w:sz w:val="24"/>
          <w:szCs w:val="24"/>
        </w:rPr>
        <w:t xml:space="preserve">րի </w:t>
      </w:r>
      <w:r w:rsidR="003A5CEE" w:rsidRPr="00E43A36">
        <w:rPr>
          <w:sz w:val="24"/>
          <w:szCs w:val="24"/>
        </w:rPr>
        <w:t>9</w:t>
      </w:r>
      <w:r w:rsidRPr="00E43A36">
        <w:rPr>
          <w:sz w:val="24"/>
          <w:szCs w:val="24"/>
        </w:rPr>
        <w:t>-ի</w:t>
      </w:r>
      <w:r w:rsidRPr="00E43A36">
        <w:rPr>
          <w:bCs/>
          <w:color w:val="000000"/>
          <w:sz w:val="24"/>
          <w:szCs w:val="24"/>
        </w:rPr>
        <w:t xml:space="preserve"> </w:t>
      </w:r>
      <w:r w:rsidR="003A5CEE" w:rsidRPr="00E43A36">
        <w:rPr>
          <w:bCs/>
          <w:color w:val="000000"/>
          <w:sz w:val="24"/>
          <w:szCs w:val="24"/>
        </w:rPr>
        <w:t xml:space="preserve"> </w:t>
      </w:r>
      <w:r w:rsidRPr="00E43A36">
        <w:rPr>
          <w:bCs/>
          <w:color w:val="000000"/>
          <w:sz w:val="24"/>
          <w:szCs w:val="24"/>
        </w:rPr>
        <w:t>N ՆՀ-</w:t>
      </w:r>
      <w:r w:rsidR="003A5CEE" w:rsidRPr="00E43A36">
        <w:rPr>
          <w:bCs/>
          <w:color w:val="000000"/>
          <w:sz w:val="24"/>
          <w:szCs w:val="24"/>
        </w:rPr>
        <w:t>32</w:t>
      </w:r>
      <w:r w:rsidRPr="00E43A36">
        <w:rPr>
          <w:bCs/>
          <w:color w:val="000000"/>
          <w:sz w:val="24"/>
          <w:szCs w:val="24"/>
        </w:rPr>
        <w:t>–Ն հրամանագրի համաձայն 20</w:t>
      </w:r>
      <w:r w:rsidR="003A5CEE" w:rsidRPr="00E43A36">
        <w:rPr>
          <w:bCs/>
          <w:color w:val="000000"/>
          <w:sz w:val="24"/>
          <w:szCs w:val="24"/>
        </w:rPr>
        <w:t>20</w:t>
      </w:r>
      <w:r w:rsidRPr="00E43A36">
        <w:rPr>
          <w:bCs/>
          <w:color w:val="000000"/>
          <w:sz w:val="24"/>
          <w:szCs w:val="24"/>
        </w:rPr>
        <w:t xml:space="preserve"> թվականի </w:t>
      </w:r>
      <w:r w:rsidR="003A5CEE" w:rsidRPr="00E43A36">
        <w:rPr>
          <w:bCs/>
          <w:color w:val="000000"/>
          <w:sz w:val="24"/>
          <w:szCs w:val="24"/>
        </w:rPr>
        <w:t>ապրիլի</w:t>
      </w:r>
      <w:r w:rsidRPr="00E43A36">
        <w:rPr>
          <w:bCs/>
          <w:color w:val="000000"/>
          <w:sz w:val="24"/>
          <w:szCs w:val="24"/>
        </w:rPr>
        <w:t xml:space="preserve"> </w:t>
      </w:r>
      <w:r w:rsidR="003A5CEE" w:rsidRPr="00E43A36">
        <w:rPr>
          <w:bCs/>
          <w:color w:val="000000"/>
          <w:sz w:val="24"/>
          <w:szCs w:val="24"/>
        </w:rPr>
        <w:t>5</w:t>
      </w:r>
      <w:r w:rsidRPr="00E43A36">
        <w:rPr>
          <w:bCs/>
          <w:color w:val="000000"/>
          <w:sz w:val="24"/>
          <w:szCs w:val="24"/>
        </w:rPr>
        <w:t xml:space="preserve">-ին կկայանա Հայաստանի Հանրապետության </w:t>
      </w:r>
      <w:r w:rsidR="003A5CEE" w:rsidRPr="00E43A36">
        <w:rPr>
          <w:bCs/>
          <w:color w:val="000000"/>
          <w:sz w:val="24"/>
          <w:szCs w:val="24"/>
        </w:rPr>
        <w:t>Սահմանադրության փոփոխությունների հանրաքվե</w:t>
      </w:r>
      <w:r w:rsidRPr="00E43A36">
        <w:rPr>
          <w:bCs/>
          <w:color w:val="000000"/>
          <w:sz w:val="24"/>
          <w:szCs w:val="24"/>
        </w:rPr>
        <w:t>:</w:t>
      </w:r>
    </w:p>
    <w:p w:rsidR="00E43A36" w:rsidRPr="00E43A36" w:rsidRDefault="00593F1C" w:rsidP="00E43A36">
      <w:pPr>
        <w:ind w:firstLine="540"/>
        <w:jc w:val="both"/>
        <w:rPr>
          <w:rFonts w:cs="Sylfaen"/>
          <w:sz w:val="24"/>
          <w:szCs w:val="24"/>
        </w:rPr>
      </w:pPr>
      <w:r w:rsidRPr="00E43A36">
        <w:rPr>
          <w:rFonts w:cs="Sylfaen"/>
          <w:sz w:val="24"/>
          <w:szCs w:val="24"/>
          <w:lang w:val="hy-AM"/>
        </w:rPr>
        <w:t xml:space="preserve">«Հայաստանի Հանրապետության ընտրական օրենսգիրք» </w:t>
      </w:r>
      <w:r w:rsidR="00676C17" w:rsidRPr="00E43A36">
        <w:rPr>
          <w:rFonts w:cs="Sylfaen"/>
          <w:sz w:val="24"/>
          <w:szCs w:val="24"/>
        </w:rPr>
        <w:t xml:space="preserve">և </w:t>
      </w:r>
      <w:r w:rsidR="00676C17" w:rsidRPr="00E43A36">
        <w:rPr>
          <w:rFonts w:cs="Sylfaen"/>
          <w:sz w:val="24"/>
          <w:szCs w:val="24"/>
          <w:lang w:val="hy-AM"/>
        </w:rPr>
        <w:t>«</w:t>
      </w:r>
      <w:r w:rsidR="00676C17" w:rsidRPr="00E43A36">
        <w:rPr>
          <w:rFonts w:cs="Sylfaen"/>
          <w:sz w:val="24"/>
          <w:szCs w:val="24"/>
        </w:rPr>
        <w:t>Հանրաքվեի մասին</w:t>
      </w:r>
      <w:r w:rsidR="00676C17" w:rsidRPr="00E43A36">
        <w:rPr>
          <w:rFonts w:cs="Sylfaen"/>
          <w:sz w:val="24"/>
          <w:szCs w:val="24"/>
          <w:lang w:val="hy-AM"/>
        </w:rPr>
        <w:t>»</w:t>
      </w:r>
      <w:r w:rsidR="00676C17" w:rsidRPr="00E43A36">
        <w:rPr>
          <w:rFonts w:cs="Sylfaen"/>
          <w:sz w:val="24"/>
          <w:szCs w:val="24"/>
        </w:rPr>
        <w:t xml:space="preserve"> </w:t>
      </w:r>
      <w:r w:rsidRPr="00E43A36">
        <w:rPr>
          <w:rFonts w:cs="Sylfaen"/>
          <w:sz w:val="24"/>
          <w:szCs w:val="24"/>
          <w:lang w:val="hy-AM"/>
        </w:rPr>
        <w:t>Հայաստանի Հանրապետության սահմանադրական օրենք</w:t>
      </w:r>
      <w:r w:rsidR="00676C17" w:rsidRPr="00E43A36">
        <w:rPr>
          <w:rFonts w:cs="Sylfaen"/>
          <w:sz w:val="24"/>
          <w:szCs w:val="24"/>
        </w:rPr>
        <w:t>ներ</w:t>
      </w:r>
      <w:r w:rsidRPr="00E43A36">
        <w:rPr>
          <w:rFonts w:cs="Sylfaen"/>
          <w:sz w:val="24"/>
          <w:szCs w:val="24"/>
        </w:rPr>
        <w:t xml:space="preserve">ով </w:t>
      </w:r>
      <w:r w:rsidRPr="00E43A36">
        <w:rPr>
          <w:rFonts w:cs="Sylfaen"/>
          <w:sz w:val="24"/>
          <w:szCs w:val="24"/>
          <w:lang w:val="hy-AM"/>
        </w:rPr>
        <w:t>սահման</w:t>
      </w:r>
      <w:r w:rsidRPr="00E43A36">
        <w:rPr>
          <w:rFonts w:cs="Sylfaen"/>
          <w:sz w:val="24"/>
          <w:szCs w:val="24"/>
        </w:rPr>
        <w:t xml:space="preserve">ված՝ </w:t>
      </w:r>
      <w:r w:rsidR="003A5CEE" w:rsidRPr="00E43A36">
        <w:rPr>
          <w:rFonts w:cs="Sylfaen"/>
          <w:sz w:val="24"/>
          <w:szCs w:val="24"/>
        </w:rPr>
        <w:t>հանրաքվեի</w:t>
      </w:r>
      <w:r w:rsidRPr="00E43A36">
        <w:rPr>
          <w:rFonts w:cs="Sylfaen"/>
          <w:sz w:val="24"/>
          <w:szCs w:val="24"/>
          <w:lang w:val="hy-AM"/>
        </w:rPr>
        <w:t xml:space="preserve"> նախապատրաստման և անցկացման գործառույթներ</w:t>
      </w:r>
      <w:r w:rsidR="003A5CEE" w:rsidRPr="00E43A36">
        <w:rPr>
          <w:rFonts w:cs="Sylfaen"/>
          <w:sz w:val="24"/>
          <w:szCs w:val="24"/>
        </w:rPr>
        <w:t>ը</w:t>
      </w:r>
      <w:r w:rsidRPr="00E43A36">
        <w:rPr>
          <w:rFonts w:cs="Sylfaen"/>
          <w:sz w:val="24"/>
          <w:szCs w:val="24"/>
        </w:rPr>
        <w:t xml:space="preserve"> կազմակերպելու համար ներկայացվում է </w:t>
      </w:r>
      <w:r w:rsidR="003A5CEE" w:rsidRPr="00E43A36">
        <w:rPr>
          <w:bCs/>
          <w:color w:val="000000"/>
          <w:sz w:val="24"/>
          <w:szCs w:val="24"/>
        </w:rPr>
        <w:t xml:space="preserve">Հայաստանի Հանրապետության Սահմանադրության փոփոխությունների </w:t>
      </w:r>
      <w:r w:rsidRPr="00E43A36">
        <w:rPr>
          <w:bCs/>
          <w:color w:val="000000"/>
          <w:sz w:val="24"/>
          <w:szCs w:val="24"/>
        </w:rPr>
        <w:t>20</w:t>
      </w:r>
      <w:r w:rsidR="003A5CEE" w:rsidRPr="00E43A36">
        <w:rPr>
          <w:bCs/>
          <w:color w:val="000000"/>
          <w:sz w:val="24"/>
          <w:szCs w:val="24"/>
        </w:rPr>
        <w:t>20</w:t>
      </w:r>
      <w:r w:rsidRPr="00E43A36">
        <w:rPr>
          <w:bCs/>
          <w:color w:val="000000"/>
          <w:sz w:val="24"/>
          <w:szCs w:val="24"/>
        </w:rPr>
        <w:t xml:space="preserve"> թվականի </w:t>
      </w:r>
      <w:r w:rsidR="003A5CEE" w:rsidRPr="00E43A36">
        <w:rPr>
          <w:bCs/>
          <w:color w:val="000000"/>
          <w:sz w:val="24"/>
          <w:szCs w:val="24"/>
        </w:rPr>
        <w:t>ապրիլի 5-ին</w:t>
      </w:r>
      <w:r w:rsidRPr="00E43A36">
        <w:rPr>
          <w:bCs/>
          <w:color w:val="000000"/>
          <w:sz w:val="24"/>
          <w:szCs w:val="24"/>
        </w:rPr>
        <w:t xml:space="preserve"> կայանալիք </w:t>
      </w:r>
      <w:r w:rsidR="003A5CEE" w:rsidRPr="00E43A36">
        <w:rPr>
          <w:bCs/>
          <w:color w:val="000000"/>
          <w:sz w:val="24"/>
          <w:szCs w:val="24"/>
        </w:rPr>
        <w:t>հանրաքվեի</w:t>
      </w:r>
      <w:r w:rsidRPr="00E43A36">
        <w:rPr>
          <w:bCs/>
          <w:color w:val="000000"/>
          <w:sz w:val="24"/>
          <w:szCs w:val="24"/>
        </w:rPr>
        <w:t xml:space="preserve"> նախապատրաստման և անցկացման ծախսերը ֆինանսավորելու համար ՀՀ կառավարության որոշման նախագիծ</w:t>
      </w:r>
      <w:r w:rsidRPr="00E43A36">
        <w:rPr>
          <w:rFonts w:cs="Sylfaen"/>
          <w:sz w:val="24"/>
          <w:szCs w:val="24"/>
          <w:lang w:val="hy-AM"/>
        </w:rPr>
        <w:t>:</w:t>
      </w:r>
    </w:p>
    <w:p w:rsidR="00E43A36" w:rsidRPr="00E43A36" w:rsidRDefault="00E43A36" w:rsidP="00E43A36">
      <w:pPr>
        <w:ind w:firstLine="540"/>
        <w:jc w:val="both"/>
        <w:rPr>
          <w:rFonts w:cs="Sylfaen"/>
          <w:bCs/>
          <w:color w:val="000000"/>
          <w:sz w:val="24"/>
          <w:szCs w:val="24"/>
        </w:rPr>
      </w:pPr>
      <w:r w:rsidRPr="00E43A36">
        <w:rPr>
          <w:rFonts w:cs="Sylfaen"/>
          <w:bCs/>
          <w:color w:val="000000"/>
          <w:sz w:val="24"/>
          <w:szCs w:val="24"/>
        </w:rPr>
        <w:t xml:space="preserve">«Հանրաքվեի մասին» </w:t>
      </w:r>
      <w:r w:rsidR="00951F6F" w:rsidRPr="00E43A36">
        <w:rPr>
          <w:bCs/>
          <w:color w:val="000000"/>
          <w:sz w:val="24"/>
          <w:szCs w:val="24"/>
        </w:rPr>
        <w:t>Հայաստանի Հանրապետության</w:t>
      </w:r>
      <w:r w:rsidRPr="00E43A36">
        <w:rPr>
          <w:rFonts w:cs="Sylfaen"/>
          <w:bCs/>
          <w:color w:val="000000"/>
          <w:sz w:val="24"/>
          <w:szCs w:val="24"/>
        </w:rPr>
        <w:t xml:space="preserve"> սահմանադրական օրենքի 23-րդ հոդվածի 1-ին մասի համաձայն</w:t>
      </w:r>
      <w:r w:rsidR="00951F6F">
        <w:rPr>
          <w:rFonts w:cs="Sylfaen"/>
          <w:bCs/>
          <w:color w:val="000000"/>
          <w:sz w:val="24"/>
          <w:szCs w:val="24"/>
        </w:rPr>
        <w:t>՝ հ</w:t>
      </w:r>
      <w:r w:rsidRPr="00E43A36">
        <w:rPr>
          <w:rFonts w:cs="Sylfaen"/>
          <w:bCs/>
          <w:color w:val="000000"/>
          <w:sz w:val="24"/>
          <w:szCs w:val="24"/>
        </w:rPr>
        <w:t>անրաքվեի քվեարկության նախապատրաստման և անցկացման նկատմամբ կիրառվում են «Հայաստանի Հանրապետության ընտրական օրենսգիրք» սահմանադրական օրենքով սահմանված կարգավորումները, եթե սույն օրենքով այլ բան նախատեսված չէ:</w:t>
      </w:r>
    </w:p>
    <w:p w:rsidR="00E43A36" w:rsidRPr="00E43A36" w:rsidRDefault="00E43A36" w:rsidP="00E43A36">
      <w:pPr>
        <w:ind w:firstLine="540"/>
        <w:jc w:val="both"/>
        <w:rPr>
          <w:rFonts w:cs="Sylfaen"/>
          <w:bCs/>
          <w:color w:val="000000"/>
          <w:sz w:val="24"/>
          <w:szCs w:val="24"/>
        </w:rPr>
      </w:pPr>
      <w:r w:rsidRPr="00E43A36">
        <w:rPr>
          <w:rFonts w:cs="Sylfaen"/>
          <w:bCs/>
          <w:color w:val="000000"/>
          <w:sz w:val="24"/>
          <w:szCs w:val="24"/>
        </w:rPr>
        <w:t>Ընտրությունների թափանցիկությունն ու հրապարակայնությունն ապահովելու նպատակով</w:t>
      </w:r>
      <w:r w:rsidR="00DF326D">
        <w:rPr>
          <w:rFonts w:cs="Sylfaen"/>
          <w:bCs/>
          <w:color w:val="000000"/>
          <w:sz w:val="24"/>
          <w:szCs w:val="24"/>
        </w:rPr>
        <w:t xml:space="preserve">, ի թիվս մի շարք մեխանիզմների, </w:t>
      </w:r>
      <w:r w:rsidRPr="00E43A36">
        <w:rPr>
          <w:rFonts w:cs="Sylfaen"/>
          <w:bCs/>
          <w:color w:val="000000"/>
          <w:sz w:val="24"/>
          <w:szCs w:val="24"/>
        </w:rPr>
        <w:t xml:space="preserve">«Հայաստանի Հանրապետության ընտրական օրենսգիրք» սահմանադրական օրենքով ամրագրվեց </w:t>
      </w:r>
      <w:r w:rsidR="00DF326D">
        <w:rPr>
          <w:rFonts w:cs="Sylfaen"/>
          <w:bCs/>
          <w:color w:val="000000"/>
          <w:sz w:val="24"/>
          <w:szCs w:val="24"/>
        </w:rPr>
        <w:t>ևս մեկ նոր իրավակարգավորում</w:t>
      </w:r>
      <w:r w:rsidRPr="00E43A36">
        <w:rPr>
          <w:rFonts w:cs="Sylfaen"/>
          <w:bCs/>
          <w:color w:val="000000"/>
          <w:sz w:val="24"/>
          <w:szCs w:val="24"/>
        </w:rPr>
        <w:t>, համաձայն որի քվեարկության ամբողջ ընթացքը և քվեարկության արդյունքների ամփոփման գործընթացը տեսանկարահանվում և հեռարձակվում է համացանցով՝ ուղիղ ժամանակային ռեժիմում:</w:t>
      </w:r>
    </w:p>
    <w:p w:rsidR="00DF326D" w:rsidRDefault="00E43A36" w:rsidP="00E43A36">
      <w:pPr>
        <w:ind w:firstLine="540"/>
        <w:jc w:val="both"/>
        <w:rPr>
          <w:rFonts w:cs="Sylfaen"/>
          <w:bCs/>
          <w:color w:val="000000"/>
          <w:sz w:val="24"/>
          <w:szCs w:val="24"/>
        </w:rPr>
      </w:pPr>
      <w:r w:rsidRPr="00E43A36">
        <w:rPr>
          <w:rFonts w:cs="Sylfaen"/>
          <w:bCs/>
          <w:color w:val="000000"/>
          <w:sz w:val="24"/>
          <w:szCs w:val="24"/>
        </w:rPr>
        <w:t xml:space="preserve">ՀՀ կառավարության որոշման նախագծի </w:t>
      </w:r>
      <w:r w:rsidR="0081584B">
        <w:rPr>
          <w:rFonts w:cs="Sylfaen"/>
          <w:bCs/>
          <w:color w:val="000000"/>
          <w:sz w:val="24"/>
          <w:szCs w:val="24"/>
        </w:rPr>
        <w:t>1</w:t>
      </w:r>
      <w:r w:rsidRPr="00E43A36">
        <w:rPr>
          <w:rFonts w:cs="Sylfaen"/>
          <w:bCs/>
          <w:color w:val="000000"/>
          <w:sz w:val="24"/>
          <w:szCs w:val="24"/>
        </w:rPr>
        <w:t>-</w:t>
      </w:r>
      <w:r w:rsidR="0081584B">
        <w:rPr>
          <w:rFonts w:cs="Sylfaen"/>
          <w:bCs/>
          <w:color w:val="000000"/>
          <w:sz w:val="24"/>
          <w:szCs w:val="24"/>
        </w:rPr>
        <w:t>ի</w:t>
      </w:r>
      <w:r w:rsidRPr="00E43A36">
        <w:rPr>
          <w:rFonts w:cs="Sylfaen"/>
          <w:bCs/>
          <w:color w:val="000000"/>
          <w:sz w:val="24"/>
          <w:szCs w:val="24"/>
        </w:rPr>
        <w:t xml:space="preserve"> կետ</w:t>
      </w:r>
      <w:r w:rsidR="00D363AD">
        <w:rPr>
          <w:rFonts w:cs="Sylfaen"/>
          <w:bCs/>
          <w:color w:val="000000"/>
          <w:sz w:val="24"/>
          <w:szCs w:val="24"/>
        </w:rPr>
        <w:t>ի</w:t>
      </w:r>
      <w:r w:rsidRPr="00E43A36">
        <w:rPr>
          <w:rFonts w:cs="Sylfaen"/>
          <w:bCs/>
          <w:color w:val="000000"/>
          <w:sz w:val="24"/>
          <w:szCs w:val="24"/>
        </w:rPr>
        <w:t xml:space="preserve"> </w:t>
      </w:r>
      <w:r w:rsidR="0081584B">
        <w:rPr>
          <w:rFonts w:cs="Sylfaen"/>
          <w:bCs/>
          <w:color w:val="000000"/>
          <w:sz w:val="24"/>
          <w:szCs w:val="24"/>
        </w:rPr>
        <w:t>բ/</w:t>
      </w:r>
      <w:bookmarkStart w:id="0" w:name="_GoBack"/>
      <w:bookmarkEnd w:id="0"/>
      <w:r w:rsidR="0081584B">
        <w:rPr>
          <w:rFonts w:cs="Sylfaen"/>
          <w:bCs/>
          <w:color w:val="000000"/>
          <w:sz w:val="24"/>
          <w:szCs w:val="24"/>
        </w:rPr>
        <w:t xml:space="preserve"> ենթակետի </w:t>
      </w:r>
      <w:r w:rsidRPr="00E43A36">
        <w:rPr>
          <w:rFonts w:cs="Sylfaen"/>
          <w:bCs/>
          <w:color w:val="000000"/>
          <w:sz w:val="24"/>
          <w:szCs w:val="24"/>
        </w:rPr>
        <w:t>նպատակը</w:t>
      </w:r>
      <w:r w:rsidR="00D363AD">
        <w:rPr>
          <w:rFonts w:cs="Sylfaen"/>
          <w:bCs/>
          <w:color w:val="000000"/>
          <w:sz w:val="24"/>
          <w:szCs w:val="24"/>
        </w:rPr>
        <w:t>՝</w:t>
      </w:r>
      <w:r w:rsidRPr="00E43A36">
        <w:rPr>
          <w:rFonts w:cs="Sylfaen"/>
          <w:bCs/>
          <w:color w:val="000000"/>
          <w:sz w:val="24"/>
          <w:szCs w:val="24"/>
        </w:rPr>
        <w:t xml:space="preserve"> Հայաստանի Հանրապետության Սահմանադրության փոփոխությունների 2020 թվականի ապրիլի </w:t>
      </w:r>
      <w:r w:rsidR="00D363AD">
        <w:rPr>
          <w:rFonts w:cs="Sylfaen"/>
          <w:bCs/>
          <w:color w:val="000000"/>
          <w:sz w:val="24"/>
          <w:szCs w:val="24"/>
        </w:rPr>
        <w:t xml:space="preserve">  </w:t>
      </w:r>
      <w:r w:rsidRPr="00E43A36">
        <w:rPr>
          <w:rFonts w:cs="Sylfaen"/>
          <w:bCs/>
          <w:color w:val="000000"/>
          <w:sz w:val="24"/>
          <w:szCs w:val="24"/>
        </w:rPr>
        <w:t xml:space="preserve">5-ի հանրաքվեի </w:t>
      </w:r>
      <w:r w:rsidR="00D363AD">
        <w:rPr>
          <w:rFonts w:cs="Sylfaen"/>
          <w:bCs/>
          <w:color w:val="000000"/>
          <w:sz w:val="24"/>
          <w:szCs w:val="24"/>
        </w:rPr>
        <w:t>ժամանակ,</w:t>
      </w:r>
      <w:r w:rsidRPr="00E43A36">
        <w:rPr>
          <w:rFonts w:cs="Sylfaen"/>
          <w:bCs/>
          <w:color w:val="000000"/>
          <w:sz w:val="24"/>
          <w:szCs w:val="24"/>
        </w:rPr>
        <w:t xml:space="preserve"> քվեարկության </w:t>
      </w:r>
      <w:r w:rsidR="00DF326D" w:rsidRPr="00E43A36">
        <w:rPr>
          <w:rFonts w:cs="Sylfaen"/>
          <w:bCs/>
          <w:color w:val="000000"/>
          <w:sz w:val="24"/>
          <w:szCs w:val="24"/>
        </w:rPr>
        <w:t>ամբողջ ընթացքը և քվեարկության արդյունքների ամփոփման գործընթացը տեսանկարահան</w:t>
      </w:r>
      <w:r w:rsidR="00DF326D">
        <w:rPr>
          <w:rFonts w:cs="Sylfaen"/>
          <w:bCs/>
          <w:color w:val="000000"/>
          <w:sz w:val="24"/>
          <w:szCs w:val="24"/>
        </w:rPr>
        <w:t>ել</w:t>
      </w:r>
      <w:r w:rsidR="00DF326D" w:rsidRPr="00E43A36">
        <w:rPr>
          <w:rFonts w:cs="Sylfaen"/>
          <w:bCs/>
          <w:color w:val="000000"/>
          <w:sz w:val="24"/>
          <w:szCs w:val="24"/>
        </w:rPr>
        <w:t xml:space="preserve"> և </w:t>
      </w:r>
      <w:r w:rsidR="00DF326D">
        <w:rPr>
          <w:rFonts w:cs="Sylfaen"/>
          <w:bCs/>
          <w:color w:val="000000"/>
          <w:sz w:val="24"/>
          <w:szCs w:val="24"/>
        </w:rPr>
        <w:t xml:space="preserve">տեղամասային կենտրոններից ուղիղ </w:t>
      </w:r>
      <w:r w:rsidR="00DF326D" w:rsidRPr="00E43A36">
        <w:rPr>
          <w:rFonts w:cs="Sylfaen"/>
          <w:bCs/>
          <w:color w:val="000000"/>
          <w:sz w:val="24"/>
          <w:szCs w:val="24"/>
        </w:rPr>
        <w:t>հեռարձակում</w:t>
      </w:r>
      <w:r w:rsidRPr="00E43A36">
        <w:rPr>
          <w:rFonts w:cs="Sylfaen"/>
          <w:bCs/>
          <w:color w:val="000000"/>
          <w:sz w:val="24"/>
          <w:szCs w:val="24"/>
        </w:rPr>
        <w:t xml:space="preserve"> </w:t>
      </w:r>
      <w:r w:rsidR="00DF326D">
        <w:rPr>
          <w:rFonts w:cs="Sylfaen"/>
          <w:bCs/>
          <w:color w:val="000000"/>
          <w:sz w:val="24"/>
          <w:szCs w:val="24"/>
        </w:rPr>
        <w:t xml:space="preserve">ապահովելն է, ինչը միանշանակ </w:t>
      </w:r>
      <w:r w:rsidR="00DF326D">
        <w:rPr>
          <w:rFonts w:cs="Sylfaen"/>
          <w:bCs/>
          <w:color w:val="000000"/>
          <w:sz w:val="24"/>
          <w:szCs w:val="24"/>
        </w:rPr>
        <w:lastRenderedPageBreak/>
        <w:t>կնպաստի գործընթացի հրապարակայնության ապահովմանը:</w:t>
      </w:r>
      <w:r w:rsidR="00DF326D" w:rsidRPr="00E43A36">
        <w:rPr>
          <w:rFonts w:cs="Sylfaen"/>
          <w:bCs/>
          <w:color w:val="000000"/>
          <w:sz w:val="24"/>
          <w:szCs w:val="24"/>
        </w:rPr>
        <w:t xml:space="preserve"> </w:t>
      </w:r>
      <w:r w:rsidR="00DF326D">
        <w:rPr>
          <w:rFonts w:cs="Sylfaen"/>
          <w:bCs/>
          <w:color w:val="000000"/>
          <w:sz w:val="24"/>
          <w:szCs w:val="24"/>
        </w:rPr>
        <w:t xml:space="preserve">Նկատենք, որ </w:t>
      </w:r>
      <w:r w:rsidRPr="00E43A36">
        <w:rPr>
          <w:rFonts w:cs="Sylfaen"/>
          <w:bCs/>
          <w:color w:val="000000"/>
          <w:sz w:val="24"/>
          <w:szCs w:val="24"/>
        </w:rPr>
        <w:t xml:space="preserve">«Հայաստանի Հանրապետության ընտրական օրենսգիրք» </w:t>
      </w:r>
      <w:r w:rsidR="00DF326D">
        <w:rPr>
          <w:rFonts w:cs="Sylfaen"/>
          <w:bCs/>
          <w:color w:val="000000"/>
          <w:sz w:val="24"/>
          <w:szCs w:val="24"/>
        </w:rPr>
        <w:t>ընդունումից հետո կազմա</w:t>
      </w:r>
      <w:r w:rsidR="00D363AD">
        <w:rPr>
          <w:rFonts w:cs="Sylfaen"/>
          <w:bCs/>
          <w:color w:val="000000"/>
          <w:sz w:val="24"/>
          <w:szCs w:val="24"/>
        </w:rPr>
        <w:t>կերպված</w:t>
      </w:r>
      <w:r w:rsidR="00DF326D">
        <w:rPr>
          <w:rFonts w:cs="Sylfaen"/>
          <w:bCs/>
          <w:color w:val="000000"/>
          <w:sz w:val="24"/>
          <w:szCs w:val="24"/>
        </w:rPr>
        <w:t xml:space="preserve">՝ Ազգային ժողովի երկու ընտրությունների (հերթական և արտահերթ), ինչպես նաև Երևանի ավագանու երկու ընտրությունների (հերթական և արտահերթ) ժամանակ ընտրական գործընթացի թափանցիկությունը և հրապարակայնությունն ապահովելու նպատակով իրականացվել է </w:t>
      </w:r>
      <w:r w:rsidR="00DF326D" w:rsidRPr="00E43A36">
        <w:rPr>
          <w:rFonts w:cs="Sylfaen"/>
          <w:bCs/>
          <w:color w:val="000000"/>
          <w:sz w:val="24"/>
          <w:szCs w:val="24"/>
        </w:rPr>
        <w:t>քվեարկության ամբողջ ընթացք</w:t>
      </w:r>
      <w:r w:rsidR="00DF326D">
        <w:rPr>
          <w:rFonts w:cs="Sylfaen"/>
          <w:bCs/>
          <w:color w:val="000000"/>
          <w:sz w:val="24"/>
          <w:szCs w:val="24"/>
        </w:rPr>
        <w:t>ի</w:t>
      </w:r>
      <w:r w:rsidR="00DF326D" w:rsidRPr="00E43A36">
        <w:rPr>
          <w:rFonts w:cs="Sylfaen"/>
          <w:bCs/>
          <w:color w:val="000000"/>
          <w:sz w:val="24"/>
          <w:szCs w:val="24"/>
        </w:rPr>
        <w:t xml:space="preserve"> և քվեարկության արդյունքների ամփոփման գործընթաց</w:t>
      </w:r>
      <w:r w:rsidR="00DF326D">
        <w:rPr>
          <w:rFonts w:cs="Sylfaen"/>
          <w:bCs/>
          <w:color w:val="000000"/>
          <w:sz w:val="24"/>
          <w:szCs w:val="24"/>
        </w:rPr>
        <w:t>ի</w:t>
      </w:r>
      <w:r w:rsidR="00DF326D" w:rsidRPr="00E43A36">
        <w:rPr>
          <w:rFonts w:cs="Sylfaen"/>
          <w:bCs/>
          <w:color w:val="000000"/>
          <w:sz w:val="24"/>
          <w:szCs w:val="24"/>
        </w:rPr>
        <w:t xml:space="preserve"> տեսանկարահանում և </w:t>
      </w:r>
      <w:r w:rsidR="00DF326D">
        <w:rPr>
          <w:rFonts w:cs="Sylfaen"/>
          <w:bCs/>
          <w:color w:val="000000"/>
          <w:sz w:val="24"/>
          <w:szCs w:val="24"/>
        </w:rPr>
        <w:t xml:space="preserve">ուղիղ </w:t>
      </w:r>
      <w:r w:rsidR="00DF326D" w:rsidRPr="00E43A36">
        <w:rPr>
          <w:rFonts w:cs="Sylfaen"/>
          <w:bCs/>
          <w:color w:val="000000"/>
          <w:sz w:val="24"/>
          <w:szCs w:val="24"/>
        </w:rPr>
        <w:t>հեռարձակում</w:t>
      </w:r>
      <w:r w:rsidR="00DF326D">
        <w:rPr>
          <w:rFonts w:cs="Sylfaen"/>
          <w:bCs/>
          <w:color w:val="000000"/>
          <w:sz w:val="24"/>
          <w:szCs w:val="24"/>
        </w:rPr>
        <w:t xml:space="preserve"> շուրջ 1500 տեղամասերից</w:t>
      </w:r>
      <w:r w:rsidR="00B33435">
        <w:rPr>
          <w:rFonts w:cs="Sylfaen"/>
          <w:bCs/>
          <w:color w:val="000000"/>
          <w:sz w:val="24"/>
          <w:szCs w:val="24"/>
        </w:rPr>
        <w:t xml:space="preserve"> (Երևան ավագանու ընտրությունների ժամանակ ձևավորված բոլոր տեղամասերից)</w:t>
      </w:r>
      <w:r w:rsidR="00DF326D">
        <w:rPr>
          <w:rFonts w:cs="Sylfaen"/>
          <w:bCs/>
          <w:color w:val="000000"/>
          <w:sz w:val="24"/>
          <w:szCs w:val="24"/>
        </w:rPr>
        <w:t>:</w:t>
      </w:r>
    </w:p>
    <w:p w:rsidR="00E43A36" w:rsidRPr="00E43A36" w:rsidRDefault="00E43A36" w:rsidP="00E43A36">
      <w:pPr>
        <w:ind w:firstLine="540"/>
        <w:jc w:val="both"/>
        <w:rPr>
          <w:rFonts w:cs="Sylfaen"/>
          <w:bCs/>
          <w:color w:val="000000"/>
          <w:sz w:val="24"/>
          <w:szCs w:val="24"/>
        </w:rPr>
      </w:pPr>
      <w:r w:rsidRPr="00E43A36">
        <w:rPr>
          <w:rFonts w:cs="Sylfaen"/>
          <w:bCs/>
          <w:color w:val="000000"/>
          <w:sz w:val="24"/>
          <w:szCs w:val="24"/>
        </w:rPr>
        <w:t xml:space="preserve">Նշյալ ընտրությունների ժամանակ </w:t>
      </w:r>
      <w:r w:rsidR="00B33435" w:rsidRPr="00E43A36">
        <w:rPr>
          <w:rFonts w:cs="Sylfaen"/>
          <w:bCs/>
          <w:color w:val="000000"/>
          <w:sz w:val="24"/>
          <w:szCs w:val="24"/>
        </w:rPr>
        <w:t>քվեարկության ամբողջ ընթացք</w:t>
      </w:r>
      <w:r w:rsidR="00B33435">
        <w:rPr>
          <w:rFonts w:cs="Sylfaen"/>
          <w:bCs/>
          <w:color w:val="000000"/>
          <w:sz w:val="24"/>
          <w:szCs w:val="24"/>
        </w:rPr>
        <w:t>ի</w:t>
      </w:r>
      <w:r w:rsidR="00B33435" w:rsidRPr="00E43A36">
        <w:rPr>
          <w:rFonts w:cs="Sylfaen"/>
          <w:bCs/>
          <w:color w:val="000000"/>
          <w:sz w:val="24"/>
          <w:szCs w:val="24"/>
        </w:rPr>
        <w:t xml:space="preserve"> և քվեարկության արդյունքների ամփոփման գործընթաց</w:t>
      </w:r>
      <w:r w:rsidR="00B33435">
        <w:rPr>
          <w:rFonts w:cs="Sylfaen"/>
          <w:bCs/>
          <w:color w:val="000000"/>
          <w:sz w:val="24"/>
          <w:szCs w:val="24"/>
        </w:rPr>
        <w:t>ի</w:t>
      </w:r>
      <w:r w:rsidR="00B33435" w:rsidRPr="00E43A36">
        <w:rPr>
          <w:rFonts w:cs="Sylfaen"/>
          <w:bCs/>
          <w:color w:val="000000"/>
          <w:sz w:val="24"/>
          <w:szCs w:val="24"/>
        </w:rPr>
        <w:t xml:space="preserve"> տեսանկարահան</w:t>
      </w:r>
      <w:r w:rsidR="00B33435">
        <w:rPr>
          <w:rFonts w:cs="Sylfaen"/>
          <w:bCs/>
          <w:color w:val="000000"/>
          <w:sz w:val="24"/>
          <w:szCs w:val="24"/>
        </w:rPr>
        <w:t>ման</w:t>
      </w:r>
      <w:r w:rsidR="00B33435" w:rsidRPr="00E43A36">
        <w:rPr>
          <w:rFonts w:cs="Sylfaen"/>
          <w:bCs/>
          <w:color w:val="000000"/>
          <w:sz w:val="24"/>
          <w:szCs w:val="24"/>
        </w:rPr>
        <w:t xml:space="preserve"> և հեռարձակ</w:t>
      </w:r>
      <w:r w:rsidR="00B33435">
        <w:rPr>
          <w:rFonts w:cs="Sylfaen"/>
          <w:bCs/>
          <w:color w:val="000000"/>
          <w:sz w:val="24"/>
          <w:szCs w:val="24"/>
        </w:rPr>
        <w:t>ման</w:t>
      </w:r>
      <w:r w:rsidR="00B33435" w:rsidRPr="00E43A36">
        <w:rPr>
          <w:rFonts w:cs="Sylfaen"/>
          <w:bCs/>
          <w:color w:val="000000"/>
          <w:sz w:val="24"/>
          <w:szCs w:val="24"/>
        </w:rPr>
        <w:t xml:space="preserve"> </w:t>
      </w:r>
      <w:r w:rsidRPr="00E43A36">
        <w:rPr>
          <w:rFonts w:cs="Sylfaen"/>
          <w:bCs/>
          <w:color w:val="000000"/>
          <w:sz w:val="24"/>
          <w:szCs w:val="24"/>
        </w:rPr>
        <w:t>գործընթացն իրականացվել է «ՅՈՒՔՈՄ» ընկերությ</w:t>
      </w:r>
      <w:r w:rsidR="00B33435">
        <w:rPr>
          <w:rFonts w:cs="Sylfaen"/>
          <w:bCs/>
          <w:color w:val="000000"/>
          <w:sz w:val="24"/>
          <w:szCs w:val="24"/>
        </w:rPr>
        <w:t>ան կողմից, որպես մասնագիտացվա</w:t>
      </w:r>
      <w:r w:rsidRPr="00E43A36">
        <w:rPr>
          <w:rFonts w:cs="Sylfaen"/>
          <w:bCs/>
          <w:color w:val="000000"/>
          <w:sz w:val="24"/>
          <w:szCs w:val="24"/>
        </w:rPr>
        <w:t>ծ կազմակերպությ</w:t>
      </w:r>
      <w:r w:rsidR="00B33435">
        <w:rPr>
          <w:rFonts w:cs="Sylfaen"/>
          <w:bCs/>
          <w:color w:val="000000"/>
          <w:sz w:val="24"/>
          <w:szCs w:val="24"/>
        </w:rPr>
        <w:t>ուն</w:t>
      </w:r>
      <w:r w:rsidRPr="00E43A36">
        <w:rPr>
          <w:rFonts w:cs="Sylfaen"/>
          <w:bCs/>
          <w:color w:val="000000"/>
          <w:sz w:val="24"/>
          <w:szCs w:val="24"/>
        </w:rPr>
        <w:t>:</w:t>
      </w:r>
    </w:p>
    <w:p w:rsidR="00E43A36" w:rsidRDefault="00E43A36" w:rsidP="00E43A36">
      <w:pPr>
        <w:ind w:firstLine="540"/>
        <w:jc w:val="both"/>
        <w:rPr>
          <w:rFonts w:cs="Sylfaen"/>
          <w:bCs/>
          <w:color w:val="000000"/>
          <w:sz w:val="24"/>
          <w:szCs w:val="24"/>
        </w:rPr>
      </w:pPr>
      <w:r w:rsidRPr="00E43A36">
        <w:rPr>
          <w:rFonts w:cs="Sylfaen"/>
          <w:bCs/>
          <w:color w:val="000000"/>
          <w:sz w:val="24"/>
          <w:szCs w:val="24"/>
        </w:rPr>
        <w:t xml:space="preserve">«ՅՈՒՔՈՄ» ընկերությունը պատշաճ կագով և սահմանված ժամկետներում կազմակերպել և իրականացրել </w:t>
      </w:r>
      <w:r w:rsidR="00B33435">
        <w:rPr>
          <w:rFonts w:cs="Sylfaen"/>
          <w:bCs/>
          <w:color w:val="000000"/>
          <w:sz w:val="24"/>
          <w:szCs w:val="24"/>
        </w:rPr>
        <w:t xml:space="preserve">է </w:t>
      </w:r>
      <w:r w:rsidRPr="00E43A36">
        <w:rPr>
          <w:rFonts w:cs="Sylfaen"/>
          <w:bCs/>
          <w:color w:val="000000"/>
          <w:sz w:val="24"/>
          <w:szCs w:val="24"/>
        </w:rPr>
        <w:t xml:space="preserve">քվեարկության ընթացքի և քվեարկության արդյունքների ամփոփման գործընթացի տեսանկարահանում և միաժամանակյա համացանցային հեռարձակում՝ ուղիղ ժամանակային ռեժիմում՝ հատուկ ստեղծված կայքի միջոցով: </w:t>
      </w:r>
      <w:r w:rsidR="00B33435">
        <w:rPr>
          <w:rFonts w:cs="Sylfaen"/>
          <w:bCs/>
          <w:color w:val="000000"/>
          <w:sz w:val="24"/>
          <w:szCs w:val="24"/>
        </w:rPr>
        <w:t>Այդ առումով ընկերությունն ունի լայն փորձառություն և արդեն իսկ բազմիցս փորձարկված ռեսուրսներ</w:t>
      </w:r>
      <w:r w:rsidR="00D363AD">
        <w:rPr>
          <w:rFonts w:cs="Sylfaen"/>
          <w:bCs/>
          <w:color w:val="000000"/>
          <w:sz w:val="24"/>
          <w:szCs w:val="24"/>
        </w:rPr>
        <w:t xml:space="preserve">, միաժամանկ </w:t>
      </w:r>
      <w:r w:rsidR="00B33435">
        <w:rPr>
          <w:rFonts w:cs="Sylfaen"/>
          <w:bCs/>
          <w:color w:val="000000"/>
          <w:sz w:val="24"/>
          <w:szCs w:val="24"/>
        </w:rPr>
        <w:t xml:space="preserve">պայմանավորված նաև </w:t>
      </w:r>
      <w:r w:rsidR="00D363AD">
        <w:rPr>
          <w:rFonts w:cs="Sylfaen"/>
          <w:bCs/>
          <w:color w:val="000000"/>
          <w:sz w:val="24"/>
          <w:szCs w:val="24"/>
        </w:rPr>
        <w:t>հ</w:t>
      </w:r>
      <w:r w:rsidR="00D363AD" w:rsidRPr="00E43A36">
        <w:rPr>
          <w:rFonts w:cs="Sylfaen"/>
          <w:bCs/>
          <w:color w:val="000000"/>
          <w:sz w:val="24"/>
          <w:szCs w:val="24"/>
        </w:rPr>
        <w:t>անրաքվեի քվեարկության նախապատրաստման</w:t>
      </w:r>
      <w:r w:rsidR="00D363AD">
        <w:rPr>
          <w:rFonts w:cs="Sylfaen"/>
          <w:bCs/>
          <w:color w:val="000000"/>
          <w:sz w:val="24"/>
          <w:szCs w:val="24"/>
        </w:rPr>
        <w:t xml:space="preserve"> համար սահմանված կարճ ժամկետներով և </w:t>
      </w:r>
      <w:r w:rsidR="00B33435">
        <w:rPr>
          <w:rFonts w:cs="Sylfaen"/>
          <w:bCs/>
          <w:color w:val="000000"/>
          <w:sz w:val="24"/>
          <w:szCs w:val="24"/>
        </w:rPr>
        <w:t xml:space="preserve">նշված գործընթացի </w:t>
      </w:r>
      <w:r w:rsidR="00D363AD">
        <w:rPr>
          <w:rFonts w:cs="Sylfaen"/>
          <w:bCs/>
          <w:color w:val="000000"/>
          <w:sz w:val="24"/>
          <w:szCs w:val="24"/>
        </w:rPr>
        <w:t xml:space="preserve">շրջանակներում </w:t>
      </w:r>
      <w:r w:rsidR="00B33435">
        <w:rPr>
          <w:rFonts w:cs="Sylfaen"/>
          <w:bCs/>
          <w:color w:val="000000"/>
          <w:sz w:val="24"/>
          <w:szCs w:val="24"/>
        </w:rPr>
        <w:t xml:space="preserve">իրականացվելիք </w:t>
      </w:r>
      <w:r w:rsidR="005A0C27">
        <w:rPr>
          <w:rFonts w:cs="Sylfaen"/>
          <w:bCs/>
          <w:color w:val="000000"/>
          <w:sz w:val="24"/>
          <w:szCs w:val="24"/>
        </w:rPr>
        <w:t xml:space="preserve">հսկայածավալ </w:t>
      </w:r>
      <w:r w:rsidR="00B33435">
        <w:rPr>
          <w:rFonts w:cs="Sylfaen"/>
          <w:bCs/>
          <w:color w:val="000000"/>
          <w:sz w:val="24"/>
          <w:szCs w:val="24"/>
        </w:rPr>
        <w:t>աշխատանքներ</w:t>
      </w:r>
      <w:r w:rsidR="005A0C27">
        <w:rPr>
          <w:rFonts w:cs="Sylfaen"/>
          <w:bCs/>
          <w:color w:val="000000"/>
          <w:sz w:val="24"/>
          <w:szCs w:val="24"/>
        </w:rPr>
        <w:t>ով</w:t>
      </w:r>
      <w:r w:rsidR="00B33435">
        <w:rPr>
          <w:rFonts w:cs="Sylfaen"/>
          <w:bCs/>
          <w:color w:val="000000"/>
          <w:sz w:val="24"/>
          <w:szCs w:val="24"/>
        </w:rPr>
        <w:t xml:space="preserve">, </w:t>
      </w:r>
      <w:r w:rsidR="00D363AD">
        <w:rPr>
          <w:rFonts w:cs="Sylfaen"/>
          <w:bCs/>
          <w:color w:val="000000"/>
          <w:sz w:val="24"/>
          <w:szCs w:val="24"/>
        </w:rPr>
        <w:t xml:space="preserve">կարծում ենք, որ </w:t>
      </w:r>
      <w:r w:rsidR="00B33435">
        <w:rPr>
          <w:rFonts w:cs="Sylfaen"/>
          <w:bCs/>
          <w:color w:val="000000"/>
          <w:sz w:val="24"/>
          <w:szCs w:val="24"/>
        </w:rPr>
        <w:t>նշված աշխատանքների երաշխավորված պատշաճ կատարում կարելի է ակնկալել նշված կազմակերպությունից:</w:t>
      </w:r>
    </w:p>
    <w:p w:rsidR="005A0C27" w:rsidRDefault="005A0C27" w:rsidP="00E43A36">
      <w:pPr>
        <w:ind w:firstLine="540"/>
        <w:jc w:val="both"/>
        <w:rPr>
          <w:rFonts w:cs="Sylfaen"/>
          <w:bCs/>
          <w:color w:val="000000"/>
          <w:sz w:val="24"/>
          <w:szCs w:val="24"/>
        </w:rPr>
      </w:pPr>
      <w:r>
        <w:rPr>
          <w:rFonts w:cs="Sylfaen"/>
          <w:bCs/>
          <w:color w:val="000000"/>
          <w:sz w:val="24"/>
          <w:szCs w:val="24"/>
        </w:rPr>
        <w:t xml:space="preserve">Ուշագրավ է նկատել, որ նախորդ ընտրությունների ժամանակ </w:t>
      </w:r>
      <w:r w:rsidRPr="00E43A36">
        <w:rPr>
          <w:rFonts w:cs="Sylfaen"/>
          <w:bCs/>
          <w:color w:val="000000"/>
          <w:sz w:val="24"/>
          <w:szCs w:val="24"/>
        </w:rPr>
        <w:t xml:space="preserve">քվեարկության </w:t>
      </w:r>
      <w:r>
        <w:rPr>
          <w:rFonts w:cs="Sylfaen"/>
          <w:bCs/>
          <w:color w:val="000000"/>
          <w:sz w:val="24"/>
          <w:szCs w:val="24"/>
        </w:rPr>
        <w:t>ընթացքի</w:t>
      </w:r>
      <w:r w:rsidRPr="00E43A36">
        <w:rPr>
          <w:rFonts w:cs="Sylfaen"/>
          <w:bCs/>
          <w:color w:val="000000"/>
          <w:sz w:val="24"/>
          <w:szCs w:val="24"/>
        </w:rPr>
        <w:t xml:space="preserve"> և քվեարկության արդյունքների ամփոփման </w:t>
      </w:r>
      <w:r>
        <w:rPr>
          <w:rFonts w:cs="Sylfaen"/>
          <w:bCs/>
          <w:color w:val="000000"/>
          <w:sz w:val="24"/>
          <w:szCs w:val="24"/>
        </w:rPr>
        <w:t>գործընթացի</w:t>
      </w:r>
      <w:r w:rsidRPr="00E43A36">
        <w:rPr>
          <w:rFonts w:cs="Sylfaen"/>
          <w:bCs/>
          <w:color w:val="000000"/>
          <w:sz w:val="24"/>
          <w:szCs w:val="24"/>
        </w:rPr>
        <w:t xml:space="preserve"> տեսանկարահան</w:t>
      </w:r>
      <w:r>
        <w:rPr>
          <w:rFonts w:cs="Sylfaen"/>
          <w:bCs/>
          <w:color w:val="000000"/>
          <w:sz w:val="24"/>
          <w:szCs w:val="24"/>
        </w:rPr>
        <w:t xml:space="preserve">ման </w:t>
      </w:r>
      <w:r w:rsidRPr="00E43A36">
        <w:rPr>
          <w:rFonts w:cs="Sylfaen"/>
          <w:bCs/>
          <w:color w:val="000000"/>
          <w:sz w:val="24"/>
          <w:szCs w:val="24"/>
        </w:rPr>
        <w:t>և հեռարձակ</w:t>
      </w:r>
      <w:r>
        <w:rPr>
          <w:rFonts w:cs="Sylfaen"/>
          <w:bCs/>
          <w:color w:val="000000"/>
          <w:sz w:val="24"/>
          <w:szCs w:val="24"/>
        </w:rPr>
        <w:t>ման աշխատանքների իրականացումը միջազգային դոնոր կազմակերպությունների կողմից ևս վստահվել է նշված կազմակերծությանը:</w:t>
      </w:r>
    </w:p>
    <w:p w:rsidR="00D9697B" w:rsidRPr="00E43A36" w:rsidRDefault="00D9697B" w:rsidP="00E43A36">
      <w:pPr>
        <w:rPr>
          <w:sz w:val="24"/>
          <w:szCs w:val="24"/>
        </w:rPr>
      </w:pPr>
    </w:p>
    <w:sectPr w:rsidR="00D9697B" w:rsidRPr="00E43A36" w:rsidSect="00FE25A1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97B"/>
    <w:rsid w:val="00032F85"/>
    <w:rsid w:val="002465D7"/>
    <w:rsid w:val="00250407"/>
    <w:rsid w:val="002B66F8"/>
    <w:rsid w:val="002E6303"/>
    <w:rsid w:val="003A5CEE"/>
    <w:rsid w:val="003A7320"/>
    <w:rsid w:val="0040568C"/>
    <w:rsid w:val="00593F1C"/>
    <w:rsid w:val="005A0C27"/>
    <w:rsid w:val="005F0F79"/>
    <w:rsid w:val="00624341"/>
    <w:rsid w:val="00676C17"/>
    <w:rsid w:val="006966EC"/>
    <w:rsid w:val="0081584B"/>
    <w:rsid w:val="008F759D"/>
    <w:rsid w:val="00937B95"/>
    <w:rsid w:val="00951F6F"/>
    <w:rsid w:val="0095692B"/>
    <w:rsid w:val="00972313"/>
    <w:rsid w:val="00A00CA0"/>
    <w:rsid w:val="00B33435"/>
    <w:rsid w:val="00BD25F4"/>
    <w:rsid w:val="00C643EE"/>
    <w:rsid w:val="00C67779"/>
    <w:rsid w:val="00C76162"/>
    <w:rsid w:val="00CD5024"/>
    <w:rsid w:val="00D363AD"/>
    <w:rsid w:val="00D56ED2"/>
    <w:rsid w:val="00D9697B"/>
    <w:rsid w:val="00DF326D"/>
    <w:rsid w:val="00E43A36"/>
    <w:rsid w:val="00F215C8"/>
    <w:rsid w:val="00FE2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720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25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720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25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30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K.Bakoyan</dc:creator>
  <cp:lastModifiedBy>Levon Grigoryan</cp:lastModifiedBy>
  <cp:revision>5</cp:revision>
  <dcterms:created xsi:type="dcterms:W3CDTF">2020-02-19T10:28:00Z</dcterms:created>
  <dcterms:modified xsi:type="dcterms:W3CDTF">2020-02-19T12:00:00Z</dcterms:modified>
</cp:coreProperties>
</file>