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2BD" w:rsidRPr="003238B9" w:rsidRDefault="007C5DFA" w:rsidP="003224A8">
      <w:pPr>
        <w:ind w:left="5664"/>
        <w:rPr>
          <w:rFonts w:ascii="GHEA Grapalat" w:hAnsi="GHEA Grapalat"/>
          <w:b/>
          <w:lang w:val="hy-AM"/>
        </w:rPr>
      </w:pPr>
      <w:r w:rsidRPr="003238B9">
        <w:rPr>
          <w:rFonts w:ascii="GHEA Grapalat" w:hAnsi="GHEA Grapalat"/>
          <w:b/>
          <w:lang w:val="hy-AM"/>
        </w:rPr>
        <w:t xml:space="preserve">      </w:t>
      </w:r>
    </w:p>
    <w:p w:rsidR="001552BD" w:rsidRPr="003238B9" w:rsidRDefault="001552BD" w:rsidP="003224A8">
      <w:pPr>
        <w:ind w:left="5664"/>
        <w:rPr>
          <w:rFonts w:ascii="GHEA Grapalat" w:hAnsi="GHEA Grapalat"/>
          <w:b/>
          <w:lang w:val="hy-AM"/>
        </w:rPr>
      </w:pPr>
    </w:p>
    <w:p w:rsidR="009B258F" w:rsidRPr="003238B9" w:rsidRDefault="007C5DFA" w:rsidP="006A0459">
      <w:pPr>
        <w:ind w:left="6030"/>
        <w:rPr>
          <w:rFonts w:ascii="GHEA Grapalat" w:hAnsi="GHEA Grapalat"/>
          <w:b/>
          <w:lang w:val="hy-AM"/>
        </w:rPr>
      </w:pPr>
      <w:r w:rsidRPr="003238B9">
        <w:rPr>
          <w:rFonts w:ascii="GHEA Grapalat" w:hAnsi="GHEA Grapalat"/>
          <w:b/>
          <w:lang w:val="hy-AM"/>
        </w:rPr>
        <w:t xml:space="preserve">   </w:t>
      </w:r>
      <w:r w:rsidR="009B258F" w:rsidRPr="003238B9">
        <w:rPr>
          <w:rFonts w:ascii="GHEA Grapalat" w:hAnsi="GHEA Grapalat"/>
          <w:b/>
          <w:lang w:val="hy-AM"/>
        </w:rPr>
        <w:t>ԱՄՓՈՓԱԹԵՐԹ</w:t>
      </w:r>
    </w:p>
    <w:p w:rsidR="00795B6D" w:rsidRPr="003238B9" w:rsidRDefault="00795B6D" w:rsidP="003224A8">
      <w:pPr>
        <w:ind w:left="5664"/>
        <w:rPr>
          <w:rFonts w:ascii="GHEA Grapalat" w:hAnsi="GHEA Grapalat"/>
          <w:b/>
          <w:lang w:val="hy-AM"/>
        </w:rPr>
      </w:pPr>
    </w:p>
    <w:p w:rsidR="001552BD" w:rsidRPr="003238B9" w:rsidRDefault="003A4284" w:rsidP="00FE2733">
      <w:pPr>
        <w:pStyle w:val="NormalWeb"/>
        <w:tabs>
          <w:tab w:val="left" w:pos="5940"/>
        </w:tabs>
        <w:spacing w:before="0" w:beforeAutospacing="0" w:after="0" w:afterAutospacing="0"/>
        <w:jc w:val="center"/>
        <w:rPr>
          <w:rFonts w:ascii="GHEA Grapalat" w:hAnsi="GHEA Grapalat" w:cs="Sylfaen"/>
          <w:b/>
          <w:lang w:val="hy-AM"/>
        </w:rPr>
      </w:pPr>
      <w:r w:rsidRPr="003238B9">
        <w:rPr>
          <w:rFonts w:ascii="GHEA Grapalat" w:hAnsi="GHEA Grapalat"/>
          <w:b/>
          <w:bCs/>
          <w:color w:val="000000"/>
          <w:lang w:val="hy-AM"/>
        </w:rPr>
        <w:t>«Հայաստանի Հանրապետության կառավարության 201</w:t>
      </w:r>
      <w:r w:rsidRPr="003238B9">
        <w:rPr>
          <w:rFonts w:ascii="GHEA Grapalat" w:hAnsi="GHEA Grapalat"/>
          <w:b/>
          <w:bCs/>
          <w:color w:val="000000"/>
          <w:lang w:val="en-US"/>
        </w:rPr>
        <w:t>6</w:t>
      </w:r>
      <w:r w:rsidRPr="003238B9">
        <w:rPr>
          <w:rFonts w:ascii="GHEA Grapalat" w:hAnsi="GHEA Grapalat"/>
          <w:b/>
          <w:bCs/>
          <w:color w:val="000000"/>
          <w:lang w:val="hy-AM"/>
        </w:rPr>
        <w:t xml:space="preserve"> թվականի </w:t>
      </w:r>
      <w:proofErr w:type="spellStart"/>
      <w:r w:rsidRPr="003238B9">
        <w:rPr>
          <w:rFonts w:ascii="GHEA Grapalat" w:hAnsi="GHEA Grapalat"/>
          <w:b/>
          <w:bCs/>
          <w:color w:val="000000"/>
          <w:lang w:val="en-US"/>
        </w:rPr>
        <w:t>դեկտեմբերի</w:t>
      </w:r>
      <w:proofErr w:type="spellEnd"/>
      <w:r w:rsidRPr="003238B9">
        <w:rPr>
          <w:rFonts w:ascii="GHEA Grapalat" w:hAnsi="GHEA Grapalat"/>
          <w:b/>
          <w:bCs/>
          <w:color w:val="000000"/>
          <w:lang w:val="en-US"/>
        </w:rPr>
        <w:t xml:space="preserve"> 22-ի </w:t>
      </w:r>
      <w:proofErr w:type="spellStart"/>
      <w:r w:rsidRPr="003238B9">
        <w:rPr>
          <w:rFonts w:ascii="GHEA Grapalat" w:hAnsi="GHEA Grapalat"/>
          <w:b/>
          <w:bCs/>
          <w:color w:val="000000"/>
          <w:lang w:val="en-US"/>
        </w:rPr>
        <w:t>թիվ</w:t>
      </w:r>
      <w:proofErr w:type="spellEnd"/>
      <w:r w:rsidRPr="003238B9">
        <w:rPr>
          <w:rFonts w:ascii="GHEA Grapalat" w:hAnsi="GHEA Grapalat"/>
          <w:b/>
          <w:bCs/>
          <w:color w:val="000000"/>
          <w:lang w:val="en-US"/>
        </w:rPr>
        <w:t xml:space="preserve"> 1384-Ն </w:t>
      </w:r>
      <w:proofErr w:type="spellStart"/>
      <w:r w:rsidRPr="003238B9">
        <w:rPr>
          <w:rFonts w:ascii="GHEA Grapalat" w:hAnsi="GHEA Grapalat"/>
          <w:b/>
          <w:bCs/>
          <w:color w:val="000000"/>
          <w:lang w:val="en-US"/>
        </w:rPr>
        <w:t>որոշման</w:t>
      </w:r>
      <w:proofErr w:type="spellEnd"/>
      <w:r w:rsidRPr="003238B9">
        <w:rPr>
          <w:rFonts w:ascii="GHEA Grapalat" w:hAnsi="GHEA Grapalat"/>
          <w:b/>
          <w:bCs/>
          <w:color w:val="000000"/>
          <w:lang w:val="en-US"/>
        </w:rPr>
        <w:t xml:space="preserve"> </w:t>
      </w:r>
      <w:proofErr w:type="spellStart"/>
      <w:r w:rsidRPr="003238B9">
        <w:rPr>
          <w:rFonts w:ascii="GHEA Grapalat" w:hAnsi="GHEA Grapalat"/>
          <w:b/>
          <w:bCs/>
          <w:color w:val="000000"/>
          <w:lang w:val="en-US"/>
        </w:rPr>
        <w:t>մեջ</w:t>
      </w:r>
      <w:proofErr w:type="spellEnd"/>
      <w:r w:rsidRPr="003238B9">
        <w:rPr>
          <w:rFonts w:ascii="GHEA Grapalat" w:hAnsi="GHEA Grapalat"/>
          <w:b/>
          <w:bCs/>
          <w:color w:val="000000"/>
          <w:lang w:val="en-US"/>
        </w:rPr>
        <w:t xml:space="preserve"> </w:t>
      </w:r>
      <w:proofErr w:type="spellStart"/>
      <w:r w:rsidRPr="003238B9">
        <w:rPr>
          <w:rFonts w:ascii="GHEA Grapalat" w:hAnsi="GHEA Grapalat" w:cs="Sylfaen"/>
          <w:b/>
          <w:lang w:val="en-US"/>
        </w:rPr>
        <w:t>փոփոխություններ</w:t>
      </w:r>
      <w:proofErr w:type="spellEnd"/>
      <w:r w:rsidRPr="003238B9">
        <w:rPr>
          <w:rFonts w:ascii="GHEA Grapalat" w:hAnsi="GHEA Grapalat" w:cs="Sylfaen"/>
          <w:b/>
          <w:lang w:val="en-US"/>
        </w:rPr>
        <w:t xml:space="preserve"> </w:t>
      </w:r>
      <w:proofErr w:type="spellStart"/>
      <w:r w:rsidRPr="003238B9">
        <w:rPr>
          <w:rFonts w:ascii="GHEA Grapalat" w:hAnsi="GHEA Grapalat" w:cs="Sylfaen"/>
          <w:b/>
          <w:lang w:val="en-US"/>
        </w:rPr>
        <w:t>կատարելու</w:t>
      </w:r>
      <w:proofErr w:type="spellEnd"/>
      <w:r w:rsidRPr="003238B9">
        <w:rPr>
          <w:rFonts w:ascii="GHEA Grapalat" w:hAnsi="GHEA Grapalat" w:cs="Sylfaen"/>
          <w:b/>
          <w:lang w:val="en-US"/>
        </w:rPr>
        <w:t xml:space="preserve"> </w:t>
      </w:r>
      <w:proofErr w:type="spellStart"/>
      <w:r w:rsidRPr="003238B9">
        <w:rPr>
          <w:rFonts w:ascii="GHEA Grapalat" w:hAnsi="GHEA Grapalat" w:cs="Sylfaen"/>
          <w:b/>
          <w:lang w:val="en-US"/>
        </w:rPr>
        <w:t>մասին</w:t>
      </w:r>
      <w:proofErr w:type="spellEnd"/>
      <w:r w:rsidRPr="003238B9">
        <w:rPr>
          <w:rFonts w:ascii="GHEA Grapalat" w:hAnsi="GHEA Grapalat"/>
          <w:b/>
          <w:bCs/>
          <w:color w:val="000000"/>
          <w:lang w:val="hy-AM"/>
        </w:rPr>
        <w:t>»</w:t>
      </w:r>
      <w:r w:rsidRPr="003238B9">
        <w:rPr>
          <w:rFonts w:ascii="GHEA Grapalat" w:hAnsi="GHEA Grapalat"/>
          <w:b/>
          <w:lang w:val="hy-AM"/>
        </w:rPr>
        <w:t>, «</w:t>
      </w:r>
      <w:r w:rsidRPr="003238B9">
        <w:rPr>
          <w:rFonts w:ascii="GHEA Grapalat" w:hAnsi="GHEA Grapalat"/>
          <w:b/>
          <w:bCs/>
          <w:color w:val="000000"/>
          <w:lang w:val="hy-AM"/>
        </w:rPr>
        <w:t>Հայաստանի Հանրապետության կառավարության 2010 թվականի օգոստոսի 5-ի թիվ</w:t>
      </w:r>
      <w:r w:rsidRPr="003238B9">
        <w:rPr>
          <w:rFonts w:ascii="GHEA Grapalat" w:hAnsi="GHEA Grapalat"/>
          <w:b/>
          <w:bCs/>
          <w:color w:val="000000"/>
          <w:lang w:val="en-US"/>
        </w:rPr>
        <w:t xml:space="preserve"> </w:t>
      </w:r>
      <w:r w:rsidRPr="003238B9">
        <w:rPr>
          <w:rFonts w:ascii="GHEA Grapalat" w:hAnsi="GHEA Grapalat"/>
          <w:b/>
          <w:bCs/>
          <w:color w:val="000000"/>
          <w:lang w:val="hy-AM"/>
        </w:rPr>
        <w:t>1045-</w:t>
      </w:r>
      <w:r w:rsidRPr="003238B9">
        <w:rPr>
          <w:rFonts w:ascii="GHEA Grapalat" w:hAnsi="GHEA Grapalat"/>
          <w:b/>
          <w:bCs/>
          <w:color w:val="000000"/>
          <w:lang w:val="en-US"/>
        </w:rPr>
        <w:t>Ն</w:t>
      </w:r>
      <w:r w:rsidRPr="003238B9">
        <w:rPr>
          <w:rFonts w:ascii="GHEA Grapalat" w:hAnsi="GHEA Grapalat"/>
          <w:b/>
          <w:bCs/>
          <w:color w:val="000000"/>
          <w:lang w:val="hy-AM"/>
        </w:rPr>
        <w:t xml:space="preserve"> Հայաստանի Հանրապետության կառավարության որոշման մեջ փոփոխություններ կատարելու մասին»</w:t>
      </w:r>
      <w:r w:rsidRPr="003238B9">
        <w:rPr>
          <w:rFonts w:ascii="GHEA Grapalat" w:hAnsi="GHEA Grapalat" w:cs="GHEA Grapalat"/>
          <w:b/>
          <w:lang w:val="hy-AM"/>
        </w:rPr>
        <w:t>,</w:t>
      </w:r>
      <w:r w:rsidRPr="003238B9">
        <w:rPr>
          <w:rFonts w:ascii="GHEA Grapalat" w:hAnsi="GHEA Grapalat"/>
          <w:b/>
          <w:lang w:val="hy-AM"/>
        </w:rPr>
        <w:t xml:space="preserve"> «Հ</w:t>
      </w:r>
      <w:proofErr w:type="spellStart"/>
      <w:r w:rsidRPr="003238B9">
        <w:rPr>
          <w:rFonts w:ascii="GHEA Grapalat" w:hAnsi="GHEA Grapalat"/>
          <w:b/>
          <w:lang w:val="en-US"/>
        </w:rPr>
        <w:t>այաստանի</w:t>
      </w:r>
      <w:proofErr w:type="spellEnd"/>
      <w:r w:rsidRPr="003238B9">
        <w:rPr>
          <w:rFonts w:ascii="GHEA Grapalat" w:hAnsi="GHEA Grapalat"/>
          <w:b/>
          <w:lang w:val="en-US"/>
        </w:rPr>
        <w:t xml:space="preserve"> </w:t>
      </w:r>
      <w:r w:rsidRPr="003238B9">
        <w:rPr>
          <w:rFonts w:ascii="GHEA Grapalat" w:hAnsi="GHEA Grapalat"/>
          <w:b/>
          <w:lang w:val="hy-AM"/>
        </w:rPr>
        <w:t>Հ</w:t>
      </w:r>
      <w:proofErr w:type="spellStart"/>
      <w:r w:rsidRPr="003238B9">
        <w:rPr>
          <w:rFonts w:ascii="GHEA Grapalat" w:hAnsi="GHEA Grapalat"/>
          <w:b/>
          <w:lang w:val="en-US"/>
        </w:rPr>
        <w:t>անրապետության</w:t>
      </w:r>
      <w:proofErr w:type="spellEnd"/>
      <w:r w:rsidRPr="003238B9">
        <w:rPr>
          <w:rFonts w:ascii="GHEA Grapalat" w:hAnsi="GHEA Grapalat"/>
          <w:b/>
          <w:lang w:val="hy-AM"/>
        </w:rPr>
        <w:t xml:space="preserve"> </w:t>
      </w:r>
      <w:proofErr w:type="spellStart"/>
      <w:r w:rsidRPr="003238B9">
        <w:rPr>
          <w:rFonts w:ascii="GHEA Grapalat" w:hAnsi="GHEA Grapalat"/>
          <w:b/>
          <w:lang w:val="en-US"/>
        </w:rPr>
        <w:t>կառավարության</w:t>
      </w:r>
      <w:proofErr w:type="spellEnd"/>
      <w:r w:rsidRPr="003238B9">
        <w:rPr>
          <w:rFonts w:ascii="GHEA Grapalat" w:hAnsi="GHEA Grapalat"/>
          <w:b/>
          <w:lang w:val="hy-AM"/>
        </w:rPr>
        <w:t xml:space="preserve"> 2002 թվականի նոյեմբերի 28-ի N 1919-Ն որոշ</w:t>
      </w:r>
      <w:proofErr w:type="spellStart"/>
      <w:r w:rsidRPr="003238B9">
        <w:rPr>
          <w:rFonts w:ascii="GHEA Grapalat" w:hAnsi="GHEA Grapalat"/>
          <w:b/>
          <w:lang w:val="en-US"/>
        </w:rPr>
        <w:t>ումն</w:t>
      </w:r>
      <w:proofErr w:type="spellEnd"/>
      <w:r w:rsidRPr="003238B9">
        <w:rPr>
          <w:rFonts w:ascii="GHEA Grapalat" w:hAnsi="GHEA Grapalat"/>
          <w:b/>
          <w:lang w:val="en-US"/>
        </w:rPr>
        <w:t xml:space="preserve"> </w:t>
      </w:r>
      <w:proofErr w:type="spellStart"/>
      <w:r w:rsidRPr="003238B9">
        <w:rPr>
          <w:rFonts w:ascii="GHEA Grapalat" w:hAnsi="GHEA Grapalat"/>
          <w:b/>
          <w:lang w:val="en-US"/>
        </w:rPr>
        <w:t>ուժը</w:t>
      </w:r>
      <w:proofErr w:type="spellEnd"/>
      <w:r w:rsidRPr="003238B9">
        <w:rPr>
          <w:rFonts w:ascii="GHEA Grapalat" w:hAnsi="GHEA Grapalat"/>
          <w:b/>
          <w:lang w:val="en-US"/>
        </w:rPr>
        <w:t xml:space="preserve"> </w:t>
      </w:r>
      <w:proofErr w:type="spellStart"/>
      <w:r w:rsidRPr="003238B9">
        <w:rPr>
          <w:rFonts w:ascii="GHEA Grapalat" w:hAnsi="GHEA Grapalat"/>
          <w:b/>
          <w:lang w:val="en-US"/>
        </w:rPr>
        <w:t>կորցրած</w:t>
      </w:r>
      <w:proofErr w:type="spellEnd"/>
      <w:r w:rsidRPr="003238B9">
        <w:rPr>
          <w:rFonts w:ascii="GHEA Grapalat" w:hAnsi="GHEA Grapalat"/>
          <w:b/>
          <w:lang w:val="en-US"/>
        </w:rPr>
        <w:t xml:space="preserve"> </w:t>
      </w:r>
      <w:proofErr w:type="spellStart"/>
      <w:r w:rsidRPr="003238B9">
        <w:rPr>
          <w:rFonts w:ascii="GHEA Grapalat" w:hAnsi="GHEA Grapalat"/>
          <w:b/>
          <w:lang w:val="en-US"/>
        </w:rPr>
        <w:t>ճանաչելու</w:t>
      </w:r>
      <w:proofErr w:type="spellEnd"/>
      <w:r w:rsidRPr="003238B9">
        <w:rPr>
          <w:rFonts w:ascii="GHEA Grapalat" w:hAnsi="GHEA Grapalat"/>
          <w:b/>
          <w:lang w:val="en-US"/>
        </w:rPr>
        <w:t xml:space="preserve"> </w:t>
      </w:r>
      <w:proofErr w:type="spellStart"/>
      <w:r w:rsidRPr="003238B9">
        <w:rPr>
          <w:rFonts w:ascii="GHEA Grapalat" w:hAnsi="GHEA Grapalat"/>
          <w:b/>
          <w:lang w:val="en-US"/>
        </w:rPr>
        <w:t>մասին</w:t>
      </w:r>
      <w:proofErr w:type="spellEnd"/>
      <w:r w:rsidRPr="003238B9">
        <w:rPr>
          <w:rFonts w:ascii="GHEA Grapalat" w:hAnsi="GHEA Grapalat"/>
          <w:b/>
          <w:bCs/>
          <w:color w:val="000000"/>
          <w:lang w:val="hy-AM"/>
        </w:rPr>
        <w:t>» Հայաստանի Հանրապետության</w:t>
      </w:r>
      <w:r w:rsidRPr="003238B9">
        <w:rPr>
          <w:rFonts w:ascii="GHEA Grapalat" w:hAnsi="GHEA Grapalat" w:cs="Sylfaen"/>
          <w:b/>
          <w:lang w:val="en-US"/>
        </w:rPr>
        <w:t xml:space="preserve"> </w:t>
      </w:r>
      <w:proofErr w:type="spellStart"/>
      <w:r w:rsidRPr="003238B9">
        <w:rPr>
          <w:rFonts w:ascii="GHEA Grapalat" w:hAnsi="GHEA Grapalat" w:cs="Sylfaen"/>
          <w:b/>
          <w:lang w:val="en-US"/>
        </w:rPr>
        <w:t>կառավարության</w:t>
      </w:r>
      <w:proofErr w:type="spellEnd"/>
      <w:r w:rsidRPr="003238B9">
        <w:rPr>
          <w:rFonts w:ascii="GHEA Grapalat" w:hAnsi="GHEA Grapalat" w:cs="Sylfaen"/>
          <w:b/>
          <w:lang w:val="en-US"/>
        </w:rPr>
        <w:t xml:space="preserve"> </w:t>
      </w:r>
      <w:proofErr w:type="spellStart"/>
      <w:r w:rsidRPr="003238B9">
        <w:rPr>
          <w:rFonts w:ascii="GHEA Grapalat" w:hAnsi="GHEA Grapalat" w:cs="Sylfaen"/>
          <w:b/>
          <w:lang w:val="en-US"/>
        </w:rPr>
        <w:t>որոշումների</w:t>
      </w:r>
      <w:proofErr w:type="spellEnd"/>
      <w:r w:rsidRPr="003238B9">
        <w:rPr>
          <w:rFonts w:ascii="GHEA Grapalat" w:hAnsi="GHEA Grapalat" w:cs="Sylfaen"/>
          <w:b/>
          <w:lang w:val="en-US"/>
        </w:rPr>
        <w:t xml:space="preserve"> </w:t>
      </w:r>
      <w:proofErr w:type="spellStart"/>
      <w:r w:rsidRPr="003238B9">
        <w:rPr>
          <w:rFonts w:ascii="GHEA Grapalat" w:hAnsi="GHEA Grapalat" w:cs="Sylfaen"/>
          <w:b/>
          <w:lang w:val="en-US"/>
        </w:rPr>
        <w:t>նախագծերը</w:t>
      </w:r>
      <w:proofErr w:type="spellEnd"/>
      <w:r w:rsidRPr="003238B9">
        <w:rPr>
          <w:rFonts w:ascii="GHEA Grapalat" w:hAnsi="GHEA Grapalat"/>
          <w:b/>
          <w:bCs/>
          <w:color w:val="000000"/>
          <w:lang w:val="en-US"/>
        </w:rPr>
        <w:t xml:space="preserve"> </w:t>
      </w:r>
      <w:r w:rsidRPr="003238B9">
        <w:rPr>
          <w:rFonts w:ascii="GHEA Grapalat" w:hAnsi="GHEA Grapalat"/>
          <w:b/>
          <w:lang w:val="en-US"/>
        </w:rPr>
        <w:t xml:space="preserve"> և </w:t>
      </w:r>
      <w:r w:rsidRPr="003238B9">
        <w:rPr>
          <w:rStyle w:val="Strong"/>
          <w:rFonts w:ascii="GHEA Grapalat" w:hAnsi="GHEA Grapalat"/>
          <w:color w:val="000000"/>
          <w:shd w:val="clear" w:color="auto" w:fill="FFFFFF"/>
          <w:lang w:val="hy-AM"/>
        </w:rPr>
        <w:t>«Հայաստանի Հանրապետության վարչապետի 2018 թվականի հունիսի 11-ի N 706-Ա որոշման մեջ փոփոխություն կատարելու մասին</w:t>
      </w:r>
      <w:r w:rsidRPr="003238B9">
        <w:rPr>
          <w:rFonts w:ascii="GHEA Grapalat" w:hAnsi="GHEA Grapalat"/>
          <w:b/>
          <w:bCs/>
          <w:color w:val="333333"/>
          <w:shd w:val="clear" w:color="auto" w:fill="FFFFFF"/>
          <w:lang w:val="hy-AM"/>
        </w:rPr>
        <w:t>»,</w:t>
      </w:r>
      <w:r w:rsidRPr="003238B9">
        <w:rPr>
          <w:rFonts w:ascii="Courier New" w:hAnsi="Courier New" w:cs="Courier New"/>
          <w:b/>
          <w:bCs/>
          <w:color w:val="333333"/>
          <w:shd w:val="clear" w:color="auto" w:fill="FFFFFF"/>
          <w:lang w:val="hy-AM"/>
        </w:rPr>
        <w:t> </w:t>
      </w:r>
      <w:r w:rsidRPr="003238B9">
        <w:rPr>
          <w:rFonts w:ascii="GHEA Grapalat" w:hAnsi="GHEA Grapalat"/>
          <w:b/>
          <w:bCs/>
          <w:color w:val="000000"/>
          <w:lang w:val="hy-AM"/>
        </w:rPr>
        <w:t>«Հայաստանի Հանրապետության արդարադատության նախարարության քաղաքացիական կացության ակտերի գրանցման գործակալության կանոնադրությունը և կառուցվածքը հաստատելու մասին»,</w:t>
      </w:r>
      <w:r w:rsidRPr="003238B9">
        <w:rPr>
          <w:rFonts w:ascii="GHEA Grapalat" w:hAnsi="GHEA Grapalat"/>
          <w:b/>
          <w:color w:val="000000"/>
        </w:rPr>
        <w:t xml:space="preserve"> </w:t>
      </w:r>
      <w:r w:rsidRPr="003238B9">
        <w:rPr>
          <w:rFonts w:ascii="GHEA Grapalat" w:hAnsi="GHEA Grapalat"/>
          <w:b/>
        </w:rPr>
        <w:t>«</w:t>
      </w:r>
      <w:r w:rsidRPr="003238B9">
        <w:rPr>
          <w:rStyle w:val="Strong"/>
          <w:rFonts w:ascii="GHEA Grapalat" w:hAnsi="GHEA Grapalat"/>
          <w:color w:val="000000"/>
          <w:shd w:val="clear" w:color="auto" w:fill="FFFFFF"/>
          <w:lang w:val="hy-AM"/>
        </w:rPr>
        <w:t xml:space="preserve">Հայաստանի Հանրապետության վարչապետի 2018 թվականի հունիսի 11-ի N 704-Լ որոշման մեջ փոփոխություններ </w:t>
      </w:r>
      <w:r w:rsidRPr="003238B9">
        <w:rPr>
          <w:rStyle w:val="Strong"/>
          <w:rFonts w:ascii="GHEA Grapalat" w:hAnsi="GHEA Grapalat"/>
          <w:color w:val="000000"/>
          <w:shd w:val="clear" w:color="auto" w:fill="FFFFFF"/>
          <w:lang w:val="en-US"/>
        </w:rPr>
        <w:t>և</w:t>
      </w:r>
      <w:r w:rsidRPr="003238B9">
        <w:rPr>
          <w:rStyle w:val="Strong"/>
          <w:rFonts w:ascii="GHEA Grapalat" w:hAnsi="GHEA Grapalat"/>
          <w:color w:val="000000"/>
          <w:shd w:val="clear" w:color="auto" w:fill="FFFFFF"/>
          <w:lang w:val="hy-AM"/>
        </w:rPr>
        <w:t xml:space="preserve"> լրացումներ կատարելու մասին», «Հայաստանի Հանրապետության վարչապետի 2018 թվականի մայիսի 25-ի N 568-Լ որոշման մեջ փոփոխություն կատարելու մասին»</w:t>
      </w:r>
      <w:r w:rsidRPr="003238B9">
        <w:rPr>
          <w:rStyle w:val="Strong"/>
          <w:rFonts w:ascii="Courier New" w:hAnsi="Courier New" w:cs="Courier New"/>
          <w:b w:val="0"/>
          <w:color w:val="000000"/>
          <w:shd w:val="clear" w:color="auto" w:fill="FFFFFF"/>
          <w:lang w:val="hy-AM"/>
        </w:rPr>
        <w:t> </w:t>
      </w:r>
      <w:r w:rsidRPr="003238B9">
        <w:rPr>
          <w:rStyle w:val="gmail-apple-converted-spacemailrucssattributepostfix"/>
          <w:rFonts w:ascii="Arial" w:hAnsi="Arial" w:cs="Arial"/>
          <w:b/>
          <w:bCs/>
          <w:color w:val="000000"/>
          <w:shd w:val="clear" w:color="auto" w:fill="FFFFFF"/>
          <w:lang w:val="hy-AM"/>
        </w:rPr>
        <w:t> </w:t>
      </w:r>
      <w:r w:rsidRPr="003238B9">
        <w:rPr>
          <w:rStyle w:val="gmail-apple-converted-spacemailrucssattributepostfix"/>
          <w:rFonts w:ascii="GHEA Grapalat" w:hAnsi="GHEA Grapalat" w:cs="Arial"/>
          <w:b/>
          <w:bCs/>
          <w:color w:val="000000"/>
          <w:shd w:val="clear" w:color="auto" w:fill="FFFFFF"/>
          <w:lang w:val="hy-AM"/>
        </w:rPr>
        <w:t>Հայաստանի Հանրապետության վարչապետի որոշումների</w:t>
      </w:r>
      <w:r w:rsidRPr="003238B9">
        <w:rPr>
          <w:rStyle w:val="gmail-apple-converted-spacemailrucssattributepostfix"/>
          <w:rFonts w:ascii="Arial" w:hAnsi="Arial" w:cs="Arial"/>
          <w:b/>
          <w:bCs/>
          <w:color w:val="000000"/>
          <w:shd w:val="clear" w:color="auto" w:fill="FFFFFF"/>
          <w:lang w:val="hy-AM"/>
        </w:rPr>
        <w:t> </w:t>
      </w:r>
      <w:r w:rsidRPr="003238B9">
        <w:rPr>
          <w:rFonts w:ascii="GHEA Grapalat" w:hAnsi="GHEA Grapalat"/>
          <w:b/>
          <w:lang w:val="hy-AM"/>
        </w:rPr>
        <w:t xml:space="preserve"> նախագծեր</w:t>
      </w:r>
      <w:r w:rsidRPr="003238B9">
        <w:rPr>
          <w:rFonts w:ascii="GHEA Grapalat" w:hAnsi="GHEA Grapalat"/>
          <w:b/>
          <w:lang w:val="en-US"/>
        </w:rPr>
        <w:t>ի</w:t>
      </w:r>
      <w:r w:rsidRPr="003238B9">
        <w:rPr>
          <w:rFonts w:ascii="GHEA Grapalat" w:hAnsi="GHEA Grapalat" w:cs="Arial LatArm"/>
          <w:b/>
          <w:lang w:val="af-ZA"/>
        </w:rPr>
        <w:t xml:space="preserve"> </w:t>
      </w:r>
      <w:r w:rsidR="009B409F" w:rsidRPr="003238B9">
        <w:rPr>
          <w:rFonts w:ascii="GHEA Grapalat" w:hAnsi="GHEA Grapalat" w:cs="Arial LatArm"/>
          <w:b/>
          <w:lang w:val="af-ZA"/>
        </w:rPr>
        <w:t xml:space="preserve"> </w:t>
      </w:r>
      <w:r w:rsidR="009854DE" w:rsidRPr="003238B9">
        <w:rPr>
          <w:rFonts w:ascii="GHEA Grapalat" w:hAnsi="GHEA Grapalat" w:cs="Arial LatArm"/>
          <w:b/>
          <w:lang w:val="af-ZA"/>
        </w:rPr>
        <w:t>վերաբերյալ կատարված առաջարկությունների</w:t>
      </w:r>
    </w:p>
    <w:p w:rsidR="001552BD" w:rsidRPr="003238B9" w:rsidRDefault="001552BD" w:rsidP="0025386D">
      <w:pPr>
        <w:autoSpaceDE w:val="0"/>
        <w:autoSpaceDN w:val="0"/>
        <w:adjustRightInd w:val="0"/>
        <w:spacing w:line="336" w:lineRule="auto"/>
        <w:ind w:right="-39"/>
        <w:jc w:val="center"/>
        <w:rPr>
          <w:rFonts w:ascii="GHEA Grapalat" w:hAnsi="GHEA Grapalat" w:cs="Arial LatArm"/>
          <w:b/>
          <w:lang w:val="en-US"/>
        </w:rPr>
      </w:pPr>
    </w:p>
    <w:p w:rsidR="003C3456" w:rsidRPr="003238B9" w:rsidRDefault="003C3456" w:rsidP="00800773">
      <w:pPr>
        <w:rPr>
          <w:rFonts w:ascii="GHEA Grapalat" w:hAnsi="GHEA Grapalat"/>
          <w:lang w:val="af-ZA"/>
        </w:rPr>
      </w:pPr>
    </w:p>
    <w:tbl>
      <w:tblPr>
        <w:tblW w:w="157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2"/>
        <w:gridCol w:w="2648"/>
        <w:gridCol w:w="4320"/>
        <w:gridCol w:w="3424"/>
        <w:gridCol w:w="4676"/>
      </w:tblGrid>
      <w:tr w:rsidR="009B258F" w:rsidRPr="003238B9" w:rsidTr="00710C14">
        <w:trPr>
          <w:trHeight w:val="57"/>
        </w:trPr>
        <w:tc>
          <w:tcPr>
            <w:tcW w:w="682" w:type="dxa"/>
          </w:tcPr>
          <w:p w:rsidR="009B258F" w:rsidRPr="003238B9" w:rsidRDefault="009B258F" w:rsidP="00800773">
            <w:pPr>
              <w:autoSpaceDE w:val="0"/>
              <w:autoSpaceDN w:val="0"/>
              <w:adjustRightInd w:val="0"/>
              <w:jc w:val="both"/>
              <w:rPr>
                <w:rFonts w:ascii="GHEA Grapalat" w:hAnsi="GHEA Grapalat"/>
                <w:b/>
                <w:lang w:val="hy-AM"/>
              </w:rPr>
            </w:pPr>
            <w:r w:rsidRPr="003238B9">
              <w:rPr>
                <w:rFonts w:ascii="GHEA Grapalat" w:hAnsi="GHEA Grapalat"/>
                <w:b/>
                <w:lang w:val="hy-AM"/>
              </w:rPr>
              <w:t>հ/հ</w:t>
            </w:r>
          </w:p>
        </w:tc>
        <w:tc>
          <w:tcPr>
            <w:tcW w:w="2648" w:type="dxa"/>
          </w:tcPr>
          <w:p w:rsidR="009B258F" w:rsidRPr="003238B9" w:rsidRDefault="0094564C" w:rsidP="00800773">
            <w:pPr>
              <w:autoSpaceDE w:val="0"/>
              <w:autoSpaceDN w:val="0"/>
              <w:adjustRightInd w:val="0"/>
              <w:jc w:val="center"/>
              <w:rPr>
                <w:rFonts w:ascii="GHEA Grapalat" w:hAnsi="GHEA Grapalat"/>
                <w:b/>
                <w:lang w:val="hy-AM"/>
              </w:rPr>
            </w:pPr>
            <w:r w:rsidRPr="003238B9">
              <w:rPr>
                <w:rFonts w:ascii="GHEA Grapalat" w:hAnsi="GHEA Grapalat"/>
                <w:b/>
                <w:lang w:val="hy-AM"/>
              </w:rPr>
              <w:t>Առարկության, ա</w:t>
            </w:r>
            <w:r w:rsidR="009B258F" w:rsidRPr="003238B9">
              <w:rPr>
                <w:rFonts w:ascii="GHEA Grapalat" w:hAnsi="GHEA Grapalat"/>
                <w:b/>
                <w:lang w:val="hy-AM"/>
              </w:rPr>
              <w:t xml:space="preserve">ռաջարկության հեղինակը, Գրության </w:t>
            </w:r>
            <w:r w:rsidRPr="003238B9">
              <w:rPr>
                <w:rFonts w:ascii="GHEA Grapalat" w:hAnsi="GHEA Grapalat"/>
                <w:b/>
                <w:lang w:val="hy-AM"/>
              </w:rPr>
              <w:t xml:space="preserve">ստացման </w:t>
            </w:r>
            <w:r w:rsidR="009B258F" w:rsidRPr="003238B9">
              <w:rPr>
                <w:rFonts w:ascii="GHEA Grapalat" w:hAnsi="GHEA Grapalat"/>
                <w:b/>
                <w:lang w:val="hy-AM"/>
              </w:rPr>
              <w:t>ամսաթիվը, գրության համարը</w:t>
            </w:r>
          </w:p>
        </w:tc>
        <w:tc>
          <w:tcPr>
            <w:tcW w:w="4320" w:type="dxa"/>
            <w:tcBorders>
              <w:bottom w:val="single" w:sz="4" w:space="0" w:color="auto"/>
            </w:tcBorders>
          </w:tcPr>
          <w:p w:rsidR="009B258F" w:rsidRPr="003238B9" w:rsidRDefault="0094564C" w:rsidP="00800773">
            <w:pPr>
              <w:autoSpaceDE w:val="0"/>
              <w:autoSpaceDN w:val="0"/>
              <w:adjustRightInd w:val="0"/>
              <w:jc w:val="center"/>
              <w:rPr>
                <w:rFonts w:ascii="GHEA Grapalat" w:hAnsi="GHEA Grapalat"/>
                <w:b/>
                <w:lang w:val="hy-AM"/>
              </w:rPr>
            </w:pPr>
            <w:r w:rsidRPr="003238B9">
              <w:rPr>
                <w:rFonts w:ascii="GHEA Grapalat" w:hAnsi="GHEA Grapalat"/>
                <w:b/>
                <w:lang w:val="hy-AM"/>
              </w:rPr>
              <w:t>Առարկության, ա</w:t>
            </w:r>
            <w:r w:rsidR="009B258F" w:rsidRPr="003238B9">
              <w:rPr>
                <w:rFonts w:ascii="GHEA Grapalat" w:hAnsi="GHEA Grapalat"/>
                <w:b/>
                <w:lang w:val="hy-AM"/>
              </w:rPr>
              <w:t>ռաջարկության բովանդակությունը</w:t>
            </w:r>
          </w:p>
        </w:tc>
        <w:tc>
          <w:tcPr>
            <w:tcW w:w="3424" w:type="dxa"/>
          </w:tcPr>
          <w:p w:rsidR="009B258F" w:rsidRPr="003238B9" w:rsidRDefault="009B258F" w:rsidP="00640B82">
            <w:pPr>
              <w:autoSpaceDE w:val="0"/>
              <w:autoSpaceDN w:val="0"/>
              <w:adjustRightInd w:val="0"/>
              <w:jc w:val="center"/>
              <w:rPr>
                <w:rFonts w:ascii="GHEA Grapalat" w:hAnsi="GHEA Grapalat"/>
                <w:b/>
                <w:lang w:val="hy-AM"/>
              </w:rPr>
            </w:pPr>
            <w:r w:rsidRPr="003238B9">
              <w:rPr>
                <w:rFonts w:ascii="GHEA Grapalat" w:hAnsi="GHEA Grapalat"/>
                <w:b/>
                <w:lang w:val="hy-AM"/>
              </w:rPr>
              <w:t>Եզրակացություն</w:t>
            </w:r>
          </w:p>
        </w:tc>
        <w:tc>
          <w:tcPr>
            <w:tcW w:w="4676" w:type="dxa"/>
          </w:tcPr>
          <w:p w:rsidR="009B258F" w:rsidRPr="003238B9" w:rsidRDefault="009B258F" w:rsidP="00800773">
            <w:pPr>
              <w:autoSpaceDE w:val="0"/>
              <w:autoSpaceDN w:val="0"/>
              <w:adjustRightInd w:val="0"/>
              <w:jc w:val="center"/>
              <w:rPr>
                <w:rFonts w:ascii="GHEA Grapalat" w:hAnsi="GHEA Grapalat"/>
                <w:b/>
                <w:lang w:val="hy-AM"/>
              </w:rPr>
            </w:pPr>
            <w:r w:rsidRPr="003238B9">
              <w:rPr>
                <w:rFonts w:ascii="GHEA Grapalat" w:hAnsi="GHEA Grapalat"/>
                <w:b/>
                <w:lang w:val="hy-AM"/>
              </w:rPr>
              <w:t>Կատարված փոփոխությունը</w:t>
            </w:r>
          </w:p>
        </w:tc>
      </w:tr>
      <w:tr w:rsidR="009B258F" w:rsidRPr="003238B9" w:rsidTr="00710C14">
        <w:trPr>
          <w:trHeight w:val="57"/>
        </w:trPr>
        <w:tc>
          <w:tcPr>
            <w:tcW w:w="682" w:type="dxa"/>
          </w:tcPr>
          <w:p w:rsidR="009B258F" w:rsidRPr="003238B9" w:rsidRDefault="00783D48" w:rsidP="00800773">
            <w:pPr>
              <w:autoSpaceDE w:val="0"/>
              <w:autoSpaceDN w:val="0"/>
              <w:adjustRightInd w:val="0"/>
              <w:jc w:val="both"/>
              <w:rPr>
                <w:rFonts w:ascii="GHEA Grapalat" w:hAnsi="GHEA Grapalat"/>
                <w:lang w:val="hy-AM"/>
              </w:rPr>
            </w:pPr>
            <w:r w:rsidRPr="003238B9">
              <w:rPr>
                <w:rFonts w:ascii="GHEA Grapalat" w:hAnsi="GHEA Grapalat"/>
                <w:lang w:val="hy-AM"/>
              </w:rPr>
              <w:t>1.</w:t>
            </w:r>
          </w:p>
        </w:tc>
        <w:tc>
          <w:tcPr>
            <w:tcW w:w="2648" w:type="dxa"/>
          </w:tcPr>
          <w:p w:rsidR="009B258F" w:rsidRPr="003238B9" w:rsidRDefault="00783D48" w:rsidP="00800773">
            <w:pPr>
              <w:autoSpaceDE w:val="0"/>
              <w:autoSpaceDN w:val="0"/>
              <w:adjustRightInd w:val="0"/>
              <w:jc w:val="center"/>
              <w:rPr>
                <w:rFonts w:ascii="GHEA Grapalat" w:hAnsi="GHEA Grapalat"/>
                <w:lang w:val="hy-AM"/>
              </w:rPr>
            </w:pPr>
            <w:r w:rsidRPr="003238B9">
              <w:rPr>
                <w:rFonts w:ascii="GHEA Grapalat" w:hAnsi="GHEA Grapalat"/>
                <w:lang w:val="hy-AM"/>
              </w:rPr>
              <w:t>2.</w:t>
            </w:r>
          </w:p>
        </w:tc>
        <w:tc>
          <w:tcPr>
            <w:tcW w:w="4320" w:type="dxa"/>
            <w:tcBorders>
              <w:bottom w:val="single" w:sz="4" w:space="0" w:color="auto"/>
            </w:tcBorders>
          </w:tcPr>
          <w:p w:rsidR="009B258F" w:rsidRPr="003238B9" w:rsidRDefault="00783D48" w:rsidP="00800773">
            <w:pPr>
              <w:autoSpaceDE w:val="0"/>
              <w:autoSpaceDN w:val="0"/>
              <w:adjustRightInd w:val="0"/>
              <w:jc w:val="center"/>
              <w:rPr>
                <w:rFonts w:ascii="GHEA Grapalat" w:hAnsi="GHEA Grapalat"/>
                <w:lang w:val="hy-AM"/>
              </w:rPr>
            </w:pPr>
            <w:r w:rsidRPr="003238B9">
              <w:rPr>
                <w:rFonts w:ascii="GHEA Grapalat" w:hAnsi="GHEA Grapalat"/>
                <w:lang w:val="hy-AM"/>
              </w:rPr>
              <w:t>3.</w:t>
            </w:r>
          </w:p>
        </w:tc>
        <w:tc>
          <w:tcPr>
            <w:tcW w:w="3424" w:type="dxa"/>
          </w:tcPr>
          <w:p w:rsidR="009B258F" w:rsidRPr="003238B9" w:rsidRDefault="00783D48" w:rsidP="00640B82">
            <w:pPr>
              <w:autoSpaceDE w:val="0"/>
              <w:autoSpaceDN w:val="0"/>
              <w:adjustRightInd w:val="0"/>
              <w:jc w:val="center"/>
              <w:rPr>
                <w:rFonts w:ascii="GHEA Grapalat" w:hAnsi="GHEA Grapalat"/>
                <w:lang w:val="hy-AM"/>
              </w:rPr>
            </w:pPr>
            <w:r w:rsidRPr="003238B9">
              <w:rPr>
                <w:rFonts w:ascii="GHEA Grapalat" w:hAnsi="GHEA Grapalat"/>
                <w:lang w:val="hy-AM"/>
              </w:rPr>
              <w:t>4.</w:t>
            </w:r>
          </w:p>
        </w:tc>
        <w:tc>
          <w:tcPr>
            <w:tcW w:w="4676" w:type="dxa"/>
          </w:tcPr>
          <w:p w:rsidR="009B258F" w:rsidRPr="003238B9" w:rsidRDefault="00783D48" w:rsidP="00800773">
            <w:pPr>
              <w:autoSpaceDE w:val="0"/>
              <w:autoSpaceDN w:val="0"/>
              <w:adjustRightInd w:val="0"/>
              <w:jc w:val="center"/>
              <w:rPr>
                <w:rFonts w:ascii="GHEA Grapalat" w:hAnsi="GHEA Grapalat"/>
                <w:lang w:val="hy-AM"/>
              </w:rPr>
            </w:pPr>
            <w:r w:rsidRPr="003238B9">
              <w:rPr>
                <w:rFonts w:ascii="GHEA Grapalat" w:hAnsi="GHEA Grapalat"/>
                <w:lang w:val="hy-AM"/>
              </w:rPr>
              <w:t>5.</w:t>
            </w:r>
          </w:p>
        </w:tc>
      </w:tr>
      <w:tr w:rsidR="009358D2" w:rsidRPr="003238B9" w:rsidTr="00A86133">
        <w:trPr>
          <w:trHeight w:val="5480"/>
        </w:trPr>
        <w:tc>
          <w:tcPr>
            <w:tcW w:w="682" w:type="dxa"/>
          </w:tcPr>
          <w:p w:rsidR="009358D2" w:rsidRPr="003238B9" w:rsidRDefault="00666E3B" w:rsidP="00C35104">
            <w:pPr>
              <w:autoSpaceDE w:val="0"/>
              <w:autoSpaceDN w:val="0"/>
              <w:adjustRightInd w:val="0"/>
              <w:spacing w:line="360" w:lineRule="auto"/>
              <w:jc w:val="both"/>
              <w:rPr>
                <w:rFonts w:ascii="GHEA Grapalat" w:hAnsi="GHEA Grapalat"/>
                <w:lang w:val="hy-AM"/>
              </w:rPr>
            </w:pPr>
            <w:r w:rsidRPr="003238B9">
              <w:rPr>
                <w:rFonts w:ascii="GHEA Grapalat" w:hAnsi="GHEA Grapalat"/>
                <w:lang w:val="hy-AM"/>
              </w:rPr>
              <w:lastRenderedPageBreak/>
              <w:t>1</w:t>
            </w:r>
            <w:r w:rsidR="00677B1C" w:rsidRPr="003238B9">
              <w:rPr>
                <w:rFonts w:ascii="GHEA Grapalat" w:hAnsi="GHEA Grapalat"/>
                <w:lang w:val="hy-AM"/>
              </w:rPr>
              <w:t>.</w:t>
            </w:r>
          </w:p>
        </w:tc>
        <w:tc>
          <w:tcPr>
            <w:tcW w:w="2648" w:type="dxa"/>
          </w:tcPr>
          <w:p w:rsidR="00EE5CF5" w:rsidRPr="003238B9" w:rsidRDefault="00C00AD0" w:rsidP="00C00AD0">
            <w:pPr>
              <w:spacing w:line="276" w:lineRule="auto"/>
              <w:jc w:val="center"/>
              <w:rPr>
                <w:rFonts w:ascii="GHEA Grapalat" w:hAnsi="GHEA Grapalat"/>
                <w:color w:val="000000"/>
                <w:lang w:val="en-US"/>
              </w:rPr>
            </w:pPr>
            <w:r w:rsidRPr="003238B9">
              <w:rPr>
                <w:rFonts w:ascii="GHEA Grapalat" w:hAnsi="GHEA Grapalat"/>
                <w:color w:val="000000"/>
                <w:lang w:val="en-US"/>
              </w:rPr>
              <w:t xml:space="preserve">ՀՀ </w:t>
            </w:r>
            <w:proofErr w:type="spellStart"/>
            <w:r w:rsidRPr="003238B9">
              <w:rPr>
                <w:rFonts w:ascii="GHEA Grapalat" w:hAnsi="GHEA Grapalat"/>
                <w:color w:val="000000"/>
                <w:lang w:val="en-US"/>
              </w:rPr>
              <w:t>ֆինանսների</w:t>
            </w:r>
            <w:proofErr w:type="spellEnd"/>
            <w:r w:rsidRPr="003238B9">
              <w:rPr>
                <w:rFonts w:ascii="GHEA Grapalat" w:hAnsi="GHEA Grapalat"/>
                <w:color w:val="000000"/>
                <w:lang w:val="en-US"/>
              </w:rPr>
              <w:t xml:space="preserve"> </w:t>
            </w:r>
            <w:proofErr w:type="spellStart"/>
            <w:r w:rsidRPr="003238B9">
              <w:rPr>
                <w:rFonts w:ascii="GHEA Grapalat" w:hAnsi="GHEA Grapalat"/>
                <w:color w:val="000000"/>
                <w:lang w:val="en-US"/>
              </w:rPr>
              <w:t>նախարարություն</w:t>
            </w:r>
            <w:proofErr w:type="spellEnd"/>
          </w:p>
          <w:p w:rsidR="00C00AD0" w:rsidRPr="003238B9" w:rsidRDefault="00F96003" w:rsidP="00C00AD0">
            <w:pPr>
              <w:spacing w:line="276" w:lineRule="auto"/>
              <w:jc w:val="center"/>
              <w:rPr>
                <w:rFonts w:ascii="GHEA Grapalat" w:hAnsi="GHEA Grapalat"/>
                <w:color w:val="000000"/>
                <w:lang w:val="en-US"/>
              </w:rPr>
            </w:pPr>
            <w:r w:rsidRPr="003238B9">
              <w:rPr>
                <w:rFonts w:ascii="GHEA Grapalat" w:hAnsi="GHEA Grapalat"/>
                <w:color w:val="000000"/>
                <w:lang w:val="en-US"/>
              </w:rPr>
              <w:t>13.01</w:t>
            </w:r>
            <w:r w:rsidR="00C00AD0" w:rsidRPr="003238B9">
              <w:rPr>
                <w:rFonts w:ascii="GHEA Grapalat" w:hAnsi="GHEA Grapalat"/>
                <w:color w:val="000000"/>
                <w:lang w:val="en-US"/>
              </w:rPr>
              <w:t>.20</w:t>
            </w:r>
            <w:r w:rsidRPr="003238B9">
              <w:rPr>
                <w:rFonts w:ascii="GHEA Grapalat" w:hAnsi="GHEA Grapalat"/>
                <w:color w:val="000000"/>
                <w:lang w:val="en-US"/>
              </w:rPr>
              <w:t>20</w:t>
            </w:r>
            <w:r w:rsidR="00C00AD0" w:rsidRPr="003238B9">
              <w:rPr>
                <w:rFonts w:ascii="GHEA Grapalat" w:hAnsi="GHEA Grapalat"/>
                <w:color w:val="000000"/>
                <w:lang w:val="en-US"/>
              </w:rPr>
              <w:t>թ</w:t>
            </w:r>
          </w:p>
          <w:p w:rsidR="00C00AD0" w:rsidRPr="003238B9" w:rsidRDefault="00C00AD0" w:rsidP="00C00AD0">
            <w:pPr>
              <w:spacing w:line="276" w:lineRule="auto"/>
              <w:jc w:val="center"/>
              <w:rPr>
                <w:rFonts w:ascii="GHEA Grapalat" w:hAnsi="GHEA Grapalat"/>
                <w:color w:val="000000"/>
                <w:lang w:val="en-US"/>
              </w:rPr>
            </w:pPr>
            <w:proofErr w:type="spellStart"/>
            <w:r w:rsidRPr="003238B9">
              <w:rPr>
                <w:rFonts w:ascii="GHEA Grapalat" w:hAnsi="GHEA Grapalat"/>
                <w:color w:val="000000"/>
                <w:lang w:val="en-US"/>
              </w:rPr>
              <w:t>Թիվ</w:t>
            </w:r>
            <w:proofErr w:type="spellEnd"/>
            <w:r w:rsidRPr="003238B9">
              <w:rPr>
                <w:rFonts w:ascii="GHEA Grapalat" w:hAnsi="GHEA Grapalat"/>
                <w:color w:val="000000"/>
                <w:lang w:val="en-US"/>
              </w:rPr>
              <w:t xml:space="preserve"> </w:t>
            </w:r>
            <w:r w:rsidR="00F96003" w:rsidRPr="003238B9">
              <w:rPr>
                <w:rFonts w:ascii="GHEA Grapalat" w:hAnsi="GHEA Grapalat"/>
                <w:color w:val="000000"/>
                <w:lang w:val="en-US"/>
              </w:rPr>
              <w:t>01/11-1/188-2020</w:t>
            </w:r>
          </w:p>
        </w:tc>
        <w:tc>
          <w:tcPr>
            <w:tcW w:w="4320" w:type="dxa"/>
            <w:tcBorders>
              <w:bottom w:val="single" w:sz="4" w:space="0" w:color="auto"/>
            </w:tcBorders>
          </w:tcPr>
          <w:p w:rsidR="00F96003" w:rsidRPr="003238B9" w:rsidRDefault="00F96003" w:rsidP="00F96003">
            <w:pPr>
              <w:spacing w:line="360" w:lineRule="auto"/>
              <w:ind w:firstLine="374"/>
              <w:jc w:val="both"/>
              <w:rPr>
                <w:rFonts w:ascii="GHEA Grapalat" w:hAnsi="GHEA Grapalat"/>
                <w:lang w:val="fr-FR"/>
              </w:rPr>
            </w:pPr>
            <w:r w:rsidRPr="003238B9">
              <w:rPr>
                <w:rFonts w:ascii="GHEA Grapalat" w:hAnsi="GHEA Grapalat" w:cs="Sylfaen"/>
                <w:lang w:val="hy-AM"/>
              </w:rPr>
              <w:t xml:space="preserve">1. </w:t>
            </w:r>
            <w:r w:rsidRPr="003238B9">
              <w:rPr>
                <w:rFonts w:ascii="GHEA Grapalat" w:hAnsi="GHEA Grapalat"/>
                <w:lang w:val="hy-AM"/>
              </w:rPr>
              <w:t xml:space="preserve">«Հայաստանի Հանրապետության արդարադատության նախարարության իրավական ակտերի փորձաքննության գործակալության կանոնադրությունը և կառուցվածքը հաստատելու մասին» Հայաստանի Հանրապետության կառավարության 2010 թվականի օգոստոսի 5-ի թիվ 1045-Ն որոշման մեջ փոփոխություններ և լրացումներ կատարելու մասին» և </w:t>
            </w:r>
            <w:r w:rsidRPr="003238B9">
              <w:rPr>
                <w:rFonts w:ascii="GHEA Grapalat" w:hAnsi="GHEA Grapalat"/>
                <w:bCs/>
                <w:color w:val="000000"/>
                <w:lang w:val="hy-AM"/>
              </w:rPr>
              <w:t xml:space="preserve">«Հայաստանի Հանրապետության արդարադատության նախարարության աշխատակազմի վերահսկողական ծառայություն հիմնադրելու, Հայաստանի Հանրապետության արդարադատության նախարարության աշխատակազմի  վերահսկողական ծառայության </w:t>
            </w:r>
            <w:r w:rsidRPr="003238B9">
              <w:rPr>
                <w:rFonts w:ascii="GHEA Grapalat" w:hAnsi="GHEA Grapalat"/>
                <w:bCs/>
                <w:color w:val="000000"/>
                <w:lang w:val="hy-AM"/>
              </w:rPr>
              <w:lastRenderedPageBreak/>
              <w:t>կանոնադրությունը և կառուցվածքը հաստատելու, Հայաստանի Հանրապետության կառավարության 2011 թվականի ապրիլի 14-ի թիվ 431-Ն և 2013 թվականի հունիսի 13-ի թիվ  624-Ն որոշումներն ուժը կորցրած ճանաչելու մասին</w:t>
            </w:r>
            <w:r w:rsidRPr="003238B9">
              <w:rPr>
                <w:rFonts w:ascii="GHEA Grapalat" w:hAnsi="GHEA Grapalat" w:cs="Sylfaen"/>
                <w:lang w:val="hy-AM"/>
              </w:rPr>
              <w:t>»</w:t>
            </w:r>
            <w:r w:rsidRPr="003238B9">
              <w:rPr>
                <w:rFonts w:ascii="GHEA Grapalat" w:hAnsi="GHEA Grapalat"/>
                <w:b/>
                <w:bCs/>
                <w:color w:val="000000"/>
                <w:lang w:val="hy-AM"/>
              </w:rPr>
              <w:t xml:space="preserve"> </w:t>
            </w:r>
            <w:r w:rsidRPr="003238B9">
              <w:rPr>
                <w:rFonts w:ascii="GHEA Grapalat" w:hAnsi="GHEA Grapalat"/>
                <w:lang w:val="hy-AM"/>
              </w:rPr>
              <w:t>ՀՀ կառավարության որոշումների նախագծերի</w:t>
            </w:r>
            <w:r w:rsidRPr="003238B9">
              <w:rPr>
                <w:rFonts w:ascii="GHEA Grapalat" w:hAnsi="GHEA Grapalat"/>
                <w:lang w:val="fr-FR"/>
              </w:rPr>
              <w:t xml:space="preserve"> </w:t>
            </w:r>
            <w:r w:rsidRPr="003238B9">
              <w:rPr>
                <w:rFonts w:ascii="GHEA Grapalat" w:hAnsi="GHEA Grapalat"/>
                <w:lang w:val="hy-AM"/>
              </w:rPr>
              <w:t>վերնագրերն</w:t>
            </w:r>
            <w:r w:rsidRPr="003238B9">
              <w:rPr>
                <w:rFonts w:ascii="GHEA Grapalat" w:hAnsi="GHEA Grapalat"/>
                <w:lang w:val="fr-FR"/>
              </w:rPr>
              <w:t xml:space="preserve"> </w:t>
            </w:r>
            <w:r w:rsidRPr="003238B9">
              <w:rPr>
                <w:rFonts w:ascii="GHEA Grapalat" w:hAnsi="GHEA Grapalat"/>
                <w:lang w:val="hy-AM"/>
              </w:rPr>
              <w:t>անհրաժեշտ է համապատասխանեցնել «Նորմատիվ իրավական ակտերի մասին» օրենքի 12-րդ հոդվածի 5-րդ մասի պահանջին:</w:t>
            </w:r>
            <w:r w:rsidRPr="003238B9">
              <w:rPr>
                <w:rFonts w:ascii="GHEA Grapalat" w:hAnsi="GHEA Grapalat"/>
                <w:lang w:val="fr-FR"/>
              </w:rPr>
              <w:t xml:space="preserve"> </w:t>
            </w:r>
          </w:p>
          <w:p w:rsidR="00F96003" w:rsidRPr="003238B9" w:rsidRDefault="00F96003" w:rsidP="00F96003">
            <w:pPr>
              <w:pStyle w:val="mechtex"/>
              <w:spacing w:line="360" w:lineRule="auto"/>
              <w:ind w:firstLine="567"/>
              <w:jc w:val="both"/>
              <w:rPr>
                <w:rFonts w:ascii="GHEA Grapalat" w:hAnsi="GHEA Grapalat"/>
                <w:iCs/>
                <w:sz w:val="24"/>
                <w:lang w:val="fr-FR"/>
              </w:rPr>
            </w:pPr>
            <w:r w:rsidRPr="003238B9">
              <w:rPr>
                <w:rFonts w:ascii="GHEA Grapalat" w:hAnsi="GHEA Grapalat"/>
                <w:sz w:val="24"/>
                <w:lang w:val="hy-AM"/>
              </w:rPr>
              <w:t>2. «Հայաստանի Հանրապետության վարչապետի 2018 թվականի հունիսի 11-ի N</w:t>
            </w:r>
            <w:r w:rsidRPr="003238B9">
              <w:rPr>
                <w:rFonts w:ascii="Courier New" w:hAnsi="Courier New" w:cs="Courier New"/>
                <w:sz w:val="24"/>
                <w:lang w:val="hy-AM"/>
              </w:rPr>
              <w:t> </w:t>
            </w:r>
            <w:r w:rsidRPr="003238B9">
              <w:rPr>
                <w:rFonts w:ascii="GHEA Grapalat" w:hAnsi="GHEA Grapalat"/>
                <w:sz w:val="24"/>
                <w:lang w:val="hy-AM"/>
              </w:rPr>
              <w:t>70</w:t>
            </w:r>
            <w:r w:rsidRPr="003238B9">
              <w:rPr>
                <w:rFonts w:ascii="GHEA Grapalat" w:hAnsi="GHEA Grapalat"/>
                <w:sz w:val="24"/>
                <w:lang w:val="fr-FR"/>
              </w:rPr>
              <w:t>6</w:t>
            </w:r>
            <w:r w:rsidRPr="003238B9">
              <w:rPr>
                <w:rFonts w:ascii="GHEA Grapalat" w:hAnsi="GHEA Grapalat"/>
                <w:sz w:val="24"/>
                <w:lang w:val="hy-AM"/>
              </w:rPr>
              <w:t xml:space="preserve">-Ա որոշման մեջ փոփոխություններ կատարելու մասին» </w:t>
            </w:r>
            <w:r w:rsidRPr="003238B9">
              <w:rPr>
                <w:rFonts w:ascii="GHEA Grapalat" w:hAnsi="GHEA Grapalat" w:cs="GHEA Grapalat"/>
                <w:sz w:val="24"/>
                <w:lang w:val="hy-AM"/>
              </w:rPr>
              <w:t>ՀՀ</w:t>
            </w:r>
            <w:r w:rsidRPr="003238B9">
              <w:rPr>
                <w:rFonts w:ascii="GHEA Grapalat" w:hAnsi="GHEA Grapalat"/>
                <w:sz w:val="24"/>
                <w:lang w:val="hy-AM"/>
              </w:rPr>
              <w:t xml:space="preserve"> վարչապետի որոշման նախագծի</w:t>
            </w:r>
            <w:r w:rsidRPr="003238B9">
              <w:rPr>
                <w:rFonts w:ascii="GHEA Grapalat" w:hAnsi="GHEA Grapalat"/>
                <w:sz w:val="24"/>
                <w:lang w:val="fr-FR"/>
              </w:rPr>
              <w:t xml:space="preserve"> 1-</w:t>
            </w:r>
            <w:r w:rsidRPr="003238B9">
              <w:rPr>
                <w:rFonts w:ascii="GHEA Grapalat" w:hAnsi="GHEA Grapalat"/>
                <w:sz w:val="24"/>
                <w:lang w:val="hy-AM"/>
              </w:rPr>
              <w:t>ին</w:t>
            </w:r>
            <w:r w:rsidRPr="003238B9">
              <w:rPr>
                <w:rFonts w:ascii="GHEA Grapalat" w:hAnsi="GHEA Grapalat"/>
                <w:sz w:val="24"/>
                <w:lang w:val="fr-FR"/>
              </w:rPr>
              <w:t xml:space="preserve"> </w:t>
            </w:r>
            <w:r w:rsidRPr="003238B9">
              <w:rPr>
                <w:rFonts w:ascii="GHEA Grapalat" w:hAnsi="GHEA Grapalat"/>
                <w:sz w:val="24"/>
                <w:lang w:val="hy-AM"/>
              </w:rPr>
              <w:t xml:space="preserve">կետի կապակցությամբ առաջարկում ենք </w:t>
            </w:r>
            <w:r w:rsidRPr="003238B9">
              <w:rPr>
                <w:rFonts w:ascii="GHEA Grapalat" w:hAnsi="GHEA Grapalat"/>
                <w:iCs/>
                <w:sz w:val="24"/>
                <w:lang w:val="hy-AM"/>
              </w:rPr>
              <w:t>աշխատողների</w:t>
            </w:r>
            <w:r w:rsidRPr="003238B9">
              <w:rPr>
                <w:rFonts w:ascii="GHEA Grapalat" w:hAnsi="GHEA Grapalat"/>
                <w:iCs/>
                <w:sz w:val="24"/>
                <w:lang w:val="fr-FR"/>
              </w:rPr>
              <w:t xml:space="preserve"> </w:t>
            </w:r>
            <w:r w:rsidRPr="003238B9">
              <w:rPr>
                <w:rFonts w:ascii="GHEA Grapalat" w:hAnsi="GHEA Grapalat"/>
                <w:iCs/>
                <w:sz w:val="24"/>
                <w:lang w:val="hy-AM"/>
              </w:rPr>
              <w:t>առավելագույն</w:t>
            </w:r>
            <w:r w:rsidRPr="003238B9">
              <w:rPr>
                <w:rFonts w:ascii="GHEA Grapalat" w:hAnsi="GHEA Grapalat"/>
                <w:iCs/>
                <w:sz w:val="24"/>
                <w:lang w:val="fr-FR"/>
              </w:rPr>
              <w:t xml:space="preserve"> </w:t>
            </w:r>
            <w:r w:rsidRPr="003238B9">
              <w:rPr>
                <w:rFonts w:ascii="GHEA Grapalat" w:hAnsi="GHEA Grapalat"/>
                <w:iCs/>
                <w:sz w:val="24"/>
                <w:lang w:val="hy-AM"/>
              </w:rPr>
              <w:t>թիվը</w:t>
            </w:r>
            <w:r w:rsidRPr="003238B9">
              <w:rPr>
                <w:rFonts w:ascii="GHEA Grapalat" w:hAnsi="GHEA Grapalat"/>
                <w:iCs/>
                <w:sz w:val="24"/>
                <w:lang w:val="fr-FR"/>
              </w:rPr>
              <w:t xml:space="preserve"> </w:t>
            </w:r>
            <w:r w:rsidRPr="003238B9">
              <w:rPr>
                <w:rFonts w:ascii="GHEA Grapalat" w:hAnsi="GHEA Grapalat"/>
                <w:iCs/>
                <w:sz w:val="24"/>
                <w:lang w:val="hy-AM"/>
              </w:rPr>
              <w:lastRenderedPageBreak/>
              <w:t>սահմանելիս</w:t>
            </w:r>
            <w:r w:rsidRPr="003238B9">
              <w:rPr>
                <w:rFonts w:ascii="GHEA Grapalat" w:hAnsi="GHEA Grapalat"/>
                <w:iCs/>
                <w:sz w:val="24"/>
                <w:lang w:val="fr-FR"/>
              </w:rPr>
              <w:t xml:space="preserve"> </w:t>
            </w:r>
            <w:r w:rsidRPr="003238B9">
              <w:rPr>
                <w:rFonts w:ascii="GHEA Grapalat" w:hAnsi="GHEA Grapalat"/>
                <w:iCs/>
                <w:sz w:val="24"/>
                <w:lang w:val="hy-AM"/>
              </w:rPr>
              <w:t>հաշվի</w:t>
            </w:r>
            <w:r w:rsidRPr="003238B9">
              <w:rPr>
                <w:rFonts w:ascii="GHEA Grapalat" w:hAnsi="GHEA Grapalat"/>
                <w:iCs/>
                <w:sz w:val="24"/>
                <w:lang w:val="fr-FR"/>
              </w:rPr>
              <w:t xml:space="preserve"> </w:t>
            </w:r>
            <w:r w:rsidRPr="003238B9">
              <w:rPr>
                <w:rFonts w:ascii="GHEA Grapalat" w:hAnsi="GHEA Grapalat"/>
                <w:iCs/>
                <w:sz w:val="24"/>
                <w:lang w:val="hy-AM"/>
              </w:rPr>
              <w:t>առնել</w:t>
            </w:r>
            <w:r w:rsidRPr="003238B9">
              <w:rPr>
                <w:rFonts w:ascii="GHEA Grapalat" w:hAnsi="GHEA Grapalat"/>
                <w:iCs/>
                <w:sz w:val="24"/>
                <w:lang w:val="fr-FR"/>
              </w:rPr>
              <w:t xml:space="preserve"> </w:t>
            </w:r>
            <w:r w:rsidRPr="003238B9">
              <w:rPr>
                <w:rFonts w:ascii="GHEA Grapalat" w:hAnsi="GHEA Grapalat"/>
                <w:iCs/>
                <w:sz w:val="24"/>
                <w:lang w:val="hy-AM"/>
              </w:rPr>
              <w:t>ՀՀ</w:t>
            </w:r>
            <w:r w:rsidRPr="003238B9">
              <w:rPr>
                <w:rFonts w:ascii="GHEA Grapalat" w:hAnsi="GHEA Grapalat"/>
                <w:iCs/>
                <w:sz w:val="24"/>
                <w:lang w:val="fr-FR"/>
              </w:rPr>
              <w:t xml:space="preserve"> </w:t>
            </w:r>
            <w:r w:rsidRPr="003238B9">
              <w:rPr>
                <w:rFonts w:ascii="GHEA Grapalat" w:hAnsi="GHEA Grapalat"/>
                <w:iCs/>
                <w:sz w:val="24"/>
                <w:lang w:val="hy-AM"/>
              </w:rPr>
              <w:t>վարչապետի 201</w:t>
            </w:r>
            <w:r w:rsidRPr="003238B9">
              <w:rPr>
                <w:rFonts w:ascii="GHEA Grapalat" w:hAnsi="GHEA Grapalat"/>
                <w:iCs/>
                <w:sz w:val="24"/>
                <w:lang w:val="fr-FR"/>
              </w:rPr>
              <w:t>9</w:t>
            </w:r>
            <w:r w:rsidRPr="003238B9">
              <w:rPr>
                <w:rFonts w:ascii="GHEA Grapalat" w:hAnsi="GHEA Grapalat"/>
                <w:iCs/>
                <w:sz w:val="24"/>
                <w:lang w:val="hy-AM"/>
              </w:rPr>
              <w:t xml:space="preserve"> թվականի դեկտեմբերի</w:t>
            </w:r>
            <w:r w:rsidRPr="003238B9">
              <w:rPr>
                <w:rFonts w:ascii="GHEA Grapalat" w:hAnsi="GHEA Grapalat"/>
                <w:iCs/>
                <w:sz w:val="24"/>
                <w:lang w:val="fr-FR"/>
              </w:rPr>
              <w:t xml:space="preserve"> 4-</w:t>
            </w:r>
            <w:r w:rsidRPr="003238B9">
              <w:rPr>
                <w:rFonts w:ascii="GHEA Grapalat" w:hAnsi="GHEA Grapalat"/>
                <w:iCs/>
                <w:sz w:val="24"/>
                <w:lang w:val="hy-AM"/>
              </w:rPr>
              <w:t>ի</w:t>
            </w:r>
            <w:r w:rsidRPr="003238B9">
              <w:rPr>
                <w:rFonts w:ascii="GHEA Grapalat" w:hAnsi="GHEA Grapalat"/>
                <w:iCs/>
                <w:sz w:val="24"/>
                <w:lang w:val="fr-FR"/>
              </w:rPr>
              <w:t xml:space="preserve"> </w:t>
            </w:r>
            <w:r w:rsidRPr="003238B9">
              <w:rPr>
                <w:rFonts w:ascii="GHEA Grapalat" w:hAnsi="GHEA Grapalat"/>
                <w:iCs/>
                <w:sz w:val="24"/>
                <w:lang w:val="hy-AM"/>
              </w:rPr>
              <w:t>N</w:t>
            </w:r>
            <w:r w:rsidRPr="003238B9">
              <w:rPr>
                <w:rFonts w:ascii="Courier New" w:hAnsi="Courier New" w:cs="Courier New"/>
                <w:iCs/>
                <w:sz w:val="24"/>
                <w:lang w:val="hy-AM"/>
              </w:rPr>
              <w:t> </w:t>
            </w:r>
            <w:r w:rsidRPr="003238B9">
              <w:rPr>
                <w:rFonts w:ascii="GHEA Grapalat" w:hAnsi="GHEA Grapalat"/>
                <w:iCs/>
                <w:sz w:val="24"/>
                <w:lang w:val="fr-FR"/>
              </w:rPr>
              <w:t>1804</w:t>
            </w:r>
            <w:r w:rsidRPr="003238B9">
              <w:rPr>
                <w:rFonts w:ascii="GHEA Grapalat" w:hAnsi="GHEA Grapalat"/>
                <w:iCs/>
                <w:sz w:val="24"/>
                <w:lang w:val="hy-AM"/>
              </w:rPr>
              <w:noBreakHyphen/>
              <w:t>Ա որոշմամբ</w:t>
            </w:r>
            <w:r w:rsidRPr="003238B9">
              <w:rPr>
                <w:rFonts w:ascii="GHEA Grapalat" w:hAnsi="GHEA Grapalat"/>
                <w:iCs/>
                <w:sz w:val="24"/>
                <w:lang w:val="fr-FR"/>
              </w:rPr>
              <w:t xml:space="preserve"> </w:t>
            </w:r>
            <w:r w:rsidRPr="003238B9">
              <w:rPr>
                <w:rFonts w:ascii="GHEA Grapalat" w:hAnsi="GHEA Grapalat"/>
                <w:iCs/>
                <w:sz w:val="24"/>
                <w:lang w:val="hy-AM"/>
              </w:rPr>
              <w:t>սահմանված</w:t>
            </w:r>
            <w:r w:rsidRPr="003238B9">
              <w:rPr>
                <w:rFonts w:ascii="GHEA Grapalat" w:hAnsi="GHEA Grapalat"/>
                <w:iCs/>
                <w:sz w:val="24"/>
                <w:lang w:val="fr-FR"/>
              </w:rPr>
              <w:t xml:space="preserve"> </w:t>
            </w:r>
            <w:r w:rsidRPr="003238B9">
              <w:rPr>
                <w:rFonts w:ascii="GHEA Grapalat" w:hAnsi="GHEA Grapalat"/>
                <w:iCs/>
                <w:sz w:val="24"/>
                <w:lang w:val="hy-AM"/>
              </w:rPr>
              <w:t>թիվը</w:t>
            </w:r>
            <w:r w:rsidRPr="003238B9">
              <w:rPr>
                <w:rFonts w:ascii="GHEA Grapalat" w:hAnsi="GHEA Grapalat"/>
                <w:iCs/>
                <w:sz w:val="24"/>
                <w:lang w:val="fr-FR"/>
              </w:rPr>
              <w:t xml:space="preserve">, </w:t>
            </w:r>
            <w:r w:rsidRPr="003238B9">
              <w:rPr>
                <w:rFonts w:ascii="GHEA Grapalat" w:hAnsi="GHEA Grapalat"/>
                <w:iCs/>
                <w:sz w:val="24"/>
                <w:lang w:val="hy-AM"/>
              </w:rPr>
              <w:t>որով</w:t>
            </w:r>
            <w:r w:rsidRPr="003238B9">
              <w:rPr>
                <w:rFonts w:ascii="GHEA Grapalat" w:hAnsi="GHEA Grapalat"/>
                <w:iCs/>
                <w:sz w:val="24"/>
                <w:lang w:val="fr-FR"/>
              </w:rPr>
              <w:t xml:space="preserve"> </w:t>
            </w:r>
            <w:r w:rsidRPr="003238B9">
              <w:rPr>
                <w:rFonts w:ascii="GHEA Grapalat" w:hAnsi="GHEA Grapalat"/>
                <w:iCs/>
                <w:sz w:val="24"/>
                <w:lang w:val="hy-AM"/>
              </w:rPr>
              <w:t>սահմանվել</w:t>
            </w:r>
            <w:r w:rsidRPr="003238B9">
              <w:rPr>
                <w:rFonts w:ascii="GHEA Grapalat" w:hAnsi="GHEA Grapalat"/>
                <w:iCs/>
                <w:sz w:val="24"/>
                <w:lang w:val="fr-FR"/>
              </w:rPr>
              <w:t xml:space="preserve"> </w:t>
            </w:r>
            <w:r w:rsidRPr="003238B9">
              <w:rPr>
                <w:rFonts w:ascii="GHEA Grapalat" w:hAnsi="GHEA Grapalat"/>
                <w:iCs/>
                <w:sz w:val="24"/>
                <w:lang w:val="hy-AM"/>
              </w:rPr>
              <w:t>է</w:t>
            </w:r>
            <w:r w:rsidRPr="003238B9">
              <w:rPr>
                <w:rFonts w:ascii="GHEA Grapalat" w:hAnsi="GHEA Grapalat"/>
                <w:iCs/>
                <w:sz w:val="24"/>
                <w:lang w:val="fr-FR"/>
              </w:rPr>
              <w:t xml:space="preserve"> 300 </w:t>
            </w:r>
            <w:r w:rsidRPr="003238B9">
              <w:rPr>
                <w:rFonts w:ascii="GHEA Grapalat" w:hAnsi="GHEA Grapalat"/>
                <w:iCs/>
                <w:sz w:val="24"/>
                <w:lang w:val="hy-AM"/>
              </w:rPr>
              <w:t>հաստիքային</w:t>
            </w:r>
            <w:r w:rsidRPr="003238B9">
              <w:rPr>
                <w:rFonts w:ascii="GHEA Grapalat" w:hAnsi="GHEA Grapalat"/>
                <w:iCs/>
                <w:sz w:val="24"/>
                <w:lang w:val="fr-FR"/>
              </w:rPr>
              <w:t xml:space="preserve"> </w:t>
            </w:r>
            <w:r w:rsidRPr="003238B9">
              <w:rPr>
                <w:rFonts w:ascii="GHEA Grapalat" w:hAnsi="GHEA Grapalat"/>
                <w:iCs/>
                <w:sz w:val="24"/>
                <w:lang w:val="hy-AM"/>
              </w:rPr>
              <w:t>միավոր</w:t>
            </w:r>
            <w:r w:rsidRPr="003238B9">
              <w:rPr>
                <w:rFonts w:ascii="GHEA Grapalat" w:hAnsi="GHEA Grapalat"/>
                <w:iCs/>
                <w:sz w:val="24"/>
                <w:lang w:val="fr-FR"/>
              </w:rPr>
              <w:t xml:space="preserve"> </w:t>
            </w:r>
            <w:r w:rsidRPr="003238B9">
              <w:rPr>
                <w:rFonts w:ascii="GHEA Grapalat" w:hAnsi="GHEA Grapalat"/>
                <w:iCs/>
                <w:sz w:val="24"/>
                <w:lang w:val="hy-AM"/>
              </w:rPr>
              <w:t>և</w:t>
            </w:r>
            <w:r w:rsidRPr="003238B9">
              <w:rPr>
                <w:rFonts w:ascii="GHEA Grapalat" w:hAnsi="GHEA Grapalat"/>
                <w:iCs/>
                <w:sz w:val="24"/>
                <w:lang w:val="fr-FR"/>
              </w:rPr>
              <w:t xml:space="preserve"> </w:t>
            </w:r>
            <w:r w:rsidRPr="003238B9">
              <w:rPr>
                <w:rFonts w:ascii="GHEA Grapalat" w:hAnsi="GHEA Grapalat"/>
                <w:iCs/>
                <w:sz w:val="24"/>
                <w:lang w:val="hy-AM"/>
              </w:rPr>
              <w:t>գործելու</w:t>
            </w:r>
            <w:r w:rsidRPr="003238B9">
              <w:rPr>
                <w:rFonts w:ascii="GHEA Grapalat" w:hAnsi="GHEA Grapalat"/>
                <w:iCs/>
                <w:sz w:val="24"/>
                <w:lang w:val="fr-FR"/>
              </w:rPr>
              <w:t xml:space="preserve"> </w:t>
            </w:r>
            <w:r w:rsidRPr="003238B9">
              <w:rPr>
                <w:rFonts w:ascii="GHEA Grapalat" w:hAnsi="GHEA Grapalat"/>
                <w:iCs/>
                <w:sz w:val="24"/>
                <w:lang w:val="hy-AM"/>
              </w:rPr>
              <w:t>է</w:t>
            </w:r>
            <w:r w:rsidRPr="003238B9">
              <w:rPr>
                <w:rFonts w:ascii="GHEA Grapalat" w:hAnsi="GHEA Grapalat"/>
                <w:iCs/>
                <w:sz w:val="24"/>
                <w:lang w:val="fr-FR"/>
              </w:rPr>
              <w:t xml:space="preserve"> 2020 </w:t>
            </w:r>
            <w:r w:rsidRPr="003238B9">
              <w:rPr>
                <w:rFonts w:ascii="GHEA Grapalat" w:hAnsi="GHEA Grapalat"/>
                <w:iCs/>
                <w:sz w:val="24"/>
                <w:lang w:val="hy-AM"/>
              </w:rPr>
              <w:t>թվականի</w:t>
            </w:r>
            <w:r w:rsidRPr="003238B9">
              <w:rPr>
                <w:rFonts w:ascii="GHEA Grapalat" w:hAnsi="GHEA Grapalat"/>
                <w:iCs/>
                <w:sz w:val="24"/>
                <w:lang w:val="fr-FR"/>
              </w:rPr>
              <w:t xml:space="preserve"> </w:t>
            </w:r>
            <w:r w:rsidRPr="003238B9">
              <w:rPr>
                <w:rFonts w:ascii="GHEA Grapalat" w:hAnsi="GHEA Grapalat"/>
                <w:iCs/>
                <w:sz w:val="24"/>
                <w:lang w:val="hy-AM"/>
              </w:rPr>
              <w:t>մարտի</w:t>
            </w:r>
            <w:r w:rsidRPr="003238B9">
              <w:rPr>
                <w:rFonts w:ascii="GHEA Grapalat" w:hAnsi="GHEA Grapalat"/>
                <w:iCs/>
                <w:sz w:val="24"/>
                <w:lang w:val="fr-FR"/>
              </w:rPr>
              <w:t xml:space="preserve"> 1-</w:t>
            </w:r>
            <w:r w:rsidRPr="003238B9">
              <w:rPr>
                <w:rFonts w:ascii="GHEA Grapalat" w:hAnsi="GHEA Grapalat"/>
                <w:iCs/>
                <w:sz w:val="24"/>
                <w:lang w:val="hy-AM"/>
              </w:rPr>
              <w:t>ից</w:t>
            </w:r>
            <w:r w:rsidRPr="003238B9">
              <w:rPr>
                <w:rFonts w:ascii="GHEA Grapalat" w:hAnsi="GHEA Grapalat"/>
                <w:iCs/>
                <w:sz w:val="24"/>
                <w:lang w:val="fr-FR"/>
              </w:rPr>
              <w:t xml:space="preserve">, </w:t>
            </w:r>
            <w:r w:rsidRPr="003238B9">
              <w:rPr>
                <w:rFonts w:ascii="GHEA Grapalat" w:hAnsi="GHEA Grapalat"/>
                <w:iCs/>
                <w:sz w:val="24"/>
                <w:lang w:val="hy-AM"/>
              </w:rPr>
              <w:t>մինչդեռ</w:t>
            </w:r>
            <w:r w:rsidRPr="003238B9">
              <w:rPr>
                <w:rFonts w:ascii="GHEA Grapalat" w:hAnsi="GHEA Grapalat"/>
                <w:iCs/>
                <w:sz w:val="24"/>
                <w:lang w:val="fr-FR"/>
              </w:rPr>
              <w:t xml:space="preserve"> </w:t>
            </w:r>
            <w:r w:rsidRPr="003238B9">
              <w:rPr>
                <w:rFonts w:ascii="GHEA Grapalat" w:hAnsi="GHEA Grapalat"/>
                <w:iCs/>
                <w:sz w:val="24"/>
                <w:lang w:val="hy-AM"/>
              </w:rPr>
              <w:t>նախագծում</w:t>
            </w:r>
            <w:r w:rsidRPr="003238B9">
              <w:rPr>
                <w:rFonts w:ascii="GHEA Grapalat" w:hAnsi="GHEA Grapalat"/>
                <w:iCs/>
                <w:sz w:val="24"/>
                <w:lang w:val="fr-FR"/>
              </w:rPr>
              <w:t xml:space="preserve"> </w:t>
            </w:r>
            <w:r w:rsidRPr="003238B9">
              <w:rPr>
                <w:rFonts w:ascii="GHEA Grapalat" w:hAnsi="GHEA Grapalat"/>
                <w:iCs/>
                <w:sz w:val="24"/>
                <w:lang w:val="hy-AM"/>
              </w:rPr>
              <w:t>նախատեսվում</w:t>
            </w:r>
            <w:r w:rsidRPr="003238B9">
              <w:rPr>
                <w:rFonts w:ascii="GHEA Grapalat" w:hAnsi="GHEA Grapalat"/>
                <w:iCs/>
                <w:sz w:val="24"/>
                <w:lang w:val="fr-FR"/>
              </w:rPr>
              <w:t xml:space="preserve"> </w:t>
            </w:r>
            <w:r w:rsidRPr="003238B9">
              <w:rPr>
                <w:rFonts w:ascii="GHEA Grapalat" w:hAnsi="GHEA Grapalat"/>
                <w:iCs/>
                <w:sz w:val="24"/>
                <w:lang w:val="hy-AM"/>
              </w:rPr>
              <w:t>է</w:t>
            </w:r>
            <w:r w:rsidRPr="003238B9">
              <w:rPr>
                <w:rFonts w:ascii="GHEA Grapalat" w:hAnsi="GHEA Grapalat"/>
                <w:iCs/>
                <w:sz w:val="24"/>
                <w:lang w:val="fr-FR"/>
              </w:rPr>
              <w:t xml:space="preserve"> </w:t>
            </w:r>
            <w:r w:rsidRPr="003238B9">
              <w:rPr>
                <w:rFonts w:ascii="GHEA Grapalat" w:hAnsi="GHEA Grapalat"/>
                <w:iCs/>
                <w:sz w:val="24"/>
                <w:lang w:val="hy-AM"/>
              </w:rPr>
              <w:t>փոփոխություն</w:t>
            </w:r>
            <w:r w:rsidRPr="003238B9">
              <w:rPr>
                <w:rFonts w:ascii="GHEA Grapalat" w:hAnsi="GHEA Grapalat"/>
                <w:iCs/>
                <w:sz w:val="24"/>
                <w:lang w:val="fr-FR"/>
              </w:rPr>
              <w:t xml:space="preserve"> </w:t>
            </w:r>
            <w:r w:rsidRPr="003238B9">
              <w:rPr>
                <w:rFonts w:ascii="GHEA Grapalat" w:hAnsi="GHEA Grapalat"/>
                <w:iCs/>
                <w:sz w:val="24"/>
                <w:lang w:val="hy-AM"/>
              </w:rPr>
              <w:t>կատարել</w:t>
            </w:r>
            <w:r w:rsidRPr="003238B9">
              <w:rPr>
                <w:rFonts w:ascii="GHEA Grapalat" w:hAnsi="GHEA Grapalat"/>
                <w:iCs/>
                <w:sz w:val="24"/>
                <w:lang w:val="fr-FR"/>
              </w:rPr>
              <w:t xml:space="preserve"> 303 </w:t>
            </w:r>
            <w:r w:rsidRPr="003238B9">
              <w:rPr>
                <w:rFonts w:ascii="GHEA Grapalat" w:hAnsi="GHEA Grapalat"/>
                <w:iCs/>
                <w:sz w:val="24"/>
                <w:lang w:val="hy-AM"/>
              </w:rPr>
              <w:t>միավորի</w:t>
            </w:r>
            <w:r w:rsidRPr="003238B9">
              <w:rPr>
                <w:rFonts w:ascii="GHEA Grapalat" w:hAnsi="GHEA Grapalat"/>
                <w:iCs/>
                <w:sz w:val="24"/>
                <w:lang w:val="fr-FR"/>
              </w:rPr>
              <w:t xml:space="preserve"> </w:t>
            </w:r>
            <w:r w:rsidRPr="003238B9">
              <w:rPr>
                <w:rFonts w:ascii="GHEA Grapalat" w:hAnsi="GHEA Grapalat"/>
                <w:iCs/>
                <w:sz w:val="24"/>
                <w:lang w:val="hy-AM"/>
              </w:rPr>
              <w:t>նկատմամբ</w:t>
            </w:r>
            <w:r w:rsidRPr="003238B9">
              <w:rPr>
                <w:rFonts w:ascii="GHEA Grapalat" w:hAnsi="GHEA Grapalat"/>
                <w:iCs/>
                <w:sz w:val="24"/>
                <w:lang w:val="fr-FR"/>
              </w:rPr>
              <w:t>:</w:t>
            </w:r>
          </w:p>
          <w:p w:rsidR="001718D8" w:rsidRPr="003238B9" w:rsidRDefault="00F96003" w:rsidP="00F96003">
            <w:pPr>
              <w:pStyle w:val="mechtex"/>
              <w:spacing w:line="360" w:lineRule="auto"/>
              <w:ind w:firstLine="567"/>
              <w:jc w:val="both"/>
              <w:rPr>
                <w:rFonts w:ascii="GHEA Grapalat" w:hAnsi="GHEA Grapalat" w:cs="Sylfaen"/>
                <w:sz w:val="24"/>
                <w:lang w:val="fr-FR"/>
              </w:rPr>
            </w:pPr>
            <w:r w:rsidRPr="0088504A">
              <w:rPr>
                <w:rFonts w:ascii="GHEA Grapalat" w:hAnsi="GHEA Grapalat" w:cs="GHEA Mariam"/>
                <w:spacing w:val="-8"/>
                <w:sz w:val="24"/>
                <w:lang w:val="af-ZA"/>
              </w:rPr>
              <w:t xml:space="preserve">Միաժամանակ առաջարկում ենք </w:t>
            </w:r>
            <w:r w:rsidRPr="0088504A">
              <w:rPr>
                <w:rFonts w:ascii="GHEA Grapalat" w:hAnsi="GHEA Grapalat" w:cs="GHEA Mariam"/>
                <w:spacing w:val="-8"/>
                <w:sz w:val="24"/>
                <w:lang w:val="hy-AM"/>
              </w:rPr>
              <w:t xml:space="preserve">ներկայացված </w:t>
            </w:r>
            <w:r w:rsidRPr="0088504A">
              <w:rPr>
                <w:rFonts w:ascii="GHEA Grapalat" w:hAnsi="GHEA Grapalat" w:cs="GHEA Mariam"/>
                <w:spacing w:val="-8"/>
                <w:sz w:val="24"/>
                <w:lang w:val="af-ZA"/>
              </w:rPr>
              <w:t xml:space="preserve">բոլոր նախագծերում </w:t>
            </w:r>
            <w:r w:rsidRPr="0088504A">
              <w:rPr>
                <w:rFonts w:ascii="GHEA Grapalat" w:hAnsi="GHEA Grapalat" w:cs="Sylfaen"/>
                <w:sz w:val="24"/>
              </w:rPr>
              <w:t>շտկել</w:t>
            </w:r>
            <w:r w:rsidRPr="0088504A">
              <w:rPr>
                <w:rFonts w:ascii="GHEA Grapalat" w:hAnsi="GHEA Grapalat" w:cs="Sylfaen"/>
                <w:sz w:val="24"/>
                <w:lang w:val="af-ZA"/>
              </w:rPr>
              <w:t xml:space="preserve"> </w:t>
            </w:r>
            <w:r w:rsidRPr="0088504A">
              <w:rPr>
                <w:rFonts w:ascii="GHEA Grapalat" w:hAnsi="GHEA Grapalat" w:cs="Sylfaen"/>
                <w:sz w:val="24"/>
              </w:rPr>
              <w:t>տեխնիկական</w:t>
            </w:r>
            <w:r w:rsidRPr="0088504A">
              <w:rPr>
                <w:rFonts w:ascii="GHEA Grapalat" w:hAnsi="GHEA Grapalat" w:cs="Sylfaen"/>
                <w:sz w:val="24"/>
                <w:lang w:val="af-ZA"/>
              </w:rPr>
              <w:t xml:space="preserve"> </w:t>
            </w:r>
            <w:r w:rsidRPr="0088504A">
              <w:rPr>
                <w:rFonts w:ascii="GHEA Grapalat" w:hAnsi="GHEA Grapalat" w:cs="Sylfaen"/>
                <w:sz w:val="24"/>
              </w:rPr>
              <w:t>անճշտությունը</w:t>
            </w:r>
            <w:r w:rsidRPr="003238B9">
              <w:rPr>
                <w:rFonts w:ascii="GHEA Grapalat" w:hAnsi="GHEA Grapalat" w:cs="Sylfaen"/>
                <w:sz w:val="24"/>
                <w:lang w:val="hy-AM"/>
              </w:rPr>
              <w:t>՝</w:t>
            </w:r>
            <w:r w:rsidRPr="003238B9">
              <w:rPr>
                <w:rFonts w:ascii="GHEA Grapalat" w:hAnsi="GHEA Grapalat"/>
                <w:sz w:val="24"/>
                <w:lang w:val="af-ZA"/>
              </w:rPr>
              <w:t xml:space="preserve"> </w:t>
            </w:r>
            <w:r w:rsidRPr="003238B9">
              <w:rPr>
                <w:rFonts w:ascii="GHEA Grapalat" w:hAnsi="GHEA Grapalat"/>
                <w:sz w:val="24"/>
              </w:rPr>
              <w:t>վերնագրերից</w:t>
            </w:r>
            <w:r w:rsidRPr="003238B9">
              <w:rPr>
                <w:rFonts w:ascii="GHEA Grapalat" w:hAnsi="GHEA Grapalat"/>
                <w:sz w:val="24"/>
                <w:lang w:val="af-ZA"/>
              </w:rPr>
              <w:t xml:space="preserve"> </w:t>
            </w:r>
            <w:r w:rsidRPr="003238B9">
              <w:rPr>
                <w:rFonts w:ascii="GHEA Grapalat" w:hAnsi="GHEA Grapalat"/>
                <w:sz w:val="24"/>
              </w:rPr>
              <w:t>առաջ</w:t>
            </w:r>
            <w:r w:rsidRPr="003238B9">
              <w:rPr>
                <w:rFonts w:ascii="GHEA Grapalat" w:hAnsi="GHEA Grapalat"/>
                <w:sz w:val="24"/>
                <w:lang w:val="hy-AM"/>
              </w:rPr>
              <w:t xml:space="preserve"> և հավելվածներում</w:t>
            </w:r>
            <w:r w:rsidRPr="003238B9">
              <w:rPr>
                <w:rFonts w:ascii="GHEA Grapalat" w:hAnsi="GHEA Grapalat"/>
                <w:sz w:val="24"/>
                <w:lang w:val="af-ZA"/>
              </w:rPr>
              <w:t xml:space="preserve"> </w:t>
            </w:r>
            <w:r w:rsidRPr="003238B9">
              <w:rPr>
                <w:rFonts w:ascii="GHEA Grapalat" w:hAnsi="GHEA Grapalat"/>
                <w:sz w:val="24"/>
                <w:lang w:val="hy-AM"/>
              </w:rPr>
              <w:t>«</w:t>
            </w:r>
            <w:r w:rsidRPr="003238B9">
              <w:rPr>
                <w:rFonts w:ascii="GHEA Grapalat" w:hAnsi="GHEA Grapalat"/>
                <w:sz w:val="24"/>
                <w:lang w:val="af-ZA"/>
              </w:rPr>
              <w:t xml:space="preserve">2019 </w:t>
            </w:r>
            <w:r w:rsidRPr="003238B9">
              <w:rPr>
                <w:rFonts w:ascii="GHEA Grapalat" w:hAnsi="GHEA Grapalat"/>
                <w:sz w:val="24"/>
              </w:rPr>
              <w:t>թվականի</w:t>
            </w:r>
            <w:r w:rsidRPr="003238B9">
              <w:rPr>
                <w:rFonts w:ascii="GHEA Grapalat" w:hAnsi="GHEA Grapalat"/>
                <w:sz w:val="24"/>
                <w:lang w:val="hy-AM"/>
              </w:rPr>
              <w:t>»</w:t>
            </w:r>
            <w:r w:rsidRPr="003238B9">
              <w:rPr>
                <w:rFonts w:ascii="GHEA Grapalat" w:hAnsi="GHEA Grapalat"/>
                <w:sz w:val="24"/>
                <w:lang w:val="af-ZA"/>
              </w:rPr>
              <w:t xml:space="preserve"> </w:t>
            </w:r>
            <w:r w:rsidRPr="003238B9">
              <w:rPr>
                <w:rFonts w:ascii="GHEA Grapalat" w:hAnsi="GHEA Grapalat"/>
                <w:sz w:val="24"/>
              </w:rPr>
              <w:t>բառերը</w:t>
            </w:r>
            <w:r w:rsidRPr="003238B9">
              <w:rPr>
                <w:rFonts w:ascii="GHEA Grapalat" w:hAnsi="GHEA Grapalat"/>
                <w:sz w:val="24"/>
                <w:lang w:val="af-ZA"/>
              </w:rPr>
              <w:t xml:space="preserve"> </w:t>
            </w:r>
            <w:r w:rsidRPr="003238B9">
              <w:rPr>
                <w:rFonts w:ascii="GHEA Grapalat" w:hAnsi="GHEA Grapalat"/>
                <w:sz w:val="24"/>
              </w:rPr>
              <w:t>փոխարինել</w:t>
            </w:r>
            <w:r w:rsidRPr="003238B9">
              <w:rPr>
                <w:rFonts w:ascii="GHEA Grapalat" w:hAnsi="GHEA Grapalat"/>
                <w:sz w:val="24"/>
                <w:lang w:val="af-ZA"/>
              </w:rPr>
              <w:t xml:space="preserve"> </w:t>
            </w:r>
            <w:r w:rsidRPr="003238B9">
              <w:rPr>
                <w:rFonts w:ascii="GHEA Grapalat" w:hAnsi="GHEA Grapalat"/>
                <w:sz w:val="24"/>
                <w:lang w:val="hy-AM"/>
              </w:rPr>
              <w:t>«</w:t>
            </w:r>
            <w:r w:rsidRPr="003238B9">
              <w:rPr>
                <w:rFonts w:ascii="GHEA Grapalat" w:hAnsi="GHEA Grapalat"/>
                <w:sz w:val="24"/>
                <w:lang w:val="af-ZA"/>
              </w:rPr>
              <w:t xml:space="preserve">2020 </w:t>
            </w:r>
            <w:r w:rsidRPr="003238B9">
              <w:rPr>
                <w:rFonts w:ascii="GHEA Grapalat" w:hAnsi="GHEA Grapalat"/>
                <w:sz w:val="24"/>
              </w:rPr>
              <w:t>թվականի</w:t>
            </w:r>
            <w:r w:rsidRPr="003238B9">
              <w:rPr>
                <w:rFonts w:ascii="GHEA Grapalat" w:hAnsi="GHEA Grapalat"/>
                <w:sz w:val="24"/>
                <w:lang w:val="hy-AM"/>
              </w:rPr>
              <w:t>»</w:t>
            </w:r>
            <w:r w:rsidRPr="003238B9">
              <w:rPr>
                <w:rFonts w:ascii="GHEA Grapalat" w:hAnsi="GHEA Grapalat"/>
                <w:sz w:val="24"/>
                <w:lang w:val="af-ZA"/>
              </w:rPr>
              <w:t xml:space="preserve"> </w:t>
            </w:r>
            <w:r w:rsidRPr="003238B9">
              <w:rPr>
                <w:rFonts w:ascii="GHEA Grapalat" w:hAnsi="GHEA Grapalat"/>
                <w:sz w:val="24"/>
              </w:rPr>
              <w:t>բառերով</w:t>
            </w:r>
            <w:r w:rsidRPr="003238B9">
              <w:rPr>
                <w:rFonts w:ascii="GHEA Grapalat" w:hAnsi="GHEA Grapalat"/>
                <w:sz w:val="24"/>
                <w:lang w:val="af-ZA"/>
              </w:rPr>
              <w:t>:</w:t>
            </w:r>
          </w:p>
        </w:tc>
        <w:tc>
          <w:tcPr>
            <w:tcW w:w="3424" w:type="dxa"/>
          </w:tcPr>
          <w:p w:rsidR="00042F5A" w:rsidRPr="003238B9" w:rsidRDefault="00D7677F" w:rsidP="00D94910">
            <w:pPr>
              <w:tabs>
                <w:tab w:val="left" w:pos="0"/>
              </w:tabs>
              <w:spacing w:line="360" w:lineRule="auto"/>
              <w:jc w:val="both"/>
              <w:rPr>
                <w:rFonts w:ascii="GHEA Grapalat" w:hAnsi="GHEA Grapalat"/>
                <w:lang w:val="en-US"/>
              </w:rPr>
            </w:pPr>
            <w:proofErr w:type="spellStart"/>
            <w:r w:rsidRPr="003238B9">
              <w:rPr>
                <w:rFonts w:ascii="GHEA Grapalat" w:hAnsi="GHEA Grapalat"/>
                <w:lang w:val="en-US"/>
              </w:rPr>
              <w:lastRenderedPageBreak/>
              <w:t>Ընդունվել</w:t>
            </w:r>
            <w:proofErr w:type="spellEnd"/>
            <w:r w:rsidRPr="003238B9">
              <w:rPr>
                <w:rFonts w:ascii="GHEA Grapalat" w:hAnsi="GHEA Grapalat"/>
                <w:lang w:val="en-US"/>
              </w:rPr>
              <w:t xml:space="preserve"> է:</w:t>
            </w:r>
          </w:p>
          <w:p w:rsidR="00415E63" w:rsidRPr="003238B9" w:rsidRDefault="00415E63" w:rsidP="00D94910">
            <w:pPr>
              <w:tabs>
                <w:tab w:val="left" w:pos="0"/>
              </w:tabs>
              <w:spacing w:line="360" w:lineRule="auto"/>
              <w:jc w:val="both"/>
              <w:rPr>
                <w:rFonts w:ascii="GHEA Grapalat" w:hAnsi="GHEA Grapalat"/>
                <w:lang w:val="en-US"/>
              </w:rPr>
            </w:pPr>
          </w:p>
          <w:p w:rsidR="00415E63" w:rsidRPr="003238B9" w:rsidRDefault="00415E63" w:rsidP="00D94910">
            <w:pPr>
              <w:tabs>
                <w:tab w:val="left" w:pos="0"/>
              </w:tabs>
              <w:spacing w:line="360" w:lineRule="auto"/>
              <w:jc w:val="both"/>
              <w:rPr>
                <w:rFonts w:ascii="GHEA Grapalat" w:hAnsi="GHEA Grapalat"/>
                <w:lang w:val="en-US"/>
              </w:rPr>
            </w:pPr>
          </w:p>
          <w:p w:rsidR="00415E63" w:rsidRPr="003238B9" w:rsidRDefault="00415E63" w:rsidP="00D94910">
            <w:pPr>
              <w:tabs>
                <w:tab w:val="left" w:pos="0"/>
              </w:tabs>
              <w:spacing w:line="360" w:lineRule="auto"/>
              <w:jc w:val="both"/>
              <w:rPr>
                <w:rFonts w:ascii="GHEA Grapalat" w:hAnsi="GHEA Grapalat"/>
                <w:lang w:val="en-US"/>
              </w:rPr>
            </w:pPr>
          </w:p>
          <w:p w:rsidR="00415E63" w:rsidRPr="003238B9" w:rsidRDefault="00415E63" w:rsidP="00D94910">
            <w:pPr>
              <w:tabs>
                <w:tab w:val="left" w:pos="0"/>
              </w:tabs>
              <w:spacing w:line="360" w:lineRule="auto"/>
              <w:jc w:val="both"/>
              <w:rPr>
                <w:rFonts w:ascii="GHEA Grapalat" w:hAnsi="GHEA Grapalat"/>
                <w:lang w:val="en-US"/>
              </w:rPr>
            </w:pPr>
          </w:p>
          <w:p w:rsidR="00415E63" w:rsidRPr="003238B9" w:rsidRDefault="00415E63" w:rsidP="00D94910">
            <w:pPr>
              <w:tabs>
                <w:tab w:val="left" w:pos="0"/>
              </w:tabs>
              <w:spacing w:line="360" w:lineRule="auto"/>
              <w:jc w:val="both"/>
              <w:rPr>
                <w:rFonts w:ascii="GHEA Grapalat" w:hAnsi="GHEA Grapalat"/>
                <w:lang w:val="en-US"/>
              </w:rPr>
            </w:pPr>
          </w:p>
          <w:p w:rsidR="00415E63" w:rsidRPr="003238B9" w:rsidRDefault="00415E63" w:rsidP="00D94910">
            <w:pPr>
              <w:tabs>
                <w:tab w:val="left" w:pos="0"/>
              </w:tabs>
              <w:spacing w:line="360" w:lineRule="auto"/>
              <w:jc w:val="both"/>
              <w:rPr>
                <w:rFonts w:ascii="GHEA Grapalat" w:hAnsi="GHEA Grapalat"/>
                <w:lang w:val="en-US"/>
              </w:rPr>
            </w:pPr>
          </w:p>
          <w:p w:rsidR="00415E63" w:rsidRPr="003238B9" w:rsidRDefault="00415E63" w:rsidP="00D94910">
            <w:pPr>
              <w:tabs>
                <w:tab w:val="left" w:pos="0"/>
              </w:tabs>
              <w:spacing w:line="360" w:lineRule="auto"/>
              <w:jc w:val="both"/>
              <w:rPr>
                <w:rFonts w:ascii="GHEA Grapalat" w:hAnsi="GHEA Grapalat"/>
                <w:lang w:val="en-US"/>
              </w:rPr>
            </w:pPr>
          </w:p>
          <w:p w:rsidR="00415E63" w:rsidRPr="003238B9" w:rsidRDefault="00415E63" w:rsidP="00D94910">
            <w:pPr>
              <w:tabs>
                <w:tab w:val="left" w:pos="0"/>
              </w:tabs>
              <w:spacing w:line="360" w:lineRule="auto"/>
              <w:jc w:val="both"/>
              <w:rPr>
                <w:rFonts w:ascii="GHEA Grapalat" w:hAnsi="GHEA Grapalat"/>
                <w:lang w:val="en-US"/>
              </w:rPr>
            </w:pPr>
          </w:p>
          <w:p w:rsidR="00415E63" w:rsidRPr="003238B9" w:rsidRDefault="00415E63" w:rsidP="00D94910">
            <w:pPr>
              <w:tabs>
                <w:tab w:val="left" w:pos="0"/>
              </w:tabs>
              <w:spacing w:line="360" w:lineRule="auto"/>
              <w:jc w:val="both"/>
              <w:rPr>
                <w:rFonts w:ascii="GHEA Grapalat" w:hAnsi="GHEA Grapalat"/>
                <w:lang w:val="en-US"/>
              </w:rPr>
            </w:pPr>
          </w:p>
          <w:p w:rsidR="00415E63" w:rsidRPr="003238B9" w:rsidRDefault="00415E63" w:rsidP="00D94910">
            <w:pPr>
              <w:tabs>
                <w:tab w:val="left" w:pos="0"/>
              </w:tabs>
              <w:spacing w:line="360" w:lineRule="auto"/>
              <w:jc w:val="both"/>
              <w:rPr>
                <w:rFonts w:ascii="GHEA Grapalat" w:hAnsi="GHEA Grapalat"/>
                <w:lang w:val="en-US"/>
              </w:rPr>
            </w:pPr>
          </w:p>
          <w:p w:rsidR="00415E63" w:rsidRPr="003238B9" w:rsidRDefault="00415E63" w:rsidP="00D94910">
            <w:pPr>
              <w:tabs>
                <w:tab w:val="left" w:pos="0"/>
              </w:tabs>
              <w:spacing w:line="360" w:lineRule="auto"/>
              <w:jc w:val="both"/>
              <w:rPr>
                <w:rFonts w:ascii="GHEA Grapalat" w:hAnsi="GHEA Grapalat"/>
                <w:lang w:val="en-US"/>
              </w:rPr>
            </w:pPr>
          </w:p>
          <w:p w:rsidR="00415E63" w:rsidRPr="003238B9" w:rsidRDefault="00415E63" w:rsidP="00D94910">
            <w:pPr>
              <w:tabs>
                <w:tab w:val="left" w:pos="0"/>
              </w:tabs>
              <w:spacing w:line="360" w:lineRule="auto"/>
              <w:jc w:val="both"/>
              <w:rPr>
                <w:rFonts w:ascii="GHEA Grapalat" w:hAnsi="GHEA Grapalat"/>
                <w:lang w:val="en-US"/>
              </w:rPr>
            </w:pPr>
            <w:proofErr w:type="spellStart"/>
            <w:r w:rsidRPr="003238B9">
              <w:rPr>
                <w:rFonts w:ascii="GHEA Grapalat" w:hAnsi="GHEA Grapalat"/>
                <w:lang w:val="en-US"/>
              </w:rPr>
              <w:t>Ընդունվել</w:t>
            </w:r>
            <w:proofErr w:type="spellEnd"/>
            <w:r w:rsidRPr="003238B9">
              <w:rPr>
                <w:rFonts w:ascii="GHEA Grapalat" w:hAnsi="GHEA Grapalat"/>
                <w:lang w:val="en-US"/>
              </w:rPr>
              <w:t xml:space="preserve"> է:</w:t>
            </w:r>
          </w:p>
          <w:p w:rsidR="00A447A7" w:rsidRPr="003238B9" w:rsidRDefault="00A447A7" w:rsidP="00D94910">
            <w:pPr>
              <w:tabs>
                <w:tab w:val="left" w:pos="0"/>
              </w:tabs>
              <w:spacing w:line="360" w:lineRule="auto"/>
              <w:jc w:val="both"/>
              <w:rPr>
                <w:rFonts w:ascii="GHEA Grapalat" w:hAnsi="GHEA Grapalat"/>
                <w:lang w:val="en-US"/>
              </w:rPr>
            </w:pPr>
          </w:p>
        </w:tc>
        <w:tc>
          <w:tcPr>
            <w:tcW w:w="4676" w:type="dxa"/>
          </w:tcPr>
          <w:p w:rsidR="00015693" w:rsidRPr="003238B9" w:rsidRDefault="00D83F97" w:rsidP="00F96003">
            <w:pPr>
              <w:pStyle w:val="a2"/>
              <w:shd w:val="clear" w:color="auto" w:fill="auto"/>
              <w:spacing w:before="0"/>
              <w:ind w:left="20" w:right="20"/>
              <w:rPr>
                <w:rFonts w:ascii="GHEA Grapalat" w:hAnsi="GHEA Grapalat"/>
                <w:color w:val="000000"/>
                <w:sz w:val="24"/>
                <w:szCs w:val="24"/>
                <w:lang w:val="en-US" w:eastAsia="hy-AM" w:bidi="hy-AM"/>
              </w:rPr>
            </w:pPr>
            <w:r w:rsidRPr="003238B9">
              <w:rPr>
                <w:rFonts w:ascii="GHEA Grapalat" w:hAnsi="GHEA Grapalat"/>
                <w:color w:val="000000"/>
                <w:sz w:val="24"/>
                <w:szCs w:val="24"/>
                <w:lang w:val="en-US" w:eastAsia="hy-AM" w:bidi="hy-AM"/>
              </w:rPr>
              <w:t xml:space="preserve"> </w:t>
            </w:r>
            <w:proofErr w:type="spellStart"/>
            <w:r w:rsidR="00A447A7" w:rsidRPr="003238B9">
              <w:rPr>
                <w:rFonts w:ascii="GHEA Grapalat" w:hAnsi="GHEA Grapalat"/>
                <w:color w:val="000000"/>
                <w:sz w:val="24"/>
                <w:szCs w:val="24"/>
                <w:lang w:val="en-US" w:eastAsia="hy-AM" w:bidi="hy-AM"/>
              </w:rPr>
              <w:t>Նախագծում</w:t>
            </w:r>
            <w:proofErr w:type="spellEnd"/>
            <w:r w:rsidR="00A447A7" w:rsidRPr="003238B9">
              <w:rPr>
                <w:rFonts w:ascii="GHEA Grapalat" w:hAnsi="GHEA Grapalat"/>
                <w:color w:val="000000"/>
                <w:sz w:val="24"/>
                <w:szCs w:val="24"/>
                <w:lang w:val="en-US" w:eastAsia="hy-AM" w:bidi="hy-AM"/>
              </w:rPr>
              <w:t xml:space="preserve"> </w:t>
            </w:r>
            <w:proofErr w:type="spellStart"/>
            <w:r w:rsidR="00A447A7" w:rsidRPr="003238B9">
              <w:rPr>
                <w:rFonts w:ascii="GHEA Grapalat" w:hAnsi="GHEA Grapalat"/>
                <w:color w:val="000000"/>
                <w:sz w:val="24"/>
                <w:szCs w:val="24"/>
                <w:lang w:val="en-US" w:eastAsia="hy-AM" w:bidi="hy-AM"/>
              </w:rPr>
              <w:t>կատարվել</w:t>
            </w:r>
            <w:proofErr w:type="spellEnd"/>
            <w:r w:rsidR="00A447A7" w:rsidRPr="003238B9">
              <w:rPr>
                <w:rFonts w:ascii="GHEA Grapalat" w:hAnsi="GHEA Grapalat"/>
                <w:color w:val="000000"/>
                <w:sz w:val="24"/>
                <w:szCs w:val="24"/>
                <w:lang w:val="en-US" w:eastAsia="hy-AM" w:bidi="hy-AM"/>
              </w:rPr>
              <w:t xml:space="preserve"> է </w:t>
            </w:r>
            <w:proofErr w:type="spellStart"/>
            <w:r w:rsidR="00A447A7" w:rsidRPr="003238B9">
              <w:rPr>
                <w:rFonts w:ascii="GHEA Grapalat" w:hAnsi="GHEA Grapalat"/>
                <w:color w:val="000000"/>
                <w:sz w:val="24"/>
                <w:szCs w:val="24"/>
                <w:lang w:val="en-US" w:eastAsia="hy-AM" w:bidi="hy-AM"/>
              </w:rPr>
              <w:t>փոփոխություն</w:t>
            </w:r>
            <w:proofErr w:type="spellEnd"/>
            <w:r w:rsidR="00A447A7" w:rsidRPr="003238B9">
              <w:rPr>
                <w:rFonts w:ascii="GHEA Grapalat" w:hAnsi="GHEA Grapalat"/>
                <w:color w:val="000000"/>
                <w:sz w:val="24"/>
                <w:szCs w:val="24"/>
                <w:lang w:val="en-US" w:eastAsia="hy-AM" w:bidi="hy-AM"/>
              </w:rPr>
              <w:t>:</w:t>
            </w: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lang w:val="en-US" w:eastAsia="hy-AM" w:bidi="hy-AM"/>
              </w:rPr>
            </w:pPr>
          </w:p>
          <w:p w:rsidR="00415E63" w:rsidRPr="003238B9" w:rsidRDefault="00415E63" w:rsidP="00F96003">
            <w:pPr>
              <w:pStyle w:val="a2"/>
              <w:shd w:val="clear" w:color="auto" w:fill="auto"/>
              <w:spacing w:before="0"/>
              <w:ind w:left="20" w:right="20"/>
              <w:rPr>
                <w:rFonts w:ascii="GHEA Grapalat" w:hAnsi="GHEA Grapalat"/>
                <w:color w:val="000000"/>
                <w:sz w:val="24"/>
                <w:szCs w:val="24"/>
                <w:shd w:val="clear" w:color="auto" w:fill="FFFFFF"/>
                <w:lang w:val="en-US"/>
              </w:rPr>
            </w:pPr>
            <w:proofErr w:type="spellStart"/>
            <w:r w:rsidRPr="003238B9">
              <w:rPr>
                <w:rFonts w:ascii="GHEA Grapalat" w:hAnsi="GHEA Grapalat"/>
                <w:color w:val="000000"/>
                <w:sz w:val="24"/>
                <w:szCs w:val="24"/>
                <w:lang w:val="en-US" w:eastAsia="hy-AM" w:bidi="hy-AM"/>
              </w:rPr>
              <w:t>Նախագծում</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կատարվել</w:t>
            </w:r>
            <w:proofErr w:type="spellEnd"/>
            <w:r w:rsidRPr="003238B9">
              <w:rPr>
                <w:rFonts w:ascii="GHEA Grapalat" w:hAnsi="GHEA Grapalat"/>
                <w:color w:val="000000"/>
                <w:sz w:val="24"/>
                <w:szCs w:val="24"/>
                <w:lang w:val="en-US" w:eastAsia="hy-AM" w:bidi="hy-AM"/>
              </w:rPr>
              <w:t xml:space="preserve"> է </w:t>
            </w:r>
            <w:proofErr w:type="spellStart"/>
            <w:r w:rsidRPr="003238B9">
              <w:rPr>
                <w:rFonts w:ascii="GHEA Grapalat" w:hAnsi="GHEA Grapalat"/>
                <w:color w:val="000000"/>
                <w:sz w:val="24"/>
                <w:szCs w:val="24"/>
                <w:lang w:val="en-US" w:eastAsia="hy-AM" w:bidi="hy-AM"/>
              </w:rPr>
              <w:t>փոփոխություն</w:t>
            </w:r>
            <w:proofErr w:type="spellEnd"/>
            <w:r w:rsidRPr="003238B9">
              <w:rPr>
                <w:rFonts w:ascii="GHEA Grapalat" w:hAnsi="GHEA Grapalat"/>
                <w:color w:val="000000"/>
                <w:sz w:val="24"/>
                <w:szCs w:val="24"/>
                <w:lang w:val="en-US" w:eastAsia="hy-AM" w:bidi="hy-AM"/>
              </w:rPr>
              <w:t>:</w:t>
            </w:r>
          </w:p>
        </w:tc>
      </w:tr>
      <w:tr w:rsidR="00710C14" w:rsidRPr="003238B9" w:rsidTr="00F96003">
        <w:trPr>
          <w:trHeight w:val="2510"/>
        </w:trPr>
        <w:tc>
          <w:tcPr>
            <w:tcW w:w="682" w:type="dxa"/>
          </w:tcPr>
          <w:p w:rsidR="00710C14" w:rsidRPr="003238B9" w:rsidRDefault="00710C14" w:rsidP="00C35104">
            <w:pPr>
              <w:autoSpaceDE w:val="0"/>
              <w:autoSpaceDN w:val="0"/>
              <w:adjustRightInd w:val="0"/>
              <w:spacing w:line="360" w:lineRule="auto"/>
              <w:jc w:val="both"/>
              <w:rPr>
                <w:rFonts w:ascii="GHEA Grapalat" w:hAnsi="GHEA Grapalat"/>
                <w:lang w:val="en-US"/>
              </w:rPr>
            </w:pPr>
            <w:r w:rsidRPr="003238B9">
              <w:rPr>
                <w:rFonts w:ascii="GHEA Grapalat" w:hAnsi="GHEA Grapalat"/>
                <w:lang w:val="en-US"/>
              </w:rPr>
              <w:lastRenderedPageBreak/>
              <w:t>2.</w:t>
            </w:r>
          </w:p>
        </w:tc>
        <w:tc>
          <w:tcPr>
            <w:tcW w:w="2648" w:type="dxa"/>
          </w:tcPr>
          <w:p w:rsidR="00710C14" w:rsidRPr="003238B9" w:rsidRDefault="00F96003" w:rsidP="00C00AD0">
            <w:pPr>
              <w:spacing w:line="276" w:lineRule="auto"/>
              <w:jc w:val="center"/>
              <w:rPr>
                <w:rFonts w:ascii="GHEA Grapalat" w:hAnsi="GHEA Grapalat"/>
                <w:color w:val="000000"/>
                <w:lang w:val="en-US"/>
              </w:rPr>
            </w:pPr>
            <w:proofErr w:type="spellStart"/>
            <w:r w:rsidRPr="003238B9">
              <w:rPr>
                <w:rFonts w:ascii="GHEA Grapalat" w:hAnsi="GHEA Grapalat"/>
                <w:color w:val="000000"/>
                <w:lang w:val="en-US"/>
              </w:rPr>
              <w:t>Վարչապետի</w:t>
            </w:r>
            <w:proofErr w:type="spellEnd"/>
            <w:r w:rsidRPr="003238B9">
              <w:rPr>
                <w:rFonts w:ascii="GHEA Grapalat" w:hAnsi="GHEA Grapalat"/>
                <w:color w:val="000000"/>
                <w:lang w:val="en-US"/>
              </w:rPr>
              <w:t xml:space="preserve"> </w:t>
            </w:r>
            <w:proofErr w:type="spellStart"/>
            <w:r w:rsidRPr="003238B9">
              <w:rPr>
                <w:rFonts w:ascii="GHEA Grapalat" w:hAnsi="GHEA Grapalat"/>
                <w:color w:val="000000"/>
                <w:lang w:val="en-US"/>
              </w:rPr>
              <w:t>աշխատակազմի</w:t>
            </w:r>
            <w:proofErr w:type="spellEnd"/>
            <w:r w:rsidRPr="003238B9">
              <w:rPr>
                <w:rFonts w:ascii="GHEA Grapalat" w:hAnsi="GHEA Grapalat"/>
                <w:color w:val="000000"/>
                <w:lang w:val="en-US"/>
              </w:rPr>
              <w:t xml:space="preserve"> </w:t>
            </w:r>
            <w:proofErr w:type="spellStart"/>
            <w:r w:rsidRPr="003238B9">
              <w:rPr>
                <w:rFonts w:ascii="GHEA Grapalat" w:hAnsi="GHEA Grapalat"/>
                <w:color w:val="000000"/>
                <w:lang w:val="en-US"/>
              </w:rPr>
              <w:t>քաղաքացիական</w:t>
            </w:r>
            <w:proofErr w:type="spellEnd"/>
            <w:r w:rsidRPr="003238B9">
              <w:rPr>
                <w:rFonts w:ascii="GHEA Grapalat" w:hAnsi="GHEA Grapalat"/>
                <w:color w:val="000000"/>
                <w:lang w:val="en-US"/>
              </w:rPr>
              <w:t xml:space="preserve"> </w:t>
            </w:r>
            <w:proofErr w:type="spellStart"/>
            <w:r w:rsidRPr="003238B9">
              <w:rPr>
                <w:rFonts w:ascii="GHEA Grapalat" w:hAnsi="GHEA Grapalat"/>
                <w:color w:val="000000"/>
                <w:lang w:val="en-US"/>
              </w:rPr>
              <w:t>ծառայության</w:t>
            </w:r>
            <w:proofErr w:type="spellEnd"/>
            <w:r w:rsidRPr="003238B9">
              <w:rPr>
                <w:rFonts w:ascii="GHEA Grapalat" w:hAnsi="GHEA Grapalat"/>
                <w:color w:val="000000"/>
                <w:lang w:val="en-US"/>
              </w:rPr>
              <w:t xml:space="preserve"> </w:t>
            </w:r>
            <w:proofErr w:type="spellStart"/>
            <w:r w:rsidRPr="003238B9">
              <w:rPr>
                <w:rFonts w:ascii="GHEA Grapalat" w:hAnsi="GHEA Grapalat"/>
                <w:color w:val="000000"/>
                <w:lang w:val="en-US"/>
              </w:rPr>
              <w:t>գրասենյակ</w:t>
            </w:r>
            <w:proofErr w:type="spellEnd"/>
          </w:p>
          <w:p w:rsidR="00710C14" w:rsidRPr="003238B9" w:rsidRDefault="00F96003" w:rsidP="00C00AD0">
            <w:pPr>
              <w:spacing w:line="276" w:lineRule="auto"/>
              <w:jc w:val="center"/>
              <w:rPr>
                <w:rFonts w:ascii="GHEA Grapalat" w:hAnsi="GHEA Grapalat"/>
                <w:color w:val="000000"/>
                <w:lang w:val="en-US"/>
              </w:rPr>
            </w:pPr>
            <w:r w:rsidRPr="003238B9">
              <w:rPr>
                <w:rFonts w:ascii="GHEA Grapalat" w:hAnsi="GHEA Grapalat"/>
                <w:color w:val="000000"/>
                <w:lang w:val="en-US"/>
              </w:rPr>
              <w:t>14.01</w:t>
            </w:r>
            <w:r w:rsidR="00710C14" w:rsidRPr="003238B9">
              <w:rPr>
                <w:rFonts w:ascii="GHEA Grapalat" w:hAnsi="GHEA Grapalat"/>
                <w:color w:val="000000"/>
                <w:lang w:val="en-US"/>
              </w:rPr>
              <w:t>.20</w:t>
            </w:r>
            <w:r w:rsidRPr="003238B9">
              <w:rPr>
                <w:rFonts w:ascii="GHEA Grapalat" w:hAnsi="GHEA Grapalat"/>
                <w:color w:val="000000"/>
                <w:lang w:val="en-US"/>
              </w:rPr>
              <w:t>20</w:t>
            </w:r>
            <w:r w:rsidR="00710C14" w:rsidRPr="003238B9">
              <w:rPr>
                <w:rFonts w:ascii="GHEA Grapalat" w:hAnsi="GHEA Grapalat"/>
                <w:color w:val="000000"/>
                <w:lang w:val="en-US"/>
              </w:rPr>
              <w:t xml:space="preserve">թ. </w:t>
            </w:r>
          </w:p>
          <w:p w:rsidR="00710C14" w:rsidRPr="003238B9" w:rsidRDefault="00710C14" w:rsidP="00C00AD0">
            <w:pPr>
              <w:spacing w:line="276" w:lineRule="auto"/>
              <w:jc w:val="center"/>
              <w:rPr>
                <w:rFonts w:ascii="GHEA Grapalat" w:hAnsi="GHEA Grapalat"/>
                <w:color w:val="000000"/>
                <w:lang w:val="en-US"/>
              </w:rPr>
            </w:pPr>
            <w:proofErr w:type="spellStart"/>
            <w:r w:rsidRPr="003238B9">
              <w:rPr>
                <w:rFonts w:ascii="GHEA Grapalat" w:hAnsi="GHEA Grapalat"/>
                <w:color w:val="000000"/>
                <w:shd w:val="clear" w:color="auto" w:fill="FFFFFF"/>
                <w:lang w:val="en-US"/>
              </w:rPr>
              <w:t>Թիվ</w:t>
            </w:r>
            <w:proofErr w:type="spellEnd"/>
            <w:r w:rsidRPr="003238B9">
              <w:rPr>
                <w:rFonts w:ascii="GHEA Grapalat" w:hAnsi="GHEA Grapalat"/>
                <w:color w:val="000000"/>
                <w:shd w:val="clear" w:color="auto" w:fill="FFFFFF"/>
                <w:lang w:val="en-US"/>
              </w:rPr>
              <w:t xml:space="preserve"> </w:t>
            </w:r>
            <w:r w:rsidR="00F96003" w:rsidRPr="003238B9">
              <w:rPr>
                <w:rFonts w:ascii="GHEA Grapalat" w:hAnsi="GHEA Grapalat"/>
                <w:color w:val="000000"/>
                <w:shd w:val="clear" w:color="auto" w:fill="FFFFFF"/>
              </w:rPr>
              <w:t>42/43.8/667-2020</w:t>
            </w:r>
          </w:p>
        </w:tc>
        <w:tc>
          <w:tcPr>
            <w:tcW w:w="4320" w:type="dxa"/>
            <w:tcBorders>
              <w:bottom w:val="single" w:sz="4" w:space="0" w:color="auto"/>
            </w:tcBorders>
          </w:tcPr>
          <w:p w:rsidR="00F96003" w:rsidRPr="003238B9" w:rsidRDefault="00F96003" w:rsidP="00F96003">
            <w:pPr>
              <w:pStyle w:val="ListParagraph"/>
              <w:numPr>
                <w:ilvl w:val="0"/>
                <w:numId w:val="21"/>
              </w:numPr>
              <w:tabs>
                <w:tab w:val="left" w:pos="810"/>
                <w:tab w:val="left" w:pos="900"/>
                <w:tab w:val="left" w:pos="990"/>
              </w:tabs>
              <w:spacing w:line="276" w:lineRule="auto"/>
              <w:ind w:left="0" w:firstLine="720"/>
              <w:jc w:val="both"/>
              <w:rPr>
                <w:rFonts w:ascii="GHEA Grapalat" w:hAnsi="GHEA Grapalat"/>
                <w:lang w:val="hy-AM"/>
              </w:rPr>
            </w:pPr>
            <w:r w:rsidRPr="003238B9">
              <w:rPr>
                <w:rFonts w:ascii="GHEA Grapalat" w:hAnsi="GHEA Grapalat" w:cs="Sylfaen"/>
                <w:lang w:val="hy-AM"/>
              </w:rPr>
              <w:t>Պետական</w:t>
            </w:r>
            <w:r w:rsidRPr="003238B9">
              <w:rPr>
                <w:rFonts w:ascii="GHEA Grapalat" w:hAnsi="GHEA Grapalat"/>
                <w:lang w:val="hy-AM"/>
              </w:rPr>
              <w:t xml:space="preserve"> մարմնի կառուցվածքին ներկայացվող պահանջները սահմանված են «Կառավարչական իրավահարաբերությունների կարգավորման մասին» օրենքով: Հիշյալ օրենքի 6-րդ հոդվածի 1-ին մասի համաձայն՝ պետական </w:t>
            </w:r>
            <w:r w:rsidRPr="003238B9">
              <w:rPr>
                <w:rFonts w:ascii="GHEA Grapalat" w:hAnsi="GHEA Grapalat"/>
                <w:lang w:val="hy-AM"/>
              </w:rPr>
              <w:lastRenderedPageBreak/>
              <w:t>մարմնի կառուցվածքում ընդգրկվում են պետական մարմնի ղեկավարի, պետական մարմնի ղեկավարի տեղակալի (կոլեգիալ մարմինների դեպքում՝ կոլեգիալ մարմնի անդամների), գլխավոր քարտուղարի պաշտոնները, կառուցվածքային ստորաբաժանումները, օրենսդրությամբ նախատեսված դեպքերում՝ գրասենյակը, օրենքով նախատեսված դեպքերում՝ պետական մարմնի ղեկավարի խորհրդականի, մամուլի քարտուղարի, օգնականի, ռեֆերենտի, պետական մարմնի ղեկավարի տեղակալի օգնականի, օրենսդրությամբ նախատեսված դեպքերում` նաև գլխավոր քարտուղարի տեղակալի պաշտոնները:</w:t>
            </w:r>
          </w:p>
          <w:p w:rsidR="00F96003" w:rsidRPr="003238B9" w:rsidRDefault="00F96003" w:rsidP="00F96003">
            <w:pPr>
              <w:spacing w:line="276" w:lineRule="auto"/>
              <w:ind w:firstLine="720"/>
              <w:jc w:val="both"/>
              <w:rPr>
                <w:rFonts w:ascii="GHEA Grapalat" w:hAnsi="GHEA Grapalat"/>
                <w:lang w:val="hy-AM"/>
              </w:rPr>
            </w:pPr>
            <w:r w:rsidRPr="003238B9">
              <w:rPr>
                <w:rFonts w:ascii="GHEA Grapalat" w:hAnsi="GHEA Grapalat"/>
                <w:lang w:val="hy-AM"/>
              </w:rPr>
              <w:t xml:space="preserve">Նույն օրենքի 7-րդ հոդվածի համաձայն՝ կառուցվածքային ստորաբաժանումները դասակարգվում են երկու տեսակի՝ հիմնական մասնագիտական կառուցվածքային ստորաբաժանումներ և աջակցող մասնագիտական կառուցվածքային </w:t>
            </w:r>
            <w:r w:rsidRPr="003238B9">
              <w:rPr>
                <w:rFonts w:ascii="GHEA Grapalat" w:hAnsi="GHEA Grapalat"/>
                <w:lang w:val="hy-AM"/>
              </w:rPr>
              <w:lastRenderedPageBreak/>
              <w:t>ստորաբաժանումներ:</w:t>
            </w:r>
          </w:p>
          <w:p w:rsidR="00F96003" w:rsidRPr="003238B9" w:rsidRDefault="00F96003" w:rsidP="00F96003">
            <w:pPr>
              <w:spacing w:line="276" w:lineRule="auto"/>
              <w:ind w:firstLine="720"/>
              <w:jc w:val="both"/>
              <w:rPr>
                <w:rFonts w:ascii="GHEA Grapalat" w:hAnsi="GHEA Grapalat"/>
                <w:lang w:val="hy-AM"/>
              </w:rPr>
            </w:pPr>
            <w:r w:rsidRPr="003238B9">
              <w:rPr>
                <w:rFonts w:ascii="GHEA Grapalat" w:hAnsi="GHEA Grapalat"/>
                <w:lang w:val="hy-AM"/>
              </w:rPr>
              <w:t>Բացի այդ, Կառավարության 2018 թվականի մայիսի 22-ի «Պետական կառավարման համակարգի մարմնի կանոնադրության օրինակելի ձևը սահմանելու մասին» թիվ 624-Լ որոշման N1 հավելվածով սահմանված է նախարարության կանոնադրության  օրինակելի ձևը, որի 6-րդ կետով նույնպես սահմանված է նախարարության կառուցվածքը՝ նախարարության կառուցվածքում ընդգրկվող պաշտոնները, կառուցվածքային ստորաբաժանումները, գրասենյակը (առկայության դեպքում):</w:t>
            </w:r>
          </w:p>
          <w:p w:rsidR="00F96003" w:rsidRPr="003238B9" w:rsidRDefault="00F96003" w:rsidP="00F96003">
            <w:pPr>
              <w:spacing w:line="276" w:lineRule="auto"/>
              <w:ind w:firstLine="720"/>
              <w:jc w:val="both"/>
              <w:rPr>
                <w:rFonts w:ascii="GHEA Grapalat" w:hAnsi="GHEA Grapalat"/>
                <w:lang w:val="en-US"/>
              </w:rPr>
            </w:pPr>
            <w:r w:rsidRPr="003238B9">
              <w:rPr>
                <w:rFonts w:ascii="GHEA Grapalat" w:hAnsi="GHEA Grapalat"/>
                <w:lang w:val="hy-AM"/>
              </w:rPr>
              <w:t xml:space="preserve">Այսինքն՝ պետական մարմնի կառուցվածքի հետ կապված հարցերը կարգավորող «Կառավարչական իրավահարաբերությունների կարգավորման մասին» օրենքով և Կառավարության 2018 թվականի մայիսի 22-ի «Պետական կառավարման համակարգի մարմնի կանոնադրության օրինակելի ձևը սահմանելու մասին» թիվ 624-Լ որոշմամբ հստակ սահմանված է </w:t>
            </w:r>
            <w:r w:rsidRPr="003238B9">
              <w:rPr>
                <w:rFonts w:ascii="GHEA Grapalat" w:hAnsi="GHEA Grapalat"/>
                <w:lang w:val="hy-AM"/>
              </w:rPr>
              <w:lastRenderedPageBreak/>
              <w:t>պետական մարմնի կառուցվածքը, իսկ այդ կառուցվածքում գործակալությունը և ծառայությունը՝ որպես կառուցվածքային միավորներ, նախատեսված չեն: Հետևաբար անհրաժեշտ է հստակեցնել նախագծերի փաթեթով ներկայացվող գործակալությունների և ծառայության կարգավիճակը (բացառությամբ Ք</w:t>
            </w:r>
            <w:r w:rsidRPr="003238B9">
              <w:rPr>
                <w:rFonts w:ascii="GHEA Grapalat" w:hAnsi="GHEA Grapalat"/>
                <w:color w:val="000000"/>
                <w:lang w:val="hy-AM"/>
              </w:rPr>
              <w:t>աղաքացիական կացության ակտերի գրանցման գործակալության</w:t>
            </w:r>
            <w:r w:rsidRPr="003238B9">
              <w:rPr>
                <w:rFonts w:ascii="GHEA Grapalat" w:hAnsi="GHEA Grapalat"/>
                <w:lang w:val="hy-AM"/>
              </w:rPr>
              <w:t>)՝ այն համապատասխանեցնելով Հայաստանի Հանրապետության օրենսդրության պահանջներին:</w:t>
            </w:r>
          </w:p>
          <w:p w:rsidR="00F96003" w:rsidRPr="003238B9" w:rsidRDefault="00F96003" w:rsidP="00F96003">
            <w:pPr>
              <w:pStyle w:val="ListParagraph"/>
              <w:numPr>
                <w:ilvl w:val="0"/>
                <w:numId w:val="21"/>
              </w:numPr>
              <w:tabs>
                <w:tab w:val="left" w:pos="900"/>
                <w:tab w:val="left" w:pos="990"/>
                <w:tab w:val="left" w:pos="1170"/>
              </w:tabs>
              <w:spacing w:line="276" w:lineRule="auto"/>
              <w:ind w:left="90" w:firstLine="720"/>
              <w:jc w:val="both"/>
              <w:rPr>
                <w:rFonts w:ascii="GHEA Grapalat" w:hAnsi="GHEA Grapalat"/>
                <w:lang w:val="hy-AM"/>
              </w:rPr>
            </w:pPr>
            <w:r w:rsidRPr="003238B9">
              <w:rPr>
                <w:rFonts w:ascii="GHEA Grapalat" w:hAnsi="GHEA Grapalat"/>
                <w:lang w:val="hy-AM"/>
              </w:rPr>
              <w:t>Բացի այդ, «</w:t>
            </w:r>
            <w:r w:rsidRPr="003238B9">
              <w:rPr>
                <w:rFonts w:ascii="GHEA Grapalat" w:hAnsi="GHEA Grapalat"/>
                <w:bCs/>
                <w:color w:val="000000"/>
                <w:lang w:val="hy-AM"/>
              </w:rPr>
              <w:t>Հայաստանի Հանրապետության կառավարության 2010 թվականի օգոստոսի  5-ի N 1045-Ն որոշման մեջ փոփոխություններ և լրացումներ կատարելու մասին»</w:t>
            </w:r>
            <w:r w:rsidRPr="003238B9">
              <w:rPr>
                <w:rFonts w:ascii="GHEA Grapalat" w:hAnsi="GHEA Grapalat"/>
                <w:lang w:val="hy-AM"/>
              </w:rPr>
              <w:t xml:space="preserve"> կառավարության որոշման նախագծի վերաբերյալ հայտնում ենք հետևյալը՝ </w:t>
            </w:r>
          </w:p>
          <w:p w:rsidR="00F96003" w:rsidRPr="003238B9" w:rsidRDefault="00F96003" w:rsidP="00F96003">
            <w:pPr>
              <w:spacing w:line="276" w:lineRule="auto"/>
              <w:ind w:firstLine="708"/>
              <w:jc w:val="both"/>
              <w:rPr>
                <w:rFonts w:ascii="GHEA Grapalat" w:eastAsia="Calibri" w:hAnsi="GHEA Grapalat"/>
                <w:b/>
                <w:lang w:val="hy-AM"/>
              </w:rPr>
            </w:pPr>
            <w:r w:rsidRPr="003238B9">
              <w:rPr>
                <w:rFonts w:ascii="GHEA Grapalat" w:hAnsi="GHEA Grapalat"/>
                <w:lang w:val="hy-AM"/>
              </w:rPr>
              <w:t xml:space="preserve">Նախագիծն անհրաժեշտ է համապատասխանեցնել </w:t>
            </w:r>
            <w:r w:rsidRPr="003238B9">
              <w:rPr>
                <w:rFonts w:ascii="GHEA Grapalat" w:hAnsi="GHEA Grapalat"/>
                <w:bCs/>
                <w:color w:val="000000"/>
                <w:shd w:val="clear" w:color="auto" w:fill="FFFFFF"/>
                <w:lang w:val="hy-AM"/>
              </w:rPr>
              <w:t>«Կառավարչական իրավահարաբերությունների կարգավորման մասին» օրենքի 21-</w:t>
            </w:r>
            <w:r w:rsidRPr="003238B9">
              <w:rPr>
                <w:rFonts w:ascii="GHEA Grapalat" w:hAnsi="GHEA Grapalat"/>
                <w:bCs/>
                <w:color w:val="000000"/>
                <w:shd w:val="clear" w:color="auto" w:fill="FFFFFF"/>
                <w:lang w:val="hy-AM"/>
              </w:rPr>
              <w:lastRenderedPageBreak/>
              <w:t>րդ հոդվածի պահանջներին՝ հաշվի առնելով սույն առաջարկությունների 1-ին կետը և նկատի ունենալով նաև Հայաստանի Հանրապետության փոխվարչապետի 2019 թվականի մարտի 29-ի թիվ 170-Ն որոշման 7-րդ կետը: Մասնավորապես՝ նշված հոդվածի 1-ին մասի համաձայն՝ պ</w:t>
            </w:r>
            <w:r w:rsidRPr="003238B9">
              <w:rPr>
                <w:rFonts w:ascii="GHEA Grapalat" w:hAnsi="GHEA Grapalat"/>
                <w:color w:val="000000"/>
                <w:shd w:val="clear" w:color="auto" w:fill="FFFFFF"/>
                <w:lang w:val="hy-AM"/>
              </w:rPr>
              <w:t>ետական մարմնի կառուցվածքային փոփոխությունն իրականացվում է կառուցվածքային ստորաբաժանումների միաձուլման, միացման, առանձնացման, բաժանման, վերակազմավորման կամ կառուցվածքային ստորաբաժանման գործունեության դադարեցման եղանակներով, իսկ 4-րդ մասի համաձայն՝ պետական մարմնի, ինչպես նաև կառուցվածքային ստորաբաժանման կամ գրասենյակի անվանումներն առանց կառուցվածքային փոփոխություն իրականացնելու կարող են փոփոխվել, այսինքն՝ անվանափոխվել, որն աշխատանքային հարաբերությունների դադարման հիմք չէ:</w:t>
            </w:r>
          </w:p>
          <w:p w:rsidR="00F96003" w:rsidRPr="003238B9" w:rsidRDefault="00F96003" w:rsidP="00F96003">
            <w:pPr>
              <w:shd w:val="clear" w:color="auto" w:fill="FFFFFF"/>
              <w:spacing w:line="276" w:lineRule="auto"/>
              <w:ind w:firstLine="708"/>
              <w:jc w:val="both"/>
              <w:rPr>
                <w:rFonts w:ascii="GHEA Grapalat" w:hAnsi="GHEA Grapalat"/>
                <w:bCs/>
                <w:color w:val="000000"/>
                <w:shd w:val="clear" w:color="auto" w:fill="FFFFFF"/>
                <w:lang w:val="hy-AM"/>
              </w:rPr>
            </w:pPr>
            <w:r w:rsidRPr="003238B9">
              <w:rPr>
                <w:rFonts w:ascii="GHEA Grapalat" w:hAnsi="GHEA Grapalat"/>
                <w:bCs/>
                <w:color w:val="000000"/>
                <w:shd w:val="clear" w:color="auto" w:fill="FFFFFF"/>
                <w:lang w:val="hy-AM"/>
              </w:rPr>
              <w:t>Նախագծի</w:t>
            </w:r>
            <w:r w:rsidR="00A447A7" w:rsidRPr="003238B9">
              <w:rPr>
                <w:rFonts w:ascii="GHEA Grapalat" w:hAnsi="GHEA Grapalat"/>
                <w:bCs/>
                <w:color w:val="000000"/>
                <w:shd w:val="clear" w:color="auto" w:fill="FFFFFF"/>
                <w:lang w:val="en-US"/>
              </w:rPr>
              <w:t xml:space="preserve"> </w:t>
            </w:r>
            <w:r w:rsidRPr="003238B9">
              <w:rPr>
                <w:rFonts w:ascii="GHEA Grapalat" w:hAnsi="GHEA Grapalat"/>
                <w:bCs/>
                <w:color w:val="000000"/>
                <w:shd w:val="clear" w:color="auto" w:fill="FFFFFF"/>
                <w:lang w:val="hy-AM"/>
              </w:rPr>
              <w:lastRenderedPageBreak/>
              <w:t xml:space="preserve">բովանդակությունից պարզ չէ, թե Արդարադատության նախարարության իրավական ակտերի փորձաքննության գործակալության  կոնկրետ որ կառուցվածքային ստորաբաժանումներն են ենթարկվում կառուցվածքային փոփոխության, ինչ եղանակով են իրականացվում կառուցվածքային փոփոխությունները կամ որ կառուցվածքային ստորաբաժանումներն են անվանափոխվում: </w:t>
            </w:r>
          </w:p>
          <w:p w:rsidR="00F96003" w:rsidRPr="003238B9" w:rsidRDefault="00F96003" w:rsidP="00F96003">
            <w:pPr>
              <w:shd w:val="clear" w:color="auto" w:fill="FFFFFF"/>
              <w:spacing w:line="276" w:lineRule="auto"/>
              <w:ind w:firstLine="708"/>
              <w:jc w:val="both"/>
              <w:rPr>
                <w:rFonts w:ascii="GHEA Grapalat" w:hAnsi="GHEA Grapalat"/>
                <w:bCs/>
                <w:color w:val="000000"/>
                <w:shd w:val="clear" w:color="auto" w:fill="FFFFFF"/>
                <w:lang w:val="hy-AM"/>
              </w:rPr>
            </w:pPr>
            <w:r w:rsidRPr="003238B9">
              <w:rPr>
                <w:rFonts w:ascii="GHEA Grapalat" w:hAnsi="GHEA Grapalat"/>
                <w:bCs/>
                <w:color w:val="000000"/>
                <w:shd w:val="clear" w:color="auto" w:fill="FFFFFF"/>
                <w:lang w:val="hy-AM"/>
              </w:rPr>
              <w:t>Հարկ է նշել, որ վերոգրյալից է կախված կառուցվածքային փոփոխության ենթարկվող կառուցվածքային ստորաբաժանումների քաղաքացիական ծառայողների իրավական վիճակը՝ հաշվի առնելով, որ կառուցվածքային փոփոխության յուրաքանչյուր եղանակի համար Հայաստանի Հանրապետության փոխվարչապետի 2019 թվականի մարտի 29-ի թիվ 170-Ն որոշմամբ սահմանված են առանձնահատկություններ:</w:t>
            </w:r>
          </w:p>
          <w:p w:rsidR="00F96003" w:rsidRPr="003238B9" w:rsidRDefault="00F96003" w:rsidP="00F96003">
            <w:pPr>
              <w:shd w:val="clear" w:color="auto" w:fill="FFFFFF"/>
              <w:spacing w:line="276" w:lineRule="auto"/>
              <w:ind w:firstLine="708"/>
              <w:jc w:val="both"/>
              <w:rPr>
                <w:rFonts w:ascii="GHEA Grapalat" w:hAnsi="GHEA Grapalat"/>
                <w:lang w:val="en-US"/>
              </w:rPr>
            </w:pPr>
            <w:r w:rsidRPr="003238B9">
              <w:rPr>
                <w:rFonts w:ascii="GHEA Grapalat" w:hAnsi="GHEA Grapalat"/>
                <w:bCs/>
                <w:color w:val="000000"/>
                <w:shd w:val="clear" w:color="auto" w:fill="FFFFFF"/>
                <w:lang w:val="hy-AM"/>
              </w:rPr>
              <w:lastRenderedPageBreak/>
              <w:t xml:space="preserve">Միևնույն ժամանակ հայտնում ենք, որ սույն կետի դիտողությունը վերաբերում է նաև </w:t>
            </w:r>
            <w:r w:rsidRPr="003238B9">
              <w:rPr>
                <w:rFonts w:ascii="GHEA Grapalat" w:hAnsi="GHEA Grapalat"/>
                <w:bCs/>
                <w:color w:val="000000"/>
                <w:lang w:val="hy-AM"/>
              </w:rPr>
              <w:t xml:space="preserve">«Հայաստանի Հանրապետության կառավարության </w:t>
            </w:r>
            <w:r w:rsidRPr="003238B9">
              <w:rPr>
                <w:rFonts w:ascii="GHEA Grapalat" w:hAnsi="GHEA Grapalat"/>
                <w:lang w:val="hy-AM"/>
              </w:rPr>
              <w:t xml:space="preserve">2016 թվականի դեկտեմբերի 22-ի N 1384-Ն որոշման մեջ փոփոխություններ կատարելու մասին» կառավարության որոշման նախագծին: </w:t>
            </w:r>
          </w:p>
          <w:p w:rsidR="00F96003" w:rsidRPr="003238B9" w:rsidRDefault="00F96003" w:rsidP="00F96003">
            <w:pPr>
              <w:spacing w:line="276" w:lineRule="auto"/>
              <w:ind w:firstLine="720"/>
              <w:jc w:val="both"/>
              <w:rPr>
                <w:rFonts w:ascii="GHEA Grapalat" w:hAnsi="GHEA Grapalat"/>
                <w:lang w:val="hy-AM"/>
              </w:rPr>
            </w:pPr>
            <w:r w:rsidRPr="003238B9">
              <w:rPr>
                <w:rStyle w:val="Strong"/>
                <w:rFonts w:ascii="GHEA Grapalat" w:hAnsi="GHEA Grapalat"/>
                <w:b w:val="0"/>
                <w:color w:val="000000"/>
                <w:shd w:val="clear" w:color="auto" w:fill="FFFFFF"/>
                <w:lang w:val="hy-AM"/>
              </w:rPr>
              <w:t>3. «Հայաստանի Հանրապետության վարչապետի 2018 թվականի հունիսի 11-ի N 704-Լ որոշման մեջ փոփոխություններ և լրացումներ կատարելու մասին» վ</w:t>
            </w:r>
            <w:r w:rsidRPr="003238B9">
              <w:rPr>
                <w:rFonts w:ascii="GHEA Grapalat" w:hAnsi="GHEA Grapalat"/>
                <w:lang w:val="hy-AM"/>
              </w:rPr>
              <w:t>արչապետի որոշման նախագծի վերաբերյալ հայտնում ենք հետևյալը՝</w:t>
            </w:r>
          </w:p>
          <w:p w:rsidR="00F96003" w:rsidRPr="003238B9" w:rsidRDefault="00F96003" w:rsidP="00F96003">
            <w:pPr>
              <w:spacing w:line="276" w:lineRule="auto"/>
              <w:ind w:firstLine="720"/>
              <w:jc w:val="both"/>
              <w:rPr>
                <w:rFonts w:ascii="GHEA Grapalat" w:hAnsi="GHEA Grapalat"/>
                <w:lang w:val="hy-AM"/>
              </w:rPr>
            </w:pPr>
            <w:r w:rsidRPr="003238B9">
              <w:rPr>
                <w:rFonts w:ascii="GHEA Grapalat" w:hAnsi="GHEA Grapalat"/>
                <w:lang w:val="hy-AM"/>
              </w:rPr>
              <w:t>Հաշվի առնելով այն հանգամանքը, որ Նախագծի բովանդակությունից պարզ չէ թե ինչ կառուցվածքային փոփոխություններ են կատարվում և ինչ եղանակով, ուստի առաջարկում ենք Նախագծում շարադրել կառուցվածքային փոփոխություններին վերաբերող առանձին կետ՝ հետևյալ խմբագրությամբ՝</w:t>
            </w:r>
          </w:p>
          <w:p w:rsidR="00F96003" w:rsidRPr="003238B9" w:rsidRDefault="00F96003" w:rsidP="00F96003">
            <w:pPr>
              <w:spacing w:line="276" w:lineRule="auto"/>
              <w:ind w:firstLine="720"/>
              <w:jc w:val="both"/>
              <w:rPr>
                <w:rFonts w:ascii="GHEA Grapalat" w:hAnsi="GHEA Grapalat"/>
                <w:lang w:val="hy-AM"/>
              </w:rPr>
            </w:pPr>
            <w:r w:rsidRPr="003238B9">
              <w:rPr>
                <w:rFonts w:ascii="GHEA Grapalat" w:hAnsi="GHEA Grapalat"/>
                <w:lang w:val="hy-AM"/>
              </w:rPr>
              <w:t xml:space="preserve">«2.Որոշմամբ հաստատված </w:t>
            </w:r>
            <w:r w:rsidRPr="003238B9">
              <w:rPr>
                <w:rFonts w:ascii="GHEA Grapalat" w:hAnsi="GHEA Grapalat"/>
                <w:lang w:val="hy-AM"/>
              </w:rPr>
              <w:lastRenderedPageBreak/>
              <w:t>Արդարադատության նախարարության (այսուհետ՝ Նախարարություն) կառուցվածքում՝</w:t>
            </w:r>
          </w:p>
          <w:p w:rsidR="00F96003" w:rsidRPr="003238B9" w:rsidRDefault="00F96003" w:rsidP="00F96003">
            <w:pPr>
              <w:tabs>
                <w:tab w:val="left" w:pos="810"/>
                <w:tab w:val="left" w:pos="900"/>
                <w:tab w:val="left" w:pos="990"/>
                <w:tab w:val="left" w:pos="1170"/>
              </w:tabs>
              <w:spacing w:line="276" w:lineRule="auto"/>
              <w:ind w:firstLine="720"/>
              <w:jc w:val="both"/>
              <w:rPr>
                <w:rFonts w:ascii="GHEA Grapalat" w:hAnsi="GHEA Grapalat"/>
                <w:color w:val="000000"/>
                <w:shd w:val="clear" w:color="auto" w:fill="FFFFFF"/>
                <w:lang w:val="hy-AM"/>
              </w:rPr>
            </w:pPr>
            <w:r w:rsidRPr="003238B9">
              <w:rPr>
                <w:rFonts w:ascii="GHEA Grapalat" w:hAnsi="GHEA Grapalat"/>
                <w:lang w:val="hy-AM"/>
              </w:rPr>
              <w:t>1) Հ</w:t>
            </w:r>
            <w:r w:rsidRPr="003238B9">
              <w:rPr>
                <w:rFonts w:ascii="GHEA Grapalat" w:hAnsi="GHEA Grapalat"/>
                <w:color w:val="000000"/>
                <w:shd w:val="clear" w:color="auto" w:fill="FFFFFF"/>
                <w:lang w:val="hy-AM"/>
              </w:rPr>
              <w:t>ակակոռուպցիոն և քրեակատարողական քաղաքականության մշակման վարչությունը բաժանել ստեղծելով՝</w:t>
            </w:r>
          </w:p>
          <w:p w:rsidR="00F96003" w:rsidRPr="003238B9" w:rsidRDefault="00F96003" w:rsidP="00F96003">
            <w:pPr>
              <w:spacing w:line="276" w:lineRule="auto"/>
              <w:ind w:firstLine="720"/>
              <w:jc w:val="both"/>
              <w:rPr>
                <w:rFonts w:ascii="GHEA Grapalat" w:hAnsi="GHEA Grapalat"/>
                <w:lang w:val="hy-AM"/>
              </w:rPr>
            </w:pPr>
            <w:r w:rsidRPr="003238B9">
              <w:rPr>
                <w:rFonts w:ascii="GHEA Grapalat" w:hAnsi="GHEA Grapalat"/>
                <w:lang w:val="hy-AM"/>
              </w:rPr>
              <w:t>ա. հակակոռուպցիոն քաղաքականության մշակման և մոնիթորինգի վարչություն.</w:t>
            </w:r>
          </w:p>
          <w:p w:rsidR="00F96003" w:rsidRPr="003238B9" w:rsidRDefault="00F96003" w:rsidP="00F96003">
            <w:pPr>
              <w:tabs>
                <w:tab w:val="left" w:pos="810"/>
                <w:tab w:val="left" w:pos="900"/>
              </w:tabs>
              <w:spacing w:line="276" w:lineRule="auto"/>
              <w:ind w:firstLine="720"/>
              <w:jc w:val="both"/>
              <w:rPr>
                <w:rFonts w:ascii="GHEA Grapalat" w:hAnsi="GHEA Grapalat"/>
                <w:lang w:val="hy-AM"/>
              </w:rPr>
            </w:pPr>
            <w:r w:rsidRPr="003238B9">
              <w:rPr>
                <w:rFonts w:ascii="GHEA Grapalat" w:hAnsi="GHEA Grapalat"/>
                <w:lang w:val="hy-AM"/>
              </w:rPr>
              <w:t>բ. քրեական օրենսդրության, քրեակատարողական և պրոբացիայի ոլորտի քաղաքականության մշակման վարչություն.</w:t>
            </w:r>
          </w:p>
          <w:p w:rsidR="00F96003" w:rsidRPr="003238B9" w:rsidRDefault="00F96003" w:rsidP="00F96003">
            <w:pPr>
              <w:spacing w:line="276" w:lineRule="auto"/>
              <w:ind w:firstLine="720"/>
              <w:jc w:val="both"/>
              <w:rPr>
                <w:rFonts w:ascii="GHEA Grapalat" w:hAnsi="GHEA Grapalat"/>
                <w:color w:val="000000"/>
                <w:shd w:val="clear" w:color="auto" w:fill="FFFFFF"/>
                <w:lang w:val="hy-AM"/>
              </w:rPr>
            </w:pPr>
            <w:r w:rsidRPr="003238B9">
              <w:rPr>
                <w:rFonts w:ascii="GHEA Grapalat" w:hAnsi="GHEA Grapalat"/>
                <w:lang w:val="hy-AM"/>
              </w:rPr>
              <w:t>2) Ռ</w:t>
            </w:r>
            <w:r w:rsidRPr="003238B9">
              <w:rPr>
                <w:rFonts w:ascii="GHEA Grapalat" w:hAnsi="GHEA Grapalat"/>
                <w:color w:val="000000"/>
                <w:shd w:val="clear" w:color="auto" w:fill="FFFFFF"/>
                <w:lang w:val="hy-AM"/>
              </w:rPr>
              <w:t>ազմավարական պլանավորման և էլեկտրոնային արդարադատության վարչությունը միացնել իրավական ապահովման վարչությանը:</w:t>
            </w:r>
          </w:p>
          <w:p w:rsidR="00F96003" w:rsidRPr="003238B9" w:rsidRDefault="00F96003" w:rsidP="00F96003">
            <w:pPr>
              <w:spacing w:line="276" w:lineRule="auto"/>
              <w:ind w:firstLine="720"/>
              <w:jc w:val="both"/>
              <w:rPr>
                <w:rFonts w:ascii="GHEA Grapalat" w:hAnsi="GHEA Grapalat"/>
                <w:color w:val="000000"/>
                <w:shd w:val="clear" w:color="auto" w:fill="FFFFFF"/>
                <w:lang w:val="hy-AM"/>
              </w:rPr>
            </w:pPr>
            <w:r w:rsidRPr="003238B9">
              <w:rPr>
                <w:rFonts w:ascii="GHEA Grapalat" w:hAnsi="GHEA Grapalat"/>
                <w:color w:val="000000"/>
                <w:shd w:val="clear" w:color="auto" w:fill="FFFFFF"/>
                <w:lang w:val="hy-AM"/>
              </w:rPr>
              <w:t>3)Այդ կապակցությամբ Որոշմամբ հաստատված հավելվածի 32-րդ կետում՝</w:t>
            </w:r>
          </w:p>
          <w:p w:rsidR="00F96003" w:rsidRPr="003238B9" w:rsidRDefault="00F96003" w:rsidP="00F96003">
            <w:pPr>
              <w:shd w:val="clear" w:color="auto" w:fill="FFFFFF"/>
              <w:spacing w:line="276" w:lineRule="auto"/>
              <w:ind w:firstLine="720"/>
              <w:jc w:val="both"/>
              <w:rPr>
                <w:rFonts w:ascii="GHEA Grapalat" w:hAnsi="GHEA Grapalat"/>
                <w:color w:val="000000"/>
                <w:lang w:val="hy-AM"/>
              </w:rPr>
            </w:pPr>
            <w:r w:rsidRPr="003238B9">
              <w:rPr>
                <w:rFonts w:ascii="GHEA Grapalat" w:hAnsi="GHEA Grapalat"/>
                <w:color w:val="000000"/>
                <w:lang w:val="hy-AM"/>
              </w:rPr>
              <w:t>ա. 3-րդ  ենթակետն ուժը կորցրած ճանաչել</w:t>
            </w:r>
          </w:p>
          <w:p w:rsidR="00F96003" w:rsidRPr="003238B9" w:rsidRDefault="00F96003" w:rsidP="00F96003">
            <w:pPr>
              <w:shd w:val="clear" w:color="auto" w:fill="FFFFFF"/>
              <w:spacing w:line="276" w:lineRule="auto"/>
              <w:ind w:firstLine="269"/>
              <w:jc w:val="both"/>
              <w:rPr>
                <w:rFonts w:ascii="GHEA Grapalat" w:hAnsi="GHEA Grapalat"/>
                <w:color w:val="000000"/>
                <w:lang w:val="hy-AM"/>
              </w:rPr>
            </w:pPr>
            <w:r w:rsidRPr="003238B9">
              <w:rPr>
                <w:rFonts w:ascii="GHEA Grapalat" w:hAnsi="GHEA Grapalat"/>
                <w:color w:val="000000"/>
                <w:lang w:val="hy-AM"/>
              </w:rPr>
              <w:t xml:space="preserve"> </w:t>
            </w:r>
            <w:r w:rsidRPr="003238B9">
              <w:rPr>
                <w:rFonts w:ascii="GHEA Grapalat" w:hAnsi="GHEA Grapalat"/>
                <w:color w:val="000000"/>
                <w:lang w:val="hy-AM"/>
              </w:rPr>
              <w:tab/>
              <w:t>բ. լրացնել հետևյալ բովանդակությամբ 3.1-րդ և 3.2-րդ ենթակետերով՝</w:t>
            </w:r>
          </w:p>
          <w:p w:rsidR="00F96003" w:rsidRPr="003238B9" w:rsidRDefault="00F96003" w:rsidP="00F96003">
            <w:pPr>
              <w:shd w:val="clear" w:color="auto" w:fill="FFFFFF"/>
              <w:spacing w:line="276" w:lineRule="auto"/>
              <w:ind w:firstLine="720"/>
              <w:jc w:val="both"/>
              <w:rPr>
                <w:rFonts w:ascii="GHEA Grapalat" w:hAnsi="GHEA Grapalat"/>
                <w:color w:val="000000"/>
                <w:lang w:val="hy-AM"/>
              </w:rPr>
            </w:pPr>
            <w:r w:rsidRPr="003238B9">
              <w:rPr>
                <w:rFonts w:ascii="GHEA Grapalat" w:hAnsi="GHEA Grapalat"/>
                <w:color w:val="000000"/>
                <w:lang w:val="hy-AM"/>
              </w:rPr>
              <w:t xml:space="preserve">«3.1.հակակոռուպցիոն </w:t>
            </w:r>
            <w:r w:rsidRPr="003238B9">
              <w:rPr>
                <w:rFonts w:ascii="GHEA Grapalat" w:hAnsi="GHEA Grapalat"/>
                <w:color w:val="000000"/>
                <w:lang w:val="hy-AM"/>
              </w:rPr>
              <w:lastRenderedPageBreak/>
              <w:t xml:space="preserve">քաղաքականության մշակման և մոնիթորինգի  վարչություն» </w:t>
            </w:r>
          </w:p>
          <w:p w:rsidR="00F96003" w:rsidRPr="003238B9" w:rsidRDefault="00F96003" w:rsidP="00F96003">
            <w:pPr>
              <w:shd w:val="clear" w:color="auto" w:fill="FFFFFF"/>
              <w:spacing w:line="276" w:lineRule="auto"/>
              <w:ind w:firstLine="720"/>
              <w:jc w:val="both"/>
              <w:rPr>
                <w:rFonts w:ascii="GHEA Grapalat" w:hAnsi="GHEA Grapalat"/>
                <w:color w:val="000000"/>
                <w:lang w:val="hy-AM"/>
              </w:rPr>
            </w:pPr>
            <w:r w:rsidRPr="003238B9">
              <w:rPr>
                <w:rFonts w:ascii="GHEA Grapalat" w:hAnsi="GHEA Grapalat"/>
                <w:color w:val="000000"/>
                <w:lang w:val="hy-AM"/>
              </w:rPr>
              <w:t>«3.2.քրեական օրենսդրության, քրեակատարողական և պրոբացիայի ոլորտի քաղաքականության մշակման վարչություն».</w:t>
            </w:r>
          </w:p>
          <w:p w:rsidR="00F96003" w:rsidRPr="003238B9" w:rsidRDefault="00F96003" w:rsidP="00F96003">
            <w:pPr>
              <w:shd w:val="clear" w:color="auto" w:fill="FFFFFF"/>
              <w:spacing w:line="276" w:lineRule="auto"/>
              <w:ind w:firstLine="720"/>
              <w:jc w:val="both"/>
              <w:rPr>
                <w:rFonts w:ascii="GHEA Grapalat" w:hAnsi="GHEA Grapalat"/>
                <w:color w:val="000000"/>
                <w:lang w:val="hy-AM"/>
              </w:rPr>
            </w:pPr>
            <w:r w:rsidRPr="003238B9">
              <w:rPr>
                <w:rFonts w:ascii="GHEA Grapalat" w:hAnsi="GHEA Grapalat"/>
                <w:color w:val="000000"/>
                <w:lang w:val="hy-AM"/>
              </w:rPr>
              <w:t>գ. 5.1-ին ենթակետը ուժը կորցրած ճանաչել»:</w:t>
            </w:r>
          </w:p>
          <w:p w:rsidR="00F96003" w:rsidRPr="003238B9" w:rsidRDefault="00F96003" w:rsidP="00F96003">
            <w:pPr>
              <w:shd w:val="clear" w:color="auto" w:fill="FFFFFF"/>
              <w:spacing w:line="276" w:lineRule="auto"/>
              <w:ind w:firstLine="720"/>
              <w:jc w:val="both"/>
              <w:rPr>
                <w:rStyle w:val="Strong"/>
                <w:rFonts w:ascii="GHEA Grapalat" w:hAnsi="GHEA Grapalat"/>
                <w:b w:val="0"/>
                <w:bCs w:val="0"/>
                <w:color w:val="000000"/>
                <w:lang w:val="en-US"/>
              </w:rPr>
            </w:pPr>
            <w:r w:rsidRPr="003238B9">
              <w:rPr>
                <w:rFonts w:ascii="GHEA Grapalat" w:hAnsi="GHEA Grapalat"/>
                <w:color w:val="000000"/>
                <w:lang w:val="hy-AM"/>
              </w:rPr>
              <w:t>2.Առաջարկում ենք խմբագրել Նախագծի համարակալումը՝ հաշվի առնելով վերոնշյալ առաջարկությունը:</w:t>
            </w:r>
          </w:p>
          <w:p w:rsidR="00F96003" w:rsidRPr="003238B9" w:rsidRDefault="00F96003" w:rsidP="00F96003">
            <w:pPr>
              <w:spacing w:line="276" w:lineRule="auto"/>
              <w:ind w:firstLine="720"/>
              <w:jc w:val="both"/>
              <w:rPr>
                <w:rStyle w:val="gmail-apple-converted-spacemailrucssattributepostfix"/>
                <w:rFonts w:ascii="GHEA Grapalat" w:hAnsi="GHEA Grapalat" w:cs="Arial"/>
                <w:color w:val="000000"/>
                <w:shd w:val="clear" w:color="auto" w:fill="FFFFFF"/>
                <w:lang w:val="hy-AM"/>
              </w:rPr>
            </w:pPr>
            <w:r w:rsidRPr="003238B9">
              <w:rPr>
                <w:rStyle w:val="Strong"/>
                <w:rFonts w:ascii="GHEA Grapalat" w:hAnsi="GHEA Grapalat"/>
                <w:b w:val="0"/>
                <w:color w:val="000000"/>
                <w:shd w:val="clear" w:color="auto" w:fill="FFFFFF"/>
                <w:lang w:val="hy-AM"/>
              </w:rPr>
              <w:t>4. «Հայաստանի Հանրապետության վարչապետի 2018 թվականի մայիսի 25-ի N 568-Լ որոշուման մեջ փոփոխություն կատարելու մասին»</w:t>
            </w:r>
            <w:r w:rsidRPr="003238B9">
              <w:rPr>
                <w:rStyle w:val="Strong"/>
                <w:rFonts w:ascii="Calibri" w:hAnsi="Calibri" w:cs="Calibri"/>
                <w:b w:val="0"/>
                <w:color w:val="000000"/>
                <w:shd w:val="clear" w:color="auto" w:fill="FFFFFF"/>
                <w:lang w:val="hy-AM"/>
              </w:rPr>
              <w:t> </w:t>
            </w:r>
            <w:r w:rsidRPr="003238B9">
              <w:rPr>
                <w:rStyle w:val="Strong"/>
                <w:rFonts w:ascii="GHEA Grapalat" w:hAnsi="GHEA Grapalat" w:cs="Calibri"/>
                <w:b w:val="0"/>
                <w:color w:val="000000"/>
                <w:shd w:val="clear" w:color="auto" w:fill="FFFFFF"/>
                <w:lang w:val="hy-AM"/>
              </w:rPr>
              <w:t xml:space="preserve"> վ</w:t>
            </w:r>
            <w:r w:rsidRPr="003238B9">
              <w:rPr>
                <w:rStyle w:val="gmail-apple-converted-spacemailrucssattributepostfix"/>
                <w:rFonts w:ascii="GHEA Grapalat" w:hAnsi="GHEA Grapalat" w:cs="Arial"/>
                <w:color w:val="000000"/>
                <w:shd w:val="clear" w:color="auto" w:fill="FFFFFF"/>
                <w:lang w:val="hy-AM"/>
              </w:rPr>
              <w:t xml:space="preserve">արչապետի որոշուման նախագծի վերաբերյալ հայտնում ենք հետևյալը՝ </w:t>
            </w:r>
          </w:p>
          <w:p w:rsidR="00F96003" w:rsidRPr="003238B9" w:rsidRDefault="00F96003" w:rsidP="00F96003">
            <w:pPr>
              <w:spacing w:line="276" w:lineRule="auto"/>
              <w:ind w:firstLine="720"/>
              <w:jc w:val="both"/>
              <w:rPr>
                <w:rStyle w:val="gmail-apple-converted-spacemailrucssattributepostfix"/>
                <w:rFonts w:ascii="GHEA Grapalat" w:hAnsi="GHEA Grapalat" w:cs="Arial"/>
                <w:color w:val="000000"/>
                <w:shd w:val="clear" w:color="auto" w:fill="FFFFFF"/>
                <w:lang w:val="hy-AM"/>
              </w:rPr>
            </w:pPr>
            <w:r w:rsidRPr="003238B9">
              <w:rPr>
                <w:rStyle w:val="gmail-apple-converted-spacemailrucssattributepostfix"/>
                <w:rFonts w:ascii="GHEA Grapalat" w:hAnsi="GHEA Grapalat" w:cs="Arial"/>
                <w:color w:val="000000"/>
                <w:shd w:val="clear" w:color="auto" w:fill="FFFFFF"/>
                <w:lang w:val="hy-AM"/>
              </w:rPr>
              <w:t xml:space="preserve">Առաջարկում ենք Նախագծի 1-ին կետը շարադրել հետևյալ խմբագրությամբ՝ </w:t>
            </w:r>
          </w:p>
          <w:p w:rsidR="00F96003" w:rsidRPr="003238B9" w:rsidRDefault="00F96003" w:rsidP="00F96003">
            <w:pPr>
              <w:spacing w:line="276" w:lineRule="auto"/>
              <w:ind w:firstLine="720"/>
              <w:jc w:val="both"/>
              <w:rPr>
                <w:rFonts w:ascii="GHEA Grapalat" w:hAnsi="GHEA Grapalat"/>
                <w:color w:val="000000"/>
                <w:shd w:val="clear" w:color="auto" w:fill="FFFFFF"/>
                <w:lang w:val="hy-AM"/>
              </w:rPr>
            </w:pPr>
            <w:r w:rsidRPr="003238B9">
              <w:rPr>
                <w:rStyle w:val="gmail-apple-converted-spacemailrucssattributepostfix"/>
                <w:rFonts w:ascii="GHEA Grapalat" w:hAnsi="GHEA Grapalat" w:cs="Arial"/>
                <w:color w:val="000000"/>
                <w:shd w:val="clear" w:color="auto" w:fill="FFFFFF"/>
                <w:lang w:val="hy-AM"/>
              </w:rPr>
              <w:t>1.</w:t>
            </w:r>
            <w:r w:rsidRPr="003238B9">
              <w:rPr>
                <w:rFonts w:ascii="GHEA Grapalat" w:hAnsi="GHEA Grapalat"/>
                <w:lang w:val="hy-AM"/>
              </w:rPr>
              <w:t xml:space="preserve">Հայաստանի Հանրապետության վարչապետի 2018 թվականի մայիսի                 25-ի «Փոխվարչապետ Մհեր Գրիգորյանի գրասենյակի </w:t>
            </w:r>
            <w:r w:rsidRPr="003238B9">
              <w:rPr>
                <w:rFonts w:ascii="GHEA Grapalat" w:hAnsi="GHEA Grapalat"/>
                <w:lang w:val="hy-AM"/>
              </w:rPr>
              <w:lastRenderedPageBreak/>
              <w:t>կանոնադրությունը հաստատելու մասին» N 568-Լ</w:t>
            </w:r>
            <w:r w:rsidRPr="003238B9">
              <w:rPr>
                <w:rFonts w:ascii="Calibri" w:hAnsi="Calibri" w:cs="Calibri"/>
                <w:lang w:val="hy-AM"/>
              </w:rPr>
              <w:t> </w:t>
            </w:r>
            <w:r w:rsidRPr="003238B9">
              <w:rPr>
                <w:rFonts w:ascii="GHEA Grapalat" w:hAnsi="GHEA Grapalat"/>
                <w:lang w:val="hy-AM"/>
              </w:rPr>
              <w:t xml:space="preserve">որոշմամբ (այսուհետ՝ Որոշում) հաստատված  փոխվարչապետ Մհեր Գրիգորյանի գրասենյակի կառուցվածքում դադարեցնել </w:t>
            </w:r>
            <w:r w:rsidRPr="003238B9">
              <w:rPr>
                <w:rFonts w:ascii="Calibri" w:hAnsi="Calibri" w:cs="Calibri"/>
                <w:color w:val="000000"/>
                <w:shd w:val="clear" w:color="auto" w:fill="FFFFFF"/>
                <w:lang w:val="hy-AM"/>
              </w:rPr>
              <w:t> </w:t>
            </w:r>
            <w:r w:rsidRPr="003238B9">
              <w:rPr>
                <w:rFonts w:ascii="GHEA Grapalat" w:hAnsi="GHEA Grapalat"/>
                <w:color w:val="000000"/>
                <w:shd w:val="clear" w:color="auto" w:fill="FFFFFF"/>
                <w:lang w:val="hy-AM"/>
              </w:rPr>
              <w:t>հակակոռուպցիոն ծրագրերի և մոնիթորինգի վարչության գործունեությունը.</w:t>
            </w:r>
          </w:p>
          <w:p w:rsidR="00F96003" w:rsidRPr="003238B9" w:rsidRDefault="00F96003" w:rsidP="00F96003">
            <w:pPr>
              <w:spacing w:line="276" w:lineRule="auto"/>
              <w:ind w:firstLine="720"/>
              <w:jc w:val="both"/>
              <w:rPr>
                <w:rFonts w:ascii="GHEA Grapalat" w:hAnsi="GHEA Grapalat"/>
                <w:color w:val="000000"/>
                <w:shd w:val="clear" w:color="auto" w:fill="FFFFFF"/>
                <w:lang w:val="en-US"/>
              </w:rPr>
            </w:pPr>
            <w:r w:rsidRPr="003238B9">
              <w:rPr>
                <w:rFonts w:ascii="GHEA Grapalat" w:hAnsi="GHEA Grapalat"/>
                <w:color w:val="000000"/>
                <w:shd w:val="clear" w:color="auto" w:fill="FFFFFF"/>
                <w:lang w:val="hy-AM"/>
              </w:rPr>
              <w:t>2.</w:t>
            </w:r>
            <w:r w:rsidRPr="003238B9">
              <w:rPr>
                <w:rFonts w:ascii="GHEA Grapalat" w:hAnsi="GHEA Grapalat"/>
                <w:lang w:val="hy-AM"/>
              </w:rPr>
              <w:t>Այդ կապակցությամբ ուժը կորցրած ճանաչել Որոշմամբ հաստատված հավելվածի 19-րդ կետի 3-րդ ենթակետը և 20-րդ կետի 3-րդ ենթակետը:»:</w:t>
            </w:r>
          </w:p>
          <w:p w:rsidR="00F96003" w:rsidRPr="003238B9" w:rsidRDefault="00F96003" w:rsidP="00F96003">
            <w:pPr>
              <w:spacing w:line="276" w:lineRule="auto"/>
              <w:ind w:firstLine="720"/>
              <w:jc w:val="both"/>
              <w:rPr>
                <w:rStyle w:val="gmail-apple-converted-spacemailrucssattributepostfix"/>
                <w:rFonts w:ascii="GHEA Grapalat" w:hAnsi="GHEA Grapalat" w:cs="Arial"/>
                <w:color w:val="000000"/>
                <w:shd w:val="clear" w:color="auto" w:fill="FFFFFF"/>
                <w:lang w:val="hy-AM"/>
              </w:rPr>
            </w:pPr>
            <w:r w:rsidRPr="003238B9">
              <w:rPr>
                <w:rFonts w:ascii="GHEA Grapalat" w:hAnsi="GHEA Grapalat"/>
                <w:bCs/>
                <w:color w:val="333333"/>
                <w:shd w:val="clear" w:color="auto" w:fill="FFFFFF"/>
                <w:lang w:val="hy-AM"/>
              </w:rPr>
              <w:t xml:space="preserve"> 5.«Հայաստանի Հանրապետության արդարադատության նախարարության քաղաքացիական կացության ակտերի գրանցման գործակալության կանոնադրությունը և կառուցվածքը հաստատելու մասին» վարչապետի որոշման նախագծի վերաբերյալ </w:t>
            </w:r>
            <w:r w:rsidRPr="003238B9">
              <w:rPr>
                <w:rStyle w:val="gmail-apple-converted-spacemailrucssattributepostfix"/>
                <w:rFonts w:ascii="GHEA Grapalat" w:hAnsi="GHEA Grapalat" w:cs="Arial"/>
                <w:color w:val="000000"/>
                <w:shd w:val="clear" w:color="auto" w:fill="FFFFFF"/>
                <w:lang w:val="hy-AM"/>
              </w:rPr>
              <w:t>հայտնում ենք հետևյալը՝</w:t>
            </w:r>
          </w:p>
          <w:p w:rsidR="00F96003" w:rsidRPr="003238B9" w:rsidRDefault="00F96003" w:rsidP="00F96003">
            <w:pPr>
              <w:spacing w:line="276" w:lineRule="auto"/>
              <w:ind w:firstLine="720"/>
              <w:jc w:val="both"/>
              <w:rPr>
                <w:rStyle w:val="gmail-apple-converted-spacemailrucssattributepostfix"/>
                <w:rFonts w:ascii="GHEA Grapalat" w:hAnsi="GHEA Grapalat" w:cs="Arial"/>
                <w:color w:val="000000" w:themeColor="text1"/>
                <w:shd w:val="clear" w:color="auto" w:fill="FFFFFF"/>
                <w:lang w:val="hy-AM"/>
              </w:rPr>
            </w:pPr>
            <w:r w:rsidRPr="003238B9">
              <w:rPr>
                <w:rStyle w:val="gmail-apple-converted-spacemailrucssattributepostfix"/>
                <w:rFonts w:ascii="GHEA Grapalat" w:hAnsi="GHEA Grapalat" w:cs="Arial"/>
                <w:color w:val="000000"/>
                <w:shd w:val="clear" w:color="auto" w:fill="FFFFFF"/>
                <w:lang w:val="hy-AM"/>
              </w:rPr>
              <w:t>1.Առաջարկում ենք քննարկել «Քաղաքացիական կացության ակտերի մասին» օրենքի 4-րդ հոդվածի և ն</w:t>
            </w:r>
            <w:bookmarkStart w:id="0" w:name="_GoBack"/>
            <w:bookmarkEnd w:id="0"/>
            <w:r w:rsidRPr="003238B9">
              <w:rPr>
                <w:rStyle w:val="gmail-apple-converted-spacemailrucssattributepostfix"/>
                <w:rFonts w:ascii="GHEA Grapalat" w:hAnsi="GHEA Grapalat" w:cs="Arial"/>
                <w:color w:val="000000" w:themeColor="text1"/>
                <w:shd w:val="clear" w:color="auto" w:fill="FFFFFF"/>
                <w:lang w:val="hy-AM"/>
              </w:rPr>
              <w:t xml:space="preserve">ախագծի հավելվածի 11-րդ կետի 7-րդ, 8-րդ, 9-րդ և 10-րդ ենթակետերի </w:t>
            </w:r>
            <w:r w:rsidRPr="003238B9">
              <w:rPr>
                <w:rStyle w:val="gmail-apple-converted-spacemailrucssattributepostfix"/>
                <w:rFonts w:ascii="GHEA Grapalat" w:hAnsi="GHEA Grapalat" w:cs="Arial"/>
                <w:color w:val="000000" w:themeColor="text1"/>
                <w:shd w:val="clear" w:color="auto" w:fill="FFFFFF"/>
                <w:lang w:val="hy-AM"/>
              </w:rPr>
              <w:lastRenderedPageBreak/>
              <w:t>համապատասխանության հարցը:</w:t>
            </w:r>
          </w:p>
          <w:p w:rsidR="00F96003" w:rsidRPr="003238B9" w:rsidRDefault="00F96003" w:rsidP="00F96003">
            <w:pPr>
              <w:spacing w:line="276" w:lineRule="auto"/>
              <w:ind w:firstLine="720"/>
              <w:jc w:val="both"/>
              <w:rPr>
                <w:rStyle w:val="gmail-apple-converted-spacemailrucssattributepostfix"/>
                <w:rFonts w:ascii="GHEA Grapalat" w:hAnsi="GHEA Grapalat" w:cs="Arial"/>
                <w:color w:val="000000"/>
                <w:shd w:val="clear" w:color="auto" w:fill="FFFFFF"/>
                <w:lang w:val="hy-AM"/>
              </w:rPr>
            </w:pPr>
            <w:r w:rsidRPr="003238B9">
              <w:rPr>
                <w:rStyle w:val="gmail-apple-converted-spacemailrucssattributepostfix"/>
                <w:rFonts w:ascii="GHEA Grapalat" w:hAnsi="GHEA Grapalat" w:cs="Arial"/>
                <w:color w:val="000000"/>
                <w:shd w:val="clear" w:color="auto" w:fill="FFFFFF"/>
                <w:lang w:val="hy-AM"/>
              </w:rPr>
              <w:t>2.Նախագծի գլուխների համարակալումը անհրաժեշտ է համապատասխանեցնել «Նորմատիվ իրավական ակտերի մասին» օրենքի 14-րդ հոդվածի պահանջներին:</w:t>
            </w:r>
          </w:p>
          <w:p w:rsidR="00F96003" w:rsidRPr="003238B9" w:rsidRDefault="00F96003" w:rsidP="00F96003">
            <w:pPr>
              <w:spacing w:line="276" w:lineRule="auto"/>
              <w:ind w:firstLine="720"/>
              <w:jc w:val="both"/>
              <w:rPr>
                <w:rStyle w:val="gmail-apple-converted-spacemailrucssattributepostfix"/>
                <w:rFonts w:ascii="GHEA Grapalat" w:hAnsi="GHEA Grapalat" w:cs="Arial"/>
                <w:color w:val="000000"/>
                <w:shd w:val="clear" w:color="auto" w:fill="FFFFFF"/>
                <w:lang w:val="hy-AM"/>
              </w:rPr>
            </w:pPr>
            <w:r w:rsidRPr="003238B9">
              <w:rPr>
                <w:rStyle w:val="gmail-apple-converted-spacemailrucssattributepostfix"/>
                <w:rFonts w:ascii="GHEA Grapalat" w:hAnsi="GHEA Grapalat" w:cs="Arial"/>
                <w:color w:val="000000"/>
                <w:shd w:val="clear" w:color="auto" w:fill="FFFFFF"/>
                <w:lang w:val="hy-AM"/>
              </w:rPr>
              <w:t>3.Առաջարկում ենք Նախագծի 13-րդ կետը շարադրել հետևյալ խմբագրությամբ.</w:t>
            </w:r>
          </w:p>
          <w:p w:rsidR="00F96003" w:rsidRPr="003238B9" w:rsidRDefault="00F96003" w:rsidP="00F96003">
            <w:pPr>
              <w:spacing w:line="276" w:lineRule="auto"/>
              <w:ind w:firstLine="720"/>
              <w:jc w:val="both"/>
              <w:rPr>
                <w:rFonts w:ascii="GHEA Grapalat" w:hAnsi="GHEA Grapalat"/>
                <w:color w:val="000000"/>
                <w:shd w:val="clear" w:color="auto" w:fill="FFFFFF"/>
                <w:lang w:val="hy-AM"/>
              </w:rPr>
            </w:pPr>
            <w:r w:rsidRPr="003238B9">
              <w:rPr>
                <w:rStyle w:val="gmail-apple-converted-spacemailrucssattributepostfix"/>
                <w:rFonts w:ascii="GHEA Grapalat" w:hAnsi="GHEA Grapalat" w:cs="Arial"/>
                <w:color w:val="000000"/>
                <w:shd w:val="clear" w:color="auto" w:fill="FFFFFF"/>
                <w:lang w:val="hy-AM"/>
              </w:rPr>
              <w:t>«13.</w:t>
            </w:r>
            <w:r w:rsidRPr="003238B9">
              <w:rPr>
                <w:rFonts w:ascii="GHEA Grapalat" w:hAnsi="GHEA Grapalat"/>
                <w:color w:val="000000"/>
                <w:shd w:val="clear" w:color="auto" w:fill="FFFFFF"/>
                <w:lang w:val="hy-AM"/>
              </w:rPr>
              <w:t>Գործակալության անմիջական ղեկավարումն իրականացնում է գործակալության պետը, որը պաշտոնի նշանակվում և պաշտոնից ազատվում է «Քաղաքացիական ծառայության մասին» Հայաստանի Հանրապետության օրենքով սահմանված կարգով:»:</w:t>
            </w:r>
          </w:p>
          <w:p w:rsidR="00F96003" w:rsidRPr="003238B9" w:rsidRDefault="00F96003" w:rsidP="00F96003">
            <w:pPr>
              <w:spacing w:line="276" w:lineRule="auto"/>
              <w:ind w:firstLine="720"/>
              <w:jc w:val="both"/>
              <w:rPr>
                <w:rFonts w:ascii="GHEA Grapalat" w:hAnsi="GHEA Grapalat"/>
                <w:color w:val="000000"/>
                <w:shd w:val="clear" w:color="auto" w:fill="FFFFFF"/>
                <w:lang w:val="hy-AM"/>
              </w:rPr>
            </w:pPr>
          </w:p>
          <w:p w:rsidR="00710C14" w:rsidRPr="003238B9" w:rsidRDefault="00710C14" w:rsidP="00F96003">
            <w:pPr>
              <w:pStyle w:val="a2"/>
              <w:shd w:val="clear" w:color="auto" w:fill="auto"/>
              <w:spacing w:before="0" w:line="360" w:lineRule="auto"/>
              <w:ind w:left="144" w:right="144" w:firstLine="540"/>
              <w:rPr>
                <w:rFonts w:ascii="GHEA Grapalat" w:hAnsi="GHEA Grapalat"/>
                <w:sz w:val="24"/>
                <w:szCs w:val="24"/>
                <w:lang w:val="hy-AM"/>
              </w:rPr>
            </w:pPr>
          </w:p>
        </w:tc>
        <w:tc>
          <w:tcPr>
            <w:tcW w:w="3424" w:type="dxa"/>
          </w:tcPr>
          <w:p w:rsidR="00710C14" w:rsidRPr="003238B9" w:rsidRDefault="00A86133" w:rsidP="00D94910">
            <w:pPr>
              <w:tabs>
                <w:tab w:val="left" w:pos="0"/>
              </w:tabs>
              <w:spacing w:line="360" w:lineRule="auto"/>
              <w:jc w:val="both"/>
              <w:rPr>
                <w:rFonts w:ascii="GHEA Grapalat" w:hAnsi="GHEA Grapalat"/>
                <w:lang w:val="en-US"/>
              </w:rPr>
            </w:pPr>
            <w:r w:rsidRPr="003238B9">
              <w:rPr>
                <w:rFonts w:ascii="GHEA Grapalat" w:hAnsi="GHEA Grapalat"/>
                <w:lang w:val="en-US"/>
              </w:rPr>
              <w:lastRenderedPageBreak/>
              <w:t xml:space="preserve">1. </w:t>
            </w:r>
            <w:proofErr w:type="spellStart"/>
            <w:r w:rsidRPr="003238B9">
              <w:rPr>
                <w:rFonts w:ascii="GHEA Grapalat" w:hAnsi="GHEA Grapalat"/>
                <w:lang w:val="en-US"/>
              </w:rPr>
              <w:t>Ընդունվել</w:t>
            </w:r>
            <w:proofErr w:type="spellEnd"/>
            <w:r w:rsidRPr="003238B9">
              <w:rPr>
                <w:rFonts w:ascii="GHEA Grapalat" w:hAnsi="GHEA Grapalat"/>
                <w:lang w:val="en-US"/>
              </w:rPr>
              <w:t xml:space="preserve"> է:</w:t>
            </w:r>
          </w:p>
          <w:p w:rsidR="00A86133" w:rsidRPr="003238B9" w:rsidRDefault="00A86133" w:rsidP="00D94910">
            <w:pPr>
              <w:tabs>
                <w:tab w:val="left" w:pos="0"/>
              </w:tabs>
              <w:spacing w:line="360" w:lineRule="auto"/>
              <w:jc w:val="both"/>
              <w:rPr>
                <w:rFonts w:ascii="GHEA Grapalat" w:hAnsi="GHEA Grapalat"/>
                <w:lang w:val="en-US"/>
              </w:rPr>
            </w:pPr>
            <w:r w:rsidRPr="003238B9">
              <w:rPr>
                <w:rFonts w:ascii="GHEA Grapalat" w:hAnsi="GHEA Grapalat"/>
                <w:lang w:val="en-US"/>
              </w:rPr>
              <w:t xml:space="preserve">2. </w:t>
            </w:r>
            <w:proofErr w:type="spellStart"/>
            <w:r w:rsidRPr="003238B9">
              <w:rPr>
                <w:rFonts w:ascii="GHEA Grapalat" w:hAnsi="GHEA Grapalat"/>
                <w:lang w:val="en-US"/>
              </w:rPr>
              <w:t>Ընդունվել</w:t>
            </w:r>
            <w:proofErr w:type="spellEnd"/>
            <w:r w:rsidRPr="003238B9">
              <w:rPr>
                <w:rFonts w:ascii="GHEA Grapalat" w:hAnsi="GHEA Grapalat"/>
                <w:lang w:val="en-US"/>
              </w:rPr>
              <w:t xml:space="preserve"> է:</w:t>
            </w:r>
          </w:p>
          <w:p w:rsidR="00A86133" w:rsidRPr="003238B9" w:rsidRDefault="00A86133" w:rsidP="00D94910">
            <w:pPr>
              <w:tabs>
                <w:tab w:val="left" w:pos="0"/>
              </w:tabs>
              <w:spacing w:line="360" w:lineRule="auto"/>
              <w:jc w:val="both"/>
              <w:rPr>
                <w:rFonts w:ascii="GHEA Grapalat" w:hAnsi="GHEA Grapalat"/>
                <w:lang w:val="en-US"/>
              </w:rPr>
            </w:pPr>
            <w:r w:rsidRPr="003238B9">
              <w:rPr>
                <w:rFonts w:ascii="GHEA Grapalat" w:hAnsi="GHEA Grapalat"/>
                <w:lang w:val="en-US"/>
              </w:rPr>
              <w:t xml:space="preserve">3. </w:t>
            </w:r>
            <w:proofErr w:type="spellStart"/>
            <w:r w:rsidRPr="003238B9">
              <w:rPr>
                <w:rFonts w:ascii="GHEA Grapalat" w:hAnsi="GHEA Grapalat"/>
                <w:lang w:val="en-US"/>
              </w:rPr>
              <w:t>Ընդունվել</w:t>
            </w:r>
            <w:proofErr w:type="spellEnd"/>
            <w:r w:rsidRPr="003238B9">
              <w:rPr>
                <w:rFonts w:ascii="GHEA Grapalat" w:hAnsi="GHEA Grapalat"/>
                <w:lang w:val="en-US"/>
              </w:rPr>
              <w:t xml:space="preserve"> է:</w:t>
            </w:r>
          </w:p>
          <w:p w:rsidR="00A86133" w:rsidRPr="003238B9" w:rsidRDefault="00A86133" w:rsidP="00D94910">
            <w:pPr>
              <w:tabs>
                <w:tab w:val="left" w:pos="0"/>
              </w:tabs>
              <w:spacing w:line="360" w:lineRule="auto"/>
              <w:jc w:val="both"/>
              <w:rPr>
                <w:rFonts w:ascii="GHEA Grapalat" w:hAnsi="GHEA Grapalat"/>
                <w:lang w:val="en-US"/>
              </w:rPr>
            </w:pPr>
            <w:r w:rsidRPr="003238B9">
              <w:rPr>
                <w:rFonts w:ascii="GHEA Grapalat" w:hAnsi="GHEA Grapalat"/>
                <w:lang w:val="en-US"/>
              </w:rPr>
              <w:t xml:space="preserve">4. </w:t>
            </w:r>
            <w:proofErr w:type="spellStart"/>
            <w:r w:rsidRPr="003238B9">
              <w:rPr>
                <w:rFonts w:ascii="GHEA Grapalat" w:hAnsi="GHEA Grapalat"/>
                <w:lang w:val="en-US"/>
              </w:rPr>
              <w:t>Ընդունվել</w:t>
            </w:r>
            <w:proofErr w:type="spellEnd"/>
            <w:r w:rsidRPr="003238B9">
              <w:rPr>
                <w:rFonts w:ascii="GHEA Grapalat" w:hAnsi="GHEA Grapalat"/>
                <w:lang w:val="en-US"/>
              </w:rPr>
              <w:t xml:space="preserve"> է:</w:t>
            </w:r>
          </w:p>
          <w:p w:rsidR="00A86133" w:rsidRPr="003238B9" w:rsidRDefault="00A86133" w:rsidP="00D94910">
            <w:pPr>
              <w:tabs>
                <w:tab w:val="left" w:pos="0"/>
              </w:tabs>
              <w:spacing w:line="360" w:lineRule="auto"/>
              <w:jc w:val="both"/>
              <w:rPr>
                <w:rFonts w:ascii="GHEA Grapalat" w:hAnsi="GHEA Grapalat"/>
                <w:lang w:val="en-US"/>
              </w:rPr>
            </w:pPr>
            <w:r w:rsidRPr="003238B9">
              <w:rPr>
                <w:rFonts w:ascii="GHEA Grapalat" w:hAnsi="GHEA Grapalat"/>
                <w:lang w:val="en-US"/>
              </w:rPr>
              <w:t>5.</w:t>
            </w:r>
            <w:r w:rsidR="003238B9" w:rsidRPr="003238B9">
              <w:rPr>
                <w:rFonts w:ascii="GHEA Grapalat" w:hAnsi="GHEA Grapalat"/>
                <w:lang w:val="en-US"/>
              </w:rPr>
              <w:t xml:space="preserve">ա) </w:t>
            </w:r>
            <w:proofErr w:type="spellStart"/>
            <w:r w:rsidR="003238B9" w:rsidRPr="003238B9">
              <w:rPr>
                <w:rFonts w:ascii="GHEA Grapalat" w:hAnsi="GHEA Grapalat"/>
                <w:lang w:val="en-US"/>
              </w:rPr>
              <w:t>Ընդունվել</w:t>
            </w:r>
            <w:proofErr w:type="spellEnd"/>
            <w:r w:rsidR="003238B9" w:rsidRPr="003238B9">
              <w:rPr>
                <w:rFonts w:ascii="GHEA Grapalat" w:hAnsi="GHEA Grapalat"/>
                <w:lang w:val="en-US"/>
              </w:rPr>
              <w:t xml:space="preserve"> է </w:t>
            </w:r>
            <w:proofErr w:type="spellStart"/>
            <w:r w:rsidR="003238B9" w:rsidRPr="003238B9">
              <w:rPr>
                <w:rFonts w:ascii="GHEA Grapalat" w:hAnsi="GHEA Grapalat"/>
                <w:lang w:val="en-US"/>
              </w:rPr>
              <w:t>մասնակի</w:t>
            </w:r>
            <w:proofErr w:type="spellEnd"/>
            <w:r w:rsidR="003238B9" w:rsidRPr="003238B9">
              <w:rPr>
                <w:rFonts w:ascii="GHEA Grapalat" w:hAnsi="GHEA Grapalat"/>
                <w:lang w:val="en-US"/>
              </w:rPr>
              <w:t>:</w:t>
            </w:r>
          </w:p>
          <w:p w:rsidR="003238B9" w:rsidRPr="003238B9" w:rsidRDefault="003238B9" w:rsidP="00D94910">
            <w:pPr>
              <w:tabs>
                <w:tab w:val="left" w:pos="0"/>
              </w:tabs>
              <w:spacing w:line="360" w:lineRule="auto"/>
              <w:jc w:val="both"/>
              <w:rPr>
                <w:rFonts w:ascii="GHEA Grapalat" w:hAnsi="GHEA Grapalat"/>
                <w:lang w:val="en-US"/>
              </w:rPr>
            </w:pPr>
            <w:r w:rsidRPr="003238B9">
              <w:rPr>
                <w:rFonts w:ascii="GHEA Grapalat" w:hAnsi="GHEA Grapalat"/>
                <w:lang w:val="en-US"/>
              </w:rPr>
              <w:t xml:space="preserve">բ) </w:t>
            </w:r>
            <w:proofErr w:type="spellStart"/>
            <w:r w:rsidRPr="003238B9">
              <w:rPr>
                <w:rFonts w:ascii="GHEA Grapalat" w:hAnsi="GHEA Grapalat"/>
                <w:lang w:val="en-US"/>
              </w:rPr>
              <w:t>Ընդունվել</w:t>
            </w:r>
            <w:proofErr w:type="spellEnd"/>
            <w:r w:rsidRPr="003238B9">
              <w:rPr>
                <w:rFonts w:ascii="GHEA Grapalat" w:hAnsi="GHEA Grapalat"/>
                <w:lang w:val="en-US"/>
              </w:rPr>
              <w:t xml:space="preserve"> է:</w:t>
            </w:r>
          </w:p>
          <w:p w:rsidR="003238B9" w:rsidRPr="003238B9" w:rsidRDefault="003238B9" w:rsidP="00D94910">
            <w:pPr>
              <w:tabs>
                <w:tab w:val="left" w:pos="0"/>
              </w:tabs>
              <w:spacing w:line="360" w:lineRule="auto"/>
              <w:jc w:val="both"/>
              <w:rPr>
                <w:rFonts w:ascii="GHEA Grapalat" w:hAnsi="GHEA Grapalat"/>
                <w:lang w:val="en-US"/>
              </w:rPr>
            </w:pPr>
            <w:r w:rsidRPr="003238B9">
              <w:rPr>
                <w:rFonts w:ascii="GHEA Grapalat" w:hAnsi="GHEA Grapalat"/>
                <w:lang w:val="en-US"/>
              </w:rPr>
              <w:lastRenderedPageBreak/>
              <w:t xml:space="preserve">գ) </w:t>
            </w:r>
            <w:proofErr w:type="spellStart"/>
            <w:r w:rsidRPr="003238B9">
              <w:rPr>
                <w:rFonts w:ascii="GHEA Grapalat" w:hAnsi="GHEA Grapalat"/>
                <w:lang w:val="en-US"/>
              </w:rPr>
              <w:t>Ընդունվել</w:t>
            </w:r>
            <w:proofErr w:type="spellEnd"/>
            <w:r w:rsidRPr="003238B9">
              <w:rPr>
                <w:rFonts w:ascii="GHEA Grapalat" w:hAnsi="GHEA Grapalat"/>
                <w:lang w:val="en-US"/>
              </w:rPr>
              <w:t xml:space="preserve"> է:</w:t>
            </w:r>
          </w:p>
        </w:tc>
        <w:tc>
          <w:tcPr>
            <w:tcW w:w="4676" w:type="dxa"/>
          </w:tcPr>
          <w:p w:rsidR="00710C14" w:rsidRPr="003238B9" w:rsidRDefault="00A86133" w:rsidP="00D94910">
            <w:pPr>
              <w:pStyle w:val="a2"/>
              <w:shd w:val="clear" w:color="auto" w:fill="auto"/>
              <w:spacing w:before="0"/>
              <w:ind w:left="20" w:right="20"/>
              <w:rPr>
                <w:rFonts w:ascii="GHEA Grapalat" w:hAnsi="GHEA Grapalat"/>
                <w:color w:val="000000"/>
                <w:sz w:val="24"/>
                <w:szCs w:val="24"/>
                <w:lang w:val="en-US" w:eastAsia="hy-AM" w:bidi="hy-AM"/>
              </w:rPr>
            </w:pPr>
            <w:r w:rsidRPr="003238B9">
              <w:rPr>
                <w:rFonts w:ascii="GHEA Grapalat" w:hAnsi="GHEA Grapalat"/>
                <w:color w:val="000000"/>
                <w:sz w:val="24"/>
                <w:szCs w:val="24"/>
                <w:lang w:val="en-US" w:eastAsia="hy-AM" w:bidi="hy-AM"/>
              </w:rPr>
              <w:lastRenderedPageBreak/>
              <w:t xml:space="preserve">1.Համապատասխան </w:t>
            </w:r>
            <w:proofErr w:type="spellStart"/>
            <w:r w:rsidRPr="003238B9">
              <w:rPr>
                <w:rFonts w:ascii="GHEA Grapalat" w:hAnsi="GHEA Grapalat"/>
                <w:color w:val="000000"/>
                <w:sz w:val="24"/>
                <w:szCs w:val="24"/>
                <w:lang w:val="en-US" w:eastAsia="hy-AM" w:bidi="hy-AM"/>
              </w:rPr>
              <w:t>նախագծերը</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հանվել</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են</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փաթեթից</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Կներկայացվեն</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համապատասխան</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փոփոխություններից</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հետո</w:t>
            </w:r>
            <w:proofErr w:type="spellEnd"/>
            <w:r w:rsidRPr="003238B9">
              <w:rPr>
                <w:rFonts w:ascii="GHEA Grapalat" w:hAnsi="GHEA Grapalat"/>
                <w:color w:val="000000"/>
                <w:sz w:val="24"/>
                <w:szCs w:val="24"/>
                <w:lang w:val="en-US" w:eastAsia="hy-AM" w:bidi="hy-AM"/>
              </w:rPr>
              <w:t>:</w:t>
            </w:r>
          </w:p>
          <w:p w:rsidR="00A86133" w:rsidRPr="003238B9" w:rsidRDefault="00A86133" w:rsidP="00D94910">
            <w:pPr>
              <w:pStyle w:val="a2"/>
              <w:shd w:val="clear" w:color="auto" w:fill="auto"/>
              <w:spacing w:before="0"/>
              <w:ind w:left="20" w:right="20"/>
              <w:rPr>
                <w:rFonts w:ascii="GHEA Grapalat" w:hAnsi="GHEA Grapalat"/>
                <w:color w:val="000000"/>
                <w:sz w:val="24"/>
                <w:szCs w:val="24"/>
                <w:lang w:val="en-US" w:eastAsia="hy-AM" w:bidi="hy-AM"/>
              </w:rPr>
            </w:pPr>
            <w:r w:rsidRPr="003238B9">
              <w:rPr>
                <w:rFonts w:ascii="GHEA Grapalat" w:hAnsi="GHEA Grapalat"/>
                <w:color w:val="000000"/>
                <w:sz w:val="24"/>
                <w:szCs w:val="24"/>
                <w:lang w:val="en-US" w:eastAsia="hy-AM" w:bidi="hy-AM"/>
              </w:rPr>
              <w:t xml:space="preserve">2. </w:t>
            </w:r>
            <w:proofErr w:type="spellStart"/>
            <w:r w:rsidRPr="003238B9">
              <w:rPr>
                <w:rFonts w:ascii="GHEA Grapalat" w:hAnsi="GHEA Grapalat"/>
                <w:color w:val="000000"/>
                <w:sz w:val="24"/>
                <w:szCs w:val="24"/>
                <w:lang w:val="en-US" w:eastAsia="hy-AM" w:bidi="hy-AM"/>
              </w:rPr>
              <w:t>Համապատասխան</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նախագծերը</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հանվել</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են</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փաթեթից</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Կներկայացվեն</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համապատասխան</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lastRenderedPageBreak/>
              <w:t>փոփոխություններից</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հետո</w:t>
            </w:r>
            <w:proofErr w:type="spellEnd"/>
            <w:r w:rsidRPr="003238B9">
              <w:rPr>
                <w:rFonts w:ascii="GHEA Grapalat" w:hAnsi="GHEA Grapalat"/>
                <w:color w:val="000000"/>
                <w:sz w:val="24"/>
                <w:szCs w:val="24"/>
                <w:lang w:val="en-US" w:eastAsia="hy-AM" w:bidi="hy-AM"/>
              </w:rPr>
              <w:t>:</w:t>
            </w:r>
          </w:p>
          <w:p w:rsidR="00A86133" w:rsidRPr="003238B9" w:rsidRDefault="00A86133" w:rsidP="00D94910">
            <w:pPr>
              <w:pStyle w:val="a2"/>
              <w:shd w:val="clear" w:color="auto" w:fill="auto"/>
              <w:spacing w:before="0"/>
              <w:ind w:left="20" w:right="20"/>
              <w:rPr>
                <w:rFonts w:ascii="GHEA Grapalat" w:hAnsi="GHEA Grapalat"/>
                <w:color w:val="000000"/>
                <w:sz w:val="24"/>
                <w:szCs w:val="24"/>
                <w:lang w:val="en-US" w:eastAsia="hy-AM" w:bidi="hy-AM"/>
              </w:rPr>
            </w:pPr>
            <w:r w:rsidRPr="003238B9">
              <w:rPr>
                <w:rFonts w:ascii="GHEA Grapalat" w:hAnsi="GHEA Grapalat"/>
                <w:color w:val="000000"/>
                <w:sz w:val="24"/>
                <w:szCs w:val="24"/>
                <w:lang w:val="en-US" w:eastAsia="hy-AM" w:bidi="hy-AM"/>
              </w:rPr>
              <w:t xml:space="preserve">3. </w:t>
            </w:r>
            <w:proofErr w:type="spellStart"/>
            <w:r w:rsidRPr="003238B9">
              <w:rPr>
                <w:rFonts w:ascii="GHEA Grapalat" w:hAnsi="GHEA Grapalat"/>
                <w:color w:val="000000"/>
                <w:sz w:val="24"/>
                <w:szCs w:val="24"/>
                <w:lang w:val="en-US" w:eastAsia="hy-AM" w:bidi="hy-AM"/>
              </w:rPr>
              <w:t>Նախագծում</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կատարվել</w:t>
            </w:r>
            <w:proofErr w:type="spellEnd"/>
            <w:r w:rsidRPr="003238B9">
              <w:rPr>
                <w:rFonts w:ascii="GHEA Grapalat" w:hAnsi="GHEA Grapalat"/>
                <w:color w:val="000000"/>
                <w:sz w:val="24"/>
                <w:szCs w:val="24"/>
                <w:lang w:val="en-US" w:eastAsia="hy-AM" w:bidi="hy-AM"/>
              </w:rPr>
              <w:t xml:space="preserve"> է </w:t>
            </w:r>
            <w:proofErr w:type="spellStart"/>
            <w:r w:rsidRPr="003238B9">
              <w:rPr>
                <w:rFonts w:ascii="GHEA Grapalat" w:hAnsi="GHEA Grapalat"/>
                <w:color w:val="000000"/>
                <w:sz w:val="24"/>
                <w:szCs w:val="24"/>
                <w:lang w:val="en-US" w:eastAsia="hy-AM" w:bidi="hy-AM"/>
              </w:rPr>
              <w:t>համապատասխան</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փոփոխություն</w:t>
            </w:r>
            <w:proofErr w:type="spellEnd"/>
            <w:r w:rsidRPr="003238B9">
              <w:rPr>
                <w:rFonts w:ascii="GHEA Grapalat" w:hAnsi="GHEA Grapalat"/>
                <w:color w:val="000000"/>
                <w:sz w:val="24"/>
                <w:szCs w:val="24"/>
                <w:lang w:val="en-US" w:eastAsia="hy-AM" w:bidi="hy-AM"/>
              </w:rPr>
              <w:t>:</w:t>
            </w:r>
          </w:p>
          <w:p w:rsidR="00A86133" w:rsidRPr="003238B9" w:rsidRDefault="00A86133" w:rsidP="00A86133">
            <w:pPr>
              <w:pStyle w:val="a2"/>
              <w:shd w:val="clear" w:color="auto" w:fill="auto"/>
              <w:spacing w:before="0"/>
              <w:ind w:left="20" w:right="20"/>
              <w:rPr>
                <w:rFonts w:ascii="GHEA Grapalat" w:hAnsi="GHEA Grapalat"/>
                <w:color w:val="000000"/>
                <w:sz w:val="24"/>
                <w:szCs w:val="24"/>
                <w:lang w:val="en-US" w:eastAsia="hy-AM" w:bidi="hy-AM"/>
              </w:rPr>
            </w:pPr>
            <w:r w:rsidRPr="003238B9">
              <w:rPr>
                <w:rFonts w:ascii="GHEA Grapalat" w:hAnsi="GHEA Grapalat"/>
                <w:color w:val="000000"/>
                <w:sz w:val="24"/>
                <w:szCs w:val="24"/>
                <w:lang w:val="en-US" w:eastAsia="hy-AM" w:bidi="hy-AM"/>
              </w:rPr>
              <w:t xml:space="preserve">4. </w:t>
            </w:r>
            <w:proofErr w:type="spellStart"/>
            <w:r w:rsidRPr="003238B9">
              <w:rPr>
                <w:rFonts w:ascii="GHEA Grapalat" w:hAnsi="GHEA Grapalat"/>
                <w:color w:val="000000"/>
                <w:sz w:val="24"/>
                <w:szCs w:val="24"/>
                <w:lang w:val="en-US" w:eastAsia="hy-AM" w:bidi="hy-AM"/>
              </w:rPr>
              <w:t>Նախագծում</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կատարվել</w:t>
            </w:r>
            <w:proofErr w:type="spellEnd"/>
            <w:r w:rsidRPr="003238B9">
              <w:rPr>
                <w:rFonts w:ascii="GHEA Grapalat" w:hAnsi="GHEA Grapalat"/>
                <w:color w:val="000000"/>
                <w:sz w:val="24"/>
                <w:szCs w:val="24"/>
                <w:lang w:val="en-US" w:eastAsia="hy-AM" w:bidi="hy-AM"/>
              </w:rPr>
              <w:t xml:space="preserve"> է </w:t>
            </w:r>
            <w:proofErr w:type="spellStart"/>
            <w:r w:rsidRPr="003238B9">
              <w:rPr>
                <w:rFonts w:ascii="GHEA Grapalat" w:hAnsi="GHEA Grapalat"/>
                <w:color w:val="000000"/>
                <w:sz w:val="24"/>
                <w:szCs w:val="24"/>
                <w:lang w:val="en-US" w:eastAsia="hy-AM" w:bidi="hy-AM"/>
              </w:rPr>
              <w:t>համապատասխան</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փոփոխություն</w:t>
            </w:r>
            <w:proofErr w:type="spellEnd"/>
            <w:r w:rsidRPr="003238B9">
              <w:rPr>
                <w:rFonts w:ascii="GHEA Grapalat" w:hAnsi="GHEA Grapalat"/>
                <w:color w:val="000000"/>
                <w:sz w:val="24"/>
                <w:szCs w:val="24"/>
                <w:lang w:val="en-US" w:eastAsia="hy-AM" w:bidi="hy-AM"/>
              </w:rPr>
              <w:t>:</w:t>
            </w:r>
          </w:p>
          <w:p w:rsidR="003238B9" w:rsidRPr="003238B9" w:rsidRDefault="003238B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en-US"/>
              </w:rPr>
            </w:pPr>
            <w:r w:rsidRPr="003238B9">
              <w:rPr>
                <w:rFonts w:ascii="GHEA Grapalat" w:hAnsi="GHEA Grapalat"/>
                <w:color w:val="000000"/>
                <w:sz w:val="24"/>
                <w:szCs w:val="24"/>
                <w:lang w:val="en-US" w:eastAsia="hy-AM" w:bidi="hy-AM"/>
              </w:rPr>
              <w:t>5. ա)</w:t>
            </w:r>
            <w:r w:rsidRPr="003238B9">
              <w:rPr>
                <w:rStyle w:val="Emphasis"/>
                <w:rFonts w:ascii="GHEA Grapalat" w:hAnsi="GHEA Grapalat" w:cs="Arial"/>
                <w:color w:val="000000"/>
                <w:sz w:val="24"/>
                <w:szCs w:val="24"/>
                <w:shd w:val="clear" w:color="auto" w:fill="FFFFFF"/>
                <w:lang w:val="hy-AM"/>
              </w:rPr>
              <w:t xml:space="preserve"> </w:t>
            </w:r>
            <w:r w:rsidRPr="003238B9">
              <w:rPr>
                <w:rStyle w:val="gmail-apple-converted-spacemailrucssattributepostfix"/>
                <w:rFonts w:ascii="GHEA Grapalat" w:hAnsi="GHEA Grapalat" w:cs="Arial"/>
                <w:color w:val="000000"/>
                <w:sz w:val="24"/>
                <w:szCs w:val="24"/>
                <w:shd w:val="clear" w:color="auto" w:fill="FFFFFF"/>
                <w:lang w:val="hy-AM"/>
              </w:rPr>
              <w:t>Ն</w:t>
            </w:r>
            <w:r w:rsidRPr="003238B9">
              <w:rPr>
                <w:rStyle w:val="gmail-apple-converted-spacemailrucssattributepostfix"/>
                <w:rFonts w:ascii="GHEA Grapalat" w:hAnsi="GHEA Grapalat" w:cs="Arial"/>
                <w:color w:val="000000" w:themeColor="text1"/>
                <w:sz w:val="24"/>
                <w:szCs w:val="24"/>
                <w:shd w:val="clear" w:color="auto" w:fill="FFFFFF"/>
                <w:lang w:val="hy-AM"/>
              </w:rPr>
              <w:t>ախագծի հավելվածի 11-րդ կետի 7-րդ ենթակետի հիմք</w:t>
            </w:r>
            <w:r w:rsidRPr="003238B9">
              <w:rPr>
                <w:rStyle w:val="gmail-apple-converted-spacemailrucssattributepostfix"/>
                <w:rFonts w:ascii="GHEA Grapalat" w:hAnsi="GHEA Grapalat" w:cs="Arial"/>
                <w:color w:val="000000" w:themeColor="text1"/>
                <w:sz w:val="24"/>
                <w:szCs w:val="24"/>
                <w:shd w:val="clear" w:color="auto" w:fill="FFFFFF"/>
                <w:lang w:val="en-US"/>
              </w:rPr>
              <w:t>ը</w:t>
            </w:r>
            <w:r w:rsidRPr="003238B9">
              <w:rPr>
                <w:rStyle w:val="gmail-apple-converted-spacemailrucssattributepostfix"/>
                <w:rFonts w:ascii="GHEA Grapalat" w:hAnsi="GHEA Grapalat" w:cs="Arial"/>
                <w:color w:val="000000" w:themeColor="text1"/>
                <w:sz w:val="24"/>
                <w:szCs w:val="24"/>
                <w:shd w:val="clear" w:color="auto" w:fill="FFFFFF"/>
                <w:lang w:val="hy-AM"/>
              </w:rPr>
              <w:t xml:space="preserve"> «Քաղաքացիական կացության ակտերի մասին»  օրենքի 80-րդ հոդվածի 1-ին մասի «ա» և «բ» կետեր</w:t>
            </w:r>
            <w:r w:rsidRPr="003238B9">
              <w:rPr>
                <w:rStyle w:val="gmail-apple-converted-spacemailrucssattributepostfix"/>
                <w:rFonts w:ascii="GHEA Grapalat" w:hAnsi="GHEA Grapalat" w:cs="Arial"/>
                <w:color w:val="000000" w:themeColor="text1"/>
                <w:sz w:val="24"/>
                <w:szCs w:val="24"/>
                <w:shd w:val="clear" w:color="auto" w:fill="FFFFFF"/>
                <w:lang w:val="en-US"/>
              </w:rPr>
              <w:t xml:space="preserve">ն </w:t>
            </w:r>
            <w:proofErr w:type="spellStart"/>
            <w:r w:rsidRPr="003238B9">
              <w:rPr>
                <w:rStyle w:val="gmail-apple-converted-spacemailrucssattributepostfix"/>
                <w:rFonts w:ascii="GHEA Grapalat" w:hAnsi="GHEA Grapalat" w:cs="Arial"/>
                <w:color w:val="000000" w:themeColor="text1"/>
                <w:sz w:val="24"/>
                <w:szCs w:val="24"/>
                <w:shd w:val="clear" w:color="auto" w:fill="FFFFFF"/>
                <w:lang w:val="en-US"/>
              </w:rPr>
              <w:t>են</w:t>
            </w:r>
            <w:proofErr w:type="spellEnd"/>
            <w:r w:rsidRPr="003238B9">
              <w:rPr>
                <w:rStyle w:val="gmail-apple-converted-spacemailrucssattributepostfix"/>
                <w:rFonts w:ascii="GHEA Grapalat" w:hAnsi="GHEA Grapalat" w:cs="Arial"/>
                <w:color w:val="000000" w:themeColor="text1"/>
                <w:sz w:val="24"/>
                <w:szCs w:val="24"/>
                <w:shd w:val="clear" w:color="auto" w:fill="FFFFFF"/>
                <w:lang w:val="hy-AM"/>
              </w:rPr>
              <w:t>: Հավելվածի 11-րդ կետի 8-րդ, 9-րդ, 10-րդ, ենթակետերը հանվել են:</w:t>
            </w:r>
          </w:p>
          <w:p w:rsidR="003238B9" w:rsidRPr="003238B9" w:rsidRDefault="003238B9" w:rsidP="003238B9">
            <w:pPr>
              <w:pStyle w:val="a2"/>
              <w:shd w:val="clear" w:color="auto" w:fill="auto"/>
              <w:spacing w:before="0"/>
              <w:ind w:left="20" w:right="20"/>
              <w:rPr>
                <w:rFonts w:ascii="GHEA Grapalat" w:hAnsi="GHEA Grapalat"/>
                <w:color w:val="000000"/>
                <w:sz w:val="24"/>
                <w:szCs w:val="24"/>
                <w:lang w:val="en-US" w:eastAsia="hy-AM" w:bidi="hy-AM"/>
              </w:rPr>
            </w:pPr>
            <w:r w:rsidRPr="003238B9">
              <w:rPr>
                <w:rStyle w:val="gmail-apple-converted-spacemailrucssattributepostfix"/>
                <w:rFonts w:ascii="GHEA Grapalat" w:hAnsi="GHEA Grapalat" w:cs="Arial"/>
                <w:color w:val="000000" w:themeColor="text1"/>
                <w:sz w:val="24"/>
                <w:szCs w:val="24"/>
                <w:shd w:val="clear" w:color="auto" w:fill="FFFFFF"/>
                <w:lang w:val="en-US"/>
              </w:rPr>
              <w:t xml:space="preserve">բ) </w:t>
            </w:r>
            <w:proofErr w:type="spellStart"/>
            <w:r w:rsidRPr="003238B9">
              <w:rPr>
                <w:rFonts w:ascii="GHEA Grapalat" w:hAnsi="GHEA Grapalat"/>
                <w:color w:val="000000"/>
                <w:sz w:val="24"/>
                <w:szCs w:val="24"/>
                <w:lang w:val="en-US" w:eastAsia="hy-AM" w:bidi="hy-AM"/>
              </w:rPr>
              <w:t>Նախագծում</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կատարվել</w:t>
            </w:r>
            <w:proofErr w:type="spellEnd"/>
            <w:r w:rsidRPr="003238B9">
              <w:rPr>
                <w:rFonts w:ascii="GHEA Grapalat" w:hAnsi="GHEA Grapalat"/>
                <w:color w:val="000000"/>
                <w:sz w:val="24"/>
                <w:szCs w:val="24"/>
                <w:lang w:val="en-US" w:eastAsia="hy-AM" w:bidi="hy-AM"/>
              </w:rPr>
              <w:t xml:space="preserve"> է </w:t>
            </w:r>
            <w:proofErr w:type="spellStart"/>
            <w:r w:rsidRPr="003238B9">
              <w:rPr>
                <w:rFonts w:ascii="GHEA Grapalat" w:hAnsi="GHEA Grapalat"/>
                <w:color w:val="000000"/>
                <w:sz w:val="24"/>
                <w:szCs w:val="24"/>
                <w:lang w:val="en-US" w:eastAsia="hy-AM" w:bidi="hy-AM"/>
              </w:rPr>
              <w:t>համապատասխան</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փոփոխություն</w:t>
            </w:r>
            <w:proofErr w:type="spellEnd"/>
          </w:p>
          <w:p w:rsidR="003238B9" w:rsidRPr="003238B9" w:rsidRDefault="003238B9" w:rsidP="003238B9">
            <w:pPr>
              <w:pStyle w:val="a2"/>
              <w:shd w:val="clear" w:color="auto" w:fill="auto"/>
              <w:spacing w:before="0"/>
              <w:ind w:left="20" w:right="20"/>
              <w:rPr>
                <w:rFonts w:ascii="GHEA Grapalat" w:hAnsi="GHEA Grapalat"/>
                <w:color w:val="000000"/>
                <w:sz w:val="24"/>
                <w:szCs w:val="24"/>
                <w:lang w:val="en-US" w:eastAsia="hy-AM" w:bidi="hy-AM"/>
              </w:rPr>
            </w:pPr>
            <w:r w:rsidRPr="003238B9">
              <w:rPr>
                <w:rFonts w:ascii="GHEA Grapalat" w:hAnsi="GHEA Grapalat"/>
                <w:color w:val="000000"/>
                <w:sz w:val="24"/>
                <w:szCs w:val="24"/>
                <w:lang w:val="en-US" w:eastAsia="hy-AM" w:bidi="hy-AM"/>
              </w:rPr>
              <w:t xml:space="preserve">գ) </w:t>
            </w:r>
            <w:proofErr w:type="spellStart"/>
            <w:r w:rsidRPr="003238B9">
              <w:rPr>
                <w:rFonts w:ascii="GHEA Grapalat" w:hAnsi="GHEA Grapalat"/>
                <w:color w:val="000000"/>
                <w:sz w:val="24"/>
                <w:szCs w:val="24"/>
                <w:lang w:val="en-US" w:eastAsia="hy-AM" w:bidi="hy-AM"/>
              </w:rPr>
              <w:t>Նախագծում</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կատարվել</w:t>
            </w:r>
            <w:proofErr w:type="spellEnd"/>
            <w:r w:rsidRPr="003238B9">
              <w:rPr>
                <w:rFonts w:ascii="GHEA Grapalat" w:hAnsi="GHEA Grapalat"/>
                <w:color w:val="000000"/>
                <w:sz w:val="24"/>
                <w:szCs w:val="24"/>
                <w:lang w:val="en-US" w:eastAsia="hy-AM" w:bidi="hy-AM"/>
              </w:rPr>
              <w:t xml:space="preserve"> է </w:t>
            </w:r>
            <w:proofErr w:type="spellStart"/>
            <w:r w:rsidRPr="003238B9">
              <w:rPr>
                <w:rFonts w:ascii="GHEA Grapalat" w:hAnsi="GHEA Grapalat"/>
                <w:color w:val="000000"/>
                <w:sz w:val="24"/>
                <w:szCs w:val="24"/>
                <w:lang w:val="en-US" w:eastAsia="hy-AM" w:bidi="hy-AM"/>
              </w:rPr>
              <w:t>համապատասխան</w:t>
            </w:r>
            <w:proofErr w:type="spellEnd"/>
            <w:r w:rsidRPr="003238B9">
              <w:rPr>
                <w:rFonts w:ascii="GHEA Grapalat" w:hAnsi="GHEA Grapalat"/>
                <w:color w:val="000000"/>
                <w:sz w:val="24"/>
                <w:szCs w:val="24"/>
                <w:lang w:val="en-US" w:eastAsia="hy-AM" w:bidi="hy-AM"/>
              </w:rPr>
              <w:t xml:space="preserve"> </w:t>
            </w:r>
            <w:proofErr w:type="spellStart"/>
            <w:r w:rsidRPr="003238B9">
              <w:rPr>
                <w:rFonts w:ascii="GHEA Grapalat" w:hAnsi="GHEA Grapalat"/>
                <w:color w:val="000000"/>
                <w:sz w:val="24"/>
                <w:szCs w:val="24"/>
                <w:lang w:val="en-US" w:eastAsia="hy-AM" w:bidi="hy-AM"/>
              </w:rPr>
              <w:t>փոփոխություն</w:t>
            </w:r>
            <w:proofErr w:type="spellEnd"/>
            <w:r w:rsidRPr="003238B9">
              <w:rPr>
                <w:rFonts w:ascii="GHEA Grapalat" w:hAnsi="GHEA Grapalat"/>
                <w:color w:val="000000"/>
                <w:sz w:val="24"/>
                <w:szCs w:val="24"/>
                <w:lang w:val="en-US" w:eastAsia="hy-AM" w:bidi="hy-AM"/>
              </w:rPr>
              <w:t>:</w:t>
            </w:r>
          </w:p>
          <w:p w:rsidR="003238B9" w:rsidRPr="003238B9" w:rsidRDefault="003238B9" w:rsidP="003238B9">
            <w:pPr>
              <w:pStyle w:val="a2"/>
              <w:shd w:val="clear" w:color="auto" w:fill="auto"/>
              <w:spacing w:before="0"/>
              <w:ind w:left="20" w:right="20"/>
              <w:rPr>
                <w:rStyle w:val="gmail-apple-converted-spacemailrucssattributepostfix"/>
                <w:rFonts w:ascii="GHEA Grapalat" w:hAnsi="GHEA Grapalat" w:cs="Arial"/>
                <w:color w:val="000000" w:themeColor="text1"/>
                <w:sz w:val="24"/>
                <w:szCs w:val="24"/>
                <w:shd w:val="clear" w:color="auto" w:fill="FFFFFF"/>
                <w:lang w:val="en-US"/>
              </w:rPr>
            </w:pPr>
          </w:p>
          <w:p w:rsidR="003238B9" w:rsidRPr="003238B9" w:rsidRDefault="003238B9" w:rsidP="003238B9">
            <w:pPr>
              <w:pStyle w:val="a2"/>
              <w:shd w:val="clear" w:color="auto" w:fill="auto"/>
              <w:spacing w:before="0"/>
              <w:ind w:left="20" w:right="20"/>
              <w:rPr>
                <w:rFonts w:ascii="GHEA Grapalat" w:hAnsi="GHEA Grapalat"/>
                <w:color w:val="000000"/>
                <w:sz w:val="24"/>
                <w:szCs w:val="24"/>
                <w:lang w:val="hy-AM" w:eastAsia="hy-AM" w:bidi="hy-AM"/>
              </w:rPr>
            </w:pPr>
          </w:p>
          <w:p w:rsidR="003238B9" w:rsidRPr="003238B9" w:rsidRDefault="003238B9" w:rsidP="00A86133">
            <w:pPr>
              <w:pStyle w:val="a2"/>
              <w:shd w:val="clear" w:color="auto" w:fill="auto"/>
              <w:spacing w:before="0"/>
              <w:ind w:left="20" w:right="20"/>
              <w:rPr>
                <w:rFonts w:ascii="GHEA Grapalat" w:hAnsi="GHEA Grapalat"/>
                <w:color w:val="000000"/>
                <w:sz w:val="24"/>
                <w:szCs w:val="24"/>
                <w:lang w:val="en-US" w:eastAsia="hy-AM" w:bidi="hy-AM"/>
              </w:rPr>
            </w:pPr>
          </w:p>
          <w:p w:rsidR="00A86133" w:rsidRPr="003238B9" w:rsidRDefault="00A86133" w:rsidP="00D94910">
            <w:pPr>
              <w:pStyle w:val="a2"/>
              <w:shd w:val="clear" w:color="auto" w:fill="auto"/>
              <w:spacing w:before="0"/>
              <w:ind w:left="20" w:right="20"/>
              <w:rPr>
                <w:rFonts w:ascii="GHEA Grapalat" w:hAnsi="GHEA Grapalat"/>
                <w:color w:val="000000"/>
                <w:sz w:val="24"/>
                <w:szCs w:val="24"/>
                <w:lang w:val="en-US" w:eastAsia="hy-AM" w:bidi="hy-AM"/>
              </w:rPr>
            </w:pPr>
          </w:p>
        </w:tc>
      </w:tr>
    </w:tbl>
    <w:p w:rsidR="00ED2E88" w:rsidRPr="003238B9" w:rsidRDefault="00ED2E88" w:rsidP="00C35104">
      <w:pPr>
        <w:spacing w:line="360" w:lineRule="auto"/>
        <w:rPr>
          <w:rFonts w:ascii="GHEA Grapalat" w:hAnsi="GHEA Grapalat"/>
          <w:lang w:val="en-US"/>
        </w:rPr>
      </w:pPr>
    </w:p>
    <w:sectPr w:rsidR="00ED2E88" w:rsidRPr="003238B9" w:rsidSect="0022379E">
      <w:pgSz w:w="16838" w:h="11906" w:orient="landscape"/>
      <w:pgMar w:top="630" w:right="1134" w:bottom="36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315D" w:rsidRDefault="0069315D" w:rsidP="00947159">
      <w:r>
        <w:separator/>
      </w:r>
    </w:p>
  </w:endnote>
  <w:endnote w:type="continuationSeparator" w:id="0">
    <w:p w:rsidR="0069315D" w:rsidRDefault="0069315D" w:rsidP="00947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20002A87" w:usb1="80000000" w:usb2="00000008" w:usb3="00000000" w:csb0="000001FF" w:csb1="00000000"/>
  </w:font>
  <w:font w:name="Arial LatArm">
    <w:panose1 w:val="020B0604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315D" w:rsidRDefault="0069315D" w:rsidP="00947159">
      <w:r>
        <w:separator/>
      </w:r>
    </w:p>
  </w:footnote>
  <w:footnote w:type="continuationSeparator" w:id="0">
    <w:p w:rsidR="0069315D" w:rsidRDefault="0069315D" w:rsidP="009471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1023C"/>
    <w:multiLevelType w:val="hybridMultilevel"/>
    <w:tmpl w:val="46CA3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E83A2C"/>
    <w:multiLevelType w:val="hybridMultilevel"/>
    <w:tmpl w:val="E5A0BE5E"/>
    <w:lvl w:ilvl="0" w:tplc="E43EBD3A">
      <w:start w:val="1"/>
      <w:numFmt w:val="decimal"/>
      <w:lvlText w:val="%1."/>
      <w:lvlJc w:val="left"/>
      <w:pPr>
        <w:ind w:left="-90" w:hanging="360"/>
      </w:pPr>
      <w:rPr>
        <w:rFonts w:hint="default"/>
      </w:rPr>
    </w:lvl>
    <w:lvl w:ilvl="1" w:tplc="04090019">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
    <w:nsid w:val="0FCD57CF"/>
    <w:multiLevelType w:val="hybridMultilevel"/>
    <w:tmpl w:val="29F8546A"/>
    <w:lvl w:ilvl="0" w:tplc="554E0B6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144146C2"/>
    <w:multiLevelType w:val="hybridMultilevel"/>
    <w:tmpl w:val="6DCA3C3C"/>
    <w:lvl w:ilvl="0" w:tplc="62F015B0">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
    <w:nsid w:val="17985132"/>
    <w:multiLevelType w:val="hybridMultilevel"/>
    <w:tmpl w:val="4F4C9A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AB0F76"/>
    <w:multiLevelType w:val="hybridMultilevel"/>
    <w:tmpl w:val="AF20D9D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3083505D"/>
    <w:multiLevelType w:val="singleLevel"/>
    <w:tmpl w:val="380A5686"/>
    <w:lvl w:ilvl="0">
      <w:start w:val="2"/>
      <w:numFmt w:val="decimal"/>
      <w:lvlText w:val="%1."/>
      <w:legacy w:legacy="1" w:legacySpace="0" w:legacyIndent="432"/>
      <w:lvlJc w:val="left"/>
      <w:rPr>
        <w:rFonts w:ascii="Tahoma" w:hAnsi="Tahoma" w:cs="Tahoma" w:hint="default"/>
      </w:rPr>
    </w:lvl>
  </w:abstractNum>
  <w:abstractNum w:abstractNumId="7">
    <w:nsid w:val="324C4404"/>
    <w:multiLevelType w:val="hybridMultilevel"/>
    <w:tmpl w:val="DD64DA94"/>
    <w:lvl w:ilvl="0" w:tplc="FFDEA48A">
      <w:start w:val="1"/>
      <w:numFmt w:val="decimal"/>
      <w:lvlText w:val="%1."/>
      <w:lvlJc w:val="left"/>
      <w:pPr>
        <w:ind w:left="765" w:hanging="360"/>
      </w:pPr>
      <w:rPr>
        <w:rFonts w:cs="Sylfaen"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34B71830"/>
    <w:multiLevelType w:val="hybridMultilevel"/>
    <w:tmpl w:val="26A4C45E"/>
    <w:lvl w:ilvl="0" w:tplc="D294394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4303AF"/>
    <w:multiLevelType w:val="hybridMultilevel"/>
    <w:tmpl w:val="9F68DC04"/>
    <w:lvl w:ilvl="0" w:tplc="069C01F8">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A5B5B5C"/>
    <w:multiLevelType w:val="hybridMultilevel"/>
    <w:tmpl w:val="A1B64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5C3AFD"/>
    <w:multiLevelType w:val="hybridMultilevel"/>
    <w:tmpl w:val="483A5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1631C9B"/>
    <w:multiLevelType w:val="hybridMultilevel"/>
    <w:tmpl w:val="4CDE4206"/>
    <w:lvl w:ilvl="0" w:tplc="575240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56583983"/>
    <w:multiLevelType w:val="hybridMultilevel"/>
    <w:tmpl w:val="0C2437C6"/>
    <w:lvl w:ilvl="0" w:tplc="AADAF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591424C5"/>
    <w:multiLevelType w:val="hybridMultilevel"/>
    <w:tmpl w:val="A63608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6633E54"/>
    <w:multiLevelType w:val="hybridMultilevel"/>
    <w:tmpl w:val="299EF5FA"/>
    <w:lvl w:ilvl="0" w:tplc="0068D498">
      <w:start w:val="1"/>
      <w:numFmt w:val="decimal"/>
      <w:lvlText w:val="%1)"/>
      <w:lvlJc w:val="left"/>
      <w:pPr>
        <w:ind w:left="1068" w:hanging="360"/>
      </w:pPr>
      <w:rPr>
        <w:rFonts w:ascii="GHEA Grapalat" w:eastAsia="Times New Roman" w:hAnsi="GHEA Grapalat" w:cs="Times New Roman"/>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nsid w:val="698E4146"/>
    <w:multiLevelType w:val="hybridMultilevel"/>
    <w:tmpl w:val="2E70F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B710B59"/>
    <w:multiLevelType w:val="hybridMultilevel"/>
    <w:tmpl w:val="76A054A0"/>
    <w:lvl w:ilvl="0" w:tplc="4E64A884">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9">
    <w:nsid w:val="7B732D59"/>
    <w:multiLevelType w:val="hybridMultilevel"/>
    <w:tmpl w:val="251270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7E6961B5"/>
    <w:multiLevelType w:val="hybridMultilevel"/>
    <w:tmpl w:val="3C8648BA"/>
    <w:lvl w:ilvl="0" w:tplc="0419000F">
      <w:start w:val="1"/>
      <w:numFmt w:val="decimal"/>
      <w:lvlText w:val="%1."/>
      <w:lvlJc w:val="left"/>
      <w:pPr>
        <w:ind w:left="1095"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num w:numId="1">
    <w:abstractNumId w:val="14"/>
  </w:num>
  <w:num w:numId="2">
    <w:abstractNumId w:val="13"/>
  </w:num>
  <w:num w:numId="3">
    <w:abstractNumId w:val="12"/>
  </w:num>
  <w:num w:numId="4">
    <w:abstractNumId w:val="11"/>
  </w:num>
  <w:num w:numId="5">
    <w:abstractNumId w:val="19"/>
  </w:num>
  <w:num w:numId="6">
    <w:abstractNumId w:val="7"/>
  </w:num>
  <w:num w:numId="7">
    <w:abstractNumId w:val="15"/>
  </w:num>
  <w:num w:numId="8">
    <w:abstractNumId w:val="4"/>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5"/>
  </w:num>
  <w:num w:numId="12">
    <w:abstractNumId w:val="17"/>
  </w:num>
  <w:num w:numId="13">
    <w:abstractNumId w:val="10"/>
  </w:num>
  <w:num w:numId="14">
    <w:abstractNumId w:val="18"/>
  </w:num>
  <w:num w:numId="15">
    <w:abstractNumId w:val="8"/>
  </w:num>
  <w:num w:numId="16">
    <w:abstractNumId w:val="1"/>
  </w:num>
  <w:num w:numId="17">
    <w:abstractNumId w:val="0"/>
  </w:num>
  <w:num w:numId="18">
    <w:abstractNumId w:val="16"/>
  </w:num>
  <w:num w:numId="19">
    <w:abstractNumId w:val="3"/>
  </w:num>
  <w:num w:numId="20">
    <w:abstractNumId w:val="2"/>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01"/>
  <w:defaultTabStop w:val="708"/>
  <w:characterSpacingControl w:val="doNotCompress"/>
  <w:footnotePr>
    <w:footnote w:id="-1"/>
    <w:footnote w:id="0"/>
  </w:footnotePr>
  <w:endnotePr>
    <w:endnote w:id="-1"/>
    <w:endnote w:id="0"/>
  </w:endnotePr>
  <w:compat/>
  <w:rsids>
    <w:rsidRoot w:val="009B258F"/>
    <w:rsid w:val="00000081"/>
    <w:rsid w:val="00003B18"/>
    <w:rsid w:val="00004CDF"/>
    <w:rsid w:val="00005B4B"/>
    <w:rsid w:val="00013490"/>
    <w:rsid w:val="00015693"/>
    <w:rsid w:val="00015F3E"/>
    <w:rsid w:val="00017A64"/>
    <w:rsid w:val="000201D9"/>
    <w:rsid w:val="000219FB"/>
    <w:rsid w:val="00021D7B"/>
    <w:rsid w:val="00022C3A"/>
    <w:rsid w:val="00023385"/>
    <w:rsid w:val="00024CB0"/>
    <w:rsid w:val="00026846"/>
    <w:rsid w:val="000323B5"/>
    <w:rsid w:val="00032CF4"/>
    <w:rsid w:val="00033110"/>
    <w:rsid w:val="000337C0"/>
    <w:rsid w:val="00033CDD"/>
    <w:rsid w:val="0004219E"/>
    <w:rsid w:val="00042F5A"/>
    <w:rsid w:val="00045DE6"/>
    <w:rsid w:val="000517E7"/>
    <w:rsid w:val="00051CBD"/>
    <w:rsid w:val="000520ED"/>
    <w:rsid w:val="00055318"/>
    <w:rsid w:val="00057391"/>
    <w:rsid w:val="000577E5"/>
    <w:rsid w:val="00057D35"/>
    <w:rsid w:val="00061C39"/>
    <w:rsid w:val="00062BA1"/>
    <w:rsid w:val="000634A3"/>
    <w:rsid w:val="00063A8C"/>
    <w:rsid w:val="00067961"/>
    <w:rsid w:val="00067E63"/>
    <w:rsid w:val="000706C1"/>
    <w:rsid w:val="00072537"/>
    <w:rsid w:val="00072A21"/>
    <w:rsid w:val="00074A6B"/>
    <w:rsid w:val="00074A91"/>
    <w:rsid w:val="000830DE"/>
    <w:rsid w:val="000862BC"/>
    <w:rsid w:val="00087174"/>
    <w:rsid w:val="000948BF"/>
    <w:rsid w:val="00096594"/>
    <w:rsid w:val="00096B92"/>
    <w:rsid w:val="000975A4"/>
    <w:rsid w:val="000A00C0"/>
    <w:rsid w:val="000A1094"/>
    <w:rsid w:val="000A2169"/>
    <w:rsid w:val="000A2491"/>
    <w:rsid w:val="000A3BBF"/>
    <w:rsid w:val="000A64D8"/>
    <w:rsid w:val="000A7A97"/>
    <w:rsid w:val="000B1676"/>
    <w:rsid w:val="000B1B16"/>
    <w:rsid w:val="000B4667"/>
    <w:rsid w:val="000B4BD8"/>
    <w:rsid w:val="000C3E6F"/>
    <w:rsid w:val="000C3FD0"/>
    <w:rsid w:val="000C4B4C"/>
    <w:rsid w:val="000C52B1"/>
    <w:rsid w:val="000C67A5"/>
    <w:rsid w:val="000C6DD7"/>
    <w:rsid w:val="000C7E36"/>
    <w:rsid w:val="000D24B6"/>
    <w:rsid w:val="000D27CE"/>
    <w:rsid w:val="000D72F2"/>
    <w:rsid w:val="000E32B2"/>
    <w:rsid w:val="000F3C76"/>
    <w:rsid w:val="001007BB"/>
    <w:rsid w:val="00102C40"/>
    <w:rsid w:val="00104160"/>
    <w:rsid w:val="0010795A"/>
    <w:rsid w:val="001104E2"/>
    <w:rsid w:val="00110C43"/>
    <w:rsid w:val="00111D89"/>
    <w:rsid w:val="001137E0"/>
    <w:rsid w:val="00116F28"/>
    <w:rsid w:val="00120006"/>
    <w:rsid w:val="001206CA"/>
    <w:rsid w:val="001208AA"/>
    <w:rsid w:val="001228A4"/>
    <w:rsid w:val="001234C8"/>
    <w:rsid w:val="00123D97"/>
    <w:rsid w:val="00124572"/>
    <w:rsid w:val="00125EDC"/>
    <w:rsid w:val="00133409"/>
    <w:rsid w:val="0013469C"/>
    <w:rsid w:val="00136669"/>
    <w:rsid w:val="001406A5"/>
    <w:rsid w:val="0014127C"/>
    <w:rsid w:val="0014143B"/>
    <w:rsid w:val="00141BDE"/>
    <w:rsid w:val="00142742"/>
    <w:rsid w:val="00143B9C"/>
    <w:rsid w:val="00145C72"/>
    <w:rsid w:val="00147CA4"/>
    <w:rsid w:val="00150D9A"/>
    <w:rsid w:val="0015106D"/>
    <w:rsid w:val="001519AB"/>
    <w:rsid w:val="001552BD"/>
    <w:rsid w:val="0015679A"/>
    <w:rsid w:val="00161948"/>
    <w:rsid w:val="00161CB4"/>
    <w:rsid w:val="00162890"/>
    <w:rsid w:val="00165AE9"/>
    <w:rsid w:val="001718D8"/>
    <w:rsid w:val="001722C2"/>
    <w:rsid w:val="001735DA"/>
    <w:rsid w:val="00173831"/>
    <w:rsid w:val="00175EBA"/>
    <w:rsid w:val="001768C2"/>
    <w:rsid w:val="00176A92"/>
    <w:rsid w:val="0017709E"/>
    <w:rsid w:val="001773B1"/>
    <w:rsid w:val="00177FBF"/>
    <w:rsid w:val="00182CF6"/>
    <w:rsid w:val="00184B90"/>
    <w:rsid w:val="0018590E"/>
    <w:rsid w:val="00186161"/>
    <w:rsid w:val="00191D18"/>
    <w:rsid w:val="001A1664"/>
    <w:rsid w:val="001A30CB"/>
    <w:rsid w:val="001A4F4E"/>
    <w:rsid w:val="001A5BCA"/>
    <w:rsid w:val="001A5BCF"/>
    <w:rsid w:val="001A6D42"/>
    <w:rsid w:val="001A722E"/>
    <w:rsid w:val="001A7878"/>
    <w:rsid w:val="001A7CD8"/>
    <w:rsid w:val="001B0B04"/>
    <w:rsid w:val="001B10F2"/>
    <w:rsid w:val="001B34D5"/>
    <w:rsid w:val="001C198A"/>
    <w:rsid w:val="001C7F0E"/>
    <w:rsid w:val="001D14D8"/>
    <w:rsid w:val="001D1912"/>
    <w:rsid w:val="001D2F46"/>
    <w:rsid w:val="001D7C9C"/>
    <w:rsid w:val="001E0DD6"/>
    <w:rsid w:val="001E2395"/>
    <w:rsid w:val="001E5199"/>
    <w:rsid w:val="001E6CA9"/>
    <w:rsid w:val="001E7E56"/>
    <w:rsid w:val="001F0B85"/>
    <w:rsid w:val="001F0E4F"/>
    <w:rsid w:val="001F417B"/>
    <w:rsid w:val="001F7734"/>
    <w:rsid w:val="001F7B15"/>
    <w:rsid w:val="002004BE"/>
    <w:rsid w:val="002057BF"/>
    <w:rsid w:val="00210E1E"/>
    <w:rsid w:val="00213534"/>
    <w:rsid w:val="002153A1"/>
    <w:rsid w:val="002164D9"/>
    <w:rsid w:val="002203D8"/>
    <w:rsid w:val="00222F27"/>
    <w:rsid w:val="0022379E"/>
    <w:rsid w:val="002238E1"/>
    <w:rsid w:val="00223C09"/>
    <w:rsid w:val="0022532D"/>
    <w:rsid w:val="00227681"/>
    <w:rsid w:val="0022789D"/>
    <w:rsid w:val="002328DD"/>
    <w:rsid w:val="0023733C"/>
    <w:rsid w:val="00237BFA"/>
    <w:rsid w:val="00241275"/>
    <w:rsid w:val="0024309D"/>
    <w:rsid w:val="002514E2"/>
    <w:rsid w:val="00251B5B"/>
    <w:rsid w:val="00251C71"/>
    <w:rsid w:val="00251DB3"/>
    <w:rsid w:val="0025386D"/>
    <w:rsid w:val="00254883"/>
    <w:rsid w:val="002607F7"/>
    <w:rsid w:val="00261E71"/>
    <w:rsid w:val="00261F59"/>
    <w:rsid w:val="00262E7E"/>
    <w:rsid w:val="00264313"/>
    <w:rsid w:val="00265215"/>
    <w:rsid w:val="00265EDF"/>
    <w:rsid w:val="00267A02"/>
    <w:rsid w:val="002700F4"/>
    <w:rsid w:val="002704DB"/>
    <w:rsid w:val="00270E57"/>
    <w:rsid w:val="002717D6"/>
    <w:rsid w:val="00272911"/>
    <w:rsid w:val="00273024"/>
    <w:rsid w:val="00273BFE"/>
    <w:rsid w:val="00273C5C"/>
    <w:rsid w:val="0027432F"/>
    <w:rsid w:val="002746E7"/>
    <w:rsid w:val="00275218"/>
    <w:rsid w:val="00276119"/>
    <w:rsid w:val="0028094D"/>
    <w:rsid w:val="0028590B"/>
    <w:rsid w:val="002911CB"/>
    <w:rsid w:val="0029255C"/>
    <w:rsid w:val="00294DAE"/>
    <w:rsid w:val="00295202"/>
    <w:rsid w:val="002960BB"/>
    <w:rsid w:val="002A2A0D"/>
    <w:rsid w:val="002A4D17"/>
    <w:rsid w:val="002A5209"/>
    <w:rsid w:val="002A5AE2"/>
    <w:rsid w:val="002A6051"/>
    <w:rsid w:val="002A6AD6"/>
    <w:rsid w:val="002A7AFA"/>
    <w:rsid w:val="002B0184"/>
    <w:rsid w:val="002B1231"/>
    <w:rsid w:val="002B2FAC"/>
    <w:rsid w:val="002B4691"/>
    <w:rsid w:val="002B63B8"/>
    <w:rsid w:val="002C13D7"/>
    <w:rsid w:val="002C1EE5"/>
    <w:rsid w:val="002C1FEA"/>
    <w:rsid w:val="002C231D"/>
    <w:rsid w:val="002C2492"/>
    <w:rsid w:val="002C3A04"/>
    <w:rsid w:val="002C5071"/>
    <w:rsid w:val="002C710E"/>
    <w:rsid w:val="002C77D0"/>
    <w:rsid w:val="002D2A15"/>
    <w:rsid w:val="002D3247"/>
    <w:rsid w:val="002D51AC"/>
    <w:rsid w:val="002D57E1"/>
    <w:rsid w:val="002D764B"/>
    <w:rsid w:val="002E0510"/>
    <w:rsid w:val="002E3A42"/>
    <w:rsid w:val="002E63CD"/>
    <w:rsid w:val="002E67D1"/>
    <w:rsid w:val="002F4B5E"/>
    <w:rsid w:val="002F6CF7"/>
    <w:rsid w:val="0030005A"/>
    <w:rsid w:val="00303C0D"/>
    <w:rsid w:val="00306289"/>
    <w:rsid w:val="003104A2"/>
    <w:rsid w:val="00310E2A"/>
    <w:rsid w:val="00311D5C"/>
    <w:rsid w:val="003145CA"/>
    <w:rsid w:val="003163A3"/>
    <w:rsid w:val="003176E2"/>
    <w:rsid w:val="00321E72"/>
    <w:rsid w:val="00321F39"/>
    <w:rsid w:val="00322349"/>
    <w:rsid w:val="003224A8"/>
    <w:rsid w:val="00323169"/>
    <w:rsid w:val="003238B9"/>
    <w:rsid w:val="00324595"/>
    <w:rsid w:val="003279D9"/>
    <w:rsid w:val="00330F2C"/>
    <w:rsid w:val="00332B36"/>
    <w:rsid w:val="00337DCE"/>
    <w:rsid w:val="00341C4D"/>
    <w:rsid w:val="003422BE"/>
    <w:rsid w:val="00343A5C"/>
    <w:rsid w:val="00344815"/>
    <w:rsid w:val="00344FD0"/>
    <w:rsid w:val="003452F3"/>
    <w:rsid w:val="00347A3D"/>
    <w:rsid w:val="00350D4F"/>
    <w:rsid w:val="00351D30"/>
    <w:rsid w:val="00353051"/>
    <w:rsid w:val="00362F1F"/>
    <w:rsid w:val="00363EB0"/>
    <w:rsid w:val="00365FE2"/>
    <w:rsid w:val="0036612E"/>
    <w:rsid w:val="00370276"/>
    <w:rsid w:val="0037088E"/>
    <w:rsid w:val="00370F28"/>
    <w:rsid w:val="00373B84"/>
    <w:rsid w:val="003763CC"/>
    <w:rsid w:val="003767F2"/>
    <w:rsid w:val="00377030"/>
    <w:rsid w:val="0038019C"/>
    <w:rsid w:val="00380E7B"/>
    <w:rsid w:val="00382DFE"/>
    <w:rsid w:val="00384295"/>
    <w:rsid w:val="00386E9B"/>
    <w:rsid w:val="0039231C"/>
    <w:rsid w:val="00392CA3"/>
    <w:rsid w:val="00395771"/>
    <w:rsid w:val="00395C50"/>
    <w:rsid w:val="003968C5"/>
    <w:rsid w:val="00397840"/>
    <w:rsid w:val="003A2946"/>
    <w:rsid w:val="003A3B30"/>
    <w:rsid w:val="003A4284"/>
    <w:rsid w:val="003A6B25"/>
    <w:rsid w:val="003B02F8"/>
    <w:rsid w:val="003B0629"/>
    <w:rsid w:val="003B0EAB"/>
    <w:rsid w:val="003B1FB3"/>
    <w:rsid w:val="003B2488"/>
    <w:rsid w:val="003B2E51"/>
    <w:rsid w:val="003C12B5"/>
    <w:rsid w:val="003C2AD2"/>
    <w:rsid w:val="003C3456"/>
    <w:rsid w:val="003C4404"/>
    <w:rsid w:val="003C62C1"/>
    <w:rsid w:val="003C62CB"/>
    <w:rsid w:val="003C64BC"/>
    <w:rsid w:val="003C7F34"/>
    <w:rsid w:val="003D3DF5"/>
    <w:rsid w:val="003D3FC8"/>
    <w:rsid w:val="003D4D67"/>
    <w:rsid w:val="003D4FAF"/>
    <w:rsid w:val="003D61E8"/>
    <w:rsid w:val="003D7FC3"/>
    <w:rsid w:val="003E0D0E"/>
    <w:rsid w:val="003E2FA5"/>
    <w:rsid w:val="003F32F8"/>
    <w:rsid w:val="003F533E"/>
    <w:rsid w:val="003F5688"/>
    <w:rsid w:val="003F56FC"/>
    <w:rsid w:val="003F6525"/>
    <w:rsid w:val="00401179"/>
    <w:rsid w:val="0040262D"/>
    <w:rsid w:val="00406D17"/>
    <w:rsid w:val="0040781A"/>
    <w:rsid w:val="004127D1"/>
    <w:rsid w:val="00412F51"/>
    <w:rsid w:val="0041498E"/>
    <w:rsid w:val="00415E63"/>
    <w:rsid w:val="00416692"/>
    <w:rsid w:val="0042190B"/>
    <w:rsid w:val="004256DB"/>
    <w:rsid w:val="004267F0"/>
    <w:rsid w:val="00426CD8"/>
    <w:rsid w:val="0043177D"/>
    <w:rsid w:val="00433B95"/>
    <w:rsid w:val="00434305"/>
    <w:rsid w:val="0043491E"/>
    <w:rsid w:val="0044230F"/>
    <w:rsid w:val="0044240A"/>
    <w:rsid w:val="004426B7"/>
    <w:rsid w:val="00444862"/>
    <w:rsid w:val="00446CBD"/>
    <w:rsid w:val="00446CF8"/>
    <w:rsid w:val="0044796C"/>
    <w:rsid w:val="00454D8B"/>
    <w:rsid w:val="00455802"/>
    <w:rsid w:val="00457237"/>
    <w:rsid w:val="004600C0"/>
    <w:rsid w:val="00460596"/>
    <w:rsid w:val="00461699"/>
    <w:rsid w:val="00461EF5"/>
    <w:rsid w:val="0046228C"/>
    <w:rsid w:val="0046412C"/>
    <w:rsid w:val="004648BA"/>
    <w:rsid w:val="0046571A"/>
    <w:rsid w:val="00466407"/>
    <w:rsid w:val="00467A49"/>
    <w:rsid w:val="004701F0"/>
    <w:rsid w:val="004727C8"/>
    <w:rsid w:val="0047446C"/>
    <w:rsid w:val="00474D28"/>
    <w:rsid w:val="00474F3C"/>
    <w:rsid w:val="00482203"/>
    <w:rsid w:val="00482EA3"/>
    <w:rsid w:val="00485672"/>
    <w:rsid w:val="00486295"/>
    <w:rsid w:val="00486742"/>
    <w:rsid w:val="00487349"/>
    <w:rsid w:val="004913F3"/>
    <w:rsid w:val="00493BFB"/>
    <w:rsid w:val="0049631C"/>
    <w:rsid w:val="00496363"/>
    <w:rsid w:val="0049799A"/>
    <w:rsid w:val="004979A7"/>
    <w:rsid w:val="004A1A62"/>
    <w:rsid w:val="004A21A4"/>
    <w:rsid w:val="004A5640"/>
    <w:rsid w:val="004B0689"/>
    <w:rsid w:val="004B445C"/>
    <w:rsid w:val="004B50B4"/>
    <w:rsid w:val="004B5E44"/>
    <w:rsid w:val="004B6E6E"/>
    <w:rsid w:val="004C7348"/>
    <w:rsid w:val="004D0000"/>
    <w:rsid w:val="004D15CD"/>
    <w:rsid w:val="004D2BA6"/>
    <w:rsid w:val="004D3FED"/>
    <w:rsid w:val="004D5CCC"/>
    <w:rsid w:val="004D731E"/>
    <w:rsid w:val="004E2870"/>
    <w:rsid w:val="004E39D6"/>
    <w:rsid w:val="004E73FB"/>
    <w:rsid w:val="004E7B67"/>
    <w:rsid w:val="004F02A8"/>
    <w:rsid w:val="004F34CC"/>
    <w:rsid w:val="004F68C9"/>
    <w:rsid w:val="004F7505"/>
    <w:rsid w:val="004F7A14"/>
    <w:rsid w:val="00500B04"/>
    <w:rsid w:val="005018A0"/>
    <w:rsid w:val="005023E7"/>
    <w:rsid w:val="005049DD"/>
    <w:rsid w:val="00504E2C"/>
    <w:rsid w:val="00505EA3"/>
    <w:rsid w:val="00506193"/>
    <w:rsid w:val="00506755"/>
    <w:rsid w:val="00510B27"/>
    <w:rsid w:val="0051319E"/>
    <w:rsid w:val="00514CC5"/>
    <w:rsid w:val="0051669A"/>
    <w:rsid w:val="00516DE0"/>
    <w:rsid w:val="0051750B"/>
    <w:rsid w:val="00517849"/>
    <w:rsid w:val="00521915"/>
    <w:rsid w:val="005239CE"/>
    <w:rsid w:val="00523AE4"/>
    <w:rsid w:val="00523E6E"/>
    <w:rsid w:val="005247DE"/>
    <w:rsid w:val="00525982"/>
    <w:rsid w:val="005338C8"/>
    <w:rsid w:val="005375C4"/>
    <w:rsid w:val="00540C0F"/>
    <w:rsid w:val="00542542"/>
    <w:rsid w:val="00543CD5"/>
    <w:rsid w:val="00544BF6"/>
    <w:rsid w:val="005463CD"/>
    <w:rsid w:val="00546460"/>
    <w:rsid w:val="0055294B"/>
    <w:rsid w:val="00553BB4"/>
    <w:rsid w:val="0055698B"/>
    <w:rsid w:val="00561AE3"/>
    <w:rsid w:val="005625CE"/>
    <w:rsid w:val="00566012"/>
    <w:rsid w:val="00567995"/>
    <w:rsid w:val="00571AE5"/>
    <w:rsid w:val="00574204"/>
    <w:rsid w:val="005745EA"/>
    <w:rsid w:val="00582EE3"/>
    <w:rsid w:val="0058385C"/>
    <w:rsid w:val="00583D94"/>
    <w:rsid w:val="005842F0"/>
    <w:rsid w:val="005847F3"/>
    <w:rsid w:val="0058651C"/>
    <w:rsid w:val="0058700E"/>
    <w:rsid w:val="005870BC"/>
    <w:rsid w:val="0059152A"/>
    <w:rsid w:val="005962D6"/>
    <w:rsid w:val="00596642"/>
    <w:rsid w:val="00597C20"/>
    <w:rsid w:val="005A1A27"/>
    <w:rsid w:val="005A425F"/>
    <w:rsid w:val="005B025F"/>
    <w:rsid w:val="005B1346"/>
    <w:rsid w:val="005B1D28"/>
    <w:rsid w:val="005B20F8"/>
    <w:rsid w:val="005B248B"/>
    <w:rsid w:val="005B38EB"/>
    <w:rsid w:val="005B6970"/>
    <w:rsid w:val="005B6DC2"/>
    <w:rsid w:val="005B6FBB"/>
    <w:rsid w:val="005C05EE"/>
    <w:rsid w:val="005C4A01"/>
    <w:rsid w:val="005C52EE"/>
    <w:rsid w:val="005D6C5E"/>
    <w:rsid w:val="005E1699"/>
    <w:rsid w:val="005E3767"/>
    <w:rsid w:val="005E61CD"/>
    <w:rsid w:val="005E78E4"/>
    <w:rsid w:val="005F0018"/>
    <w:rsid w:val="005F12B5"/>
    <w:rsid w:val="0060104D"/>
    <w:rsid w:val="0060147D"/>
    <w:rsid w:val="00604E2E"/>
    <w:rsid w:val="0060562B"/>
    <w:rsid w:val="00606C71"/>
    <w:rsid w:val="00606F77"/>
    <w:rsid w:val="006118CA"/>
    <w:rsid w:val="00613BBD"/>
    <w:rsid w:val="00615424"/>
    <w:rsid w:val="00615826"/>
    <w:rsid w:val="00616334"/>
    <w:rsid w:val="006174C3"/>
    <w:rsid w:val="006211D1"/>
    <w:rsid w:val="0062127D"/>
    <w:rsid w:val="00622793"/>
    <w:rsid w:val="00626AD5"/>
    <w:rsid w:val="006323E5"/>
    <w:rsid w:val="0063486D"/>
    <w:rsid w:val="006364BF"/>
    <w:rsid w:val="00637C64"/>
    <w:rsid w:val="0064017A"/>
    <w:rsid w:val="00640B82"/>
    <w:rsid w:val="006437EA"/>
    <w:rsid w:val="006441E5"/>
    <w:rsid w:val="0064618D"/>
    <w:rsid w:val="00650211"/>
    <w:rsid w:val="006503AB"/>
    <w:rsid w:val="006524A9"/>
    <w:rsid w:val="00652C65"/>
    <w:rsid w:val="00652C6B"/>
    <w:rsid w:val="006568EB"/>
    <w:rsid w:val="00657DB4"/>
    <w:rsid w:val="00663339"/>
    <w:rsid w:val="00666E3B"/>
    <w:rsid w:val="00667F1B"/>
    <w:rsid w:val="0067161D"/>
    <w:rsid w:val="00672A46"/>
    <w:rsid w:val="00674180"/>
    <w:rsid w:val="00676470"/>
    <w:rsid w:val="00677790"/>
    <w:rsid w:val="00677B1C"/>
    <w:rsid w:val="006825C8"/>
    <w:rsid w:val="00682DA7"/>
    <w:rsid w:val="00690AA0"/>
    <w:rsid w:val="0069315D"/>
    <w:rsid w:val="006938EA"/>
    <w:rsid w:val="00694197"/>
    <w:rsid w:val="006A0459"/>
    <w:rsid w:val="006A1E19"/>
    <w:rsid w:val="006A3DD2"/>
    <w:rsid w:val="006A6A58"/>
    <w:rsid w:val="006B11C4"/>
    <w:rsid w:val="006B22E0"/>
    <w:rsid w:val="006B446A"/>
    <w:rsid w:val="006C10C2"/>
    <w:rsid w:val="006C2F2C"/>
    <w:rsid w:val="006C37C9"/>
    <w:rsid w:val="006C407B"/>
    <w:rsid w:val="006D1A21"/>
    <w:rsid w:val="006D1E20"/>
    <w:rsid w:val="006D2536"/>
    <w:rsid w:val="006D2833"/>
    <w:rsid w:val="006D4903"/>
    <w:rsid w:val="006E2A51"/>
    <w:rsid w:val="006E3654"/>
    <w:rsid w:val="006E47CD"/>
    <w:rsid w:val="006E5453"/>
    <w:rsid w:val="006E5676"/>
    <w:rsid w:val="006F097C"/>
    <w:rsid w:val="006F2042"/>
    <w:rsid w:val="006F27A3"/>
    <w:rsid w:val="00701184"/>
    <w:rsid w:val="00701CB3"/>
    <w:rsid w:val="00703AEC"/>
    <w:rsid w:val="00704D39"/>
    <w:rsid w:val="00706104"/>
    <w:rsid w:val="00710C14"/>
    <w:rsid w:val="00713FE3"/>
    <w:rsid w:val="007140FC"/>
    <w:rsid w:val="00716865"/>
    <w:rsid w:val="007168B7"/>
    <w:rsid w:val="0071741D"/>
    <w:rsid w:val="00722471"/>
    <w:rsid w:val="00727C7D"/>
    <w:rsid w:val="007315F4"/>
    <w:rsid w:val="00731929"/>
    <w:rsid w:val="00734EA2"/>
    <w:rsid w:val="007355C4"/>
    <w:rsid w:val="007463F5"/>
    <w:rsid w:val="00746433"/>
    <w:rsid w:val="00746A2C"/>
    <w:rsid w:val="00746CFE"/>
    <w:rsid w:val="00747A5A"/>
    <w:rsid w:val="00750B67"/>
    <w:rsid w:val="007520AB"/>
    <w:rsid w:val="0075623C"/>
    <w:rsid w:val="007574BC"/>
    <w:rsid w:val="007577BF"/>
    <w:rsid w:val="00760C60"/>
    <w:rsid w:val="00764BD5"/>
    <w:rsid w:val="0076628A"/>
    <w:rsid w:val="00771E4A"/>
    <w:rsid w:val="00772E20"/>
    <w:rsid w:val="00782920"/>
    <w:rsid w:val="00782986"/>
    <w:rsid w:val="00783D48"/>
    <w:rsid w:val="00786583"/>
    <w:rsid w:val="00786FBD"/>
    <w:rsid w:val="007917B6"/>
    <w:rsid w:val="00791F98"/>
    <w:rsid w:val="00793075"/>
    <w:rsid w:val="00795B6D"/>
    <w:rsid w:val="007A08E5"/>
    <w:rsid w:val="007A0EE6"/>
    <w:rsid w:val="007A335C"/>
    <w:rsid w:val="007A457C"/>
    <w:rsid w:val="007A4E53"/>
    <w:rsid w:val="007A5485"/>
    <w:rsid w:val="007A7C24"/>
    <w:rsid w:val="007B0DF7"/>
    <w:rsid w:val="007B19A2"/>
    <w:rsid w:val="007B4C79"/>
    <w:rsid w:val="007B702B"/>
    <w:rsid w:val="007C01AA"/>
    <w:rsid w:val="007C1414"/>
    <w:rsid w:val="007C18FC"/>
    <w:rsid w:val="007C2156"/>
    <w:rsid w:val="007C25BE"/>
    <w:rsid w:val="007C492D"/>
    <w:rsid w:val="007C5021"/>
    <w:rsid w:val="007C5DFA"/>
    <w:rsid w:val="007C7107"/>
    <w:rsid w:val="007D1C43"/>
    <w:rsid w:val="007D4390"/>
    <w:rsid w:val="007D55CE"/>
    <w:rsid w:val="007D7088"/>
    <w:rsid w:val="007D70E8"/>
    <w:rsid w:val="007D767A"/>
    <w:rsid w:val="007E0ACA"/>
    <w:rsid w:val="007E0B16"/>
    <w:rsid w:val="007E0FC1"/>
    <w:rsid w:val="007E13DE"/>
    <w:rsid w:val="007E29F0"/>
    <w:rsid w:val="007E4E53"/>
    <w:rsid w:val="007E74DE"/>
    <w:rsid w:val="007F35AB"/>
    <w:rsid w:val="007F424A"/>
    <w:rsid w:val="007F45F0"/>
    <w:rsid w:val="007F49E0"/>
    <w:rsid w:val="007F4AB8"/>
    <w:rsid w:val="007F5C5A"/>
    <w:rsid w:val="00800339"/>
    <w:rsid w:val="00800773"/>
    <w:rsid w:val="00803A21"/>
    <w:rsid w:val="00803F18"/>
    <w:rsid w:val="00805468"/>
    <w:rsid w:val="008071A6"/>
    <w:rsid w:val="00807A90"/>
    <w:rsid w:val="008126B9"/>
    <w:rsid w:val="00813363"/>
    <w:rsid w:val="00814BDB"/>
    <w:rsid w:val="00814C69"/>
    <w:rsid w:val="008212DD"/>
    <w:rsid w:val="00821762"/>
    <w:rsid w:val="00826012"/>
    <w:rsid w:val="008268CC"/>
    <w:rsid w:val="008271A6"/>
    <w:rsid w:val="00827326"/>
    <w:rsid w:val="00827BE5"/>
    <w:rsid w:val="00830BCE"/>
    <w:rsid w:val="00831D1A"/>
    <w:rsid w:val="008372BE"/>
    <w:rsid w:val="00840790"/>
    <w:rsid w:val="00841F48"/>
    <w:rsid w:val="00846A70"/>
    <w:rsid w:val="0085041C"/>
    <w:rsid w:val="0085377D"/>
    <w:rsid w:val="008550BB"/>
    <w:rsid w:val="0085716F"/>
    <w:rsid w:val="0085729B"/>
    <w:rsid w:val="0086095B"/>
    <w:rsid w:val="00860CD8"/>
    <w:rsid w:val="00863336"/>
    <w:rsid w:val="00866BCF"/>
    <w:rsid w:val="00871468"/>
    <w:rsid w:val="00877EB2"/>
    <w:rsid w:val="00880A26"/>
    <w:rsid w:val="008832BC"/>
    <w:rsid w:val="00883AC6"/>
    <w:rsid w:val="0088504A"/>
    <w:rsid w:val="00885B4A"/>
    <w:rsid w:val="00890BF6"/>
    <w:rsid w:val="00891A4D"/>
    <w:rsid w:val="00892CF8"/>
    <w:rsid w:val="008943F1"/>
    <w:rsid w:val="008A05D8"/>
    <w:rsid w:val="008A3974"/>
    <w:rsid w:val="008A541A"/>
    <w:rsid w:val="008A62BF"/>
    <w:rsid w:val="008B37DE"/>
    <w:rsid w:val="008B4C4C"/>
    <w:rsid w:val="008C079F"/>
    <w:rsid w:val="008C08DB"/>
    <w:rsid w:val="008C2351"/>
    <w:rsid w:val="008C3473"/>
    <w:rsid w:val="008C3C86"/>
    <w:rsid w:val="008C66F3"/>
    <w:rsid w:val="008C6F8B"/>
    <w:rsid w:val="008D0357"/>
    <w:rsid w:val="008D072E"/>
    <w:rsid w:val="008D1F0C"/>
    <w:rsid w:val="008D3126"/>
    <w:rsid w:val="008D4D08"/>
    <w:rsid w:val="008D5EC2"/>
    <w:rsid w:val="008D5FBB"/>
    <w:rsid w:val="008E0A04"/>
    <w:rsid w:val="008E28FA"/>
    <w:rsid w:val="008E41C5"/>
    <w:rsid w:val="008E51F1"/>
    <w:rsid w:val="008F14EF"/>
    <w:rsid w:val="008F2017"/>
    <w:rsid w:val="008F407A"/>
    <w:rsid w:val="008F41E1"/>
    <w:rsid w:val="008F5C17"/>
    <w:rsid w:val="00900650"/>
    <w:rsid w:val="0090114B"/>
    <w:rsid w:val="00905BE5"/>
    <w:rsid w:val="00906609"/>
    <w:rsid w:val="00906F8B"/>
    <w:rsid w:val="00906FD3"/>
    <w:rsid w:val="009079F7"/>
    <w:rsid w:val="00907F71"/>
    <w:rsid w:val="00907FCC"/>
    <w:rsid w:val="00910D75"/>
    <w:rsid w:val="00911655"/>
    <w:rsid w:val="00913F2B"/>
    <w:rsid w:val="0092162F"/>
    <w:rsid w:val="0092170E"/>
    <w:rsid w:val="00925AC0"/>
    <w:rsid w:val="00925B76"/>
    <w:rsid w:val="00931B59"/>
    <w:rsid w:val="009358D2"/>
    <w:rsid w:val="009358DD"/>
    <w:rsid w:val="00935F5B"/>
    <w:rsid w:val="00937A37"/>
    <w:rsid w:val="00941D0B"/>
    <w:rsid w:val="0094564C"/>
    <w:rsid w:val="00945BDB"/>
    <w:rsid w:val="00946D2E"/>
    <w:rsid w:val="00947159"/>
    <w:rsid w:val="00947230"/>
    <w:rsid w:val="00947AC0"/>
    <w:rsid w:val="0095068C"/>
    <w:rsid w:val="0095114C"/>
    <w:rsid w:val="0095283F"/>
    <w:rsid w:val="00954113"/>
    <w:rsid w:val="00955B53"/>
    <w:rsid w:val="00961E3B"/>
    <w:rsid w:val="0096261E"/>
    <w:rsid w:val="009665D6"/>
    <w:rsid w:val="009672DB"/>
    <w:rsid w:val="00967FAA"/>
    <w:rsid w:val="00972C87"/>
    <w:rsid w:val="009775E5"/>
    <w:rsid w:val="0098292D"/>
    <w:rsid w:val="00982D38"/>
    <w:rsid w:val="00984F5D"/>
    <w:rsid w:val="009854DE"/>
    <w:rsid w:val="00985EE7"/>
    <w:rsid w:val="00985EFB"/>
    <w:rsid w:val="00987692"/>
    <w:rsid w:val="00987CA2"/>
    <w:rsid w:val="00987FB2"/>
    <w:rsid w:val="00991F59"/>
    <w:rsid w:val="009939D7"/>
    <w:rsid w:val="009A3D17"/>
    <w:rsid w:val="009A57AD"/>
    <w:rsid w:val="009B2588"/>
    <w:rsid w:val="009B258F"/>
    <w:rsid w:val="009B38CC"/>
    <w:rsid w:val="009B409F"/>
    <w:rsid w:val="009C4F10"/>
    <w:rsid w:val="009C61AE"/>
    <w:rsid w:val="009D0309"/>
    <w:rsid w:val="009D1B04"/>
    <w:rsid w:val="009D37AD"/>
    <w:rsid w:val="009D73BE"/>
    <w:rsid w:val="009D74F3"/>
    <w:rsid w:val="009D7B2A"/>
    <w:rsid w:val="009E0155"/>
    <w:rsid w:val="009E0799"/>
    <w:rsid w:val="009E16FD"/>
    <w:rsid w:val="009E1DB2"/>
    <w:rsid w:val="009E1E32"/>
    <w:rsid w:val="009E1EF1"/>
    <w:rsid w:val="009E3404"/>
    <w:rsid w:val="009F74D5"/>
    <w:rsid w:val="009F7D91"/>
    <w:rsid w:val="009F7DDD"/>
    <w:rsid w:val="00A00C7C"/>
    <w:rsid w:val="00A02E4A"/>
    <w:rsid w:val="00A109B1"/>
    <w:rsid w:val="00A10D32"/>
    <w:rsid w:val="00A11D58"/>
    <w:rsid w:val="00A1530F"/>
    <w:rsid w:val="00A15401"/>
    <w:rsid w:val="00A20C41"/>
    <w:rsid w:val="00A21103"/>
    <w:rsid w:val="00A23537"/>
    <w:rsid w:val="00A26A59"/>
    <w:rsid w:val="00A2769E"/>
    <w:rsid w:val="00A32180"/>
    <w:rsid w:val="00A3465C"/>
    <w:rsid w:val="00A36928"/>
    <w:rsid w:val="00A41EFD"/>
    <w:rsid w:val="00A445D4"/>
    <w:rsid w:val="00A447A7"/>
    <w:rsid w:val="00A450A6"/>
    <w:rsid w:val="00A457EC"/>
    <w:rsid w:val="00A518ED"/>
    <w:rsid w:val="00A5451D"/>
    <w:rsid w:val="00A56D2E"/>
    <w:rsid w:val="00A628C3"/>
    <w:rsid w:val="00A63BBE"/>
    <w:rsid w:val="00A65941"/>
    <w:rsid w:val="00A65EA9"/>
    <w:rsid w:val="00A67ED4"/>
    <w:rsid w:val="00A727A4"/>
    <w:rsid w:val="00A74A7A"/>
    <w:rsid w:val="00A76313"/>
    <w:rsid w:val="00A85668"/>
    <w:rsid w:val="00A86133"/>
    <w:rsid w:val="00A929D9"/>
    <w:rsid w:val="00A92B49"/>
    <w:rsid w:val="00A96D79"/>
    <w:rsid w:val="00A97007"/>
    <w:rsid w:val="00A9713B"/>
    <w:rsid w:val="00AA4896"/>
    <w:rsid w:val="00AA5F52"/>
    <w:rsid w:val="00AA6538"/>
    <w:rsid w:val="00AA6F8E"/>
    <w:rsid w:val="00AB7114"/>
    <w:rsid w:val="00AC146F"/>
    <w:rsid w:val="00AC1767"/>
    <w:rsid w:val="00AC3AF6"/>
    <w:rsid w:val="00AC59AE"/>
    <w:rsid w:val="00AC5DC5"/>
    <w:rsid w:val="00AC737C"/>
    <w:rsid w:val="00AD155F"/>
    <w:rsid w:val="00AD18E1"/>
    <w:rsid w:val="00AD2326"/>
    <w:rsid w:val="00AD26CD"/>
    <w:rsid w:val="00AD28F5"/>
    <w:rsid w:val="00AD2C6A"/>
    <w:rsid w:val="00AD35EE"/>
    <w:rsid w:val="00AD36FE"/>
    <w:rsid w:val="00AD5AD1"/>
    <w:rsid w:val="00AD6E99"/>
    <w:rsid w:val="00AE0CDB"/>
    <w:rsid w:val="00AE53C6"/>
    <w:rsid w:val="00AE67A8"/>
    <w:rsid w:val="00AF0E97"/>
    <w:rsid w:val="00AF2EE6"/>
    <w:rsid w:val="00AF4BDC"/>
    <w:rsid w:val="00AF7040"/>
    <w:rsid w:val="00AF7AC1"/>
    <w:rsid w:val="00B018D3"/>
    <w:rsid w:val="00B0373C"/>
    <w:rsid w:val="00B048E0"/>
    <w:rsid w:val="00B07F46"/>
    <w:rsid w:val="00B10C38"/>
    <w:rsid w:val="00B11832"/>
    <w:rsid w:val="00B12019"/>
    <w:rsid w:val="00B126C3"/>
    <w:rsid w:val="00B13424"/>
    <w:rsid w:val="00B16C2D"/>
    <w:rsid w:val="00B17409"/>
    <w:rsid w:val="00B20144"/>
    <w:rsid w:val="00B209DC"/>
    <w:rsid w:val="00B216DC"/>
    <w:rsid w:val="00B227D5"/>
    <w:rsid w:val="00B24FE6"/>
    <w:rsid w:val="00B27428"/>
    <w:rsid w:val="00B27CD9"/>
    <w:rsid w:val="00B36B62"/>
    <w:rsid w:val="00B4017B"/>
    <w:rsid w:val="00B40B76"/>
    <w:rsid w:val="00B43BC9"/>
    <w:rsid w:val="00B4558D"/>
    <w:rsid w:val="00B45AFB"/>
    <w:rsid w:val="00B5205C"/>
    <w:rsid w:val="00B54128"/>
    <w:rsid w:val="00B54808"/>
    <w:rsid w:val="00B56608"/>
    <w:rsid w:val="00B60BB3"/>
    <w:rsid w:val="00B60DA0"/>
    <w:rsid w:val="00B62882"/>
    <w:rsid w:val="00B62940"/>
    <w:rsid w:val="00B62B37"/>
    <w:rsid w:val="00B63FBB"/>
    <w:rsid w:val="00B76C08"/>
    <w:rsid w:val="00B8663A"/>
    <w:rsid w:val="00B92117"/>
    <w:rsid w:val="00B94963"/>
    <w:rsid w:val="00B96DC5"/>
    <w:rsid w:val="00BA1066"/>
    <w:rsid w:val="00BA2669"/>
    <w:rsid w:val="00BA4305"/>
    <w:rsid w:val="00BA6925"/>
    <w:rsid w:val="00BA7E9F"/>
    <w:rsid w:val="00BA7ED8"/>
    <w:rsid w:val="00BB228F"/>
    <w:rsid w:val="00BB22C3"/>
    <w:rsid w:val="00BB5952"/>
    <w:rsid w:val="00BB6B89"/>
    <w:rsid w:val="00BB6E38"/>
    <w:rsid w:val="00BB73BD"/>
    <w:rsid w:val="00BC173D"/>
    <w:rsid w:val="00BC1B83"/>
    <w:rsid w:val="00BC2D64"/>
    <w:rsid w:val="00BD23B3"/>
    <w:rsid w:val="00BD4B1F"/>
    <w:rsid w:val="00BE1FAD"/>
    <w:rsid w:val="00BE2309"/>
    <w:rsid w:val="00BE302B"/>
    <w:rsid w:val="00BE35A5"/>
    <w:rsid w:val="00BE38A8"/>
    <w:rsid w:val="00BF08FC"/>
    <w:rsid w:val="00BF1267"/>
    <w:rsid w:val="00BF16B3"/>
    <w:rsid w:val="00BF3BEB"/>
    <w:rsid w:val="00BF3E7C"/>
    <w:rsid w:val="00BF48A5"/>
    <w:rsid w:val="00BF773C"/>
    <w:rsid w:val="00BF79CE"/>
    <w:rsid w:val="00C00259"/>
    <w:rsid w:val="00C00AD0"/>
    <w:rsid w:val="00C02795"/>
    <w:rsid w:val="00C04625"/>
    <w:rsid w:val="00C05651"/>
    <w:rsid w:val="00C104CF"/>
    <w:rsid w:val="00C11C30"/>
    <w:rsid w:val="00C1292D"/>
    <w:rsid w:val="00C12DDC"/>
    <w:rsid w:val="00C13864"/>
    <w:rsid w:val="00C13F28"/>
    <w:rsid w:val="00C14980"/>
    <w:rsid w:val="00C157AF"/>
    <w:rsid w:val="00C22020"/>
    <w:rsid w:val="00C22077"/>
    <w:rsid w:val="00C304A4"/>
    <w:rsid w:val="00C33EC0"/>
    <w:rsid w:val="00C35104"/>
    <w:rsid w:val="00C41489"/>
    <w:rsid w:val="00C426D9"/>
    <w:rsid w:val="00C4365C"/>
    <w:rsid w:val="00C45340"/>
    <w:rsid w:val="00C46511"/>
    <w:rsid w:val="00C50FEE"/>
    <w:rsid w:val="00C54B2B"/>
    <w:rsid w:val="00C55763"/>
    <w:rsid w:val="00C55E96"/>
    <w:rsid w:val="00C55F62"/>
    <w:rsid w:val="00C61F5E"/>
    <w:rsid w:val="00C6467F"/>
    <w:rsid w:val="00C650B2"/>
    <w:rsid w:val="00C67351"/>
    <w:rsid w:val="00C67E7C"/>
    <w:rsid w:val="00C71F27"/>
    <w:rsid w:val="00C723AC"/>
    <w:rsid w:val="00C77705"/>
    <w:rsid w:val="00C77CF5"/>
    <w:rsid w:val="00C80891"/>
    <w:rsid w:val="00C8337C"/>
    <w:rsid w:val="00C84F9D"/>
    <w:rsid w:val="00C85ECA"/>
    <w:rsid w:val="00C86141"/>
    <w:rsid w:val="00C87EAF"/>
    <w:rsid w:val="00C9142A"/>
    <w:rsid w:val="00C9313B"/>
    <w:rsid w:val="00C94749"/>
    <w:rsid w:val="00C96F40"/>
    <w:rsid w:val="00CA1352"/>
    <w:rsid w:val="00CA3455"/>
    <w:rsid w:val="00CA35B0"/>
    <w:rsid w:val="00CA41B3"/>
    <w:rsid w:val="00CA576B"/>
    <w:rsid w:val="00CA7AFA"/>
    <w:rsid w:val="00CA7B69"/>
    <w:rsid w:val="00CA7D68"/>
    <w:rsid w:val="00CB3911"/>
    <w:rsid w:val="00CB4014"/>
    <w:rsid w:val="00CB6761"/>
    <w:rsid w:val="00CB682C"/>
    <w:rsid w:val="00CC0034"/>
    <w:rsid w:val="00CC5AED"/>
    <w:rsid w:val="00CC6561"/>
    <w:rsid w:val="00CD0343"/>
    <w:rsid w:val="00CD087F"/>
    <w:rsid w:val="00CD2DCD"/>
    <w:rsid w:val="00CD38BD"/>
    <w:rsid w:val="00CD3D12"/>
    <w:rsid w:val="00CD6DBC"/>
    <w:rsid w:val="00CF3C00"/>
    <w:rsid w:val="00CF7602"/>
    <w:rsid w:val="00CF766A"/>
    <w:rsid w:val="00D0163B"/>
    <w:rsid w:val="00D05084"/>
    <w:rsid w:val="00D05E03"/>
    <w:rsid w:val="00D07ED6"/>
    <w:rsid w:val="00D11077"/>
    <w:rsid w:val="00D1167C"/>
    <w:rsid w:val="00D15939"/>
    <w:rsid w:val="00D15B09"/>
    <w:rsid w:val="00D2160A"/>
    <w:rsid w:val="00D21E9B"/>
    <w:rsid w:val="00D2314F"/>
    <w:rsid w:val="00D2415C"/>
    <w:rsid w:val="00D26FD3"/>
    <w:rsid w:val="00D272F7"/>
    <w:rsid w:val="00D311CB"/>
    <w:rsid w:val="00D31832"/>
    <w:rsid w:val="00D33614"/>
    <w:rsid w:val="00D36F46"/>
    <w:rsid w:val="00D37C65"/>
    <w:rsid w:val="00D45BC3"/>
    <w:rsid w:val="00D47D4F"/>
    <w:rsid w:val="00D5278D"/>
    <w:rsid w:val="00D56006"/>
    <w:rsid w:val="00D5713A"/>
    <w:rsid w:val="00D6222E"/>
    <w:rsid w:val="00D636D1"/>
    <w:rsid w:val="00D64762"/>
    <w:rsid w:val="00D652AC"/>
    <w:rsid w:val="00D657F6"/>
    <w:rsid w:val="00D65BFE"/>
    <w:rsid w:val="00D67FFE"/>
    <w:rsid w:val="00D7168E"/>
    <w:rsid w:val="00D73849"/>
    <w:rsid w:val="00D7677F"/>
    <w:rsid w:val="00D803D4"/>
    <w:rsid w:val="00D82295"/>
    <w:rsid w:val="00D83403"/>
    <w:rsid w:val="00D83F97"/>
    <w:rsid w:val="00D87053"/>
    <w:rsid w:val="00D87286"/>
    <w:rsid w:val="00D919C1"/>
    <w:rsid w:val="00D94910"/>
    <w:rsid w:val="00D94DD4"/>
    <w:rsid w:val="00D96CDE"/>
    <w:rsid w:val="00DA0F31"/>
    <w:rsid w:val="00DA2396"/>
    <w:rsid w:val="00DA6B21"/>
    <w:rsid w:val="00DA77A6"/>
    <w:rsid w:val="00DB03F8"/>
    <w:rsid w:val="00DB065E"/>
    <w:rsid w:val="00DB0E8A"/>
    <w:rsid w:val="00DB26DB"/>
    <w:rsid w:val="00DB31BA"/>
    <w:rsid w:val="00DB4134"/>
    <w:rsid w:val="00DB63C0"/>
    <w:rsid w:val="00DC4563"/>
    <w:rsid w:val="00DC7534"/>
    <w:rsid w:val="00DD3BCC"/>
    <w:rsid w:val="00DD4F05"/>
    <w:rsid w:val="00DD57C9"/>
    <w:rsid w:val="00DD5949"/>
    <w:rsid w:val="00DD5957"/>
    <w:rsid w:val="00DD61F3"/>
    <w:rsid w:val="00DD6C03"/>
    <w:rsid w:val="00DD73A0"/>
    <w:rsid w:val="00DE0ADD"/>
    <w:rsid w:val="00DE0E82"/>
    <w:rsid w:val="00DE1257"/>
    <w:rsid w:val="00DE1D16"/>
    <w:rsid w:val="00DE5A73"/>
    <w:rsid w:val="00DE79B0"/>
    <w:rsid w:val="00DF0434"/>
    <w:rsid w:val="00DF0D22"/>
    <w:rsid w:val="00DF63CF"/>
    <w:rsid w:val="00DF6DA6"/>
    <w:rsid w:val="00E010C7"/>
    <w:rsid w:val="00E01E94"/>
    <w:rsid w:val="00E02383"/>
    <w:rsid w:val="00E050E2"/>
    <w:rsid w:val="00E05649"/>
    <w:rsid w:val="00E05AFE"/>
    <w:rsid w:val="00E05D90"/>
    <w:rsid w:val="00E104DE"/>
    <w:rsid w:val="00E11F22"/>
    <w:rsid w:val="00E1618C"/>
    <w:rsid w:val="00E30832"/>
    <w:rsid w:val="00E31652"/>
    <w:rsid w:val="00E403D7"/>
    <w:rsid w:val="00E415EA"/>
    <w:rsid w:val="00E42C08"/>
    <w:rsid w:val="00E46898"/>
    <w:rsid w:val="00E50053"/>
    <w:rsid w:val="00E510AE"/>
    <w:rsid w:val="00E52897"/>
    <w:rsid w:val="00E530DA"/>
    <w:rsid w:val="00E56750"/>
    <w:rsid w:val="00E56912"/>
    <w:rsid w:val="00E60441"/>
    <w:rsid w:val="00E62194"/>
    <w:rsid w:val="00E65E8D"/>
    <w:rsid w:val="00E71D00"/>
    <w:rsid w:val="00E72506"/>
    <w:rsid w:val="00E73D07"/>
    <w:rsid w:val="00E74C86"/>
    <w:rsid w:val="00E75566"/>
    <w:rsid w:val="00E75B60"/>
    <w:rsid w:val="00E77478"/>
    <w:rsid w:val="00E8054E"/>
    <w:rsid w:val="00E80E30"/>
    <w:rsid w:val="00E84768"/>
    <w:rsid w:val="00E85BB3"/>
    <w:rsid w:val="00E8693F"/>
    <w:rsid w:val="00E90308"/>
    <w:rsid w:val="00E94543"/>
    <w:rsid w:val="00E97E6E"/>
    <w:rsid w:val="00EA037C"/>
    <w:rsid w:val="00EA42D0"/>
    <w:rsid w:val="00EA5A45"/>
    <w:rsid w:val="00EA638A"/>
    <w:rsid w:val="00EB0B36"/>
    <w:rsid w:val="00EB3506"/>
    <w:rsid w:val="00EB3681"/>
    <w:rsid w:val="00EB45C2"/>
    <w:rsid w:val="00EB6DFA"/>
    <w:rsid w:val="00EB7DF1"/>
    <w:rsid w:val="00EB7F40"/>
    <w:rsid w:val="00EC19B7"/>
    <w:rsid w:val="00EC2746"/>
    <w:rsid w:val="00EC35B0"/>
    <w:rsid w:val="00EC5A8B"/>
    <w:rsid w:val="00EC5D23"/>
    <w:rsid w:val="00EC68BB"/>
    <w:rsid w:val="00ED2E88"/>
    <w:rsid w:val="00ED5735"/>
    <w:rsid w:val="00ED6480"/>
    <w:rsid w:val="00ED7234"/>
    <w:rsid w:val="00EE0F04"/>
    <w:rsid w:val="00EE12CD"/>
    <w:rsid w:val="00EE3FED"/>
    <w:rsid w:val="00EE5525"/>
    <w:rsid w:val="00EE5CF5"/>
    <w:rsid w:val="00EF07DA"/>
    <w:rsid w:val="00EF386A"/>
    <w:rsid w:val="00EF7C8B"/>
    <w:rsid w:val="00F02BBD"/>
    <w:rsid w:val="00F045E7"/>
    <w:rsid w:val="00F06D5C"/>
    <w:rsid w:val="00F078B4"/>
    <w:rsid w:val="00F15183"/>
    <w:rsid w:val="00F1579D"/>
    <w:rsid w:val="00F15982"/>
    <w:rsid w:val="00F178A0"/>
    <w:rsid w:val="00F23F0A"/>
    <w:rsid w:val="00F25DD7"/>
    <w:rsid w:val="00F272D3"/>
    <w:rsid w:val="00F336EE"/>
    <w:rsid w:val="00F34EDF"/>
    <w:rsid w:val="00F356B7"/>
    <w:rsid w:val="00F35EDC"/>
    <w:rsid w:val="00F37D2A"/>
    <w:rsid w:val="00F41167"/>
    <w:rsid w:val="00F440C8"/>
    <w:rsid w:val="00F4531D"/>
    <w:rsid w:val="00F46534"/>
    <w:rsid w:val="00F47269"/>
    <w:rsid w:val="00F539B3"/>
    <w:rsid w:val="00F54971"/>
    <w:rsid w:val="00F54F6D"/>
    <w:rsid w:val="00F557BB"/>
    <w:rsid w:val="00F57465"/>
    <w:rsid w:val="00F61E68"/>
    <w:rsid w:val="00F62B83"/>
    <w:rsid w:val="00F6496D"/>
    <w:rsid w:val="00F65A9E"/>
    <w:rsid w:val="00F66156"/>
    <w:rsid w:val="00F72155"/>
    <w:rsid w:val="00F75EB8"/>
    <w:rsid w:val="00F76ED2"/>
    <w:rsid w:val="00F77686"/>
    <w:rsid w:val="00F82766"/>
    <w:rsid w:val="00F87898"/>
    <w:rsid w:val="00F91AC1"/>
    <w:rsid w:val="00F95CA1"/>
    <w:rsid w:val="00F95CED"/>
    <w:rsid w:val="00F96003"/>
    <w:rsid w:val="00F967F5"/>
    <w:rsid w:val="00F97299"/>
    <w:rsid w:val="00F97A36"/>
    <w:rsid w:val="00FA0914"/>
    <w:rsid w:val="00FA1945"/>
    <w:rsid w:val="00FA300B"/>
    <w:rsid w:val="00FA4AD2"/>
    <w:rsid w:val="00FA558F"/>
    <w:rsid w:val="00FA6D60"/>
    <w:rsid w:val="00FB0342"/>
    <w:rsid w:val="00FB2FAA"/>
    <w:rsid w:val="00FB57C5"/>
    <w:rsid w:val="00FC111F"/>
    <w:rsid w:val="00FC37BC"/>
    <w:rsid w:val="00FC54B8"/>
    <w:rsid w:val="00FC6382"/>
    <w:rsid w:val="00FD02BE"/>
    <w:rsid w:val="00FD0DEC"/>
    <w:rsid w:val="00FD3412"/>
    <w:rsid w:val="00FD4BB2"/>
    <w:rsid w:val="00FD695A"/>
    <w:rsid w:val="00FE0EAD"/>
    <w:rsid w:val="00FE2733"/>
    <w:rsid w:val="00FE2D56"/>
    <w:rsid w:val="00FE4573"/>
    <w:rsid w:val="00FF14C5"/>
    <w:rsid w:val="00FF2102"/>
    <w:rsid w:val="00FF2F44"/>
    <w:rsid w:val="00FF503F"/>
    <w:rsid w:val="00FF77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Без интервала"/>
    <w:qFormat/>
    <w:rsid w:val="009B258F"/>
    <w:rPr>
      <w:rFonts w:ascii="Calibri" w:eastAsia="Calibri" w:hAnsi="Calibri"/>
      <w:sz w:val="22"/>
      <w:szCs w:val="22"/>
      <w:lang w:eastAsia="en-US"/>
    </w:rPr>
  </w:style>
  <w:style w:type="paragraph" w:customStyle="1" w:styleId="a0">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
    <w:basedOn w:val="Normal"/>
    <w:link w:val="NormalWebChar"/>
    <w:uiPriority w:val="99"/>
    <w:rsid w:val="009A3D17"/>
    <w:pPr>
      <w:spacing w:before="100" w:beforeAutospacing="1" w:after="100" w:afterAutospacing="1"/>
    </w:p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FontStyle36">
    <w:name w:val="Font Style36"/>
    <w:uiPriority w:val="99"/>
    <w:rsid w:val="009358D2"/>
    <w:rPr>
      <w:rFonts w:ascii="Tahoma" w:hAnsi="Tahoma" w:cs="Tahoma"/>
      <w:sz w:val="22"/>
      <w:szCs w:val="22"/>
    </w:rPr>
  </w:style>
  <w:style w:type="character" w:styleId="Emphasis">
    <w:name w:val="Emphasis"/>
    <w:basedOn w:val="DefaultParagraphFont"/>
    <w:uiPriority w:val="20"/>
    <w:qFormat/>
    <w:rsid w:val="00783D48"/>
    <w:rPr>
      <w:i/>
      <w:iCs/>
    </w:rPr>
  </w:style>
  <w:style w:type="character" w:customStyle="1" w:styleId="apple-converted-space">
    <w:name w:val="apple-converted-space"/>
    <w:basedOn w:val="DefaultParagraphFont"/>
    <w:rsid w:val="007D767A"/>
  </w:style>
  <w:style w:type="paragraph" w:styleId="BodyText">
    <w:name w:val="Body Text"/>
    <w:basedOn w:val="Normal"/>
    <w:link w:val="BodyTextChar"/>
    <w:rsid w:val="00C50FEE"/>
    <w:pPr>
      <w:spacing w:after="120"/>
    </w:pPr>
  </w:style>
  <w:style w:type="character" w:customStyle="1" w:styleId="BodyTextChar">
    <w:name w:val="Body Text Char"/>
    <w:basedOn w:val="DefaultParagraphFont"/>
    <w:link w:val="BodyText"/>
    <w:rsid w:val="00C50FEE"/>
    <w:rPr>
      <w:sz w:val="24"/>
      <w:szCs w:val="24"/>
      <w:lang w:val="ru-RU" w:eastAsia="ru-RU"/>
    </w:rPr>
  </w:style>
  <w:style w:type="character" w:customStyle="1" w:styleId="NormalWebChar">
    <w:name w:val="Normal (Web) Char"/>
    <w:aliases w:val="webb Char"/>
    <w:link w:val="NormalWeb"/>
    <w:uiPriority w:val="99"/>
    <w:locked/>
    <w:rsid w:val="00C50FEE"/>
    <w:rPr>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
    <w:basedOn w:val="Normal"/>
    <w:link w:val="ListParagraphChar"/>
    <w:uiPriority w:val="34"/>
    <w:qFormat/>
    <w:rsid w:val="00E97E6E"/>
    <w:pPr>
      <w:ind w:left="720"/>
      <w:contextualSpacing/>
    </w:pPr>
    <w:rPr>
      <w:lang w:val="en-US" w:eastAsia="en-US"/>
    </w:rPr>
  </w:style>
  <w:style w:type="paragraph" w:customStyle="1" w:styleId="mechtex">
    <w:name w:val="mechtex"/>
    <w:basedOn w:val="Normal"/>
    <w:link w:val="mechtexChar"/>
    <w:rsid w:val="00807A90"/>
    <w:pPr>
      <w:suppressAutoHyphens/>
      <w:jc w:val="center"/>
    </w:pPr>
    <w:rPr>
      <w:rFonts w:ascii="Arial Armenian" w:hAnsi="Arial Armenian"/>
      <w:sz w:val="22"/>
      <w:lang w:eastAsia="ar-SA"/>
    </w:rPr>
  </w:style>
  <w:style w:type="character" w:customStyle="1" w:styleId="mechtexChar">
    <w:name w:val="mechtex Char"/>
    <w:link w:val="mechtex"/>
    <w:rsid w:val="00807A90"/>
    <w:rPr>
      <w:rFonts w:ascii="Arial Armenian" w:hAnsi="Arial Armenian"/>
      <w:sz w:val="22"/>
      <w:szCs w:val="24"/>
      <w:lang w:eastAsia="ar-SA"/>
    </w:rPr>
  </w:style>
  <w:style w:type="paragraph" w:customStyle="1" w:styleId="Style8">
    <w:name w:val="Style8"/>
    <w:basedOn w:val="Normal"/>
    <w:uiPriority w:val="99"/>
    <w:rsid w:val="00542542"/>
    <w:pPr>
      <w:widowControl w:val="0"/>
      <w:autoSpaceDE w:val="0"/>
      <w:autoSpaceDN w:val="0"/>
      <w:adjustRightInd w:val="0"/>
      <w:jc w:val="both"/>
    </w:pPr>
    <w:rPr>
      <w:rFonts w:ascii="Sylfaen" w:eastAsiaTheme="minorEastAsia" w:hAnsi="Sylfaen" w:cstheme="minorBidi"/>
      <w:lang w:val="en-US" w:eastAsia="en-US"/>
    </w:rPr>
  </w:style>
  <w:style w:type="paragraph" w:customStyle="1" w:styleId="Style10">
    <w:name w:val="Style10"/>
    <w:basedOn w:val="Normal"/>
    <w:uiPriority w:val="99"/>
    <w:rsid w:val="00542542"/>
    <w:pPr>
      <w:widowControl w:val="0"/>
      <w:autoSpaceDE w:val="0"/>
      <w:autoSpaceDN w:val="0"/>
      <w:adjustRightInd w:val="0"/>
      <w:spacing w:line="313" w:lineRule="exact"/>
      <w:ind w:firstLine="288"/>
    </w:pPr>
    <w:rPr>
      <w:rFonts w:ascii="Sylfaen" w:eastAsiaTheme="minorEastAsia" w:hAnsi="Sylfaen" w:cstheme="minorBidi"/>
      <w:lang w:val="en-US" w:eastAsia="en-US"/>
    </w:rPr>
  </w:style>
  <w:style w:type="paragraph" w:customStyle="1" w:styleId="Style12">
    <w:name w:val="Style12"/>
    <w:basedOn w:val="Normal"/>
    <w:uiPriority w:val="99"/>
    <w:rsid w:val="00542542"/>
    <w:pPr>
      <w:widowControl w:val="0"/>
      <w:autoSpaceDE w:val="0"/>
      <w:autoSpaceDN w:val="0"/>
      <w:adjustRightInd w:val="0"/>
      <w:spacing w:line="315" w:lineRule="exact"/>
      <w:ind w:firstLine="274"/>
      <w:jc w:val="both"/>
    </w:pPr>
    <w:rPr>
      <w:rFonts w:ascii="Sylfaen" w:eastAsiaTheme="minorEastAsia" w:hAnsi="Sylfaen" w:cstheme="minorBidi"/>
      <w:lang w:val="en-US" w:eastAsia="en-US"/>
    </w:rPr>
  </w:style>
  <w:style w:type="paragraph" w:customStyle="1" w:styleId="Style13">
    <w:name w:val="Style13"/>
    <w:basedOn w:val="Normal"/>
    <w:uiPriority w:val="99"/>
    <w:rsid w:val="00542542"/>
    <w:pPr>
      <w:widowControl w:val="0"/>
      <w:autoSpaceDE w:val="0"/>
      <w:autoSpaceDN w:val="0"/>
      <w:adjustRightInd w:val="0"/>
      <w:spacing w:line="315" w:lineRule="exact"/>
      <w:ind w:firstLine="302"/>
      <w:jc w:val="both"/>
    </w:pPr>
    <w:rPr>
      <w:rFonts w:ascii="Sylfaen" w:eastAsiaTheme="minorEastAsia" w:hAnsi="Sylfaen" w:cstheme="minorBidi"/>
      <w:lang w:val="en-US" w:eastAsia="en-US"/>
    </w:rPr>
  </w:style>
  <w:style w:type="paragraph" w:customStyle="1" w:styleId="Style14">
    <w:name w:val="Style14"/>
    <w:basedOn w:val="Normal"/>
    <w:uiPriority w:val="99"/>
    <w:rsid w:val="00542542"/>
    <w:pPr>
      <w:widowControl w:val="0"/>
      <w:autoSpaceDE w:val="0"/>
      <w:autoSpaceDN w:val="0"/>
      <w:adjustRightInd w:val="0"/>
      <w:spacing w:line="317" w:lineRule="exact"/>
      <w:ind w:firstLine="288"/>
      <w:jc w:val="both"/>
    </w:pPr>
    <w:rPr>
      <w:rFonts w:ascii="Sylfaen" w:eastAsiaTheme="minorEastAsia" w:hAnsi="Sylfaen" w:cstheme="minorBidi"/>
      <w:lang w:val="en-US" w:eastAsia="en-US"/>
    </w:rPr>
  </w:style>
  <w:style w:type="character" w:customStyle="1" w:styleId="FontStyle21">
    <w:name w:val="Font Style21"/>
    <w:basedOn w:val="DefaultParagraphFont"/>
    <w:uiPriority w:val="99"/>
    <w:rsid w:val="00542542"/>
    <w:rPr>
      <w:rFonts w:ascii="Tahoma" w:hAnsi="Tahoma" w:cs="Tahoma"/>
      <w:sz w:val="20"/>
      <w:szCs w:val="20"/>
    </w:rPr>
  </w:style>
  <w:style w:type="character" w:customStyle="1" w:styleId="FontStyle22">
    <w:name w:val="Font Style22"/>
    <w:basedOn w:val="DefaultParagraphFont"/>
    <w:uiPriority w:val="99"/>
    <w:rsid w:val="00542542"/>
    <w:rPr>
      <w:rFonts w:ascii="Tahoma" w:hAnsi="Tahoma" w:cs="Tahoma"/>
      <w:b/>
      <w:bCs/>
      <w:i/>
      <w:iCs/>
      <w:sz w:val="20"/>
      <w:szCs w:val="20"/>
    </w:rPr>
  </w:style>
  <w:style w:type="character" w:customStyle="1" w:styleId="FontStyle25">
    <w:name w:val="Font Style25"/>
    <w:uiPriority w:val="99"/>
    <w:rsid w:val="001773B1"/>
    <w:rPr>
      <w:rFonts w:ascii="Tahoma" w:hAnsi="Tahoma" w:cs="Tahoma"/>
      <w:sz w:val="22"/>
      <w:szCs w:val="22"/>
    </w:rPr>
  </w:style>
  <w:style w:type="paragraph" w:customStyle="1" w:styleId="Style15">
    <w:name w:val="Style15"/>
    <w:basedOn w:val="Normal"/>
    <w:uiPriority w:val="99"/>
    <w:rsid w:val="001773B1"/>
    <w:pPr>
      <w:widowControl w:val="0"/>
      <w:autoSpaceDE w:val="0"/>
      <w:autoSpaceDN w:val="0"/>
      <w:adjustRightInd w:val="0"/>
      <w:spacing w:line="360" w:lineRule="exact"/>
      <w:ind w:firstLine="576"/>
      <w:jc w:val="both"/>
    </w:pPr>
    <w:rPr>
      <w:rFonts w:ascii="Tahoma" w:hAnsi="Tahoma" w:cs="Tahoma"/>
      <w:lang w:val="en-US" w:eastAsia="zh-CN"/>
    </w:rPr>
  </w:style>
  <w:style w:type="paragraph" w:styleId="FootnoteText">
    <w:name w:val="footnote text"/>
    <w:basedOn w:val="Normal"/>
    <w:link w:val="FootnoteTextChar"/>
    <w:uiPriority w:val="99"/>
    <w:unhideWhenUsed/>
    <w:rsid w:val="0094715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947159"/>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947159"/>
    <w:rPr>
      <w:vertAlign w:val="superscript"/>
    </w:rPr>
  </w:style>
  <w:style w:type="character" w:customStyle="1" w:styleId="a1">
    <w:name w:val="Основной текст_"/>
    <w:basedOn w:val="DefaultParagraphFont"/>
    <w:link w:val="a2"/>
    <w:rsid w:val="00CB3911"/>
    <w:rPr>
      <w:rFonts w:ascii="Tahoma" w:eastAsia="Tahoma" w:hAnsi="Tahoma" w:cs="Tahoma"/>
      <w:shd w:val="clear" w:color="auto" w:fill="FFFFFF"/>
    </w:rPr>
  </w:style>
  <w:style w:type="paragraph" w:customStyle="1" w:styleId="a2">
    <w:name w:val="Основной текст"/>
    <w:basedOn w:val="Normal"/>
    <w:link w:val="a1"/>
    <w:rsid w:val="00CB3911"/>
    <w:pPr>
      <w:widowControl w:val="0"/>
      <w:shd w:val="clear" w:color="auto" w:fill="FFFFFF"/>
      <w:spacing w:before="540" w:line="407" w:lineRule="exact"/>
      <w:jc w:val="both"/>
    </w:pPr>
    <w:rPr>
      <w:rFonts w:ascii="Tahoma" w:eastAsia="Tahoma" w:hAnsi="Tahoma" w:cs="Tahoma"/>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ED2E88"/>
    <w:rPr>
      <w:sz w:val="24"/>
      <w:szCs w:val="24"/>
      <w:lang w:val="en-US" w:eastAsia="en-US"/>
    </w:rPr>
  </w:style>
  <w:style w:type="paragraph" w:customStyle="1" w:styleId="Char1CharCharCharCharCharCharCharCharCharCharCharChar">
    <w:name w:val="Char1 Char Char Char Char Char Char Char Char Char Char Char Char"/>
    <w:basedOn w:val="Normal"/>
    <w:rsid w:val="00D311CB"/>
    <w:pPr>
      <w:widowControl w:val="0"/>
      <w:autoSpaceDE w:val="0"/>
      <w:autoSpaceDN w:val="0"/>
      <w:adjustRightInd w:val="0"/>
      <w:spacing w:after="160" w:line="240" w:lineRule="exact"/>
    </w:pPr>
    <w:rPr>
      <w:rFonts w:ascii="Arial" w:eastAsia="MS Mincho" w:hAnsi="Arial" w:cs="Arial"/>
      <w:sz w:val="20"/>
      <w:szCs w:val="20"/>
      <w:lang w:val="en-US" w:eastAsia="en-US"/>
    </w:rPr>
  </w:style>
  <w:style w:type="character" w:customStyle="1" w:styleId="FontStyle24">
    <w:name w:val="Font Style24"/>
    <w:basedOn w:val="DefaultParagraphFont"/>
    <w:uiPriority w:val="99"/>
    <w:rsid w:val="00746CFE"/>
    <w:rPr>
      <w:rFonts w:ascii="Tahoma" w:hAnsi="Tahoma" w:cs="Tahoma"/>
      <w:sz w:val="22"/>
      <w:szCs w:val="22"/>
    </w:rPr>
  </w:style>
  <w:style w:type="paragraph" w:styleId="Header">
    <w:name w:val="header"/>
    <w:basedOn w:val="Normal"/>
    <w:link w:val="HeaderChar"/>
    <w:rsid w:val="00267A02"/>
    <w:pPr>
      <w:tabs>
        <w:tab w:val="center" w:pos="4320"/>
        <w:tab w:val="right" w:pos="8640"/>
      </w:tabs>
    </w:pPr>
    <w:rPr>
      <w:lang w:val="en-US" w:eastAsia="en-US"/>
    </w:rPr>
  </w:style>
  <w:style w:type="character" w:customStyle="1" w:styleId="HeaderChar">
    <w:name w:val="Header Char"/>
    <w:basedOn w:val="DefaultParagraphFont"/>
    <w:link w:val="Header"/>
    <w:rsid w:val="00267A02"/>
    <w:rPr>
      <w:sz w:val="24"/>
      <w:szCs w:val="24"/>
      <w:lang w:val="en-US" w:eastAsia="en-US"/>
    </w:rPr>
  </w:style>
  <w:style w:type="character" w:customStyle="1" w:styleId="4">
    <w:name w:val="Основной текст (4)_"/>
    <w:basedOn w:val="DefaultParagraphFont"/>
    <w:rsid w:val="00B96DC5"/>
    <w:rPr>
      <w:rFonts w:ascii="Tahoma" w:eastAsia="Tahoma" w:hAnsi="Tahoma" w:cs="Tahoma"/>
      <w:b w:val="0"/>
      <w:bCs w:val="0"/>
      <w:i w:val="0"/>
      <w:iCs w:val="0"/>
      <w:smallCaps w:val="0"/>
      <w:strike w:val="0"/>
      <w:sz w:val="21"/>
      <w:szCs w:val="21"/>
      <w:u w:val="none"/>
    </w:rPr>
  </w:style>
  <w:style w:type="character" w:customStyle="1" w:styleId="a3">
    <w:name w:val="Основной текст + Полужирный"/>
    <w:aliases w:val="Курсив"/>
    <w:basedOn w:val="a1"/>
    <w:rsid w:val="00B96DC5"/>
    <w:rPr>
      <w:b/>
      <w:bCs/>
      <w:i/>
      <w:iCs/>
      <w:smallCaps w:val="0"/>
      <w:strike w:val="0"/>
      <w:color w:val="000000"/>
      <w:spacing w:val="0"/>
      <w:w w:val="100"/>
      <w:position w:val="0"/>
      <w:sz w:val="21"/>
      <w:szCs w:val="21"/>
      <w:u w:val="none"/>
      <w:lang w:val="hy-AM" w:eastAsia="hy-AM" w:bidi="hy-AM"/>
    </w:rPr>
  </w:style>
  <w:style w:type="character" w:customStyle="1" w:styleId="40">
    <w:name w:val="Основной текст (4)"/>
    <w:basedOn w:val="4"/>
    <w:rsid w:val="00B96DC5"/>
    <w:rPr>
      <w:color w:val="000000"/>
      <w:spacing w:val="0"/>
      <w:w w:val="100"/>
      <w:position w:val="0"/>
      <w:lang w:val="hy-AM" w:eastAsia="hy-AM" w:bidi="hy-AM"/>
    </w:rPr>
  </w:style>
  <w:style w:type="paragraph" w:styleId="Footer">
    <w:name w:val="footer"/>
    <w:basedOn w:val="Normal"/>
    <w:link w:val="FooterChar"/>
    <w:rsid w:val="0022532D"/>
    <w:pPr>
      <w:tabs>
        <w:tab w:val="center" w:pos="4680"/>
        <w:tab w:val="right" w:pos="9360"/>
      </w:tabs>
    </w:pPr>
  </w:style>
  <w:style w:type="character" w:customStyle="1" w:styleId="FooterChar">
    <w:name w:val="Footer Char"/>
    <w:basedOn w:val="DefaultParagraphFont"/>
    <w:link w:val="Footer"/>
    <w:rsid w:val="0022532D"/>
    <w:rPr>
      <w:sz w:val="24"/>
      <w:szCs w:val="24"/>
    </w:rPr>
  </w:style>
  <w:style w:type="character" w:customStyle="1" w:styleId="WW8Num1z0">
    <w:name w:val="WW8Num1z0"/>
    <w:rsid w:val="00795B6D"/>
    <w:rPr>
      <w:rFonts w:hint="default"/>
    </w:rPr>
  </w:style>
  <w:style w:type="paragraph" w:customStyle="1" w:styleId="norm">
    <w:name w:val="norm"/>
    <w:basedOn w:val="Normal"/>
    <w:link w:val="normChar"/>
    <w:rsid w:val="000A64D8"/>
    <w:pPr>
      <w:spacing w:line="480" w:lineRule="auto"/>
      <w:ind w:firstLine="709"/>
      <w:jc w:val="both"/>
    </w:pPr>
    <w:rPr>
      <w:rFonts w:ascii="Arial Armenian" w:hAnsi="Arial Armenian"/>
      <w:sz w:val="22"/>
      <w:szCs w:val="22"/>
    </w:rPr>
  </w:style>
  <w:style w:type="character" w:customStyle="1" w:styleId="normChar">
    <w:name w:val="norm Char"/>
    <w:link w:val="norm"/>
    <w:locked/>
    <w:rsid w:val="000A64D8"/>
    <w:rPr>
      <w:rFonts w:ascii="Arial Armenian" w:hAnsi="Arial Armenian"/>
      <w:sz w:val="22"/>
      <w:szCs w:val="22"/>
    </w:rPr>
  </w:style>
  <w:style w:type="character" w:customStyle="1" w:styleId="3Exact">
    <w:name w:val="Подпись к картинке (3) Exact"/>
    <w:basedOn w:val="DefaultParagraphFont"/>
    <w:link w:val="3"/>
    <w:rsid w:val="00AE0CDB"/>
    <w:rPr>
      <w:rFonts w:ascii="Tahoma" w:eastAsia="Tahoma" w:hAnsi="Tahoma" w:cs="Tahoma"/>
      <w:spacing w:val="-4"/>
      <w:sz w:val="22"/>
      <w:szCs w:val="22"/>
      <w:shd w:val="clear" w:color="auto" w:fill="FFFFFF"/>
    </w:rPr>
  </w:style>
  <w:style w:type="paragraph" w:customStyle="1" w:styleId="3">
    <w:name w:val="Подпись к картинке (3)"/>
    <w:basedOn w:val="Normal"/>
    <w:link w:val="3Exact"/>
    <w:rsid w:val="00AE0CDB"/>
    <w:pPr>
      <w:widowControl w:val="0"/>
      <w:shd w:val="clear" w:color="auto" w:fill="FFFFFF"/>
      <w:spacing w:line="0" w:lineRule="atLeast"/>
    </w:pPr>
    <w:rPr>
      <w:rFonts w:ascii="Tahoma" w:eastAsia="Tahoma" w:hAnsi="Tahoma" w:cs="Tahoma"/>
      <w:spacing w:val="-4"/>
      <w:sz w:val="22"/>
      <w:szCs w:val="22"/>
    </w:rPr>
  </w:style>
  <w:style w:type="character" w:styleId="Hyperlink">
    <w:name w:val="Hyperlink"/>
    <w:basedOn w:val="DefaultParagraphFont"/>
    <w:uiPriority w:val="99"/>
    <w:unhideWhenUsed/>
    <w:rsid w:val="00F23F0A"/>
    <w:rPr>
      <w:color w:val="0000FF"/>
      <w:u w:val="single"/>
    </w:rPr>
  </w:style>
  <w:style w:type="character" w:customStyle="1" w:styleId="a4">
    <w:name w:val="Основной текст + Курсив"/>
    <w:basedOn w:val="a1"/>
    <w:rsid w:val="00F41167"/>
    <w:rPr>
      <w:rFonts w:ascii="Sylfaen" w:eastAsia="Sylfaen" w:hAnsi="Sylfaen" w:cs="Sylfaen"/>
      <w:i/>
      <w:iCs/>
      <w:color w:val="000000"/>
      <w:spacing w:val="0"/>
      <w:w w:val="100"/>
      <w:position w:val="0"/>
      <w:sz w:val="21"/>
      <w:szCs w:val="21"/>
      <w:shd w:val="clear" w:color="auto" w:fill="FFFFFF"/>
      <w:lang w:val="hy-AM" w:eastAsia="hy-AM" w:bidi="hy-AM"/>
    </w:rPr>
  </w:style>
  <w:style w:type="character" w:customStyle="1" w:styleId="gmail-apple-converted-spacemailrucssattributepostfix">
    <w:name w:val="gmail-apple-converted-space_mailru_css_attribute_postfix"/>
    <w:basedOn w:val="DefaultParagraphFont"/>
    <w:rsid w:val="00F96003"/>
  </w:style>
</w:styles>
</file>

<file path=word/webSettings.xml><?xml version="1.0" encoding="utf-8"?>
<w:webSettings xmlns:r="http://schemas.openxmlformats.org/officeDocument/2006/relationships" xmlns:w="http://schemas.openxmlformats.org/wordprocessingml/2006/main">
  <w:divs>
    <w:div w:id="24796482">
      <w:bodyDiv w:val="1"/>
      <w:marLeft w:val="0"/>
      <w:marRight w:val="0"/>
      <w:marTop w:val="0"/>
      <w:marBottom w:val="0"/>
      <w:divBdr>
        <w:top w:val="none" w:sz="0" w:space="0" w:color="auto"/>
        <w:left w:val="none" w:sz="0" w:space="0" w:color="auto"/>
        <w:bottom w:val="none" w:sz="0" w:space="0" w:color="auto"/>
        <w:right w:val="none" w:sz="0" w:space="0" w:color="auto"/>
      </w:divBdr>
    </w:div>
    <w:div w:id="45421814">
      <w:bodyDiv w:val="1"/>
      <w:marLeft w:val="0"/>
      <w:marRight w:val="0"/>
      <w:marTop w:val="0"/>
      <w:marBottom w:val="0"/>
      <w:divBdr>
        <w:top w:val="none" w:sz="0" w:space="0" w:color="auto"/>
        <w:left w:val="none" w:sz="0" w:space="0" w:color="auto"/>
        <w:bottom w:val="none" w:sz="0" w:space="0" w:color="auto"/>
        <w:right w:val="none" w:sz="0" w:space="0" w:color="auto"/>
      </w:divBdr>
    </w:div>
    <w:div w:id="90978888">
      <w:bodyDiv w:val="1"/>
      <w:marLeft w:val="0"/>
      <w:marRight w:val="0"/>
      <w:marTop w:val="0"/>
      <w:marBottom w:val="0"/>
      <w:divBdr>
        <w:top w:val="none" w:sz="0" w:space="0" w:color="auto"/>
        <w:left w:val="none" w:sz="0" w:space="0" w:color="auto"/>
        <w:bottom w:val="none" w:sz="0" w:space="0" w:color="auto"/>
        <w:right w:val="none" w:sz="0" w:space="0" w:color="auto"/>
      </w:divBdr>
    </w:div>
    <w:div w:id="157889331">
      <w:bodyDiv w:val="1"/>
      <w:marLeft w:val="0"/>
      <w:marRight w:val="0"/>
      <w:marTop w:val="0"/>
      <w:marBottom w:val="0"/>
      <w:divBdr>
        <w:top w:val="none" w:sz="0" w:space="0" w:color="auto"/>
        <w:left w:val="none" w:sz="0" w:space="0" w:color="auto"/>
        <w:bottom w:val="none" w:sz="0" w:space="0" w:color="auto"/>
        <w:right w:val="none" w:sz="0" w:space="0" w:color="auto"/>
      </w:divBdr>
    </w:div>
    <w:div w:id="167404392">
      <w:bodyDiv w:val="1"/>
      <w:marLeft w:val="0"/>
      <w:marRight w:val="0"/>
      <w:marTop w:val="0"/>
      <w:marBottom w:val="0"/>
      <w:divBdr>
        <w:top w:val="none" w:sz="0" w:space="0" w:color="auto"/>
        <w:left w:val="none" w:sz="0" w:space="0" w:color="auto"/>
        <w:bottom w:val="none" w:sz="0" w:space="0" w:color="auto"/>
        <w:right w:val="none" w:sz="0" w:space="0" w:color="auto"/>
      </w:divBdr>
    </w:div>
    <w:div w:id="169226409">
      <w:bodyDiv w:val="1"/>
      <w:marLeft w:val="0"/>
      <w:marRight w:val="0"/>
      <w:marTop w:val="0"/>
      <w:marBottom w:val="0"/>
      <w:divBdr>
        <w:top w:val="none" w:sz="0" w:space="0" w:color="auto"/>
        <w:left w:val="none" w:sz="0" w:space="0" w:color="auto"/>
        <w:bottom w:val="none" w:sz="0" w:space="0" w:color="auto"/>
        <w:right w:val="none" w:sz="0" w:space="0" w:color="auto"/>
      </w:divBdr>
    </w:div>
    <w:div w:id="177936503">
      <w:bodyDiv w:val="1"/>
      <w:marLeft w:val="0"/>
      <w:marRight w:val="0"/>
      <w:marTop w:val="0"/>
      <w:marBottom w:val="0"/>
      <w:divBdr>
        <w:top w:val="none" w:sz="0" w:space="0" w:color="auto"/>
        <w:left w:val="none" w:sz="0" w:space="0" w:color="auto"/>
        <w:bottom w:val="none" w:sz="0" w:space="0" w:color="auto"/>
        <w:right w:val="none" w:sz="0" w:space="0" w:color="auto"/>
      </w:divBdr>
    </w:div>
    <w:div w:id="237598674">
      <w:bodyDiv w:val="1"/>
      <w:marLeft w:val="0"/>
      <w:marRight w:val="0"/>
      <w:marTop w:val="0"/>
      <w:marBottom w:val="0"/>
      <w:divBdr>
        <w:top w:val="none" w:sz="0" w:space="0" w:color="auto"/>
        <w:left w:val="none" w:sz="0" w:space="0" w:color="auto"/>
        <w:bottom w:val="none" w:sz="0" w:space="0" w:color="auto"/>
        <w:right w:val="none" w:sz="0" w:space="0" w:color="auto"/>
      </w:divBdr>
    </w:div>
    <w:div w:id="264194730">
      <w:bodyDiv w:val="1"/>
      <w:marLeft w:val="0"/>
      <w:marRight w:val="0"/>
      <w:marTop w:val="0"/>
      <w:marBottom w:val="0"/>
      <w:divBdr>
        <w:top w:val="none" w:sz="0" w:space="0" w:color="auto"/>
        <w:left w:val="none" w:sz="0" w:space="0" w:color="auto"/>
        <w:bottom w:val="none" w:sz="0" w:space="0" w:color="auto"/>
        <w:right w:val="none" w:sz="0" w:space="0" w:color="auto"/>
      </w:divBdr>
    </w:div>
    <w:div w:id="284311043">
      <w:bodyDiv w:val="1"/>
      <w:marLeft w:val="0"/>
      <w:marRight w:val="0"/>
      <w:marTop w:val="0"/>
      <w:marBottom w:val="0"/>
      <w:divBdr>
        <w:top w:val="none" w:sz="0" w:space="0" w:color="auto"/>
        <w:left w:val="none" w:sz="0" w:space="0" w:color="auto"/>
        <w:bottom w:val="none" w:sz="0" w:space="0" w:color="auto"/>
        <w:right w:val="none" w:sz="0" w:space="0" w:color="auto"/>
      </w:divBdr>
    </w:div>
    <w:div w:id="297880783">
      <w:bodyDiv w:val="1"/>
      <w:marLeft w:val="0"/>
      <w:marRight w:val="0"/>
      <w:marTop w:val="0"/>
      <w:marBottom w:val="0"/>
      <w:divBdr>
        <w:top w:val="none" w:sz="0" w:space="0" w:color="auto"/>
        <w:left w:val="none" w:sz="0" w:space="0" w:color="auto"/>
        <w:bottom w:val="none" w:sz="0" w:space="0" w:color="auto"/>
        <w:right w:val="none" w:sz="0" w:space="0" w:color="auto"/>
      </w:divBdr>
    </w:div>
    <w:div w:id="315957056">
      <w:bodyDiv w:val="1"/>
      <w:marLeft w:val="0"/>
      <w:marRight w:val="0"/>
      <w:marTop w:val="0"/>
      <w:marBottom w:val="0"/>
      <w:divBdr>
        <w:top w:val="none" w:sz="0" w:space="0" w:color="auto"/>
        <w:left w:val="none" w:sz="0" w:space="0" w:color="auto"/>
        <w:bottom w:val="none" w:sz="0" w:space="0" w:color="auto"/>
        <w:right w:val="none" w:sz="0" w:space="0" w:color="auto"/>
      </w:divBdr>
    </w:div>
    <w:div w:id="350110860">
      <w:bodyDiv w:val="1"/>
      <w:marLeft w:val="0"/>
      <w:marRight w:val="0"/>
      <w:marTop w:val="0"/>
      <w:marBottom w:val="0"/>
      <w:divBdr>
        <w:top w:val="none" w:sz="0" w:space="0" w:color="auto"/>
        <w:left w:val="none" w:sz="0" w:space="0" w:color="auto"/>
        <w:bottom w:val="none" w:sz="0" w:space="0" w:color="auto"/>
        <w:right w:val="none" w:sz="0" w:space="0" w:color="auto"/>
      </w:divBdr>
    </w:div>
    <w:div w:id="489685441">
      <w:bodyDiv w:val="1"/>
      <w:marLeft w:val="0"/>
      <w:marRight w:val="0"/>
      <w:marTop w:val="0"/>
      <w:marBottom w:val="0"/>
      <w:divBdr>
        <w:top w:val="none" w:sz="0" w:space="0" w:color="auto"/>
        <w:left w:val="none" w:sz="0" w:space="0" w:color="auto"/>
        <w:bottom w:val="none" w:sz="0" w:space="0" w:color="auto"/>
        <w:right w:val="none" w:sz="0" w:space="0" w:color="auto"/>
      </w:divBdr>
    </w:div>
    <w:div w:id="498430340">
      <w:bodyDiv w:val="1"/>
      <w:marLeft w:val="0"/>
      <w:marRight w:val="0"/>
      <w:marTop w:val="0"/>
      <w:marBottom w:val="0"/>
      <w:divBdr>
        <w:top w:val="none" w:sz="0" w:space="0" w:color="auto"/>
        <w:left w:val="none" w:sz="0" w:space="0" w:color="auto"/>
        <w:bottom w:val="none" w:sz="0" w:space="0" w:color="auto"/>
        <w:right w:val="none" w:sz="0" w:space="0" w:color="auto"/>
      </w:divBdr>
    </w:div>
    <w:div w:id="502087008">
      <w:bodyDiv w:val="1"/>
      <w:marLeft w:val="0"/>
      <w:marRight w:val="0"/>
      <w:marTop w:val="0"/>
      <w:marBottom w:val="0"/>
      <w:divBdr>
        <w:top w:val="none" w:sz="0" w:space="0" w:color="auto"/>
        <w:left w:val="none" w:sz="0" w:space="0" w:color="auto"/>
        <w:bottom w:val="none" w:sz="0" w:space="0" w:color="auto"/>
        <w:right w:val="none" w:sz="0" w:space="0" w:color="auto"/>
      </w:divBdr>
    </w:div>
    <w:div w:id="527765686">
      <w:bodyDiv w:val="1"/>
      <w:marLeft w:val="0"/>
      <w:marRight w:val="0"/>
      <w:marTop w:val="0"/>
      <w:marBottom w:val="0"/>
      <w:divBdr>
        <w:top w:val="none" w:sz="0" w:space="0" w:color="auto"/>
        <w:left w:val="none" w:sz="0" w:space="0" w:color="auto"/>
        <w:bottom w:val="none" w:sz="0" w:space="0" w:color="auto"/>
        <w:right w:val="none" w:sz="0" w:space="0" w:color="auto"/>
      </w:divBdr>
    </w:div>
    <w:div w:id="580065473">
      <w:bodyDiv w:val="1"/>
      <w:marLeft w:val="0"/>
      <w:marRight w:val="0"/>
      <w:marTop w:val="0"/>
      <w:marBottom w:val="0"/>
      <w:divBdr>
        <w:top w:val="none" w:sz="0" w:space="0" w:color="auto"/>
        <w:left w:val="none" w:sz="0" w:space="0" w:color="auto"/>
        <w:bottom w:val="none" w:sz="0" w:space="0" w:color="auto"/>
        <w:right w:val="none" w:sz="0" w:space="0" w:color="auto"/>
      </w:divBdr>
    </w:div>
    <w:div w:id="646519441">
      <w:bodyDiv w:val="1"/>
      <w:marLeft w:val="0"/>
      <w:marRight w:val="0"/>
      <w:marTop w:val="0"/>
      <w:marBottom w:val="0"/>
      <w:divBdr>
        <w:top w:val="none" w:sz="0" w:space="0" w:color="auto"/>
        <w:left w:val="none" w:sz="0" w:space="0" w:color="auto"/>
        <w:bottom w:val="none" w:sz="0" w:space="0" w:color="auto"/>
        <w:right w:val="none" w:sz="0" w:space="0" w:color="auto"/>
      </w:divBdr>
    </w:div>
    <w:div w:id="688289035">
      <w:bodyDiv w:val="1"/>
      <w:marLeft w:val="0"/>
      <w:marRight w:val="0"/>
      <w:marTop w:val="0"/>
      <w:marBottom w:val="0"/>
      <w:divBdr>
        <w:top w:val="none" w:sz="0" w:space="0" w:color="auto"/>
        <w:left w:val="none" w:sz="0" w:space="0" w:color="auto"/>
        <w:bottom w:val="none" w:sz="0" w:space="0" w:color="auto"/>
        <w:right w:val="none" w:sz="0" w:space="0" w:color="auto"/>
      </w:divBdr>
    </w:div>
    <w:div w:id="693075851">
      <w:bodyDiv w:val="1"/>
      <w:marLeft w:val="0"/>
      <w:marRight w:val="0"/>
      <w:marTop w:val="0"/>
      <w:marBottom w:val="0"/>
      <w:divBdr>
        <w:top w:val="none" w:sz="0" w:space="0" w:color="auto"/>
        <w:left w:val="none" w:sz="0" w:space="0" w:color="auto"/>
        <w:bottom w:val="none" w:sz="0" w:space="0" w:color="auto"/>
        <w:right w:val="none" w:sz="0" w:space="0" w:color="auto"/>
      </w:divBdr>
    </w:div>
    <w:div w:id="729575692">
      <w:bodyDiv w:val="1"/>
      <w:marLeft w:val="0"/>
      <w:marRight w:val="0"/>
      <w:marTop w:val="0"/>
      <w:marBottom w:val="0"/>
      <w:divBdr>
        <w:top w:val="none" w:sz="0" w:space="0" w:color="auto"/>
        <w:left w:val="none" w:sz="0" w:space="0" w:color="auto"/>
        <w:bottom w:val="none" w:sz="0" w:space="0" w:color="auto"/>
        <w:right w:val="none" w:sz="0" w:space="0" w:color="auto"/>
      </w:divBdr>
    </w:div>
    <w:div w:id="781801145">
      <w:bodyDiv w:val="1"/>
      <w:marLeft w:val="0"/>
      <w:marRight w:val="0"/>
      <w:marTop w:val="0"/>
      <w:marBottom w:val="0"/>
      <w:divBdr>
        <w:top w:val="none" w:sz="0" w:space="0" w:color="auto"/>
        <w:left w:val="none" w:sz="0" w:space="0" w:color="auto"/>
        <w:bottom w:val="none" w:sz="0" w:space="0" w:color="auto"/>
        <w:right w:val="none" w:sz="0" w:space="0" w:color="auto"/>
      </w:divBdr>
    </w:div>
    <w:div w:id="853227168">
      <w:bodyDiv w:val="1"/>
      <w:marLeft w:val="0"/>
      <w:marRight w:val="0"/>
      <w:marTop w:val="0"/>
      <w:marBottom w:val="0"/>
      <w:divBdr>
        <w:top w:val="none" w:sz="0" w:space="0" w:color="auto"/>
        <w:left w:val="none" w:sz="0" w:space="0" w:color="auto"/>
        <w:bottom w:val="none" w:sz="0" w:space="0" w:color="auto"/>
        <w:right w:val="none" w:sz="0" w:space="0" w:color="auto"/>
      </w:divBdr>
    </w:div>
    <w:div w:id="870731547">
      <w:bodyDiv w:val="1"/>
      <w:marLeft w:val="0"/>
      <w:marRight w:val="0"/>
      <w:marTop w:val="0"/>
      <w:marBottom w:val="0"/>
      <w:divBdr>
        <w:top w:val="none" w:sz="0" w:space="0" w:color="auto"/>
        <w:left w:val="none" w:sz="0" w:space="0" w:color="auto"/>
        <w:bottom w:val="none" w:sz="0" w:space="0" w:color="auto"/>
        <w:right w:val="none" w:sz="0" w:space="0" w:color="auto"/>
      </w:divBdr>
    </w:div>
    <w:div w:id="883248113">
      <w:bodyDiv w:val="1"/>
      <w:marLeft w:val="0"/>
      <w:marRight w:val="0"/>
      <w:marTop w:val="0"/>
      <w:marBottom w:val="0"/>
      <w:divBdr>
        <w:top w:val="none" w:sz="0" w:space="0" w:color="auto"/>
        <w:left w:val="none" w:sz="0" w:space="0" w:color="auto"/>
        <w:bottom w:val="none" w:sz="0" w:space="0" w:color="auto"/>
        <w:right w:val="none" w:sz="0" w:space="0" w:color="auto"/>
      </w:divBdr>
    </w:div>
    <w:div w:id="895043956">
      <w:bodyDiv w:val="1"/>
      <w:marLeft w:val="0"/>
      <w:marRight w:val="0"/>
      <w:marTop w:val="0"/>
      <w:marBottom w:val="0"/>
      <w:divBdr>
        <w:top w:val="none" w:sz="0" w:space="0" w:color="auto"/>
        <w:left w:val="none" w:sz="0" w:space="0" w:color="auto"/>
        <w:bottom w:val="none" w:sz="0" w:space="0" w:color="auto"/>
        <w:right w:val="none" w:sz="0" w:space="0" w:color="auto"/>
      </w:divBdr>
    </w:div>
    <w:div w:id="941031704">
      <w:bodyDiv w:val="1"/>
      <w:marLeft w:val="0"/>
      <w:marRight w:val="0"/>
      <w:marTop w:val="0"/>
      <w:marBottom w:val="0"/>
      <w:divBdr>
        <w:top w:val="none" w:sz="0" w:space="0" w:color="auto"/>
        <w:left w:val="none" w:sz="0" w:space="0" w:color="auto"/>
        <w:bottom w:val="none" w:sz="0" w:space="0" w:color="auto"/>
        <w:right w:val="none" w:sz="0" w:space="0" w:color="auto"/>
      </w:divBdr>
    </w:div>
    <w:div w:id="942690192">
      <w:bodyDiv w:val="1"/>
      <w:marLeft w:val="0"/>
      <w:marRight w:val="0"/>
      <w:marTop w:val="0"/>
      <w:marBottom w:val="0"/>
      <w:divBdr>
        <w:top w:val="none" w:sz="0" w:space="0" w:color="auto"/>
        <w:left w:val="none" w:sz="0" w:space="0" w:color="auto"/>
        <w:bottom w:val="none" w:sz="0" w:space="0" w:color="auto"/>
        <w:right w:val="none" w:sz="0" w:space="0" w:color="auto"/>
      </w:divBdr>
    </w:div>
    <w:div w:id="986712770">
      <w:bodyDiv w:val="1"/>
      <w:marLeft w:val="0"/>
      <w:marRight w:val="0"/>
      <w:marTop w:val="0"/>
      <w:marBottom w:val="0"/>
      <w:divBdr>
        <w:top w:val="none" w:sz="0" w:space="0" w:color="auto"/>
        <w:left w:val="none" w:sz="0" w:space="0" w:color="auto"/>
        <w:bottom w:val="none" w:sz="0" w:space="0" w:color="auto"/>
        <w:right w:val="none" w:sz="0" w:space="0" w:color="auto"/>
      </w:divBdr>
    </w:div>
    <w:div w:id="1015109852">
      <w:bodyDiv w:val="1"/>
      <w:marLeft w:val="0"/>
      <w:marRight w:val="0"/>
      <w:marTop w:val="0"/>
      <w:marBottom w:val="0"/>
      <w:divBdr>
        <w:top w:val="none" w:sz="0" w:space="0" w:color="auto"/>
        <w:left w:val="none" w:sz="0" w:space="0" w:color="auto"/>
        <w:bottom w:val="none" w:sz="0" w:space="0" w:color="auto"/>
        <w:right w:val="none" w:sz="0" w:space="0" w:color="auto"/>
      </w:divBdr>
    </w:div>
    <w:div w:id="1033069955">
      <w:bodyDiv w:val="1"/>
      <w:marLeft w:val="0"/>
      <w:marRight w:val="0"/>
      <w:marTop w:val="0"/>
      <w:marBottom w:val="0"/>
      <w:divBdr>
        <w:top w:val="none" w:sz="0" w:space="0" w:color="auto"/>
        <w:left w:val="none" w:sz="0" w:space="0" w:color="auto"/>
        <w:bottom w:val="none" w:sz="0" w:space="0" w:color="auto"/>
        <w:right w:val="none" w:sz="0" w:space="0" w:color="auto"/>
      </w:divBdr>
    </w:div>
    <w:div w:id="1057898010">
      <w:bodyDiv w:val="1"/>
      <w:marLeft w:val="0"/>
      <w:marRight w:val="0"/>
      <w:marTop w:val="0"/>
      <w:marBottom w:val="0"/>
      <w:divBdr>
        <w:top w:val="none" w:sz="0" w:space="0" w:color="auto"/>
        <w:left w:val="none" w:sz="0" w:space="0" w:color="auto"/>
        <w:bottom w:val="none" w:sz="0" w:space="0" w:color="auto"/>
        <w:right w:val="none" w:sz="0" w:space="0" w:color="auto"/>
      </w:divBdr>
    </w:div>
    <w:div w:id="1068309044">
      <w:bodyDiv w:val="1"/>
      <w:marLeft w:val="0"/>
      <w:marRight w:val="0"/>
      <w:marTop w:val="0"/>
      <w:marBottom w:val="0"/>
      <w:divBdr>
        <w:top w:val="none" w:sz="0" w:space="0" w:color="auto"/>
        <w:left w:val="none" w:sz="0" w:space="0" w:color="auto"/>
        <w:bottom w:val="none" w:sz="0" w:space="0" w:color="auto"/>
        <w:right w:val="none" w:sz="0" w:space="0" w:color="auto"/>
      </w:divBdr>
    </w:div>
    <w:div w:id="1109007709">
      <w:bodyDiv w:val="1"/>
      <w:marLeft w:val="0"/>
      <w:marRight w:val="0"/>
      <w:marTop w:val="0"/>
      <w:marBottom w:val="0"/>
      <w:divBdr>
        <w:top w:val="none" w:sz="0" w:space="0" w:color="auto"/>
        <w:left w:val="none" w:sz="0" w:space="0" w:color="auto"/>
        <w:bottom w:val="none" w:sz="0" w:space="0" w:color="auto"/>
        <w:right w:val="none" w:sz="0" w:space="0" w:color="auto"/>
      </w:divBdr>
    </w:div>
    <w:div w:id="1123425443">
      <w:bodyDiv w:val="1"/>
      <w:marLeft w:val="0"/>
      <w:marRight w:val="0"/>
      <w:marTop w:val="0"/>
      <w:marBottom w:val="0"/>
      <w:divBdr>
        <w:top w:val="none" w:sz="0" w:space="0" w:color="auto"/>
        <w:left w:val="none" w:sz="0" w:space="0" w:color="auto"/>
        <w:bottom w:val="none" w:sz="0" w:space="0" w:color="auto"/>
        <w:right w:val="none" w:sz="0" w:space="0" w:color="auto"/>
      </w:divBdr>
    </w:div>
    <w:div w:id="1124957237">
      <w:bodyDiv w:val="1"/>
      <w:marLeft w:val="0"/>
      <w:marRight w:val="0"/>
      <w:marTop w:val="0"/>
      <w:marBottom w:val="0"/>
      <w:divBdr>
        <w:top w:val="none" w:sz="0" w:space="0" w:color="auto"/>
        <w:left w:val="none" w:sz="0" w:space="0" w:color="auto"/>
        <w:bottom w:val="none" w:sz="0" w:space="0" w:color="auto"/>
        <w:right w:val="none" w:sz="0" w:space="0" w:color="auto"/>
      </w:divBdr>
    </w:div>
    <w:div w:id="1134179335">
      <w:bodyDiv w:val="1"/>
      <w:marLeft w:val="0"/>
      <w:marRight w:val="0"/>
      <w:marTop w:val="0"/>
      <w:marBottom w:val="0"/>
      <w:divBdr>
        <w:top w:val="none" w:sz="0" w:space="0" w:color="auto"/>
        <w:left w:val="none" w:sz="0" w:space="0" w:color="auto"/>
        <w:bottom w:val="none" w:sz="0" w:space="0" w:color="auto"/>
        <w:right w:val="none" w:sz="0" w:space="0" w:color="auto"/>
      </w:divBdr>
    </w:div>
    <w:div w:id="1164320498">
      <w:bodyDiv w:val="1"/>
      <w:marLeft w:val="0"/>
      <w:marRight w:val="0"/>
      <w:marTop w:val="0"/>
      <w:marBottom w:val="0"/>
      <w:divBdr>
        <w:top w:val="none" w:sz="0" w:space="0" w:color="auto"/>
        <w:left w:val="none" w:sz="0" w:space="0" w:color="auto"/>
        <w:bottom w:val="none" w:sz="0" w:space="0" w:color="auto"/>
        <w:right w:val="none" w:sz="0" w:space="0" w:color="auto"/>
      </w:divBdr>
    </w:div>
    <w:div w:id="1197155923">
      <w:bodyDiv w:val="1"/>
      <w:marLeft w:val="0"/>
      <w:marRight w:val="0"/>
      <w:marTop w:val="0"/>
      <w:marBottom w:val="0"/>
      <w:divBdr>
        <w:top w:val="none" w:sz="0" w:space="0" w:color="auto"/>
        <w:left w:val="none" w:sz="0" w:space="0" w:color="auto"/>
        <w:bottom w:val="none" w:sz="0" w:space="0" w:color="auto"/>
        <w:right w:val="none" w:sz="0" w:space="0" w:color="auto"/>
      </w:divBdr>
    </w:div>
    <w:div w:id="1204948136">
      <w:bodyDiv w:val="1"/>
      <w:marLeft w:val="0"/>
      <w:marRight w:val="0"/>
      <w:marTop w:val="0"/>
      <w:marBottom w:val="0"/>
      <w:divBdr>
        <w:top w:val="none" w:sz="0" w:space="0" w:color="auto"/>
        <w:left w:val="none" w:sz="0" w:space="0" w:color="auto"/>
        <w:bottom w:val="none" w:sz="0" w:space="0" w:color="auto"/>
        <w:right w:val="none" w:sz="0" w:space="0" w:color="auto"/>
      </w:divBdr>
    </w:div>
    <w:div w:id="1270965683">
      <w:bodyDiv w:val="1"/>
      <w:marLeft w:val="0"/>
      <w:marRight w:val="0"/>
      <w:marTop w:val="0"/>
      <w:marBottom w:val="0"/>
      <w:divBdr>
        <w:top w:val="none" w:sz="0" w:space="0" w:color="auto"/>
        <w:left w:val="none" w:sz="0" w:space="0" w:color="auto"/>
        <w:bottom w:val="none" w:sz="0" w:space="0" w:color="auto"/>
        <w:right w:val="none" w:sz="0" w:space="0" w:color="auto"/>
      </w:divBdr>
    </w:div>
    <w:div w:id="1275790960">
      <w:bodyDiv w:val="1"/>
      <w:marLeft w:val="0"/>
      <w:marRight w:val="0"/>
      <w:marTop w:val="0"/>
      <w:marBottom w:val="0"/>
      <w:divBdr>
        <w:top w:val="none" w:sz="0" w:space="0" w:color="auto"/>
        <w:left w:val="none" w:sz="0" w:space="0" w:color="auto"/>
        <w:bottom w:val="none" w:sz="0" w:space="0" w:color="auto"/>
        <w:right w:val="none" w:sz="0" w:space="0" w:color="auto"/>
      </w:divBdr>
    </w:div>
    <w:div w:id="1278024506">
      <w:bodyDiv w:val="1"/>
      <w:marLeft w:val="0"/>
      <w:marRight w:val="0"/>
      <w:marTop w:val="0"/>
      <w:marBottom w:val="0"/>
      <w:divBdr>
        <w:top w:val="none" w:sz="0" w:space="0" w:color="auto"/>
        <w:left w:val="none" w:sz="0" w:space="0" w:color="auto"/>
        <w:bottom w:val="none" w:sz="0" w:space="0" w:color="auto"/>
        <w:right w:val="none" w:sz="0" w:space="0" w:color="auto"/>
      </w:divBdr>
    </w:div>
    <w:div w:id="1279920890">
      <w:bodyDiv w:val="1"/>
      <w:marLeft w:val="0"/>
      <w:marRight w:val="0"/>
      <w:marTop w:val="0"/>
      <w:marBottom w:val="0"/>
      <w:divBdr>
        <w:top w:val="none" w:sz="0" w:space="0" w:color="auto"/>
        <w:left w:val="none" w:sz="0" w:space="0" w:color="auto"/>
        <w:bottom w:val="none" w:sz="0" w:space="0" w:color="auto"/>
        <w:right w:val="none" w:sz="0" w:space="0" w:color="auto"/>
      </w:divBdr>
    </w:div>
    <w:div w:id="1322732898">
      <w:bodyDiv w:val="1"/>
      <w:marLeft w:val="0"/>
      <w:marRight w:val="0"/>
      <w:marTop w:val="0"/>
      <w:marBottom w:val="0"/>
      <w:divBdr>
        <w:top w:val="none" w:sz="0" w:space="0" w:color="auto"/>
        <w:left w:val="none" w:sz="0" w:space="0" w:color="auto"/>
        <w:bottom w:val="none" w:sz="0" w:space="0" w:color="auto"/>
        <w:right w:val="none" w:sz="0" w:space="0" w:color="auto"/>
      </w:divBdr>
    </w:div>
    <w:div w:id="1333995698">
      <w:bodyDiv w:val="1"/>
      <w:marLeft w:val="0"/>
      <w:marRight w:val="0"/>
      <w:marTop w:val="0"/>
      <w:marBottom w:val="0"/>
      <w:divBdr>
        <w:top w:val="none" w:sz="0" w:space="0" w:color="auto"/>
        <w:left w:val="none" w:sz="0" w:space="0" w:color="auto"/>
        <w:bottom w:val="none" w:sz="0" w:space="0" w:color="auto"/>
        <w:right w:val="none" w:sz="0" w:space="0" w:color="auto"/>
      </w:divBdr>
    </w:div>
    <w:div w:id="1340891011">
      <w:bodyDiv w:val="1"/>
      <w:marLeft w:val="0"/>
      <w:marRight w:val="0"/>
      <w:marTop w:val="0"/>
      <w:marBottom w:val="0"/>
      <w:divBdr>
        <w:top w:val="none" w:sz="0" w:space="0" w:color="auto"/>
        <w:left w:val="none" w:sz="0" w:space="0" w:color="auto"/>
        <w:bottom w:val="none" w:sz="0" w:space="0" w:color="auto"/>
        <w:right w:val="none" w:sz="0" w:space="0" w:color="auto"/>
      </w:divBdr>
    </w:div>
    <w:div w:id="1347251284">
      <w:bodyDiv w:val="1"/>
      <w:marLeft w:val="0"/>
      <w:marRight w:val="0"/>
      <w:marTop w:val="0"/>
      <w:marBottom w:val="0"/>
      <w:divBdr>
        <w:top w:val="none" w:sz="0" w:space="0" w:color="auto"/>
        <w:left w:val="none" w:sz="0" w:space="0" w:color="auto"/>
        <w:bottom w:val="none" w:sz="0" w:space="0" w:color="auto"/>
        <w:right w:val="none" w:sz="0" w:space="0" w:color="auto"/>
      </w:divBdr>
    </w:div>
    <w:div w:id="1369336862">
      <w:bodyDiv w:val="1"/>
      <w:marLeft w:val="0"/>
      <w:marRight w:val="0"/>
      <w:marTop w:val="0"/>
      <w:marBottom w:val="0"/>
      <w:divBdr>
        <w:top w:val="none" w:sz="0" w:space="0" w:color="auto"/>
        <w:left w:val="none" w:sz="0" w:space="0" w:color="auto"/>
        <w:bottom w:val="none" w:sz="0" w:space="0" w:color="auto"/>
        <w:right w:val="none" w:sz="0" w:space="0" w:color="auto"/>
      </w:divBdr>
    </w:div>
    <w:div w:id="1397433048">
      <w:bodyDiv w:val="1"/>
      <w:marLeft w:val="0"/>
      <w:marRight w:val="0"/>
      <w:marTop w:val="0"/>
      <w:marBottom w:val="0"/>
      <w:divBdr>
        <w:top w:val="none" w:sz="0" w:space="0" w:color="auto"/>
        <w:left w:val="none" w:sz="0" w:space="0" w:color="auto"/>
        <w:bottom w:val="none" w:sz="0" w:space="0" w:color="auto"/>
        <w:right w:val="none" w:sz="0" w:space="0" w:color="auto"/>
      </w:divBdr>
    </w:div>
    <w:div w:id="1425495316">
      <w:bodyDiv w:val="1"/>
      <w:marLeft w:val="0"/>
      <w:marRight w:val="0"/>
      <w:marTop w:val="0"/>
      <w:marBottom w:val="0"/>
      <w:divBdr>
        <w:top w:val="none" w:sz="0" w:space="0" w:color="auto"/>
        <w:left w:val="none" w:sz="0" w:space="0" w:color="auto"/>
        <w:bottom w:val="none" w:sz="0" w:space="0" w:color="auto"/>
        <w:right w:val="none" w:sz="0" w:space="0" w:color="auto"/>
      </w:divBdr>
    </w:div>
    <w:div w:id="1427850215">
      <w:bodyDiv w:val="1"/>
      <w:marLeft w:val="0"/>
      <w:marRight w:val="0"/>
      <w:marTop w:val="0"/>
      <w:marBottom w:val="0"/>
      <w:divBdr>
        <w:top w:val="none" w:sz="0" w:space="0" w:color="auto"/>
        <w:left w:val="none" w:sz="0" w:space="0" w:color="auto"/>
        <w:bottom w:val="none" w:sz="0" w:space="0" w:color="auto"/>
        <w:right w:val="none" w:sz="0" w:space="0" w:color="auto"/>
      </w:divBdr>
    </w:div>
    <w:div w:id="1428967392">
      <w:bodyDiv w:val="1"/>
      <w:marLeft w:val="0"/>
      <w:marRight w:val="0"/>
      <w:marTop w:val="0"/>
      <w:marBottom w:val="0"/>
      <w:divBdr>
        <w:top w:val="none" w:sz="0" w:space="0" w:color="auto"/>
        <w:left w:val="none" w:sz="0" w:space="0" w:color="auto"/>
        <w:bottom w:val="none" w:sz="0" w:space="0" w:color="auto"/>
        <w:right w:val="none" w:sz="0" w:space="0" w:color="auto"/>
      </w:divBdr>
    </w:div>
    <w:div w:id="1433746659">
      <w:bodyDiv w:val="1"/>
      <w:marLeft w:val="0"/>
      <w:marRight w:val="0"/>
      <w:marTop w:val="0"/>
      <w:marBottom w:val="0"/>
      <w:divBdr>
        <w:top w:val="none" w:sz="0" w:space="0" w:color="auto"/>
        <w:left w:val="none" w:sz="0" w:space="0" w:color="auto"/>
        <w:bottom w:val="none" w:sz="0" w:space="0" w:color="auto"/>
        <w:right w:val="none" w:sz="0" w:space="0" w:color="auto"/>
      </w:divBdr>
    </w:div>
    <w:div w:id="1503816439">
      <w:bodyDiv w:val="1"/>
      <w:marLeft w:val="0"/>
      <w:marRight w:val="0"/>
      <w:marTop w:val="0"/>
      <w:marBottom w:val="0"/>
      <w:divBdr>
        <w:top w:val="none" w:sz="0" w:space="0" w:color="auto"/>
        <w:left w:val="none" w:sz="0" w:space="0" w:color="auto"/>
        <w:bottom w:val="none" w:sz="0" w:space="0" w:color="auto"/>
        <w:right w:val="none" w:sz="0" w:space="0" w:color="auto"/>
      </w:divBdr>
    </w:div>
    <w:div w:id="1533418753">
      <w:bodyDiv w:val="1"/>
      <w:marLeft w:val="0"/>
      <w:marRight w:val="0"/>
      <w:marTop w:val="0"/>
      <w:marBottom w:val="0"/>
      <w:divBdr>
        <w:top w:val="none" w:sz="0" w:space="0" w:color="auto"/>
        <w:left w:val="none" w:sz="0" w:space="0" w:color="auto"/>
        <w:bottom w:val="none" w:sz="0" w:space="0" w:color="auto"/>
        <w:right w:val="none" w:sz="0" w:space="0" w:color="auto"/>
      </w:divBdr>
    </w:div>
    <w:div w:id="1545554555">
      <w:bodyDiv w:val="1"/>
      <w:marLeft w:val="0"/>
      <w:marRight w:val="0"/>
      <w:marTop w:val="0"/>
      <w:marBottom w:val="0"/>
      <w:divBdr>
        <w:top w:val="none" w:sz="0" w:space="0" w:color="auto"/>
        <w:left w:val="none" w:sz="0" w:space="0" w:color="auto"/>
        <w:bottom w:val="none" w:sz="0" w:space="0" w:color="auto"/>
        <w:right w:val="none" w:sz="0" w:space="0" w:color="auto"/>
      </w:divBdr>
    </w:div>
    <w:div w:id="1551728096">
      <w:bodyDiv w:val="1"/>
      <w:marLeft w:val="0"/>
      <w:marRight w:val="0"/>
      <w:marTop w:val="0"/>
      <w:marBottom w:val="0"/>
      <w:divBdr>
        <w:top w:val="none" w:sz="0" w:space="0" w:color="auto"/>
        <w:left w:val="none" w:sz="0" w:space="0" w:color="auto"/>
        <w:bottom w:val="none" w:sz="0" w:space="0" w:color="auto"/>
        <w:right w:val="none" w:sz="0" w:space="0" w:color="auto"/>
      </w:divBdr>
    </w:div>
    <w:div w:id="1571621134">
      <w:bodyDiv w:val="1"/>
      <w:marLeft w:val="0"/>
      <w:marRight w:val="0"/>
      <w:marTop w:val="0"/>
      <w:marBottom w:val="0"/>
      <w:divBdr>
        <w:top w:val="none" w:sz="0" w:space="0" w:color="auto"/>
        <w:left w:val="none" w:sz="0" w:space="0" w:color="auto"/>
        <w:bottom w:val="none" w:sz="0" w:space="0" w:color="auto"/>
        <w:right w:val="none" w:sz="0" w:space="0" w:color="auto"/>
      </w:divBdr>
    </w:div>
    <w:div w:id="1574779582">
      <w:bodyDiv w:val="1"/>
      <w:marLeft w:val="0"/>
      <w:marRight w:val="0"/>
      <w:marTop w:val="0"/>
      <w:marBottom w:val="0"/>
      <w:divBdr>
        <w:top w:val="none" w:sz="0" w:space="0" w:color="auto"/>
        <w:left w:val="none" w:sz="0" w:space="0" w:color="auto"/>
        <w:bottom w:val="none" w:sz="0" w:space="0" w:color="auto"/>
        <w:right w:val="none" w:sz="0" w:space="0" w:color="auto"/>
      </w:divBdr>
    </w:div>
    <w:div w:id="1576474568">
      <w:bodyDiv w:val="1"/>
      <w:marLeft w:val="0"/>
      <w:marRight w:val="0"/>
      <w:marTop w:val="0"/>
      <w:marBottom w:val="0"/>
      <w:divBdr>
        <w:top w:val="none" w:sz="0" w:space="0" w:color="auto"/>
        <w:left w:val="none" w:sz="0" w:space="0" w:color="auto"/>
        <w:bottom w:val="none" w:sz="0" w:space="0" w:color="auto"/>
        <w:right w:val="none" w:sz="0" w:space="0" w:color="auto"/>
      </w:divBdr>
    </w:div>
    <w:div w:id="1714309342">
      <w:bodyDiv w:val="1"/>
      <w:marLeft w:val="0"/>
      <w:marRight w:val="0"/>
      <w:marTop w:val="0"/>
      <w:marBottom w:val="0"/>
      <w:divBdr>
        <w:top w:val="none" w:sz="0" w:space="0" w:color="auto"/>
        <w:left w:val="none" w:sz="0" w:space="0" w:color="auto"/>
        <w:bottom w:val="none" w:sz="0" w:space="0" w:color="auto"/>
        <w:right w:val="none" w:sz="0" w:space="0" w:color="auto"/>
      </w:divBdr>
    </w:div>
    <w:div w:id="1742288198">
      <w:bodyDiv w:val="1"/>
      <w:marLeft w:val="0"/>
      <w:marRight w:val="0"/>
      <w:marTop w:val="0"/>
      <w:marBottom w:val="0"/>
      <w:divBdr>
        <w:top w:val="none" w:sz="0" w:space="0" w:color="auto"/>
        <w:left w:val="none" w:sz="0" w:space="0" w:color="auto"/>
        <w:bottom w:val="none" w:sz="0" w:space="0" w:color="auto"/>
        <w:right w:val="none" w:sz="0" w:space="0" w:color="auto"/>
      </w:divBdr>
    </w:div>
    <w:div w:id="1814834647">
      <w:bodyDiv w:val="1"/>
      <w:marLeft w:val="0"/>
      <w:marRight w:val="0"/>
      <w:marTop w:val="0"/>
      <w:marBottom w:val="0"/>
      <w:divBdr>
        <w:top w:val="none" w:sz="0" w:space="0" w:color="auto"/>
        <w:left w:val="none" w:sz="0" w:space="0" w:color="auto"/>
        <w:bottom w:val="none" w:sz="0" w:space="0" w:color="auto"/>
        <w:right w:val="none" w:sz="0" w:space="0" w:color="auto"/>
      </w:divBdr>
    </w:div>
    <w:div w:id="1844390989">
      <w:bodyDiv w:val="1"/>
      <w:marLeft w:val="0"/>
      <w:marRight w:val="0"/>
      <w:marTop w:val="0"/>
      <w:marBottom w:val="0"/>
      <w:divBdr>
        <w:top w:val="none" w:sz="0" w:space="0" w:color="auto"/>
        <w:left w:val="none" w:sz="0" w:space="0" w:color="auto"/>
        <w:bottom w:val="none" w:sz="0" w:space="0" w:color="auto"/>
        <w:right w:val="none" w:sz="0" w:space="0" w:color="auto"/>
      </w:divBdr>
    </w:div>
    <w:div w:id="1878080099">
      <w:bodyDiv w:val="1"/>
      <w:marLeft w:val="0"/>
      <w:marRight w:val="0"/>
      <w:marTop w:val="0"/>
      <w:marBottom w:val="0"/>
      <w:divBdr>
        <w:top w:val="none" w:sz="0" w:space="0" w:color="auto"/>
        <w:left w:val="none" w:sz="0" w:space="0" w:color="auto"/>
        <w:bottom w:val="none" w:sz="0" w:space="0" w:color="auto"/>
        <w:right w:val="none" w:sz="0" w:space="0" w:color="auto"/>
      </w:divBdr>
    </w:div>
    <w:div w:id="1881697277">
      <w:bodyDiv w:val="1"/>
      <w:marLeft w:val="0"/>
      <w:marRight w:val="0"/>
      <w:marTop w:val="0"/>
      <w:marBottom w:val="0"/>
      <w:divBdr>
        <w:top w:val="none" w:sz="0" w:space="0" w:color="auto"/>
        <w:left w:val="none" w:sz="0" w:space="0" w:color="auto"/>
        <w:bottom w:val="none" w:sz="0" w:space="0" w:color="auto"/>
        <w:right w:val="none" w:sz="0" w:space="0" w:color="auto"/>
      </w:divBdr>
    </w:div>
    <w:div w:id="1931232647">
      <w:bodyDiv w:val="1"/>
      <w:marLeft w:val="0"/>
      <w:marRight w:val="0"/>
      <w:marTop w:val="0"/>
      <w:marBottom w:val="0"/>
      <w:divBdr>
        <w:top w:val="none" w:sz="0" w:space="0" w:color="auto"/>
        <w:left w:val="none" w:sz="0" w:space="0" w:color="auto"/>
        <w:bottom w:val="none" w:sz="0" w:space="0" w:color="auto"/>
        <w:right w:val="none" w:sz="0" w:space="0" w:color="auto"/>
      </w:divBdr>
    </w:div>
    <w:div w:id="1942956798">
      <w:bodyDiv w:val="1"/>
      <w:marLeft w:val="0"/>
      <w:marRight w:val="0"/>
      <w:marTop w:val="0"/>
      <w:marBottom w:val="0"/>
      <w:divBdr>
        <w:top w:val="none" w:sz="0" w:space="0" w:color="auto"/>
        <w:left w:val="none" w:sz="0" w:space="0" w:color="auto"/>
        <w:bottom w:val="none" w:sz="0" w:space="0" w:color="auto"/>
        <w:right w:val="none" w:sz="0" w:space="0" w:color="auto"/>
      </w:divBdr>
    </w:div>
    <w:div w:id="1996831706">
      <w:bodyDiv w:val="1"/>
      <w:marLeft w:val="0"/>
      <w:marRight w:val="0"/>
      <w:marTop w:val="0"/>
      <w:marBottom w:val="0"/>
      <w:divBdr>
        <w:top w:val="none" w:sz="0" w:space="0" w:color="auto"/>
        <w:left w:val="none" w:sz="0" w:space="0" w:color="auto"/>
        <w:bottom w:val="none" w:sz="0" w:space="0" w:color="auto"/>
        <w:right w:val="none" w:sz="0" w:space="0" w:color="auto"/>
      </w:divBdr>
    </w:div>
    <w:div w:id="2003970476">
      <w:bodyDiv w:val="1"/>
      <w:marLeft w:val="0"/>
      <w:marRight w:val="0"/>
      <w:marTop w:val="0"/>
      <w:marBottom w:val="0"/>
      <w:divBdr>
        <w:top w:val="none" w:sz="0" w:space="0" w:color="auto"/>
        <w:left w:val="none" w:sz="0" w:space="0" w:color="auto"/>
        <w:bottom w:val="none" w:sz="0" w:space="0" w:color="auto"/>
        <w:right w:val="none" w:sz="0" w:space="0" w:color="auto"/>
      </w:divBdr>
    </w:div>
    <w:div w:id="213490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A8C8F-DC54-4649-8D9E-3CAC6B3D4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14</Pages>
  <Words>1578</Words>
  <Characters>8996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10553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Karapetyan</dc:creator>
  <cp:keywords>http:/mul-moj.gov.am/tasks/docs/attachment.php?id=155873&amp;fn=Ampopatert_.docx&amp;out=1&amp;token=</cp:keywords>
  <cp:lastModifiedBy>A-Antonyan</cp:lastModifiedBy>
  <cp:revision>18</cp:revision>
  <dcterms:created xsi:type="dcterms:W3CDTF">2020-01-10T13:15:00Z</dcterms:created>
  <dcterms:modified xsi:type="dcterms:W3CDTF">2020-02-13T12:50:00Z</dcterms:modified>
</cp:coreProperties>
</file>