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proofErr w:type="gramStart"/>
      <w:r w:rsidR="006240BA">
        <w:rPr>
          <w:rFonts w:ascii="GHEA Grapalat" w:hAnsi="GHEA Grapalat" w:cs="Sylfaen"/>
          <w:sz w:val="24"/>
          <w:lang w:val="hy-AM"/>
        </w:rPr>
        <w:t>փետրվար</w:t>
      </w:r>
      <w:r w:rsidR="00D0560C">
        <w:rPr>
          <w:rFonts w:ascii="GHEA Grapalat" w:hAnsi="GHEA Grapalat" w:cs="Sylfaen"/>
          <w:sz w:val="24"/>
          <w:lang w:val="hy-AM"/>
        </w:rPr>
        <w:t>ի</w:t>
      </w:r>
      <w:r w:rsidR="0003420D">
        <w:rPr>
          <w:rFonts w:ascii="GHEA Grapalat" w:hAnsi="GHEA Grapalat"/>
          <w:sz w:val="24"/>
        </w:rPr>
        <w:t xml:space="preserve">  2020</w:t>
      </w:r>
      <w:proofErr w:type="gramEnd"/>
      <w:r w:rsidRPr="00192417">
        <w:rPr>
          <w:rFonts w:ascii="GHEA Grapalat" w:hAnsi="GHEA Grapalat"/>
          <w:sz w:val="24"/>
        </w:rPr>
        <w:t xml:space="preserve">  </w:t>
      </w:r>
      <w:proofErr w:type="spellStart"/>
      <w:r w:rsidRPr="00192417">
        <w:rPr>
          <w:rFonts w:ascii="GHEA Grapalat" w:hAnsi="GHEA Grapalat"/>
          <w:sz w:val="24"/>
        </w:rPr>
        <w:t>թվականի</w:t>
      </w:r>
      <w:proofErr w:type="spellEnd"/>
      <w:r w:rsidRPr="00192417">
        <w:rPr>
          <w:rFonts w:ascii="GHEA Grapalat" w:hAnsi="GHEA Grapalat"/>
          <w:sz w:val="24"/>
        </w:rPr>
        <w:t xml:space="preserve">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4C5D99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4C5D99">
        <w:rPr>
          <w:rFonts w:ascii="GHEA Grapalat" w:eastAsia="Times New Roman" w:hAnsi="GHEA Grapalat" w:cs="Tahoma"/>
          <w:lang w:val="hy-AM" w:eastAsia="ru-RU"/>
        </w:rPr>
        <w:t>«ՓԱՍՏԱԲԱՆՈՒԹՅԱՆ ՄԱՍԻՆ» ՀԱՅԱՍՏԱՆԻ ՀԱՆՐ</w:t>
      </w:r>
      <w:r>
        <w:rPr>
          <w:rFonts w:ascii="GHEA Grapalat" w:eastAsia="Times New Roman" w:hAnsi="GHEA Grapalat" w:cs="Tahoma"/>
          <w:lang w:val="hy-AM" w:eastAsia="ru-RU"/>
        </w:rPr>
        <w:t>ԱՊԵՏՈՒԹՅԱՆ ՕՐԵՆՔՈՒՄ  ԼՐԱՑՈՒՄՆԵՐ</w:t>
      </w:r>
      <w:r w:rsidRPr="004C5D99">
        <w:rPr>
          <w:rFonts w:ascii="GHEA Grapalat" w:eastAsia="Times New Roman" w:hAnsi="GHEA Grapalat" w:cs="Tahoma"/>
          <w:lang w:val="hy-AM" w:eastAsia="ru-RU"/>
        </w:rPr>
        <w:t xml:space="preserve"> ԿԱՏԱՐԵԼՈՒ ՄԱՍԻՆ»</w:t>
      </w:r>
      <w:r w:rsidR="009D6232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132358" w:rsidRPr="00132358">
        <w:rPr>
          <w:rFonts w:ascii="GHEA Grapalat" w:hAnsi="GHEA Grapalat" w:cs="Sylfaen"/>
          <w:spacing w:val="10"/>
          <w:lang w:val="hy-AM"/>
        </w:rPr>
        <w:t>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9D6232">
        <w:rPr>
          <w:rFonts w:ascii="GHEA Grapalat" w:hAnsi="GHEA Grapalat" w:cs="Sylfaen"/>
          <w:spacing w:val="10"/>
          <w:lang w:val="hy-AM"/>
        </w:rPr>
        <w:t>ԱՆ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4C5D99" w:rsidRPr="004C5D99">
        <w:rPr>
          <w:rFonts w:ascii="GHEA Grapalat" w:eastAsia="Times New Roman" w:hAnsi="GHEA Grapalat" w:cs="Tahoma"/>
          <w:lang w:val="hy-AM" w:eastAsia="ru-RU"/>
        </w:rPr>
        <w:t>«</w:t>
      </w:r>
      <w:proofErr w:type="spellStart"/>
      <w:r w:rsidR="004C5D99" w:rsidRPr="004C5D99">
        <w:rPr>
          <w:rFonts w:ascii="GHEA Grapalat" w:eastAsia="Times New Roman" w:hAnsi="GHEA Grapalat" w:cs="Tahoma"/>
          <w:lang w:val="hy-AM" w:eastAsia="ru-RU"/>
        </w:rPr>
        <w:t>Փաստաբանության</w:t>
      </w:r>
      <w:proofErr w:type="spellEnd"/>
      <w:r w:rsidR="004C5D99" w:rsidRPr="004C5D99">
        <w:rPr>
          <w:rFonts w:ascii="GHEA Grapalat" w:eastAsia="Times New Roman" w:hAnsi="GHEA Grapalat" w:cs="Tahoma"/>
          <w:lang w:val="hy-AM" w:eastAsia="ru-RU"/>
        </w:rPr>
        <w:t xml:space="preserve"> մասին» Հայաստանի Հանրապետության օրենքում  լրացումներ  կատարելու մասին»</w:t>
      </w:r>
      <w:r w:rsidR="00F806E3" w:rsidRPr="006240BA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4C5D99" w:rsidRPr="004C5D99">
        <w:rPr>
          <w:rFonts w:ascii="GHEA Grapalat" w:hAnsi="GHEA Grapalat"/>
          <w:iCs/>
          <w:color w:val="000000"/>
          <w:szCs w:val="20"/>
          <w:shd w:val="clear" w:color="auto" w:fill="FFFFFF"/>
          <w:lang w:val="hy-AM"/>
        </w:rPr>
        <w:t>Պ-455-29.01.2020-ՄԻ-011/0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9D6232">
        <w:rPr>
          <w:rFonts w:ascii="GHEA Grapalat" w:eastAsia="Times New Roman" w:hAnsi="GHEA Grapalat" w:cs="Tahoma"/>
          <w:lang w:val="hy-AM" w:eastAsia="ru-RU"/>
        </w:rPr>
        <w:softHyphen/>
      </w:r>
      <w:r w:rsidR="009D6232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9D6232">
        <w:rPr>
          <w:rFonts w:ascii="GHEA Grapalat" w:eastAsia="Times New Roman" w:hAnsi="GHEA Grapalat" w:cs="Tahoma"/>
          <w:lang w:val="hy-AM" w:eastAsia="ru-RU"/>
        </w:rPr>
        <w:softHyphen/>
      </w:r>
      <w:r w:rsidR="009D6232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9D6232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9D6232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9D6232">
        <w:rPr>
          <w:rFonts w:ascii="GHEA Grapalat" w:eastAsia="Times New Roman" w:hAnsi="GHEA Grapalat" w:cs="Tahoma"/>
          <w:lang w:val="hy-AM" w:eastAsia="ru-RU"/>
        </w:rPr>
        <w:softHyphen/>
        <w:t>կությանը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03420D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2020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6240BA">
        <w:rPr>
          <w:rFonts w:ascii="GHEA Grapalat" w:hAnsi="GHEA Grapalat" w:cs="IRTEK Courier"/>
          <w:spacing w:val="-4"/>
          <w:lang w:val="hy-AM"/>
        </w:rPr>
        <w:t>փետրվարի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532AB1">
        <w:rPr>
          <w:rFonts w:ascii="GHEA Grapalat" w:hAnsi="GHEA Grapalat" w:cs="Sylfaen"/>
        </w:rPr>
        <w:t>Երևան</w:t>
      </w:r>
      <w:proofErr w:type="spellEnd"/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3420D" w:rsidRDefault="0003420D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4C5D99" w:rsidRDefault="004C5D99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4C5D99" w:rsidRDefault="004C5D99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4C5D99" w:rsidRDefault="004C5D99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4C5D99" w:rsidRDefault="004C5D99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4C5D99" w:rsidRDefault="004C5D99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4C5D99" w:rsidRDefault="004C5D99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6240BA" w:rsidRDefault="006240BA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6240BA" w:rsidRDefault="006240BA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6240BA" w:rsidRDefault="006240BA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6240BA" w:rsidRDefault="006240BA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6240BA" w:rsidRPr="00532AB1" w:rsidRDefault="006240BA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4938BC" w:rsidRPr="009250A0" w:rsidRDefault="004C5D99" w:rsidP="009250A0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af-ZA"/>
        </w:rPr>
      </w:pPr>
      <w:r w:rsidRPr="004C5D99">
        <w:rPr>
          <w:rFonts w:ascii="GHEA Grapalat" w:eastAsia="Times New Roman" w:hAnsi="GHEA Grapalat" w:cs="Tahoma"/>
          <w:lang w:val="hy-AM" w:eastAsia="ru-RU"/>
        </w:rPr>
        <w:t>«ՓԱՍՏԱԲԱՆՈՒԹՅԱՆ ՄԱՍԻՆ» ՀԱՅԱՍՏԱՆԻ ՀԱՆՐ</w:t>
      </w:r>
      <w:r>
        <w:rPr>
          <w:rFonts w:ascii="GHEA Grapalat" w:eastAsia="Times New Roman" w:hAnsi="GHEA Grapalat" w:cs="Tahoma"/>
          <w:lang w:val="hy-AM" w:eastAsia="ru-RU"/>
        </w:rPr>
        <w:t>ԱՊԵՏՈՒԹՅԱՆ ՕՐԵՆՔՈՒՄ  ԼՐԱՑՈՒՄՆԵՐ</w:t>
      </w:r>
      <w:r w:rsidRPr="004C5D99">
        <w:rPr>
          <w:rFonts w:ascii="GHEA Grapalat" w:eastAsia="Times New Roman" w:hAnsi="GHEA Grapalat" w:cs="Tahoma"/>
          <w:lang w:val="hy-AM" w:eastAsia="ru-RU"/>
        </w:rPr>
        <w:t xml:space="preserve"> ԿԱՏԱՐԵԼՈՒ ՄԱՍԻՆ»</w:t>
      </w:r>
      <w:r w:rsidR="009D6232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9D6232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9D6232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Pr="004C5D99">
        <w:rPr>
          <w:rFonts w:ascii="GHEA Grapalat" w:hAnsi="GHEA Grapalat"/>
          <w:iCs/>
          <w:color w:val="000000"/>
          <w:szCs w:val="20"/>
          <w:shd w:val="clear" w:color="auto" w:fill="FFFFFF"/>
          <w:lang w:val="hy-AM"/>
        </w:rPr>
        <w:t>Պ-455-29.01.2020-ՄԻ-011/0</w:t>
      </w:r>
      <w:r w:rsidR="009D6232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թյՈՒՆԸ</w:t>
      </w:r>
    </w:p>
    <w:p w:rsidR="00D426E7" w:rsidRDefault="00D426E7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lang w:val="af-ZA"/>
        </w:rPr>
      </w:pP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 xml:space="preserve">ՀՀ Սահմանադրության 3-րդ հոդվածի 2-րդ մասի համաձայն՝ մարդու և քաղաքացու հիմնական իրավունքների և ազատությունների </w:t>
      </w:r>
      <w:proofErr w:type="spellStart"/>
      <w:r w:rsidRPr="00631629">
        <w:rPr>
          <w:rFonts w:ascii="GHEA Grapalat" w:hAnsi="GHEA Grapalat" w:cs="Tahoma"/>
          <w:lang w:val="hy-AM"/>
        </w:rPr>
        <w:t>հարգումն</w:t>
      </w:r>
      <w:proofErr w:type="spellEnd"/>
      <w:r w:rsidRPr="00631629">
        <w:rPr>
          <w:rFonts w:ascii="GHEA Grapalat" w:hAnsi="GHEA Grapalat" w:cs="Tahoma"/>
          <w:lang w:val="hy-AM"/>
        </w:rPr>
        <w:t xml:space="preserve"> ու պաշտպանությունը հանրային իշխանության պարտականություններն են: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 xml:space="preserve">ՀՀ Սահմանադրության 64-րդ հոդվածի 1-ին մասի համաձայն՝ յուրաքանչյուր </w:t>
      </w:r>
      <w:proofErr w:type="spellStart"/>
      <w:r w:rsidRPr="00631629">
        <w:rPr>
          <w:rFonts w:ascii="GHEA Grapalat" w:hAnsi="GHEA Grapalat" w:cs="Tahoma"/>
          <w:lang w:val="hy-AM"/>
        </w:rPr>
        <w:t>ոք</w:t>
      </w:r>
      <w:proofErr w:type="spellEnd"/>
      <w:r w:rsidRPr="00631629">
        <w:rPr>
          <w:rFonts w:ascii="GHEA Grapalat" w:hAnsi="GHEA Grapalat" w:cs="Tahoma"/>
          <w:lang w:val="hy-AM"/>
        </w:rPr>
        <w:t xml:space="preserve"> ունի իրավաբանական օգնություն ստանալու իրավունք: Օրենքով սահմանված դեպքերում իրավաբանական օգնությունը ցույց է տրվում պետական միջոցների հաշվին: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>«Քաղաքացիական օրենսգրքի» 3-րդ հոդվածի 1-ին մասի համաձայն՝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 xml:space="preserve">«1.Քաղաքացիական օրենսդրությունը հիմնվում է իր կողմից կարգավորվող հարաբերությունների մասնակիցների հավասարության սկզբունքի վրա»: 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 xml:space="preserve">«Քաղաքացիական օրենսգրքի» 2-րդ հոդվածի  համաձայն ՝  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>«2.Ձեռնարկատիրական է համարվում անձի ինքնուրույն, իր ռիսկով իրականացվող գործունեությունը, որի հիմնական նպատակը գույք օգտագործելուց, ապրանքներ վաճառելուց, աշխատանքներ կատարելուց կամ ծառայություններ մատուցելուց շահույթ ստանալն է»: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 xml:space="preserve"> «</w:t>
      </w:r>
      <w:proofErr w:type="spellStart"/>
      <w:r w:rsidRPr="00631629">
        <w:rPr>
          <w:rFonts w:ascii="GHEA Grapalat" w:hAnsi="GHEA Grapalat" w:cs="Tahoma"/>
          <w:lang w:val="hy-AM"/>
        </w:rPr>
        <w:t>Փաստաբանության</w:t>
      </w:r>
      <w:proofErr w:type="spellEnd"/>
      <w:r w:rsidRPr="00631629">
        <w:rPr>
          <w:rFonts w:ascii="GHEA Grapalat" w:hAnsi="GHEA Grapalat" w:cs="Tahoma"/>
          <w:lang w:val="hy-AM"/>
        </w:rPr>
        <w:t xml:space="preserve"> մասին» օրենքի (այսուհետ՝ Օրենքի)  41-րդ հոդվածի 1-ին մասի համաձայն՝</w:t>
      </w:r>
    </w:p>
    <w:p w:rsidR="00631629" w:rsidRPr="00631629" w:rsidRDefault="00631629" w:rsidP="00BC41D6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>«1.Հանրային պաշտպանություն է համարվում սույն հոդվածով նախատեսված դեպքերում տրամադրվող անվճար իրավաբանական օգնությունը»</w:t>
      </w:r>
      <w:r>
        <w:rPr>
          <w:rFonts w:ascii="GHEA Grapalat" w:hAnsi="GHEA Grapalat" w:cs="Tahoma"/>
          <w:lang w:val="hy-AM"/>
        </w:rPr>
        <w:t xml:space="preserve">, որը կարող է տրամադրվել </w:t>
      </w:r>
      <w:r w:rsidRPr="00631629">
        <w:rPr>
          <w:rFonts w:ascii="GHEA Grapalat" w:hAnsi="GHEA Grapalat" w:cs="Tahoma"/>
          <w:lang w:val="hy-AM"/>
        </w:rPr>
        <w:t xml:space="preserve">Օրենքի 41-րդ հոդվածի 5-րդ </w:t>
      </w:r>
      <w:r>
        <w:rPr>
          <w:rFonts w:ascii="GHEA Grapalat" w:hAnsi="GHEA Grapalat" w:cs="Tahoma"/>
          <w:lang w:val="hy-AM"/>
        </w:rPr>
        <w:t xml:space="preserve">մասում նշված սուբյեկտներին և կոնկրետ դեպքերում, </w:t>
      </w:r>
      <w:r w:rsidR="00BC41D6">
        <w:rPr>
          <w:rFonts w:ascii="GHEA Grapalat" w:hAnsi="GHEA Grapalat" w:cs="Tahoma"/>
          <w:lang w:val="hy-AM"/>
        </w:rPr>
        <w:t xml:space="preserve">որոնց ցանկում չկա </w:t>
      </w:r>
      <w:r w:rsidR="00BC41D6" w:rsidRPr="00BC41D6">
        <w:rPr>
          <w:rFonts w:ascii="GHEA Grapalat" w:hAnsi="GHEA Grapalat"/>
          <w:lang w:val="hy-AM"/>
        </w:rPr>
        <w:t xml:space="preserve">ձեռնարկատիրական </w:t>
      </w:r>
      <w:r w:rsidR="00BC41D6">
        <w:rPr>
          <w:rFonts w:ascii="GHEA Grapalat" w:hAnsi="GHEA Grapalat"/>
          <w:lang w:val="hy-AM"/>
        </w:rPr>
        <w:t xml:space="preserve">գործունեությամբ զբաղվելու դեպքը: Ավելին՝ </w:t>
      </w:r>
      <w:r w:rsidRPr="00631629">
        <w:rPr>
          <w:rFonts w:ascii="GHEA Grapalat" w:hAnsi="GHEA Grapalat" w:cs="Tahoma"/>
          <w:lang w:val="hy-AM"/>
        </w:rPr>
        <w:t>Օրենքի 41-րդ հոդվածի 6-րդ մասի համաձայն՝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>«6. Անվճար իրավաբանական օգնություն ցույց չի կարող տրվել սույն հոդվածի 5-րդ մասում նշված անձանց`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>ձեռնարկատիրական բնույթի գործերով (ներառյալ` կորպորատիվ վեճերով).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>նվազագույն աշխատավարձի հազարապատիկը գերազանցող գույքային (գումարի) պահանջով գործերով, բացառությամբ այն գործերի, որտեղ անձը հանդես է գալիս որպես պատասխանող կամ պատասխանողի կողմում հանդես եկող երրորդ անձ.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 xml:space="preserve">եթե առկա են դիմող անձի անվճարունակությունը ժխտող փաստական հավաստի տվյալներ»: 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 xml:space="preserve">Բացահայտելով իրավաբանական օգնության իրավունքի </w:t>
      </w:r>
      <w:proofErr w:type="spellStart"/>
      <w:r w:rsidRPr="00631629">
        <w:rPr>
          <w:rFonts w:ascii="GHEA Grapalat" w:hAnsi="GHEA Grapalat" w:cs="Tahoma"/>
          <w:lang w:val="hy-AM"/>
        </w:rPr>
        <w:t>սահմանադրաիրավական</w:t>
      </w:r>
      <w:proofErr w:type="spellEnd"/>
      <w:r w:rsidRPr="00631629">
        <w:rPr>
          <w:rFonts w:ascii="GHEA Grapalat" w:hAnsi="GHEA Grapalat" w:cs="Tahoma"/>
          <w:lang w:val="hy-AM"/>
        </w:rPr>
        <w:t xml:space="preserve"> բովանդակությունը՝   Հայաստանի Հանրապետության Սահմանադրական դատարանն իր </w:t>
      </w:r>
      <w:r w:rsidRPr="00631629">
        <w:rPr>
          <w:rFonts w:ascii="GHEA Grapalat" w:hAnsi="GHEA Grapalat" w:cs="Tahoma"/>
          <w:lang w:val="hy-AM"/>
        </w:rPr>
        <w:lastRenderedPageBreak/>
        <w:t xml:space="preserve">2009 թվականի հոկտեմբերի 13-ի ՍԴՈ-833 որոշման մեջ ընդգծել է. </w:t>
      </w:r>
      <w:r w:rsidR="003F55AC">
        <w:rPr>
          <w:rFonts w:ascii="GHEA Grapalat" w:hAnsi="GHEA Grapalat" w:cs="Tahoma"/>
          <w:lang w:val="hy-AM"/>
        </w:rPr>
        <w:t>«</w:t>
      </w:r>
      <w:r w:rsidRPr="00631629">
        <w:rPr>
          <w:rFonts w:ascii="GHEA Grapalat" w:hAnsi="GHEA Grapalat" w:cs="Tahoma"/>
          <w:lang w:val="hy-AM"/>
        </w:rPr>
        <w:t>Հայաստանի Հանրապետության Սահմանադրության (նախկին խմբագրությամբ) 20-րդ հոդվածի 1-ին մասի ընկալմամբ՝  իրավաբանական օգնություն ստանալու իրավունքը ներառում է նախ, որակյալ իրավաբանական ծառայություն ստանալու հնարավորություն, և երկրորդ, պետության պարտականությունը՝ ապահովելու այդպիսի անվճար օգնություն՝ կարիք ունեցող անձանց համար</w:t>
      </w:r>
      <w:r w:rsidR="003F55AC">
        <w:rPr>
          <w:rFonts w:ascii="GHEA Grapalat" w:hAnsi="GHEA Grapalat" w:cs="Tahoma"/>
          <w:lang w:val="hy-AM"/>
        </w:rPr>
        <w:t>...</w:t>
      </w:r>
      <w:r w:rsidRPr="00631629">
        <w:rPr>
          <w:rFonts w:ascii="GHEA Grapalat" w:hAnsi="GHEA Grapalat" w:cs="Tahoma"/>
          <w:lang w:val="hy-AM"/>
        </w:rPr>
        <w:t>»: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3F55AC">
        <w:rPr>
          <w:rFonts w:ascii="GHEA Grapalat" w:hAnsi="GHEA Grapalat" w:cs="Tahoma"/>
          <w:lang w:val="hy-AM"/>
        </w:rPr>
        <w:t>«</w:t>
      </w:r>
      <w:r w:rsidRPr="003F55AC">
        <w:rPr>
          <w:rFonts w:ascii="GHEA Grapalat" w:hAnsi="GHEA Grapalat" w:cs="Arial"/>
          <w:bCs/>
          <w:lang w:val="hy-AM"/>
        </w:rPr>
        <w:t>Մարդու</w:t>
      </w:r>
      <w:r w:rsidRPr="003F55AC">
        <w:rPr>
          <w:rFonts w:ascii="GHEA Grapalat" w:hAnsi="GHEA Grapalat" w:cs="Tahoma"/>
          <w:bCs/>
          <w:lang w:val="hy-AM"/>
        </w:rPr>
        <w:t xml:space="preserve"> </w:t>
      </w:r>
      <w:r w:rsidRPr="003F55AC">
        <w:rPr>
          <w:rFonts w:ascii="GHEA Grapalat" w:hAnsi="GHEA Grapalat" w:cs="Arial"/>
          <w:bCs/>
          <w:lang w:val="hy-AM"/>
        </w:rPr>
        <w:t>իրավունքների</w:t>
      </w:r>
      <w:r w:rsidRPr="003F55AC">
        <w:rPr>
          <w:rFonts w:ascii="GHEA Grapalat" w:hAnsi="GHEA Grapalat" w:cs="Tahoma"/>
          <w:bCs/>
          <w:lang w:val="hy-AM"/>
        </w:rPr>
        <w:t xml:space="preserve"> </w:t>
      </w:r>
      <w:r w:rsidRPr="003F55AC">
        <w:rPr>
          <w:rFonts w:ascii="GHEA Grapalat" w:hAnsi="GHEA Grapalat" w:cs="Arial"/>
          <w:bCs/>
          <w:lang w:val="hy-AM"/>
        </w:rPr>
        <w:t>և</w:t>
      </w:r>
      <w:r w:rsidRPr="003F55AC">
        <w:rPr>
          <w:rFonts w:ascii="GHEA Grapalat" w:hAnsi="GHEA Grapalat" w:cs="Tahoma"/>
          <w:bCs/>
          <w:lang w:val="hy-AM"/>
        </w:rPr>
        <w:t xml:space="preserve"> </w:t>
      </w:r>
      <w:r w:rsidRPr="003F55AC">
        <w:rPr>
          <w:rFonts w:ascii="GHEA Grapalat" w:hAnsi="GHEA Grapalat" w:cs="Arial"/>
          <w:bCs/>
          <w:lang w:val="hy-AM"/>
        </w:rPr>
        <w:t>հիմնարար</w:t>
      </w:r>
      <w:r w:rsidRPr="003F55AC">
        <w:rPr>
          <w:rFonts w:ascii="GHEA Grapalat" w:hAnsi="GHEA Grapalat" w:cs="Tahoma"/>
          <w:bCs/>
          <w:lang w:val="hy-AM"/>
        </w:rPr>
        <w:t xml:space="preserve"> </w:t>
      </w:r>
      <w:r w:rsidRPr="003F55AC">
        <w:rPr>
          <w:rFonts w:ascii="GHEA Grapalat" w:hAnsi="GHEA Grapalat" w:cs="Arial"/>
          <w:bCs/>
          <w:lang w:val="hy-AM"/>
        </w:rPr>
        <w:t>ազատությունների</w:t>
      </w:r>
      <w:r w:rsidRPr="003F55AC">
        <w:rPr>
          <w:rFonts w:ascii="GHEA Grapalat" w:hAnsi="GHEA Grapalat" w:cs="Tahoma"/>
          <w:bCs/>
          <w:lang w:val="hy-AM"/>
        </w:rPr>
        <w:t xml:space="preserve"> </w:t>
      </w:r>
      <w:r w:rsidRPr="003F55AC">
        <w:rPr>
          <w:rFonts w:ascii="GHEA Grapalat" w:hAnsi="GHEA Grapalat" w:cs="Arial"/>
          <w:bCs/>
          <w:lang w:val="hy-AM"/>
        </w:rPr>
        <w:t>պաշտպանության</w:t>
      </w:r>
      <w:r w:rsidRPr="003F55AC">
        <w:rPr>
          <w:rFonts w:ascii="GHEA Grapalat" w:hAnsi="GHEA Grapalat" w:cs="Tahoma"/>
          <w:bCs/>
          <w:lang w:val="hy-AM"/>
        </w:rPr>
        <w:t xml:space="preserve"> </w:t>
      </w:r>
      <w:r w:rsidRPr="003F55AC">
        <w:rPr>
          <w:rFonts w:ascii="GHEA Grapalat" w:hAnsi="GHEA Grapalat" w:cs="Arial"/>
          <w:bCs/>
          <w:lang w:val="hy-AM"/>
        </w:rPr>
        <w:t>մասին</w:t>
      </w:r>
      <w:r w:rsidRPr="003F55AC">
        <w:rPr>
          <w:rFonts w:ascii="GHEA Grapalat" w:hAnsi="GHEA Grapalat" w:cs="Tahoma"/>
          <w:lang w:val="hy-AM"/>
        </w:rPr>
        <w:t>»</w:t>
      </w:r>
      <w:r w:rsidRPr="00631629">
        <w:rPr>
          <w:rFonts w:ascii="GHEA Grapalat" w:hAnsi="GHEA Grapalat" w:cs="Tahoma"/>
          <w:lang w:val="hy-AM"/>
        </w:rPr>
        <w:t xml:space="preserve"> կոնվենցիայի 6-րդ հոդվածի համաձայն՝ 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 xml:space="preserve">«Յուրաքանչյուր </w:t>
      </w:r>
      <w:proofErr w:type="spellStart"/>
      <w:r w:rsidRPr="00631629">
        <w:rPr>
          <w:rFonts w:ascii="GHEA Grapalat" w:hAnsi="GHEA Grapalat" w:cs="Tahoma"/>
          <w:lang w:val="hy-AM"/>
        </w:rPr>
        <w:t>ոք</w:t>
      </w:r>
      <w:proofErr w:type="spellEnd"/>
      <w:r w:rsidRPr="00631629">
        <w:rPr>
          <w:rFonts w:ascii="GHEA Grapalat" w:hAnsi="GHEA Grapalat" w:cs="Tahoma"/>
          <w:lang w:val="hy-AM"/>
        </w:rPr>
        <w:t>, երբ որոշվում են նրա քաղաքացիական իրավունքներն ու պարտականությունները կամ նրան ներկայացված ցանկացած քրեական մեղադրանքի առնչությամբ, ունի օրենքի հիման վրա ստեղծված անկախ ու անաչառ դատարանի կողմից ողջամիտ ժամկետում արդարացի և հրապարակային դատաքննության իրավունք…»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 xml:space="preserve">Սույն իրավունքի իրացման </w:t>
      </w:r>
      <w:proofErr w:type="spellStart"/>
      <w:r w:rsidRPr="00631629">
        <w:rPr>
          <w:rFonts w:ascii="GHEA Grapalat" w:hAnsi="GHEA Grapalat" w:cs="Tahoma"/>
          <w:lang w:val="hy-AM"/>
        </w:rPr>
        <w:t>համատեքսում</w:t>
      </w:r>
      <w:proofErr w:type="spellEnd"/>
      <w:r w:rsidRPr="00631629">
        <w:rPr>
          <w:rFonts w:ascii="GHEA Grapalat" w:hAnsi="GHEA Grapalat" w:cs="Tahoma"/>
          <w:lang w:val="hy-AM"/>
        </w:rPr>
        <w:t xml:space="preserve"> Մարդու իրավունքների </w:t>
      </w:r>
      <w:proofErr w:type="spellStart"/>
      <w:r w:rsidRPr="00631629">
        <w:rPr>
          <w:rFonts w:ascii="GHEA Grapalat" w:hAnsi="GHEA Grapalat" w:cs="Tahoma"/>
          <w:lang w:val="hy-AM"/>
        </w:rPr>
        <w:t>եվրոպական</w:t>
      </w:r>
      <w:proofErr w:type="spellEnd"/>
      <w:r w:rsidRPr="00631629">
        <w:rPr>
          <w:rFonts w:ascii="GHEA Grapalat" w:hAnsi="GHEA Grapalat" w:cs="Tahoma"/>
          <w:lang w:val="hy-AM"/>
        </w:rPr>
        <w:t xml:space="preserve"> դատարանը </w:t>
      </w:r>
      <w:proofErr w:type="spellStart"/>
      <w:r w:rsidRPr="00631629">
        <w:rPr>
          <w:rFonts w:ascii="GHEA Grapalat" w:hAnsi="GHEA Grapalat" w:cs="Tahoma"/>
          <w:lang w:val="hy-AM"/>
        </w:rPr>
        <w:t>ընունել</w:t>
      </w:r>
      <w:proofErr w:type="spellEnd"/>
      <w:r w:rsidRPr="00631629">
        <w:rPr>
          <w:rFonts w:ascii="GHEA Grapalat" w:hAnsi="GHEA Grapalat" w:cs="Tahoma"/>
          <w:lang w:val="hy-AM"/>
        </w:rPr>
        <w:t xml:space="preserve"> է մի շարք </w:t>
      </w:r>
      <w:proofErr w:type="spellStart"/>
      <w:r w:rsidRPr="00631629">
        <w:rPr>
          <w:rFonts w:ascii="GHEA Grapalat" w:hAnsi="GHEA Grapalat" w:cs="Tahoma"/>
          <w:lang w:val="hy-AM"/>
        </w:rPr>
        <w:t>նախադեպային</w:t>
      </w:r>
      <w:proofErr w:type="spellEnd"/>
      <w:r w:rsidRPr="00631629">
        <w:rPr>
          <w:rFonts w:ascii="GHEA Grapalat" w:hAnsi="GHEA Grapalat" w:cs="Tahoma"/>
          <w:lang w:val="hy-AM"/>
        </w:rPr>
        <w:t xml:space="preserve"> որոշումներ՝  իրավաբանական անվճար օգնության տրամադրումը դիտարկելով որպես </w:t>
      </w:r>
      <w:r w:rsidRPr="003F55AC">
        <w:rPr>
          <w:rFonts w:ascii="GHEA Grapalat" w:hAnsi="GHEA Grapalat" w:cs="Arial"/>
          <w:bCs/>
          <w:lang w:val="hy-AM"/>
        </w:rPr>
        <w:t>արդար</w:t>
      </w:r>
      <w:r w:rsidRPr="003F55AC">
        <w:rPr>
          <w:rFonts w:ascii="GHEA Grapalat" w:hAnsi="GHEA Grapalat" w:cs="Tahoma"/>
          <w:bCs/>
          <w:lang w:val="hy-AM"/>
        </w:rPr>
        <w:t xml:space="preserve"> </w:t>
      </w:r>
      <w:r w:rsidRPr="003F55AC">
        <w:rPr>
          <w:rFonts w:ascii="GHEA Grapalat" w:hAnsi="GHEA Grapalat" w:cs="Arial"/>
          <w:bCs/>
          <w:lang w:val="hy-AM"/>
        </w:rPr>
        <w:t>դատաքննության</w:t>
      </w:r>
      <w:r w:rsidRPr="003F55AC">
        <w:rPr>
          <w:rFonts w:ascii="GHEA Grapalat" w:hAnsi="GHEA Grapalat" w:cs="Tahoma"/>
          <w:bCs/>
          <w:lang w:val="hy-AM"/>
        </w:rPr>
        <w:t xml:space="preserve"> </w:t>
      </w:r>
      <w:r w:rsidRPr="003F55AC">
        <w:rPr>
          <w:rFonts w:ascii="GHEA Grapalat" w:hAnsi="GHEA Grapalat" w:cs="Arial"/>
          <w:bCs/>
          <w:lang w:val="hy-AM"/>
        </w:rPr>
        <w:t>իրավունքի</w:t>
      </w:r>
      <w:r w:rsidRPr="00631629">
        <w:rPr>
          <w:rFonts w:ascii="GHEA Grapalat" w:hAnsi="GHEA Grapalat" w:cs="Tahoma"/>
          <w:lang w:val="hy-AM"/>
        </w:rPr>
        <w:t xml:space="preserve"> իրացման տարրերից մեկը: Մասնավորապես՝ Մարդու իրավունքների </w:t>
      </w:r>
      <w:proofErr w:type="spellStart"/>
      <w:r w:rsidRPr="00631629">
        <w:rPr>
          <w:rFonts w:ascii="GHEA Grapalat" w:hAnsi="GHEA Grapalat" w:cs="Tahoma"/>
          <w:lang w:val="hy-AM"/>
        </w:rPr>
        <w:t>եվրոպական</w:t>
      </w:r>
      <w:proofErr w:type="spellEnd"/>
      <w:r w:rsidRPr="00631629">
        <w:rPr>
          <w:rFonts w:ascii="GHEA Grapalat" w:hAnsi="GHEA Grapalat" w:cs="Tahoma"/>
          <w:lang w:val="hy-AM"/>
        </w:rPr>
        <w:t xml:space="preserve"> դատարանն անվճար իրավաբանական օգնության տրամադրումը պայմանավորում է գործի հատուկ հանգամանքներով (</w:t>
      </w:r>
      <w:proofErr w:type="spellStart"/>
      <w:r w:rsidRPr="00631629">
        <w:rPr>
          <w:rFonts w:ascii="GHEA Grapalat" w:hAnsi="GHEA Grapalat" w:cs="Tahoma"/>
          <w:lang w:val="hy-AM"/>
        </w:rPr>
        <w:t>Steel</w:t>
      </w:r>
      <w:proofErr w:type="spellEnd"/>
      <w:r w:rsidRPr="00631629">
        <w:rPr>
          <w:rFonts w:ascii="GHEA Grapalat" w:hAnsi="GHEA Grapalat" w:cs="Tahoma"/>
          <w:lang w:val="hy-AM"/>
        </w:rPr>
        <w:t xml:space="preserve">-ը և </w:t>
      </w:r>
      <w:proofErr w:type="spellStart"/>
      <w:r w:rsidRPr="00631629">
        <w:rPr>
          <w:rFonts w:ascii="GHEA Grapalat" w:hAnsi="GHEA Grapalat" w:cs="Tahoma"/>
          <w:lang w:val="hy-AM"/>
        </w:rPr>
        <w:t>Morris</w:t>
      </w:r>
      <w:proofErr w:type="spellEnd"/>
      <w:r w:rsidRPr="00631629">
        <w:rPr>
          <w:rFonts w:ascii="GHEA Grapalat" w:hAnsi="GHEA Grapalat" w:cs="Tahoma"/>
          <w:lang w:val="hy-AM"/>
        </w:rPr>
        <w:t xml:space="preserve">-ն ընդդեմ Միացյալ Թագավորության, § 61, </w:t>
      </w:r>
      <w:proofErr w:type="spellStart"/>
      <w:r w:rsidRPr="00631629">
        <w:rPr>
          <w:rFonts w:ascii="GHEA Grapalat" w:hAnsi="GHEA Grapalat" w:cs="Tahoma"/>
          <w:lang w:val="hy-AM"/>
        </w:rPr>
        <w:t>McVicar</w:t>
      </w:r>
      <w:proofErr w:type="spellEnd"/>
      <w:r w:rsidRPr="00631629">
        <w:rPr>
          <w:rFonts w:ascii="GHEA Grapalat" w:hAnsi="GHEA Grapalat" w:cs="Tahoma"/>
          <w:lang w:val="hy-AM"/>
        </w:rPr>
        <w:t xml:space="preserve">-ն ընդդեմ Միացյալ Թագավորության, § 48): Անհրաժեշտ է պարզել, թե արդյոք, բոլոր հանգամանքների լույսի ներքո, իրավաբանական օգնության բացակայությունը </w:t>
      </w:r>
      <w:proofErr w:type="spellStart"/>
      <w:r w:rsidRPr="00631629">
        <w:rPr>
          <w:rFonts w:ascii="GHEA Grapalat" w:hAnsi="GHEA Grapalat" w:cs="Tahoma"/>
          <w:lang w:val="hy-AM"/>
        </w:rPr>
        <w:t>դիմումատուին</w:t>
      </w:r>
      <w:proofErr w:type="spellEnd"/>
      <w:r w:rsidRPr="00631629">
        <w:rPr>
          <w:rFonts w:ascii="GHEA Grapalat" w:hAnsi="GHEA Grapalat" w:cs="Tahoma"/>
          <w:lang w:val="hy-AM"/>
        </w:rPr>
        <w:t xml:space="preserve"> կզրկի արդարացի լսումների իրավունքից (նույն տեղում, § 51):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 xml:space="preserve"> Մարդու իրավունքների </w:t>
      </w:r>
      <w:proofErr w:type="spellStart"/>
      <w:r w:rsidRPr="00631629">
        <w:rPr>
          <w:rFonts w:ascii="GHEA Grapalat" w:hAnsi="GHEA Grapalat" w:cs="Tahoma"/>
          <w:lang w:val="hy-AM"/>
        </w:rPr>
        <w:t>եվրոպական</w:t>
      </w:r>
      <w:proofErr w:type="spellEnd"/>
      <w:r w:rsidRPr="00631629">
        <w:rPr>
          <w:rFonts w:ascii="GHEA Grapalat" w:hAnsi="GHEA Grapalat" w:cs="Tahoma"/>
          <w:lang w:val="hy-AM"/>
        </w:rPr>
        <w:t xml:space="preserve"> դատարանը սահմանում է նաև անվճար իրավաբանական օգնություն տրամադրելու </w:t>
      </w:r>
      <w:proofErr w:type="spellStart"/>
      <w:r w:rsidRPr="00631629">
        <w:rPr>
          <w:rFonts w:ascii="GHEA Grapalat" w:hAnsi="GHEA Grapalat" w:cs="Tahoma"/>
          <w:lang w:val="hy-AM"/>
        </w:rPr>
        <w:t>հետևյալ</w:t>
      </w:r>
      <w:proofErr w:type="spellEnd"/>
      <w:r w:rsidRPr="00631629">
        <w:rPr>
          <w:rFonts w:ascii="GHEA Grapalat" w:hAnsi="GHEA Grapalat" w:cs="Tahoma"/>
          <w:lang w:val="hy-AM"/>
        </w:rPr>
        <w:t xml:space="preserve"> պայմանները ՝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 xml:space="preserve">այն արժեքի </w:t>
      </w:r>
      <w:proofErr w:type="spellStart"/>
      <w:r w:rsidRPr="00631629">
        <w:rPr>
          <w:rFonts w:ascii="GHEA Grapalat" w:hAnsi="GHEA Grapalat" w:cs="Tahoma"/>
          <w:lang w:val="hy-AM"/>
        </w:rPr>
        <w:t>կարևորությունը</w:t>
      </w:r>
      <w:proofErr w:type="spellEnd"/>
      <w:r w:rsidRPr="00631629">
        <w:rPr>
          <w:rFonts w:ascii="GHEA Grapalat" w:hAnsi="GHEA Grapalat" w:cs="Tahoma"/>
          <w:lang w:val="hy-AM"/>
        </w:rPr>
        <w:t xml:space="preserve">, ինչը </w:t>
      </w:r>
      <w:proofErr w:type="spellStart"/>
      <w:r w:rsidRPr="00631629">
        <w:rPr>
          <w:rFonts w:ascii="GHEA Grapalat" w:hAnsi="GHEA Grapalat" w:cs="Tahoma"/>
          <w:lang w:val="hy-AM"/>
        </w:rPr>
        <w:t>դիմումատուի</w:t>
      </w:r>
      <w:proofErr w:type="spellEnd"/>
      <w:r w:rsidRPr="00631629">
        <w:rPr>
          <w:rFonts w:ascii="GHEA Grapalat" w:hAnsi="GHEA Grapalat" w:cs="Tahoma"/>
          <w:lang w:val="hy-AM"/>
        </w:rPr>
        <w:t xml:space="preserve"> համար վտանգված է (</w:t>
      </w:r>
      <w:proofErr w:type="spellStart"/>
      <w:r w:rsidRPr="00631629">
        <w:rPr>
          <w:rFonts w:ascii="GHEA Grapalat" w:hAnsi="GHEA Grapalat" w:cs="Tahoma"/>
          <w:lang w:val="hy-AM"/>
        </w:rPr>
        <w:t>Steel</w:t>
      </w:r>
      <w:proofErr w:type="spellEnd"/>
      <w:r w:rsidRPr="00631629">
        <w:rPr>
          <w:rFonts w:ascii="GHEA Grapalat" w:hAnsi="GHEA Grapalat" w:cs="Tahoma"/>
          <w:lang w:val="hy-AM"/>
        </w:rPr>
        <w:t xml:space="preserve">-ը և </w:t>
      </w:r>
      <w:proofErr w:type="spellStart"/>
      <w:r w:rsidRPr="00631629">
        <w:rPr>
          <w:rFonts w:ascii="GHEA Grapalat" w:hAnsi="GHEA Grapalat" w:cs="Tahoma"/>
          <w:lang w:val="hy-AM"/>
        </w:rPr>
        <w:t>Morris</w:t>
      </w:r>
      <w:proofErr w:type="spellEnd"/>
      <w:r w:rsidRPr="00631629">
        <w:rPr>
          <w:rFonts w:ascii="GHEA Grapalat" w:hAnsi="GHEA Grapalat" w:cs="Tahoma"/>
          <w:lang w:val="hy-AM"/>
        </w:rPr>
        <w:t>-ն ընդդեմ Միացյալ Թագավորության, § 61, P.-ն, C.-ն և S.-ն ընդդեմ Միացյալ Թագավորության, § 100),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>համապատասխան օրենքի կամ ընթացակարգի բարդությունը (</w:t>
      </w:r>
      <w:proofErr w:type="spellStart"/>
      <w:r w:rsidRPr="00631629">
        <w:rPr>
          <w:rFonts w:ascii="GHEA Grapalat" w:hAnsi="GHEA Grapalat" w:cs="Tahoma"/>
          <w:lang w:val="hy-AM"/>
        </w:rPr>
        <w:t>Airey</w:t>
      </w:r>
      <w:proofErr w:type="spellEnd"/>
      <w:r w:rsidRPr="00631629">
        <w:rPr>
          <w:rFonts w:ascii="GHEA Grapalat" w:hAnsi="GHEA Grapalat" w:cs="Tahoma"/>
          <w:lang w:val="hy-AM"/>
        </w:rPr>
        <w:t xml:space="preserve">-ն ընդդեմ Իռլանդիայի, § 24), 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 xml:space="preserve"> </w:t>
      </w:r>
      <w:proofErr w:type="spellStart"/>
      <w:r w:rsidRPr="00631629">
        <w:rPr>
          <w:rFonts w:ascii="GHEA Grapalat" w:hAnsi="GHEA Grapalat" w:cs="Tahoma"/>
          <w:lang w:val="hy-AM"/>
        </w:rPr>
        <w:t>դիմումատուի</w:t>
      </w:r>
      <w:proofErr w:type="spellEnd"/>
      <w:r w:rsidRPr="00631629">
        <w:rPr>
          <w:rFonts w:ascii="GHEA Grapalat" w:hAnsi="GHEA Grapalat" w:cs="Tahoma"/>
          <w:lang w:val="hy-AM"/>
        </w:rPr>
        <w:t xml:space="preserve">՝ իրեն </w:t>
      </w:r>
      <w:proofErr w:type="spellStart"/>
      <w:r w:rsidRPr="00631629">
        <w:rPr>
          <w:rFonts w:ascii="GHEA Grapalat" w:hAnsi="GHEA Grapalat" w:cs="Tahoma"/>
          <w:lang w:val="hy-AM"/>
        </w:rPr>
        <w:t>արդյունավետորեն</w:t>
      </w:r>
      <w:proofErr w:type="spellEnd"/>
      <w:r w:rsidRPr="00631629">
        <w:rPr>
          <w:rFonts w:ascii="GHEA Grapalat" w:hAnsi="GHEA Grapalat" w:cs="Tahoma"/>
          <w:lang w:val="hy-AM"/>
        </w:rPr>
        <w:t xml:space="preserve"> ներկայացնելու կարողությունը (</w:t>
      </w:r>
      <w:proofErr w:type="spellStart"/>
      <w:r w:rsidRPr="00631629">
        <w:rPr>
          <w:rFonts w:ascii="GHEA Grapalat" w:hAnsi="GHEA Grapalat" w:cs="Tahoma"/>
          <w:lang w:val="hy-AM"/>
        </w:rPr>
        <w:t>McVicar</w:t>
      </w:r>
      <w:proofErr w:type="spellEnd"/>
      <w:r w:rsidRPr="00631629">
        <w:rPr>
          <w:rFonts w:ascii="GHEA Grapalat" w:hAnsi="GHEA Grapalat" w:cs="Tahoma"/>
          <w:lang w:val="hy-AM"/>
        </w:rPr>
        <w:t xml:space="preserve">-ն ընդդեմ Միացյալ Թագավորության, §§ 48-62, </w:t>
      </w:r>
      <w:proofErr w:type="spellStart"/>
      <w:r w:rsidRPr="00631629">
        <w:rPr>
          <w:rFonts w:ascii="GHEA Grapalat" w:hAnsi="GHEA Grapalat" w:cs="Tahoma"/>
          <w:lang w:val="hy-AM"/>
        </w:rPr>
        <w:t>Steel</w:t>
      </w:r>
      <w:proofErr w:type="spellEnd"/>
      <w:r w:rsidRPr="00631629">
        <w:rPr>
          <w:rFonts w:ascii="GHEA Grapalat" w:hAnsi="GHEA Grapalat" w:cs="Tahoma"/>
          <w:lang w:val="hy-AM"/>
        </w:rPr>
        <w:t xml:space="preserve">-ը և </w:t>
      </w:r>
      <w:proofErr w:type="spellStart"/>
      <w:r w:rsidRPr="00631629">
        <w:rPr>
          <w:rFonts w:ascii="GHEA Grapalat" w:hAnsi="GHEA Grapalat" w:cs="Tahoma"/>
          <w:lang w:val="hy-AM"/>
        </w:rPr>
        <w:t>Morris</w:t>
      </w:r>
      <w:proofErr w:type="spellEnd"/>
      <w:r w:rsidRPr="00631629">
        <w:rPr>
          <w:rFonts w:ascii="GHEA Grapalat" w:hAnsi="GHEA Grapalat" w:cs="Tahoma"/>
          <w:lang w:val="hy-AM"/>
        </w:rPr>
        <w:t xml:space="preserve">-ն ընդդեմ Միացյալ Թագավորության, § 61), 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 xml:space="preserve"> իրավաբանական ներկայացուցչություն ունենալու՝ օրենքով նախատեսված պահանջի առկայությունը (</w:t>
      </w:r>
      <w:proofErr w:type="spellStart"/>
      <w:r w:rsidRPr="00631629">
        <w:rPr>
          <w:rFonts w:ascii="GHEA Grapalat" w:hAnsi="GHEA Grapalat" w:cs="Tahoma"/>
          <w:lang w:val="hy-AM"/>
        </w:rPr>
        <w:t>Airey</w:t>
      </w:r>
      <w:proofErr w:type="spellEnd"/>
      <w:r w:rsidRPr="00631629">
        <w:rPr>
          <w:rFonts w:ascii="GHEA Grapalat" w:hAnsi="GHEA Grapalat" w:cs="Tahoma"/>
          <w:lang w:val="hy-AM"/>
        </w:rPr>
        <w:t xml:space="preserve">-ն ընդդեմ Իռլանդիայի, § 26, </w:t>
      </w:r>
      <w:proofErr w:type="spellStart"/>
      <w:r w:rsidRPr="00631629">
        <w:rPr>
          <w:rFonts w:ascii="GHEA Grapalat" w:hAnsi="GHEA Grapalat" w:cs="Tahoma"/>
          <w:lang w:val="hy-AM"/>
        </w:rPr>
        <w:t>Gnahoré</w:t>
      </w:r>
      <w:proofErr w:type="spellEnd"/>
      <w:r w:rsidRPr="00631629">
        <w:rPr>
          <w:rFonts w:ascii="GHEA Grapalat" w:hAnsi="GHEA Grapalat" w:cs="Tahoma"/>
          <w:lang w:val="hy-AM"/>
        </w:rPr>
        <w:t xml:space="preserve">-ն ընդդեմ Ֆրանսիայի, § 41 </w:t>
      </w:r>
      <w:proofErr w:type="spellStart"/>
      <w:r w:rsidRPr="00631629">
        <w:rPr>
          <w:rFonts w:ascii="GHEA Grapalat" w:hAnsi="GHEA Grapalat" w:cs="Tahoma"/>
          <w:lang w:val="hy-AM"/>
        </w:rPr>
        <w:t>in</w:t>
      </w:r>
      <w:proofErr w:type="spellEnd"/>
      <w:r w:rsidRPr="00631629">
        <w:rPr>
          <w:rFonts w:ascii="GHEA Grapalat" w:hAnsi="GHEA Grapalat" w:cs="Tahoma"/>
          <w:lang w:val="hy-AM"/>
        </w:rPr>
        <w:t xml:space="preserve"> </w:t>
      </w:r>
      <w:proofErr w:type="spellStart"/>
      <w:r w:rsidRPr="00631629">
        <w:rPr>
          <w:rFonts w:ascii="GHEA Grapalat" w:hAnsi="GHEA Grapalat" w:cs="Tahoma"/>
          <w:lang w:val="hy-AM"/>
        </w:rPr>
        <w:t>fine</w:t>
      </w:r>
      <w:proofErr w:type="spellEnd"/>
      <w:r w:rsidRPr="00631629">
        <w:rPr>
          <w:rFonts w:ascii="GHEA Grapalat" w:hAnsi="GHEA Grapalat" w:cs="Tahoma"/>
          <w:lang w:val="hy-AM"/>
        </w:rPr>
        <w:t xml:space="preserve"> (վերջում):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lastRenderedPageBreak/>
        <w:t xml:space="preserve">Այնուամենայնիվ, նշված իրավունքը բացարձակ չէ և, </w:t>
      </w:r>
      <w:proofErr w:type="spellStart"/>
      <w:r w:rsidRPr="00631629">
        <w:rPr>
          <w:rFonts w:ascii="GHEA Grapalat" w:hAnsi="GHEA Grapalat" w:cs="Tahoma"/>
          <w:lang w:val="hy-AM"/>
        </w:rPr>
        <w:t>հետևաբար</w:t>
      </w:r>
      <w:proofErr w:type="spellEnd"/>
      <w:r w:rsidRPr="00631629">
        <w:rPr>
          <w:rFonts w:ascii="GHEA Grapalat" w:hAnsi="GHEA Grapalat" w:cs="Tahoma"/>
          <w:lang w:val="hy-AM"/>
        </w:rPr>
        <w:t>, կարող է թույլատրելի լինել</w:t>
      </w:r>
      <w:r w:rsidR="003F55AC">
        <w:rPr>
          <w:rFonts w:ascii="GHEA Grapalat" w:hAnsi="GHEA Grapalat" w:cs="Tahoma"/>
          <w:lang w:val="hy-AM"/>
        </w:rPr>
        <w:t xml:space="preserve"> </w:t>
      </w:r>
      <w:r w:rsidRPr="00631629">
        <w:rPr>
          <w:rFonts w:ascii="GHEA Grapalat" w:hAnsi="GHEA Grapalat" w:cs="Tahoma"/>
          <w:lang w:val="hy-AM"/>
        </w:rPr>
        <w:t>իրավաբանական օգնություն շնորհելու պայմանների սահմանափակում՝ մասնավորապես դատավարության մասնակցի ֆինանսական վիճակի հիման վրա (</w:t>
      </w:r>
      <w:proofErr w:type="spellStart"/>
      <w:r w:rsidRPr="00631629">
        <w:rPr>
          <w:rFonts w:ascii="GHEA Grapalat" w:hAnsi="GHEA Grapalat" w:cs="Tahoma"/>
          <w:lang w:val="hy-AM"/>
        </w:rPr>
        <w:t>Steel</w:t>
      </w:r>
      <w:proofErr w:type="spellEnd"/>
      <w:r w:rsidRPr="00631629">
        <w:rPr>
          <w:rFonts w:ascii="GHEA Grapalat" w:hAnsi="GHEA Grapalat" w:cs="Tahoma"/>
          <w:lang w:val="hy-AM"/>
        </w:rPr>
        <w:t xml:space="preserve">-ը և </w:t>
      </w:r>
      <w:proofErr w:type="spellStart"/>
      <w:r w:rsidRPr="00631629">
        <w:rPr>
          <w:rFonts w:ascii="GHEA Grapalat" w:hAnsi="GHEA Grapalat" w:cs="Tahoma"/>
          <w:lang w:val="hy-AM"/>
        </w:rPr>
        <w:t>Morris</w:t>
      </w:r>
      <w:proofErr w:type="spellEnd"/>
      <w:r w:rsidRPr="00631629">
        <w:rPr>
          <w:rFonts w:ascii="GHEA Grapalat" w:hAnsi="GHEA Grapalat" w:cs="Tahoma"/>
          <w:lang w:val="hy-AM"/>
        </w:rPr>
        <w:t>-ն ընդդեմ Միացյալ Թագավորության, § 62):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 xml:space="preserve">Այս առումով հարկ է անդրադառնալ նաև հանրային պաշտպանի ինստիտուտի  </w:t>
      </w:r>
      <w:proofErr w:type="spellStart"/>
      <w:r w:rsidRPr="00631629">
        <w:rPr>
          <w:rFonts w:ascii="GHEA Grapalat" w:hAnsi="GHEA Grapalat" w:cs="Tahoma"/>
          <w:lang w:val="hy-AM"/>
        </w:rPr>
        <w:t>էությանն</w:t>
      </w:r>
      <w:proofErr w:type="spellEnd"/>
      <w:r w:rsidRPr="00631629">
        <w:rPr>
          <w:rFonts w:ascii="GHEA Grapalat" w:hAnsi="GHEA Grapalat" w:cs="Tahoma"/>
          <w:lang w:val="hy-AM"/>
        </w:rPr>
        <w:t xml:space="preserve"> ու  դրա ներդրման </w:t>
      </w:r>
      <w:proofErr w:type="spellStart"/>
      <w:r w:rsidRPr="00631629">
        <w:rPr>
          <w:rFonts w:ascii="GHEA Grapalat" w:hAnsi="GHEA Grapalat" w:cs="Tahoma"/>
          <w:lang w:val="hy-AM"/>
        </w:rPr>
        <w:t>օրենսդրի</w:t>
      </w:r>
      <w:proofErr w:type="spellEnd"/>
      <w:r w:rsidRPr="00631629">
        <w:rPr>
          <w:rFonts w:ascii="GHEA Grapalat" w:hAnsi="GHEA Grapalat" w:cs="Tahoma"/>
          <w:lang w:val="hy-AM"/>
        </w:rPr>
        <w:t xml:space="preserve"> նպատակներին: Մասնավորապես, Օրենքի 41-րդ հոդվածի 5-րդ մասի բովանդակությունից </w:t>
      </w:r>
      <w:proofErr w:type="spellStart"/>
      <w:r w:rsidRPr="00631629">
        <w:rPr>
          <w:rFonts w:ascii="GHEA Grapalat" w:hAnsi="GHEA Grapalat" w:cs="Tahoma"/>
          <w:lang w:val="hy-AM"/>
        </w:rPr>
        <w:t>հետևում</w:t>
      </w:r>
      <w:proofErr w:type="spellEnd"/>
      <w:r w:rsidRPr="00631629">
        <w:rPr>
          <w:rFonts w:ascii="GHEA Grapalat" w:hAnsi="GHEA Grapalat" w:cs="Tahoma"/>
          <w:lang w:val="hy-AM"/>
        </w:rPr>
        <w:t xml:space="preserve">  է, որ իրավաբանական անվճար օգնության տրամադրումը օրենսդիրը նախատեսել է հասարակության խոցելի մասի համար և առավելապես կապել նրանց ֆինանսական դրության հետ: Այսինքն՝ հանրային պաշտպանի ինստիտուտի էությունն անվճարունակ անձանց իրավաբանական օգնություն ստանալու, այդ թվում՝ դատական պաշտպանության իրավունքի իրացման  ապահովումն է: 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 xml:space="preserve">Վերոգրյալ իրավական դիրքորոշումների համատեքստում անդրադառնալով նախագծին՝ հարկ ենք համարում նշել, որ հանրային պաշտպան տրամադրվում է որոշակիորեն խոցելի անձանց, որոնց գործի բնույթը կամ սոցիալական վիճակը կանխատեսում է, որ վերջիններս արդյունավետ չեն կարող իրականացնել իրենց պաշտպանությունը: Մինչդեռ ձեռնարկատիրական գործունեությունը շահույթ ստանալու նպատակ հետապնդող, մասնագիտացված գործունեություն է, որի մասնակիցներից պահանջվում է որոշակի պրոֆեսիոնալիզմ, հատկապես եթե վերջիններս ներգրավվում են նաև միջազգային մասնավոր հարաբերություններին (մասնավորապես՝ պայմանագրեր են կնքում ԵԱՏՄ անդամ այլ պետության ռեզիդենտների հետ): Գտնում ենք, որ ինքնին ձեռնարկատիրական գործունեություն իրականացնող սուբյեկտներին հանրային պաշտպանից օգտվելու հնարավորություն տալն է </w:t>
      </w:r>
      <w:proofErr w:type="spellStart"/>
      <w:r w:rsidRPr="00631629">
        <w:rPr>
          <w:rFonts w:ascii="GHEA Grapalat" w:hAnsi="GHEA Grapalat" w:cs="Tahoma"/>
          <w:lang w:val="hy-AM"/>
        </w:rPr>
        <w:t>խնդրահարույց</w:t>
      </w:r>
      <w:proofErr w:type="spellEnd"/>
      <w:r w:rsidRPr="00631629">
        <w:rPr>
          <w:rFonts w:ascii="GHEA Grapalat" w:hAnsi="GHEA Grapalat" w:cs="Tahoma"/>
          <w:lang w:val="hy-AM"/>
        </w:rPr>
        <w:t xml:space="preserve"> (ինչն էլ սահմանափակվել է գործող օրենքի 6-րդ հոդվածով), </w:t>
      </w:r>
      <w:proofErr w:type="spellStart"/>
      <w:r w:rsidRPr="00631629">
        <w:rPr>
          <w:rFonts w:ascii="GHEA Grapalat" w:hAnsi="GHEA Grapalat" w:cs="Tahoma"/>
          <w:lang w:val="hy-AM"/>
        </w:rPr>
        <w:t>հետևաբար</w:t>
      </w:r>
      <w:proofErr w:type="spellEnd"/>
      <w:r w:rsidRPr="00631629">
        <w:rPr>
          <w:rFonts w:ascii="GHEA Grapalat" w:hAnsi="GHEA Grapalat" w:cs="Tahoma"/>
          <w:lang w:val="hy-AM"/>
        </w:rPr>
        <w:t xml:space="preserve"> ավելի </w:t>
      </w:r>
      <w:proofErr w:type="spellStart"/>
      <w:r w:rsidRPr="00631629">
        <w:rPr>
          <w:rFonts w:ascii="GHEA Grapalat" w:hAnsi="GHEA Grapalat" w:cs="Tahoma"/>
          <w:lang w:val="hy-AM"/>
        </w:rPr>
        <w:t>խնդրահարույց</w:t>
      </w:r>
      <w:proofErr w:type="spellEnd"/>
      <w:r w:rsidRPr="00631629">
        <w:rPr>
          <w:rFonts w:ascii="GHEA Grapalat" w:hAnsi="GHEA Grapalat" w:cs="Tahoma"/>
          <w:lang w:val="hy-AM"/>
        </w:rPr>
        <w:t xml:space="preserve"> է օտարերկրյա ռեզիդենտներին նման հնարավորություն տալը հատկապես այն դեպքում, երբ Հայաստանի Հանրապետության ռեզիդենտ գործարարները նման իրավունք չունեն: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 xml:space="preserve">Վերոգրյալ </w:t>
      </w:r>
      <w:proofErr w:type="spellStart"/>
      <w:r w:rsidRPr="00631629">
        <w:rPr>
          <w:rFonts w:ascii="GHEA Grapalat" w:hAnsi="GHEA Grapalat" w:cs="Tahoma"/>
          <w:lang w:val="hy-AM"/>
        </w:rPr>
        <w:t>կարգավորումների</w:t>
      </w:r>
      <w:proofErr w:type="spellEnd"/>
      <w:r w:rsidRPr="00631629">
        <w:rPr>
          <w:rFonts w:ascii="GHEA Grapalat" w:hAnsi="GHEA Grapalat" w:cs="Tahoma"/>
          <w:lang w:val="hy-AM"/>
        </w:rPr>
        <w:t xml:space="preserve"> բովանդակային և համադրված </w:t>
      </w:r>
      <w:proofErr w:type="spellStart"/>
      <w:r w:rsidRPr="00631629">
        <w:rPr>
          <w:rFonts w:ascii="GHEA Grapalat" w:hAnsi="GHEA Grapalat" w:cs="Tahoma"/>
          <w:lang w:val="hy-AM"/>
        </w:rPr>
        <w:t>վերլուծությունից</w:t>
      </w:r>
      <w:proofErr w:type="spellEnd"/>
      <w:r w:rsidRPr="00631629">
        <w:rPr>
          <w:rFonts w:ascii="GHEA Grapalat" w:hAnsi="GHEA Grapalat" w:cs="Tahoma"/>
          <w:lang w:val="hy-AM"/>
        </w:rPr>
        <w:t xml:space="preserve"> պարզ է դառնում, որ քաղաքացիական </w:t>
      </w:r>
      <w:proofErr w:type="spellStart"/>
      <w:r w:rsidRPr="00631629">
        <w:rPr>
          <w:rFonts w:ascii="GHEA Grapalat" w:hAnsi="GHEA Grapalat" w:cs="Tahoma"/>
          <w:lang w:val="hy-AM"/>
        </w:rPr>
        <w:t>իրավահարաբերության</w:t>
      </w:r>
      <w:proofErr w:type="spellEnd"/>
      <w:r w:rsidRPr="00631629">
        <w:rPr>
          <w:rFonts w:ascii="GHEA Grapalat" w:hAnsi="GHEA Grapalat" w:cs="Tahoma"/>
          <w:lang w:val="hy-AM"/>
        </w:rPr>
        <w:t xml:space="preserve"> մասնակիցների վերաբերյալ </w:t>
      </w:r>
      <w:proofErr w:type="spellStart"/>
      <w:r w:rsidRPr="00631629">
        <w:rPr>
          <w:rFonts w:ascii="GHEA Grapalat" w:hAnsi="GHEA Grapalat" w:cs="Tahoma"/>
          <w:lang w:val="hy-AM"/>
        </w:rPr>
        <w:t>կարգավորումներ</w:t>
      </w:r>
      <w:proofErr w:type="spellEnd"/>
      <w:r w:rsidRPr="00631629">
        <w:rPr>
          <w:rFonts w:ascii="GHEA Grapalat" w:hAnsi="GHEA Grapalat" w:cs="Tahoma"/>
          <w:lang w:val="hy-AM"/>
        </w:rPr>
        <w:t xml:space="preserve"> նախատեսող </w:t>
      </w:r>
      <w:proofErr w:type="spellStart"/>
      <w:r w:rsidRPr="00631629">
        <w:rPr>
          <w:rFonts w:ascii="GHEA Grapalat" w:hAnsi="GHEA Grapalat" w:cs="Tahoma"/>
          <w:lang w:val="hy-AM"/>
        </w:rPr>
        <w:t>նորմերում</w:t>
      </w:r>
      <w:proofErr w:type="spellEnd"/>
      <w:r w:rsidRPr="00631629">
        <w:rPr>
          <w:rFonts w:ascii="GHEA Grapalat" w:hAnsi="GHEA Grapalat" w:cs="Tahoma"/>
          <w:lang w:val="hy-AM"/>
        </w:rPr>
        <w:t xml:space="preserve"> պետք է պահպանվի նրանց իրավահավասարության սկզբունքը: Մինչդեռ Նախագծով նախատեսված կարգավորումը հակասում է նաև քաղաքացիական </w:t>
      </w:r>
      <w:proofErr w:type="spellStart"/>
      <w:r w:rsidRPr="00631629">
        <w:rPr>
          <w:rFonts w:ascii="GHEA Grapalat" w:hAnsi="GHEA Grapalat" w:cs="Tahoma"/>
          <w:lang w:val="hy-AM"/>
        </w:rPr>
        <w:t>իրավահարաբերության</w:t>
      </w:r>
      <w:proofErr w:type="spellEnd"/>
      <w:r w:rsidRPr="00631629">
        <w:rPr>
          <w:rFonts w:ascii="GHEA Grapalat" w:hAnsi="GHEA Grapalat" w:cs="Tahoma"/>
          <w:lang w:val="hy-AM"/>
        </w:rPr>
        <w:t xml:space="preserve"> մասնակիցների իրավահավասարության սկզբունքին, քանզի արտոնություն է սահմանվում միայն ձեռնարկատիրական գործունեությամբ զբաղվող օտարերկրյա անձանց համար՝ նման հնարավորություն </w:t>
      </w:r>
      <w:proofErr w:type="spellStart"/>
      <w:r w:rsidRPr="00631629">
        <w:rPr>
          <w:rFonts w:ascii="GHEA Grapalat" w:hAnsi="GHEA Grapalat" w:cs="Tahoma"/>
          <w:lang w:val="hy-AM"/>
        </w:rPr>
        <w:t>չընձեռնելով</w:t>
      </w:r>
      <w:proofErr w:type="spellEnd"/>
      <w:r w:rsidRPr="00631629">
        <w:rPr>
          <w:rFonts w:ascii="GHEA Grapalat" w:hAnsi="GHEA Grapalat" w:cs="Tahoma"/>
          <w:lang w:val="hy-AM"/>
        </w:rPr>
        <w:t xml:space="preserve"> քաղաքացիական </w:t>
      </w:r>
      <w:proofErr w:type="spellStart"/>
      <w:r w:rsidRPr="00631629">
        <w:rPr>
          <w:rFonts w:ascii="GHEA Grapalat" w:hAnsi="GHEA Grapalat" w:cs="Tahoma"/>
          <w:lang w:val="hy-AM"/>
        </w:rPr>
        <w:t>իրավահարաբերության</w:t>
      </w:r>
      <w:proofErr w:type="spellEnd"/>
      <w:r w:rsidRPr="00631629">
        <w:rPr>
          <w:rFonts w:ascii="GHEA Grapalat" w:hAnsi="GHEA Grapalat" w:cs="Tahoma"/>
          <w:lang w:val="hy-AM"/>
        </w:rPr>
        <w:t xml:space="preserve"> այլ սուբյեկտներին և ՀՀ ռեզիդենտ գործարարներին: </w:t>
      </w:r>
    </w:p>
    <w:p w:rsidR="00631629" w:rsidRPr="00631629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lastRenderedPageBreak/>
        <w:t xml:space="preserve">Ինչ վերաբերում է Մարդու իրավունքների </w:t>
      </w:r>
      <w:proofErr w:type="spellStart"/>
      <w:r w:rsidRPr="00631629">
        <w:rPr>
          <w:rFonts w:ascii="GHEA Grapalat" w:hAnsi="GHEA Grapalat" w:cs="Tahoma"/>
          <w:lang w:val="hy-AM"/>
        </w:rPr>
        <w:t>եվրոպական</w:t>
      </w:r>
      <w:proofErr w:type="spellEnd"/>
      <w:r w:rsidRPr="00631629">
        <w:rPr>
          <w:rFonts w:ascii="GHEA Grapalat" w:hAnsi="GHEA Grapalat" w:cs="Tahoma"/>
          <w:lang w:val="hy-AM"/>
        </w:rPr>
        <w:t xml:space="preserve"> դատարանի </w:t>
      </w:r>
      <w:proofErr w:type="spellStart"/>
      <w:r w:rsidRPr="00631629">
        <w:rPr>
          <w:rFonts w:ascii="GHEA Grapalat" w:hAnsi="GHEA Grapalat" w:cs="Tahoma"/>
          <w:lang w:val="hy-AM"/>
        </w:rPr>
        <w:t>նախադեպային</w:t>
      </w:r>
      <w:proofErr w:type="spellEnd"/>
      <w:r w:rsidRPr="00631629">
        <w:rPr>
          <w:rFonts w:ascii="GHEA Grapalat" w:hAnsi="GHEA Grapalat" w:cs="Tahoma"/>
          <w:lang w:val="hy-AM"/>
        </w:rPr>
        <w:t xml:space="preserve"> որոշումներին, ապա դրանցում նույնպես որպես այդ իրավունքի տրամադրման սահմանափակում նշվում է անձի ֆինանսական վիճակը՝ այսինքն անձի վճարունակ լինելու փաստը: Ավելին՝ Մարդու իրավունքների </w:t>
      </w:r>
      <w:proofErr w:type="spellStart"/>
      <w:r w:rsidRPr="00631629">
        <w:rPr>
          <w:rFonts w:ascii="GHEA Grapalat" w:hAnsi="GHEA Grapalat" w:cs="Tahoma"/>
          <w:lang w:val="hy-AM"/>
        </w:rPr>
        <w:t>եվրոպական</w:t>
      </w:r>
      <w:proofErr w:type="spellEnd"/>
      <w:r w:rsidRPr="00631629">
        <w:rPr>
          <w:rFonts w:ascii="GHEA Grapalat" w:hAnsi="GHEA Grapalat" w:cs="Tahoma"/>
          <w:lang w:val="hy-AM"/>
        </w:rPr>
        <w:t xml:space="preserve"> դատարանն ամրագրել է, որ օտարերկրյա իրավաբանական անձանց իրավաբանական օգնության տրամադրումը մերժելը չի հակասում 6-րդ հոդվածին (</w:t>
      </w:r>
      <w:proofErr w:type="spellStart"/>
      <w:r w:rsidRPr="00631629">
        <w:rPr>
          <w:rFonts w:ascii="GHEA Grapalat" w:hAnsi="GHEA Grapalat" w:cs="Tahoma"/>
          <w:lang w:val="hy-AM"/>
        </w:rPr>
        <w:t>Granos</w:t>
      </w:r>
      <w:proofErr w:type="spellEnd"/>
      <w:r w:rsidRPr="00631629">
        <w:rPr>
          <w:rFonts w:ascii="GHEA Grapalat" w:hAnsi="GHEA Grapalat" w:cs="Tahoma"/>
          <w:lang w:val="hy-AM"/>
        </w:rPr>
        <w:t xml:space="preserve"> </w:t>
      </w:r>
      <w:proofErr w:type="spellStart"/>
      <w:r w:rsidRPr="00631629">
        <w:rPr>
          <w:rFonts w:ascii="GHEA Grapalat" w:hAnsi="GHEA Grapalat" w:cs="Tahoma"/>
          <w:lang w:val="hy-AM"/>
        </w:rPr>
        <w:t>Organicos</w:t>
      </w:r>
      <w:proofErr w:type="spellEnd"/>
      <w:r w:rsidRPr="00631629">
        <w:rPr>
          <w:rFonts w:ascii="GHEA Grapalat" w:hAnsi="GHEA Grapalat" w:cs="Tahoma"/>
          <w:lang w:val="hy-AM"/>
        </w:rPr>
        <w:t xml:space="preserve"> </w:t>
      </w:r>
      <w:proofErr w:type="spellStart"/>
      <w:r w:rsidRPr="00631629">
        <w:rPr>
          <w:rFonts w:ascii="GHEA Grapalat" w:hAnsi="GHEA Grapalat" w:cs="Tahoma"/>
          <w:lang w:val="hy-AM"/>
        </w:rPr>
        <w:t>Nacionales</w:t>
      </w:r>
      <w:proofErr w:type="spellEnd"/>
      <w:r w:rsidRPr="00631629">
        <w:rPr>
          <w:rFonts w:ascii="GHEA Grapalat" w:hAnsi="GHEA Grapalat" w:cs="Tahoma"/>
          <w:lang w:val="hy-AM"/>
        </w:rPr>
        <w:t xml:space="preserve"> S.A.-ն ընդդեմ Գերմանիայի, §§ 48-53):</w:t>
      </w:r>
    </w:p>
    <w:p w:rsidR="00130542" w:rsidRDefault="00631629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31629">
        <w:rPr>
          <w:rFonts w:ascii="GHEA Grapalat" w:hAnsi="GHEA Grapalat" w:cs="Tahoma"/>
          <w:lang w:val="hy-AM"/>
        </w:rPr>
        <w:t xml:space="preserve">Ընդ որում, Նախագծով չի հիմնավորում նաև, թե ինչու է այդ իրավունքը տրվում բացառապես ձեռնարկատիրական գործունեությանը վերաբերող՝ </w:t>
      </w:r>
      <w:proofErr w:type="spellStart"/>
      <w:r w:rsidRPr="00631629">
        <w:rPr>
          <w:rFonts w:ascii="GHEA Grapalat" w:hAnsi="GHEA Grapalat" w:cs="Tahoma"/>
          <w:lang w:val="hy-AM"/>
        </w:rPr>
        <w:t>մինչև</w:t>
      </w:r>
      <w:proofErr w:type="spellEnd"/>
      <w:r w:rsidRPr="00631629">
        <w:rPr>
          <w:rFonts w:ascii="GHEA Grapalat" w:hAnsi="GHEA Grapalat" w:cs="Tahoma"/>
          <w:lang w:val="hy-AM"/>
        </w:rPr>
        <w:t xml:space="preserve"> 50մլն. ՀՀ դրամ և արտարժույթով արտահայտված նշված գումարին համարժեք չափին համապատասխանող քաղաքացիաիրավական գործեր ունեցող ԵԱՏՄ մասնակից պետությունների ռեզիդենտ համարվող անձանց՝ բացառությամբ Հայաստանի Հանրապետության:</w:t>
      </w:r>
    </w:p>
    <w:p w:rsidR="00631629" w:rsidRPr="00631629" w:rsidRDefault="00130542" w:rsidP="00130542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 xml:space="preserve">        Միաժամանակ տեղեկացնում ենք, որ ն</w:t>
      </w:r>
      <w:bookmarkStart w:id="0" w:name="_GoBack"/>
      <w:bookmarkEnd w:id="0"/>
      <w:r w:rsidRPr="00130542">
        <w:rPr>
          <w:rFonts w:ascii="GHEA Grapalat" w:hAnsi="GHEA Grapalat" w:cs="Tahoma"/>
          <w:lang w:val="hy-AM"/>
        </w:rPr>
        <w:t xml:space="preserve">ախագծով առաջարկվող կարգավորումը միջազգային </w:t>
      </w:r>
      <w:proofErr w:type="spellStart"/>
      <w:r w:rsidRPr="00130542">
        <w:rPr>
          <w:rFonts w:ascii="GHEA Grapalat" w:hAnsi="GHEA Grapalat" w:cs="Tahoma"/>
          <w:lang w:val="hy-AM"/>
        </w:rPr>
        <w:t>պրակտիկայում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նույնպես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ընդունված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չէ</w:t>
      </w:r>
      <w:proofErr w:type="spellEnd"/>
      <w:r w:rsidRPr="00130542">
        <w:rPr>
          <w:rFonts w:ascii="GHEA Grapalat" w:hAnsi="GHEA Grapalat" w:cs="Tahoma"/>
          <w:lang w:val="hy-AM"/>
        </w:rPr>
        <w:t xml:space="preserve">: </w:t>
      </w:r>
      <w:proofErr w:type="spellStart"/>
      <w:r w:rsidRPr="00130542">
        <w:rPr>
          <w:rFonts w:ascii="GHEA Grapalat" w:hAnsi="GHEA Grapalat" w:cs="Tahoma"/>
          <w:lang w:val="hy-AM"/>
        </w:rPr>
        <w:t>Այսպես</w:t>
      </w:r>
      <w:proofErr w:type="spellEnd"/>
      <w:r w:rsidRPr="00130542">
        <w:rPr>
          <w:rFonts w:ascii="GHEA Grapalat" w:hAnsi="GHEA Grapalat" w:cs="Tahoma"/>
          <w:lang w:val="hy-AM"/>
        </w:rPr>
        <w:t xml:space="preserve">, </w:t>
      </w:r>
      <w:proofErr w:type="spellStart"/>
      <w:r w:rsidRPr="00130542">
        <w:rPr>
          <w:rFonts w:ascii="GHEA Grapalat" w:hAnsi="GHEA Grapalat" w:cs="Tahoma"/>
          <w:lang w:val="hy-AM"/>
        </w:rPr>
        <w:t>Ռուսաստանի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Դաշնությունում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անվճար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իրավաբանական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օգնությունը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երաշխավորվում</w:t>
      </w:r>
      <w:proofErr w:type="spellEnd"/>
      <w:r w:rsidRPr="00130542">
        <w:rPr>
          <w:rFonts w:ascii="GHEA Grapalat" w:hAnsi="GHEA Grapalat" w:cs="Tahoma"/>
          <w:lang w:val="hy-AM"/>
        </w:rPr>
        <w:t xml:space="preserve"> է 1-ին և 2-րդ </w:t>
      </w:r>
      <w:proofErr w:type="spellStart"/>
      <w:r w:rsidRPr="00130542">
        <w:rPr>
          <w:rFonts w:ascii="GHEA Grapalat" w:hAnsi="GHEA Grapalat" w:cs="Tahoma"/>
          <w:lang w:val="hy-AM"/>
        </w:rPr>
        <w:t>խմբի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հաշմանդամներին</w:t>
      </w:r>
      <w:proofErr w:type="spellEnd"/>
      <w:r w:rsidRPr="00130542">
        <w:rPr>
          <w:rFonts w:ascii="GHEA Grapalat" w:hAnsi="GHEA Grapalat" w:cs="Tahoma"/>
          <w:lang w:val="hy-AM"/>
        </w:rPr>
        <w:t xml:space="preserve">, </w:t>
      </w:r>
      <w:proofErr w:type="spellStart"/>
      <w:r w:rsidRPr="00130542">
        <w:rPr>
          <w:rFonts w:ascii="GHEA Grapalat" w:hAnsi="GHEA Grapalat" w:cs="Tahoma"/>
          <w:lang w:val="hy-AM"/>
        </w:rPr>
        <w:t>ընտանիքների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անապահովության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գնահատման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համակարգում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հաշվառված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անձանց</w:t>
      </w:r>
      <w:proofErr w:type="spellEnd"/>
      <w:r w:rsidRPr="00130542">
        <w:rPr>
          <w:rFonts w:ascii="GHEA Grapalat" w:hAnsi="GHEA Grapalat" w:cs="Tahoma"/>
          <w:lang w:val="hy-AM"/>
        </w:rPr>
        <w:t xml:space="preserve">, </w:t>
      </w:r>
      <w:proofErr w:type="spellStart"/>
      <w:r w:rsidRPr="00130542">
        <w:rPr>
          <w:rFonts w:ascii="GHEA Grapalat" w:hAnsi="GHEA Grapalat" w:cs="Tahoma"/>
          <w:lang w:val="hy-AM"/>
        </w:rPr>
        <w:t>առանց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ծնողական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խնամքի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մնացած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երեխաներին</w:t>
      </w:r>
      <w:proofErr w:type="spellEnd"/>
      <w:r w:rsidRPr="00130542">
        <w:rPr>
          <w:rFonts w:ascii="GHEA Grapalat" w:hAnsi="GHEA Grapalat" w:cs="Tahoma"/>
          <w:lang w:val="hy-AM"/>
        </w:rPr>
        <w:t xml:space="preserve">, </w:t>
      </w:r>
      <w:proofErr w:type="spellStart"/>
      <w:r w:rsidRPr="00130542">
        <w:rPr>
          <w:rFonts w:ascii="GHEA Grapalat" w:hAnsi="GHEA Grapalat" w:cs="Tahoma"/>
          <w:lang w:val="hy-AM"/>
        </w:rPr>
        <w:t>կենսաթոշակառուներին</w:t>
      </w:r>
      <w:proofErr w:type="spellEnd"/>
      <w:r w:rsidRPr="00130542">
        <w:rPr>
          <w:rFonts w:ascii="GHEA Grapalat" w:hAnsi="GHEA Grapalat" w:cs="Tahoma"/>
          <w:lang w:val="hy-AM"/>
        </w:rPr>
        <w:t xml:space="preserve">,  </w:t>
      </w:r>
      <w:proofErr w:type="spellStart"/>
      <w:r w:rsidRPr="00130542">
        <w:rPr>
          <w:rFonts w:ascii="GHEA Grapalat" w:hAnsi="GHEA Grapalat" w:cs="Tahoma"/>
          <w:lang w:val="hy-AM"/>
        </w:rPr>
        <w:t>Ֆրանսիայում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իրավաբանական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աջակցություն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ստանալու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համար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միայնակ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ապրող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դիմումատուն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պետք</w:t>
      </w:r>
      <w:proofErr w:type="spellEnd"/>
      <w:r w:rsidRPr="00130542">
        <w:rPr>
          <w:rFonts w:ascii="GHEA Grapalat" w:hAnsi="GHEA Grapalat" w:cs="Tahoma"/>
          <w:lang w:val="hy-AM"/>
        </w:rPr>
        <w:t xml:space="preserve"> է </w:t>
      </w:r>
      <w:proofErr w:type="spellStart"/>
      <w:r w:rsidRPr="00130542">
        <w:rPr>
          <w:rFonts w:ascii="GHEA Grapalat" w:hAnsi="GHEA Grapalat" w:cs="Tahoma"/>
          <w:lang w:val="hy-AM"/>
        </w:rPr>
        <w:t>ունենա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ամսական</w:t>
      </w:r>
      <w:proofErr w:type="spellEnd"/>
      <w:r w:rsidRPr="00130542">
        <w:rPr>
          <w:rFonts w:cs="Calibri"/>
          <w:lang w:val="hy-AM"/>
        </w:rPr>
        <w:t> </w:t>
      </w:r>
      <w:r w:rsidRPr="00130542">
        <w:rPr>
          <w:rFonts w:ascii="GHEA Grapalat" w:hAnsi="GHEA Grapalat" w:cs="Tahoma"/>
          <w:lang w:val="hy-AM"/>
        </w:rPr>
        <w:t xml:space="preserve"> 936 </w:t>
      </w:r>
      <w:r w:rsidRPr="00130542">
        <w:rPr>
          <w:rFonts w:ascii="GHEA Grapalat" w:hAnsi="GHEA Grapalat" w:cs="GHEA Grapalat"/>
          <w:lang w:val="hy-AM"/>
        </w:rPr>
        <w:t>€</w:t>
      </w:r>
      <w:r w:rsidRPr="00130542">
        <w:rPr>
          <w:rFonts w:ascii="GHEA Grapalat" w:hAnsi="GHEA Grapalat" w:cs="Tahoma"/>
          <w:lang w:val="hy-AM"/>
        </w:rPr>
        <w:t>-</w:t>
      </w:r>
      <w:proofErr w:type="spellStart"/>
      <w:r w:rsidRPr="00130542">
        <w:rPr>
          <w:rFonts w:ascii="GHEA Grapalat" w:hAnsi="GHEA Grapalat" w:cs="Tahoma"/>
          <w:lang w:val="hy-AM"/>
        </w:rPr>
        <w:t>ից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պակաս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եկամուտ</w:t>
      </w:r>
      <w:proofErr w:type="spellEnd"/>
      <w:r w:rsidRPr="00130542">
        <w:rPr>
          <w:rFonts w:ascii="GHEA Grapalat" w:hAnsi="GHEA Grapalat" w:cs="Tahoma"/>
          <w:lang w:val="hy-AM"/>
        </w:rPr>
        <w:t xml:space="preserve">, </w:t>
      </w:r>
      <w:proofErr w:type="spellStart"/>
      <w:r w:rsidRPr="00130542">
        <w:rPr>
          <w:rFonts w:ascii="GHEA Grapalat" w:hAnsi="GHEA Grapalat" w:cs="Tahoma"/>
          <w:lang w:val="hy-AM"/>
        </w:rPr>
        <w:t>Իտալիայում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իրավաբանական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աջակցություն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կարող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են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ստանալ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միայն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այն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անձինք</w:t>
      </w:r>
      <w:proofErr w:type="spellEnd"/>
      <w:r w:rsidRPr="00130542">
        <w:rPr>
          <w:rFonts w:ascii="GHEA Grapalat" w:hAnsi="GHEA Grapalat" w:cs="Tahoma"/>
          <w:lang w:val="hy-AM"/>
        </w:rPr>
        <w:t xml:space="preserve">, </w:t>
      </w:r>
      <w:proofErr w:type="spellStart"/>
      <w:r w:rsidRPr="00130542">
        <w:rPr>
          <w:rFonts w:ascii="GHEA Grapalat" w:hAnsi="GHEA Grapalat" w:cs="Tahoma"/>
          <w:lang w:val="hy-AM"/>
        </w:rPr>
        <w:t>ովքեր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ստանում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են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տարեկան</w:t>
      </w:r>
      <w:proofErr w:type="spellEnd"/>
      <w:r w:rsidRPr="00130542">
        <w:rPr>
          <w:rFonts w:ascii="GHEA Grapalat" w:hAnsi="GHEA Grapalat" w:cs="Tahoma"/>
          <w:lang w:val="hy-AM"/>
        </w:rPr>
        <w:t xml:space="preserve"> 10,776 €-</w:t>
      </w:r>
      <w:proofErr w:type="spellStart"/>
      <w:r w:rsidRPr="00130542">
        <w:rPr>
          <w:rFonts w:ascii="GHEA Grapalat" w:hAnsi="GHEA Grapalat" w:cs="Tahoma"/>
          <w:lang w:val="hy-AM"/>
        </w:rPr>
        <w:t>ից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պակաս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եկամուտ</w:t>
      </w:r>
      <w:proofErr w:type="spellEnd"/>
      <w:r w:rsidRPr="00130542">
        <w:rPr>
          <w:rFonts w:ascii="GHEA Grapalat" w:hAnsi="GHEA Grapalat" w:cs="Tahoma"/>
          <w:lang w:val="hy-AM"/>
        </w:rPr>
        <w:t xml:space="preserve">, </w:t>
      </w:r>
      <w:proofErr w:type="spellStart"/>
      <w:r w:rsidRPr="00130542">
        <w:rPr>
          <w:rFonts w:ascii="GHEA Grapalat" w:hAnsi="GHEA Grapalat" w:cs="Tahoma"/>
          <w:lang w:val="hy-AM"/>
        </w:rPr>
        <w:t>Բելգիայում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իրավաբանական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աջակցության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համար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միայնակ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ապրող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դիմումատուն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պետք</w:t>
      </w:r>
      <w:proofErr w:type="spellEnd"/>
      <w:r w:rsidRPr="00130542">
        <w:rPr>
          <w:rFonts w:ascii="GHEA Grapalat" w:hAnsi="GHEA Grapalat" w:cs="Tahoma"/>
          <w:lang w:val="hy-AM"/>
        </w:rPr>
        <w:t xml:space="preserve"> է </w:t>
      </w:r>
      <w:proofErr w:type="spellStart"/>
      <w:r w:rsidRPr="00130542">
        <w:rPr>
          <w:rFonts w:ascii="GHEA Grapalat" w:hAnsi="GHEA Grapalat" w:cs="Tahoma"/>
          <w:lang w:val="hy-AM"/>
        </w:rPr>
        <w:t>ունենա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ամսական</w:t>
      </w:r>
      <w:proofErr w:type="spellEnd"/>
      <w:r w:rsidRPr="00130542">
        <w:rPr>
          <w:rFonts w:cs="Calibri"/>
          <w:lang w:val="hy-AM"/>
        </w:rPr>
        <w:t> </w:t>
      </w:r>
      <w:r w:rsidRPr="00130542">
        <w:rPr>
          <w:rFonts w:ascii="GHEA Grapalat" w:hAnsi="GHEA Grapalat" w:cs="Tahoma"/>
          <w:lang w:val="hy-AM"/>
        </w:rPr>
        <w:t xml:space="preserve">942 </w:t>
      </w:r>
      <w:r w:rsidRPr="00130542">
        <w:rPr>
          <w:rFonts w:ascii="GHEA Grapalat" w:hAnsi="GHEA Grapalat" w:cs="GHEA Grapalat"/>
          <w:lang w:val="hy-AM"/>
        </w:rPr>
        <w:t>€</w:t>
      </w:r>
      <w:r w:rsidRPr="00130542">
        <w:rPr>
          <w:rFonts w:ascii="GHEA Grapalat" w:hAnsi="GHEA Grapalat" w:cs="Tahoma"/>
          <w:lang w:val="hy-AM"/>
        </w:rPr>
        <w:t>-</w:t>
      </w:r>
      <w:proofErr w:type="spellStart"/>
      <w:r w:rsidRPr="00130542">
        <w:rPr>
          <w:rFonts w:ascii="GHEA Grapalat" w:hAnsi="GHEA Grapalat" w:cs="Tahoma"/>
          <w:lang w:val="hy-AM"/>
        </w:rPr>
        <w:t>ից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պակաս</w:t>
      </w:r>
      <w:proofErr w:type="spellEnd"/>
      <w:r w:rsidRPr="00130542">
        <w:rPr>
          <w:rFonts w:ascii="GHEA Grapalat" w:hAnsi="GHEA Grapalat" w:cs="Tahoma"/>
          <w:lang w:val="hy-AM"/>
        </w:rPr>
        <w:t xml:space="preserve"> </w:t>
      </w:r>
      <w:proofErr w:type="spellStart"/>
      <w:r w:rsidRPr="00130542">
        <w:rPr>
          <w:rFonts w:ascii="GHEA Grapalat" w:hAnsi="GHEA Grapalat" w:cs="Tahoma"/>
          <w:lang w:val="hy-AM"/>
        </w:rPr>
        <w:t>եկամուտ</w:t>
      </w:r>
      <w:proofErr w:type="spellEnd"/>
      <w:r w:rsidRPr="00130542">
        <w:rPr>
          <w:rFonts w:ascii="GHEA Grapalat" w:hAnsi="GHEA Grapalat" w:cs="Tahoma"/>
          <w:lang w:val="hy-AM"/>
        </w:rPr>
        <w:t>:</w:t>
      </w:r>
    </w:p>
    <w:p w:rsidR="00631629" w:rsidRPr="00631629" w:rsidRDefault="003F55AC" w:rsidP="00631629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6240BA">
        <w:rPr>
          <w:rFonts w:ascii="GHEA Grapalat" w:hAnsi="GHEA Grapalat" w:cs="Tahoma"/>
          <w:lang w:val="hy-AM"/>
        </w:rPr>
        <w:t xml:space="preserve">Ելնելով </w:t>
      </w:r>
      <w:proofErr w:type="spellStart"/>
      <w:r w:rsidRPr="006240BA">
        <w:rPr>
          <w:rFonts w:ascii="GHEA Grapalat" w:hAnsi="GHEA Grapalat" w:cs="Tahoma"/>
          <w:lang w:val="hy-AM"/>
        </w:rPr>
        <w:t>վերոգրյալից</w:t>
      </w:r>
      <w:proofErr w:type="spellEnd"/>
      <w:r w:rsidRPr="006240BA">
        <w:rPr>
          <w:rFonts w:ascii="GHEA Grapalat" w:hAnsi="GHEA Grapalat" w:cs="Tahoma"/>
          <w:lang w:val="hy-AM"/>
        </w:rPr>
        <w:t xml:space="preserve">` </w:t>
      </w:r>
      <w:r>
        <w:rPr>
          <w:rFonts w:ascii="GHEA Grapalat" w:hAnsi="GHEA Grapalat" w:cs="Tahoma"/>
          <w:lang w:val="hy-AM"/>
        </w:rPr>
        <w:t>առաջարկում ենք օրենքի նախագծով քննարկվող հոդվածը թողնել անփոփոխ:</w:t>
      </w:r>
    </w:p>
    <w:p w:rsidR="00214CDD" w:rsidRPr="00631629" w:rsidRDefault="00214CDD" w:rsidP="00091B78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</w:pPr>
    </w:p>
    <w:p w:rsidR="00314985" w:rsidRPr="000B4F1C" w:rsidRDefault="00314985" w:rsidP="00314985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</w:p>
    <w:p w:rsidR="00ED6393" w:rsidRPr="00ED6393" w:rsidRDefault="00ED6393" w:rsidP="00ED6393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192417" w:rsidRPr="00B22636" w:rsidRDefault="00192417" w:rsidP="00CC0BAF">
      <w:pPr>
        <w:spacing w:after="0" w:line="360" w:lineRule="auto"/>
        <w:ind w:left="-270" w:right="-36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A1D43" w:rsidRPr="00CA24FF" w:rsidRDefault="00FA1D43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4F7AEA" w:rsidRPr="007E481E" w:rsidRDefault="004F7AEA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706DDC" w:rsidRDefault="00706DDC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06DDC" w:rsidRDefault="00706DDC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06DDC" w:rsidRDefault="00706DDC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06DDC" w:rsidRDefault="00706DDC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06DDC" w:rsidRDefault="00706DDC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06DDC" w:rsidRDefault="00706DDC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06DDC" w:rsidRDefault="00706DDC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06DDC" w:rsidRDefault="00706DDC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706DDC" w:rsidRDefault="00706DDC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4C5D99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4C5D99">
        <w:rPr>
          <w:rFonts w:ascii="GHEA Grapalat" w:eastAsia="Times New Roman" w:hAnsi="GHEA Grapalat" w:cs="Tahoma"/>
          <w:b/>
          <w:lang w:val="hy-AM" w:eastAsia="ru-RU"/>
        </w:rPr>
        <w:t>«</w:t>
      </w:r>
      <w:proofErr w:type="spellStart"/>
      <w:r w:rsidRPr="004C5D99">
        <w:rPr>
          <w:rFonts w:ascii="GHEA Grapalat" w:eastAsia="Times New Roman" w:hAnsi="GHEA Grapalat" w:cs="Tahoma"/>
          <w:b/>
          <w:lang w:val="hy-AM" w:eastAsia="ru-RU"/>
        </w:rPr>
        <w:t>Փաստաբանության</w:t>
      </w:r>
      <w:proofErr w:type="spellEnd"/>
      <w:r w:rsidRPr="004C5D99">
        <w:rPr>
          <w:rFonts w:ascii="GHEA Grapalat" w:eastAsia="Times New Roman" w:hAnsi="GHEA Grapalat" w:cs="Tahoma"/>
          <w:b/>
          <w:lang w:val="hy-AM" w:eastAsia="ru-RU"/>
        </w:rPr>
        <w:t xml:space="preserve"> մասին» Հայաստանի Հանրապետության օրենքում  լրացումներ  կատարելու մասին»</w:t>
      </w:r>
      <w:r w:rsidR="00000629" w:rsidRPr="009D6232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ED5BE9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ED5BE9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Default="004C5D99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4C5D99">
        <w:rPr>
          <w:rFonts w:ascii="GHEA Grapalat" w:eastAsia="Times New Roman" w:hAnsi="GHEA Grapalat" w:cs="Tahoma"/>
          <w:lang w:val="hy-AM" w:eastAsia="ru-RU"/>
        </w:rPr>
        <w:t>«</w:t>
      </w:r>
      <w:proofErr w:type="spellStart"/>
      <w:r w:rsidRPr="004C5D99">
        <w:rPr>
          <w:rFonts w:ascii="GHEA Grapalat" w:eastAsia="Times New Roman" w:hAnsi="GHEA Grapalat" w:cs="Tahoma"/>
          <w:lang w:val="hy-AM" w:eastAsia="ru-RU"/>
        </w:rPr>
        <w:t>Փաստաբանության</w:t>
      </w:r>
      <w:proofErr w:type="spellEnd"/>
      <w:r w:rsidRPr="004C5D99">
        <w:rPr>
          <w:rFonts w:ascii="GHEA Grapalat" w:eastAsia="Times New Roman" w:hAnsi="GHEA Grapalat" w:cs="Tahoma"/>
          <w:lang w:val="hy-AM" w:eastAsia="ru-RU"/>
        </w:rPr>
        <w:t xml:space="preserve"> մասին» Հայաստանի Հանրապետության օրենքում  լրացումներ 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4938BC" w:rsidRPr="006B6433">
        <w:rPr>
          <w:rFonts w:ascii="GHEA Grapalat" w:hAnsi="GHEA Grapalat"/>
          <w:lang w:val="hy-AM"/>
        </w:rPr>
        <w:t xml:space="preserve">ընդունումը </w:t>
      </w:r>
      <w:r>
        <w:rPr>
          <w:rFonts w:ascii="GHEA Grapalat" w:hAnsi="GHEA Grapalat"/>
          <w:lang w:val="hy-AM"/>
        </w:rPr>
        <w:t>կարող է հանգեցնել</w:t>
      </w:r>
      <w:r w:rsidR="004938BC" w:rsidRPr="006B6433">
        <w:rPr>
          <w:rFonts w:ascii="GHEA Grapalat" w:hAnsi="GHEA Grapalat"/>
          <w:lang w:val="hy-AM"/>
        </w:rPr>
        <w:t xml:space="preserve"> ՀՀ պետա</w:t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  <w:t>կան բյու</w:t>
      </w:r>
      <w:r w:rsidR="004938BC" w:rsidRPr="006B6433">
        <w:rPr>
          <w:rFonts w:ascii="GHEA Grapalat" w:hAnsi="GHEA Grapalat"/>
          <w:lang w:val="hy-AM"/>
        </w:rPr>
        <w:softHyphen/>
        <w:t xml:space="preserve">ջեի եկամուտների նվազեցման </w:t>
      </w:r>
      <w:r w:rsidR="009D6232">
        <w:rPr>
          <w:rFonts w:ascii="GHEA Grapalat" w:hAnsi="GHEA Grapalat"/>
          <w:lang w:val="hy-AM"/>
        </w:rPr>
        <w:t xml:space="preserve">և </w:t>
      </w:r>
      <w:r w:rsidR="004938BC" w:rsidRPr="006B6433">
        <w:rPr>
          <w:rFonts w:ascii="GHEA Grapalat" w:eastAsia="Times New Roman" w:hAnsi="GHEA Grapalat" w:cs="Sylfaen"/>
          <w:lang w:val="hy-AM"/>
        </w:rPr>
        <w:t>ծախսերի</w:t>
      </w:r>
      <w:r w:rsidR="004938BC" w:rsidRPr="006B6433">
        <w:rPr>
          <w:rFonts w:ascii="GHEA Grapalat" w:eastAsia="Times New Roman" w:hAnsi="GHEA Grapalat" w:cs="Sylfaen"/>
          <w:lang w:val="sv-FI"/>
        </w:rPr>
        <w:t xml:space="preserve"> </w:t>
      </w:r>
      <w:proofErr w:type="spellStart"/>
      <w:r w:rsidR="004938BC" w:rsidRPr="006B6433">
        <w:rPr>
          <w:rFonts w:ascii="GHEA Grapalat" w:eastAsia="Times New Roman" w:hAnsi="GHEA Grapalat" w:cs="Sylfaen"/>
          <w:lang w:val="hy-AM"/>
        </w:rPr>
        <w:t>ավե</w:t>
      </w:r>
      <w:proofErr w:type="spellEnd"/>
      <w:r w:rsidR="004938BC" w:rsidRPr="006B6433">
        <w:rPr>
          <w:rFonts w:ascii="GHEA Grapalat" w:eastAsia="Times New Roman" w:hAnsi="GHEA Grapalat" w:cs="Sylfaen"/>
          <w:lang w:val="sv-FI"/>
        </w:rPr>
        <w:softHyphen/>
      </w:r>
      <w:proofErr w:type="spellStart"/>
      <w:r w:rsidR="004938BC" w:rsidRPr="006B6433">
        <w:rPr>
          <w:rFonts w:ascii="GHEA Grapalat" w:eastAsia="Times New Roman" w:hAnsi="GHEA Grapalat" w:cs="Sylfaen"/>
          <w:lang w:val="hy-AM"/>
        </w:rPr>
        <w:t>լացման</w:t>
      </w:r>
      <w:proofErr w:type="spellEnd"/>
      <w:r w:rsidR="004938BC" w:rsidRPr="006B6433">
        <w:rPr>
          <w:rFonts w:ascii="GHEA Grapalat" w:eastAsia="Times New Roman" w:hAnsi="GHEA Grapalat" w:cs="Sylfaen"/>
          <w:lang w:val="sv-FI"/>
        </w:rPr>
        <w:t>: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68BD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616756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p w:rsidR="00616756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hy-AM" w:eastAsia="en-US"/>
        </w:rPr>
      </w:pPr>
    </w:p>
    <w:p w:rsidR="00777345" w:rsidRDefault="00777345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hy-AM" w:eastAsia="en-US"/>
        </w:rPr>
      </w:pPr>
    </w:p>
    <w:p w:rsidR="00777345" w:rsidRDefault="00777345" w:rsidP="0077734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p w:rsidR="00777345" w:rsidRDefault="00777345" w:rsidP="0077734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sectPr w:rsidR="00777345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3420D"/>
    <w:rsid w:val="00054562"/>
    <w:rsid w:val="00057693"/>
    <w:rsid w:val="0007306C"/>
    <w:rsid w:val="00091B78"/>
    <w:rsid w:val="00096D23"/>
    <w:rsid w:val="000B3A76"/>
    <w:rsid w:val="000B4F1C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30542"/>
    <w:rsid w:val="00132358"/>
    <w:rsid w:val="00140AAA"/>
    <w:rsid w:val="0014163C"/>
    <w:rsid w:val="001502EA"/>
    <w:rsid w:val="001635FC"/>
    <w:rsid w:val="00192417"/>
    <w:rsid w:val="001975F3"/>
    <w:rsid w:val="001B617A"/>
    <w:rsid w:val="001C3BA6"/>
    <w:rsid w:val="001F70A9"/>
    <w:rsid w:val="00202105"/>
    <w:rsid w:val="00206940"/>
    <w:rsid w:val="00214CDD"/>
    <w:rsid w:val="002368C7"/>
    <w:rsid w:val="00236E7C"/>
    <w:rsid w:val="0023768A"/>
    <w:rsid w:val="002651D4"/>
    <w:rsid w:val="00275218"/>
    <w:rsid w:val="00277794"/>
    <w:rsid w:val="002C5BCB"/>
    <w:rsid w:val="002E23CB"/>
    <w:rsid w:val="002F290E"/>
    <w:rsid w:val="00314985"/>
    <w:rsid w:val="003331A1"/>
    <w:rsid w:val="00336A80"/>
    <w:rsid w:val="00374EE4"/>
    <w:rsid w:val="00397C3B"/>
    <w:rsid w:val="003B24F3"/>
    <w:rsid w:val="003C3941"/>
    <w:rsid w:val="003D0342"/>
    <w:rsid w:val="003D16E3"/>
    <w:rsid w:val="003F55AC"/>
    <w:rsid w:val="003F7763"/>
    <w:rsid w:val="00413083"/>
    <w:rsid w:val="0041570D"/>
    <w:rsid w:val="00420F58"/>
    <w:rsid w:val="004370D4"/>
    <w:rsid w:val="0045145A"/>
    <w:rsid w:val="00452E95"/>
    <w:rsid w:val="0047372D"/>
    <w:rsid w:val="004938BC"/>
    <w:rsid w:val="004C5D99"/>
    <w:rsid w:val="004D364E"/>
    <w:rsid w:val="004D7F29"/>
    <w:rsid w:val="004F7AEA"/>
    <w:rsid w:val="005027F7"/>
    <w:rsid w:val="00503309"/>
    <w:rsid w:val="00513A8E"/>
    <w:rsid w:val="00532AB1"/>
    <w:rsid w:val="005406B1"/>
    <w:rsid w:val="005506C0"/>
    <w:rsid w:val="0055145E"/>
    <w:rsid w:val="005646D1"/>
    <w:rsid w:val="0056609A"/>
    <w:rsid w:val="005752F1"/>
    <w:rsid w:val="00577B2F"/>
    <w:rsid w:val="005A6F71"/>
    <w:rsid w:val="005F2424"/>
    <w:rsid w:val="006125C1"/>
    <w:rsid w:val="00614796"/>
    <w:rsid w:val="00616756"/>
    <w:rsid w:val="006231EB"/>
    <w:rsid w:val="006240BA"/>
    <w:rsid w:val="00627B0F"/>
    <w:rsid w:val="00627F15"/>
    <w:rsid w:val="00631629"/>
    <w:rsid w:val="00642E95"/>
    <w:rsid w:val="00655D37"/>
    <w:rsid w:val="0066766C"/>
    <w:rsid w:val="00676681"/>
    <w:rsid w:val="00677BB1"/>
    <w:rsid w:val="006913CD"/>
    <w:rsid w:val="006A2130"/>
    <w:rsid w:val="006C0191"/>
    <w:rsid w:val="006D359E"/>
    <w:rsid w:val="006D7663"/>
    <w:rsid w:val="006D7DF2"/>
    <w:rsid w:val="00706DDC"/>
    <w:rsid w:val="00712A61"/>
    <w:rsid w:val="007279F8"/>
    <w:rsid w:val="0077464F"/>
    <w:rsid w:val="00777345"/>
    <w:rsid w:val="007D73E0"/>
    <w:rsid w:val="007E481E"/>
    <w:rsid w:val="007F26D4"/>
    <w:rsid w:val="007F5D27"/>
    <w:rsid w:val="00804721"/>
    <w:rsid w:val="00820B9C"/>
    <w:rsid w:val="0083626C"/>
    <w:rsid w:val="008410D5"/>
    <w:rsid w:val="00847F53"/>
    <w:rsid w:val="00851260"/>
    <w:rsid w:val="00865E99"/>
    <w:rsid w:val="008662D8"/>
    <w:rsid w:val="008A57B8"/>
    <w:rsid w:val="008B210F"/>
    <w:rsid w:val="008B5B29"/>
    <w:rsid w:val="008D6470"/>
    <w:rsid w:val="008F6BCF"/>
    <w:rsid w:val="00900C59"/>
    <w:rsid w:val="00910EBB"/>
    <w:rsid w:val="009250A0"/>
    <w:rsid w:val="009570B2"/>
    <w:rsid w:val="009715FF"/>
    <w:rsid w:val="00975DA4"/>
    <w:rsid w:val="00981904"/>
    <w:rsid w:val="009C1C3E"/>
    <w:rsid w:val="009D0A6C"/>
    <w:rsid w:val="009D6232"/>
    <w:rsid w:val="009D7F8F"/>
    <w:rsid w:val="009E4025"/>
    <w:rsid w:val="009F0331"/>
    <w:rsid w:val="00A04FF1"/>
    <w:rsid w:val="00A17978"/>
    <w:rsid w:val="00A52989"/>
    <w:rsid w:val="00A530BA"/>
    <w:rsid w:val="00A56A63"/>
    <w:rsid w:val="00A56D78"/>
    <w:rsid w:val="00A74205"/>
    <w:rsid w:val="00A901E2"/>
    <w:rsid w:val="00AA5809"/>
    <w:rsid w:val="00AB5F9C"/>
    <w:rsid w:val="00AE38EF"/>
    <w:rsid w:val="00AF729C"/>
    <w:rsid w:val="00B154AA"/>
    <w:rsid w:val="00B2183F"/>
    <w:rsid w:val="00B22636"/>
    <w:rsid w:val="00B55AA3"/>
    <w:rsid w:val="00B61309"/>
    <w:rsid w:val="00B64166"/>
    <w:rsid w:val="00B64F49"/>
    <w:rsid w:val="00B745E5"/>
    <w:rsid w:val="00B75F30"/>
    <w:rsid w:val="00B84CA4"/>
    <w:rsid w:val="00BA4430"/>
    <w:rsid w:val="00BC41D6"/>
    <w:rsid w:val="00BC596E"/>
    <w:rsid w:val="00BC6E30"/>
    <w:rsid w:val="00BD0928"/>
    <w:rsid w:val="00BD093F"/>
    <w:rsid w:val="00BD16B4"/>
    <w:rsid w:val="00BE166E"/>
    <w:rsid w:val="00BE50AF"/>
    <w:rsid w:val="00BF22A6"/>
    <w:rsid w:val="00C0464F"/>
    <w:rsid w:val="00C13379"/>
    <w:rsid w:val="00C147D0"/>
    <w:rsid w:val="00C15552"/>
    <w:rsid w:val="00C30B17"/>
    <w:rsid w:val="00C35F6F"/>
    <w:rsid w:val="00C575B5"/>
    <w:rsid w:val="00C6349C"/>
    <w:rsid w:val="00CA24FF"/>
    <w:rsid w:val="00CB79B0"/>
    <w:rsid w:val="00CC0BAF"/>
    <w:rsid w:val="00CC1135"/>
    <w:rsid w:val="00CC49BD"/>
    <w:rsid w:val="00CC68BD"/>
    <w:rsid w:val="00CE20FD"/>
    <w:rsid w:val="00CF4D7C"/>
    <w:rsid w:val="00D04D9E"/>
    <w:rsid w:val="00D0560C"/>
    <w:rsid w:val="00D13A4C"/>
    <w:rsid w:val="00D41257"/>
    <w:rsid w:val="00D426E7"/>
    <w:rsid w:val="00D50208"/>
    <w:rsid w:val="00DA22C1"/>
    <w:rsid w:val="00DB4D3B"/>
    <w:rsid w:val="00DD238E"/>
    <w:rsid w:val="00DD2DC8"/>
    <w:rsid w:val="00DD47A7"/>
    <w:rsid w:val="00E026AD"/>
    <w:rsid w:val="00E1291A"/>
    <w:rsid w:val="00E15A06"/>
    <w:rsid w:val="00E1673F"/>
    <w:rsid w:val="00E2592A"/>
    <w:rsid w:val="00E3269C"/>
    <w:rsid w:val="00E441F7"/>
    <w:rsid w:val="00E47B32"/>
    <w:rsid w:val="00E53C44"/>
    <w:rsid w:val="00E6378C"/>
    <w:rsid w:val="00E651E1"/>
    <w:rsid w:val="00E8412A"/>
    <w:rsid w:val="00E943BF"/>
    <w:rsid w:val="00E94FCE"/>
    <w:rsid w:val="00EA2058"/>
    <w:rsid w:val="00EC41CE"/>
    <w:rsid w:val="00ED5BE9"/>
    <w:rsid w:val="00ED6393"/>
    <w:rsid w:val="00ED72C1"/>
    <w:rsid w:val="00F03D95"/>
    <w:rsid w:val="00F05E81"/>
    <w:rsid w:val="00F1792C"/>
    <w:rsid w:val="00F25BA6"/>
    <w:rsid w:val="00F33CD2"/>
    <w:rsid w:val="00F35616"/>
    <w:rsid w:val="00F64506"/>
    <w:rsid w:val="00F752CA"/>
    <w:rsid w:val="00F77554"/>
    <w:rsid w:val="00F806E3"/>
    <w:rsid w:val="00F80DD9"/>
    <w:rsid w:val="00F8571A"/>
    <w:rsid w:val="00F9535E"/>
    <w:rsid w:val="00FA1D43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1C31F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Char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,Char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091B78"/>
    <w:rPr>
      <w:color w:val="0000FF"/>
      <w:u w:val="single"/>
    </w:rPr>
  </w:style>
  <w:style w:type="paragraph" w:customStyle="1" w:styleId="Char">
    <w:name w:val="Char"/>
    <w:basedOn w:val="Normal"/>
    <w:rsid w:val="006240B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63162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31629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nhideWhenUsed/>
    <w:rsid w:val="0063162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FooterChar">
    <w:name w:val="Footer Char"/>
    <w:basedOn w:val="DefaultParagraphFont"/>
    <w:link w:val="Footer"/>
    <w:rsid w:val="00631629"/>
    <w:rPr>
      <w:rFonts w:asciiTheme="minorHAnsi" w:eastAsiaTheme="minorHAnsi" w:hAnsiTheme="minorHAnsi" w:cstheme="minorBidi"/>
      <w:sz w:val="22"/>
      <w:szCs w:val="22"/>
    </w:rPr>
  </w:style>
  <w:style w:type="character" w:customStyle="1" w:styleId="hl">
    <w:name w:val="hl"/>
    <w:basedOn w:val="DefaultParagraphFont"/>
    <w:rsid w:val="00631629"/>
  </w:style>
  <w:style w:type="paragraph" w:customStyle="1" w:styleId="Normal1">
    <w:name w:val="Normal1"/>
    <w:rsid w:val="00631629"/>
    <w:pPr>
      <w:spacing w:after="200" w:line="276" w:lineRule="auto"/>
    </w:pPr>
    <w:rPr>
      <w:rFonts w:cs="Calibri"/>
      <w:color w:val="000000"/>
      <w:sz w:val="22"/>
      <w:szCs w:val="22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1629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1629"/>
  </w:style>
  <w:style w:type="character" w:styleId="FootnoteReference">
    <w:name w:val="footnote reference"/>
    <w:basedOn w:val="DefaultParagraphFont"/>
    <w:uiPriority w:val="99"/>
    <w:semiHidden/>
    <w:unhideWhenUsed/>
    <w:rsid w:val="006316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616FB-2591-46B1-97BC-F6F518346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</TotalTime>
  <Pages>6</Pages>
  <Words>1453</Words>
  <Characters>8284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Zohrab Daveyan</cp:lastModifiedBy>
  <cp:revision>78</cp:revision>
  <cp:lastPrinted>2019-10-10T11:45:00Z</cp:lastPrinted>
  <dcterms:created xsi:type="dcterms:W3CDTF">2019-04-19T07:12:00Z</dcterms:created>
  <dcterms:modified xsi:type="dcterms:W3CDTF">2020-02-17T06:29:00Z</dcterms:modified>
</cp:coreProperties>
</file>