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A0D" w:rsidRPr="00772C0C" w:rsidRDefault="00021A0D" w:rsidP="00021A0D">
      <w:pPr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772C0C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:rsidR="00021A0D" w:rsidRPr="00021A0D" w:rsidRDefault="00021A0D" w:rsidP="00072862">
      <w:pPr>
        <w:tabs>
          <w:tab w:val="left" w:pos="567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21A0D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</w:t>
      </w:r>
      <w:r w:rsidRPr="00021A0D">
        <w:rPr>
          <w:rFonts w:ascii="GHEA Grapalat" w:hAnsi="GHEA Grapalat" w:cs="Sylfaen"/>
          <w:b/>
          <w:spacing w:val="-8"/>
          <w:sz w:val="24"/>
          <w:szCs w:val="24"/>
          <w:lang w:val="hy-AM"/>
        </w:rPr>
        <w:t>«ՀԱՅԱՍՏԱՆԻ ՀԱՆՐԱՊԵՏՈՒԹՅԱՆ ԿԱՌԱՎԱՐՈՒԹՅԱՆ 2019 ԹՎԱԿԱՆԻ ՄԱՅԻՍԻ 23-Ի N 626-Ն ՈՐՈՇՄԱՆ ՄԵՋ ՓՈՓՈԽՈՒԹՅՈՒՆ</w:t>
      </w:r>
      <w:r w:rsidR="00591E78" w:rsidRPr="004A075C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ՆԵՐ</w:t>
      </w:r>
      <w:r w:rsidRPr="00021A0D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 ԿԱՏԱՐԵԼՈՒ ՄԱՍԻՆ» </w:t>
      </w:r>
      <w:r w:rsidRPr="00021A0D">
        <w:rPr>
          <w:rFonts w:ascii="GHEA Grapalat" w:hAnsi="GHEA Grapalat" w:cs="Sylfaen"/>
          <w:b/>
          <w:sz w:val="24"/>
          <w:szCs w:val="24"/>
          <w:lang w:val="hy-AM"/>
        </w:rPr>
        <w:t xml:space="preserve">ՈՐՈՇՄԱՆ ԸՆԴՈՒՆՄԱՆ ԿԱՊԱԿՑՈՒԹՅԱՄԲ ՊԵՏԱԿԱՆ ԲՅՈՒՋԵՈՒՄ ԾԱԽՍԵՐԻ </w:t>
      </w:r>
      <w:r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021A0D">
        <w:rPr>
          <w:rFonts w:ascii="GHEA Grapalat" w:hAnsi="GHEA Grapalat" w:cs="Sylfaen"/>
          <w:b/>
          <w:sz w:val="24"/>
          <w:szCs w:val="24"/>
          <w:lang w:val="hy-AM"/>
        </w:rPr>
        <w:t xml:space="preserve"> ԵԿԱՄՈՒՏՆԵՐԻ ԱՎԵԼԱՑՄԱՆ ԿԱՄ ՆՎԱԶԵՑՄԱՆ ՎԵՐԱԲԵՐՅԱԼ</w:t>
      </w:r>
    </w:p>
    <w:p w:rsidR="00021A0D" w:rsidRPr="00772C0C" w:rsidRDefault="00021A0D" w:rsidP="00021A0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72C0C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նախագծի ընդունումը ՀՀ 2020 պետական բյուջեի ծախսերի </w:t>
      </w:r>
      <w:r w:rsidRPr="00772C0C">
        <w:rPr>
          <w:rFonts w:ascii="GHEA Grapalat" w:hAnsi="GHEA Grapalat"/>
          <w:sz w:val="24"/>
          <w:szCs w:val="24"/>
          <w:lang w:val="hy-AM"/>
        </w:rPr>
        <w:t>ավելացում կամ նվազեցում չի նախատեսում:</w:t>
      </w:r>
      <w:r w:rsidRPr="00772C0C">
        <w:rPr>
          <w:rFonts w:ascii="GHEA Grapalat" w:hAnsi="GHEA Grapalat"/>
          <w:sz w:val="24"/>
          <w:szCs w:val="24"/>
          <w:lang w:val="hy-AM"/>
        </w:rPr>
        <w:tab/>
      </w:r>
      <w:r w:rsidRPr="00772C0C">
        <w:rPr>
          <w:rFonts w:ascii="GHEA Grapalat" w:hAnsi="GHEA Grapalat"/>
          <w:sz w:val="24"/>
          <w:szCs w:val="24"/>
          <w:lang w:val="hy-AM"/>
        </w:rPr>
        <w:tab/>
      </w:r>
      <w:r w:rsidRPr="00772C0C">
        <w:rPr>
          <w:rFonts w:ascii="GHEA Grapalat" w:hAnsi="GHEA Grapalat"/>
          <w:sz w:val="24"/>
          <w:szCs w:val="24"/>
          <w:lang w:val="hy-AM"/>
        </w:rPr>
        <w:tab/>
      </w:r>
      <w:r w:rsidRPr="00772C0C">
        <w:rPr>
          <w:rFonts w:ascii="GHEA Grapalat" w:hAnsi="GHEA Grapalat"/>
          <w:sz w:val="24"/>
          <w:szCs w:val="24"/>
          <w:lang w:val="hy-AM"/>
        </w:rPr>
        <w:tab/>
      </w:r>
      <w:r w:rsidRPr="00772C0C">
        <w:rPr>
          <w:rFonts w:ascii="GHEA Grapalat" w:hAnsi="GHEA Grapalat"/>
          <w:sz w:val="24"/>
          <w:szCs w:val="24"/>
          <w:lang w:val="hy-AM"/>
        </w:rPr>
        <w:tab/>
      </w:r>
    </w:p>
    <w:p w:rsidR="00021A0D" w:rsidRPr="00772C0C" w:rsidRDefault="00021A0D" w:rsidP="00021A0D">
      <w:pPr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021A0D" w:rsidRPr="00772C0C" w:rsidRDefault="00021A0D" w:rsidP="00021A0D">
      <w:pPr>
        <w:jc w:val="center"/>
        <w:rPr>
          <w:rFonts w:ascii="GHEA Grapalat" w:hAnsi="GHEA Grapalat" w:cs="Times New Roman"/>
          <w:b/>
          <w:caps/>
          <w:sz w:val="24"/>
          <w:szCs w:val="24"/>
          <w:lang w:val="hy-AM"/>
        </w:rPr>
      </w:pPr>
      <w:r w:rsidRPr="00772C0C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:rsidR="00021A0D" w:rsidRPr="00021A0D" w:rsidRDefault="00021A0D" w:rsidP="00072862">
      <w:pPr>
        <w:tabs>
          <w:tab w:val="left" w:pos="567"/>
        </w:tabs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21A0D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ԱԿՏԵՐԻ, ՈՐՈՆՑ ՀԻՄԱՆ ՎՐԱ ԿԱՄ ՈՐՈՆՑԻՑ ՕԳՏՎԵԼՈՎ ՄՇԱԿՎԵԼ Է ՀՀ ԿԱՌԱՎԱՐՈՒԹՅԱՆ </w:t>
      </w:r>
      <w:r w:rsidRPr="00021A0D">
        <w:rPr>
          <w:rFonts w:ascii="GHEA Grapalat" w:hAnsi="GHEA Grapalat" w:cs="Sylfaen"/>
          <w:b/>
          <w:spacing w:val="-8"/>
          <w:sz w:val="24"/>
          <w:szCs w:val="24"/>
          <w:lang w:val="hy-AM"/>
        </w:rPr>
        <w:t>«ՀԱՅԱՍՏԱՆԻ ՀԱՆՐԱՊԵՏՈՒԹՅԱՆ ԿԱՌԱՎԱՐՈՒԹՅԱՆ 2019 ԹՎԱԿԱՆԻ ՄԱՅԻՍԻ 23-Ի N 626-Ն ՈՐՈՇՄԱՆ ՄԵՋ ՓՈՓՈԽՈՒԹՅՈՒՆ</w:t>
      </w:r>
      <w:r w:rsidR="00591E78" w:rsidRPr="004A075C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ՆԵՐ</w:t>
      </w:r>
      <w:r w:rsidRPr="00021A0D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 ԿԱՏԱՐԵԼՈՒ ՄԱՍԻՆ» </w:t>
      </w:r>
      <w:r w:rsidRPr="00021A0D">
        <w:rPr>
          <w:rFonts w:ascii="GHEA Grapalat" w:hAnsi="GHEA Grapalat" w:cs="Sylfaen"/>
          <w:b/>
          <w:sz w:val="24"/>
          <w:szCs w:val="24"/>
          <w:lang w:val="hy-AM"/>
        </w:rPr>
        <w:t>ՈՐՈՇՄԱՆ ՆԱԽԱԳԻԾԸ</w:t>
      </w:r>
    </w:p>
    <w:p w:rsidR="00021A0D" w:rsidRPr="00772C0C" w:rsidRDefault="00021A0D" w:rsidP="00021A0D">
      <w:pPr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772C0C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մշակվել է </w:t>
      </w:r>
      <w:r w:rsidRPr="00772C0C">
        <w:rPr>
          <w:rFonts w:ascii="GHEA Grapalat" w:hAnsi="GHEA Grapalat"/>
          <w:sz w:val="24"/>
          <w:szCs w:val="24"/>
          <w:lang w:val="hy-AM"/>
        </w:rPr>
        <w:t>«Նորմատիվ ի</w:t>
      </w:r>
      <w:r w:rsidRPr="00772C0C">
        <w:rPr>
          <w:rFonts w:ascii="GHEA Grapalat" w:hAnsi="GHEA Grapalat" w:cs="Sylfaen"/>
          <w:sz w:val="24"/>
          <w:szCs w:val="24"/>
          <w:lang w:val="hy-AM"/>
        </w:rPr>
        <w:t>րավական ակտերի մասին</w:t>
      </w:r>
      <w:r w:rsidRPr="00772C0C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72C0C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772C0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772C0C">
        <w:rPr>
          <w:rFonts w:ascii="GHEA Grapalat" w:hAnsi="GHEA Grapalat"/>
          <w:sz w:val="24"/>
          <w:szCs w:val="24"/>
          <w:lang w:val="hy-AM"/>
        </w:rPr>
        <w:t>o</w:t>
      </w:r>
      <w:r w:rsidRPr="00772C0C">
        <w:rPr>
          <w:rFonts w:ascii="GHEA Grapalat" w:hAnsi="GHEA Grapalat" w:cs="Sylfaen"/>
          <w:sz w:val="24"/>
          <w:szCs w:val="24"/>
          <w:lang w:val="hy-AM"/>
        </w:rPr>
        <w:t>րենքի</w:t>
      </w:r>
      <w:proofErr w:type="spellEnd"/>
      <w:r w:rsidRPr="00772C0C">
        <w:rPr>
          <w:rFonts w:ascii="GHEA Grapalat" w:hAnsi="GHEA Grapalat" w:cs="Sylfaen"/>
          <w:sz w:val="24"/>
          <w:szCs w:val="24"/>
          <w:lang w:val="hy-AM"/>
        </w:rPr>
        <w:t xml:space="preserve"> պահանջներին համապատասխան</w:t>
      </w:r>
      <w:r w:rsidRPr="00772C0C">
        <w:rPr>
          <w:rFonts w:ascii="GHEA Grapalat" w:hAnsi="GHEA Grapalat"/>
          <w:sz w:val="24"/>
          <w:szCs w:val="24"/>
          <w:lang w:val="hy-AM"/>
        </w:rPr>
        <w:t>:</w:t>
      </w:r>
    </w:p>
    <w:p w:rsidR="00021A0D" w:rsidRPr="00772C0C" w:rsidRDefault="00021A0D" w:rsidP="00021A0D">
      <w:pPr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021A0D" w:rsidRPr="00772C0C" w:rsidRDefault="00021A0D" w:rsidP="00021A0D">
      <w:pPr>
        <w:jc w:val="center"/>
        <w:rPr>
          <w:rFonts w:ascii="GHEA Grapalat" w:hAnsi="GHEA Grapalat" w:cs="Times New Roman"/>
          <w:b/>
          <w:caps/>
          <w:sz w:val="24"/>
          <w:szCs w:val="24"/>
          <w:lang w:val="hy-AM"/>
        </w:rPr>
      </w:pPr>
      <w:r w:rsidRPr="00772C0C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:rsidR="00021A0D" w:rsidRPr="00021A0D" w:rsidRDefault="00021A0D" w:rsidP="00021A0D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21A0D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</w:t>
      </w:r>
      <w:r w:rsidRPr="00021A0D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«ՀԱՅԱՍՏԱՆԻ ՀԱՆՐԱՊԵՏՈՒԹՅԱՆ ԿԱՌԱՎԱՐՈՒԹՅԱՆ 2019 ԹՎԱԿԱՆԻ ՄԱՅԻՍԻ 23-Ի N 626-Ն ՈՐՈՇՄԱՆ ՄԵՋ ՓՈՓՈԽՈՒԹՅՈՒՆՆԵՐ ԿԱՏԱՐԵԼՈՒ ՄԱՍԻՆ» </w:t>
      </w:r>
      <w:r w:rsidRPr="00021A0D">
        <w:rPr>
          <w:rFonts w:ascii="GHEA Grapalat" w:hAnsi="GHEA Grapalat" w:cs="Sylfaen"/>
          <w:b/>
          <w:sz w:val="24"/>
          <w:szCs w:val="24"/>
          <w:lang w:val="hy-AM"/>
        </w:rPr>
        <w:t>ՈՐՈՇՄԱՆ ՆԱԽԱԳԾԻ ԸՆԴՈՒՆՄԱՆ ԿԱՊԱԿՑՈՒԹՅԱՄԲ ԱՅԼ ԻՐԱՎԱԿԱՆ ԱԿՏԵՐՈՒՄ ՓՈՓՈԽՈՒԹՅՈՒՆ ԿԱՆ ԼՐԱՑՈՒՄՆԵՐ ԿԱՏԱՐԵԼՈՒ ԱՆՀՐԱԺԵՇՏՈՒԹՅԱՆ ՎԵՐԱԲԵՐՅԱԼ</w:t>
      </w:r>
    </w:p>
    <w:p w:rsidR="00021A0D" w:rsidRPr="00772C0C" w:rsidRDefault="00021A0D" w:rsidP="00021A0D">
      <w:pPr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772C0C">
        <w:rPr>
          <w:rFonts w:ascii="GHEA Grapalat" w:hAnsi="GHEA Grapalat" w:cs="Sylfaen"/>
          <w:sz w:val="24"/>
          <w:szCs w:val="24"/>
          <w:lang w:val="hy-AM"/>
        </w:rPr>
        <w:t>Սույն նախագծի ընդունումը այլ իրավական ակտերում փոփոխություններ կամ լրացումներ կատարելու անհրաժեշտություն չի առաջանում</w:t>
      </w:r>
      <w:r w:rsidRPr="00772C0C">
        <w:rPr>
          <w:rFonts w:ascii="GHEA Grapalat" w:hAnsi="GHEA Grapalat"/>
          <w:sz w:val="24"/>
          <w:szCs w:val="24"/>
          <w:lang w:val="hy-AM"/>
        </w:rPr>
        <w:t>:</w:t>
      </w:r>
    </w:p>
    <w:p w:rsidR="00021A0D" w:rsidRPr="00772C0C" w:rsidRDefault="00021A0D" w:rsidP="00021A0D">
      <w:pPr>
        <w:rPr>
          <w:rFonts w:ascii="GHEA Grapalat" w:hAnsi="GHEA Grapalat"/>
          <w:sz w:val="24"/>
          <w:szCs w:val="24"/>
          <w:lang w:val="hy-AM"/>
        </w:rPr>
      </w:pPr>
      <w:r w:rsidRPr="00772C0C">
        <w:rPr>
          <w:rFonts w:ascii="GHEA Grapalat" w:hAnsi="GHEA Grapalat"/>
          <w:sz w:val="24"/>
          <w:szCs w:val="24"/>
          <w:lang w:val="hy-AM"/>
        </w:rPr>
        <w:tab/>
      </w:r>
      <w:r w:rsidRPr="00772C0C">
        <w:rPr>
          <w:rFonts w:ascii="GHEA Grapalat" w:hAnsi="GHEA Grapalat"/>
          <w:sz w:val="24"/>
          <w:szCs w:val="24"/>
          <w:lang w:val="hy-AM"/>
        </w:rPr>
        <w:tab/>
      </w:r>
      <w:r w:rsidRPr="00772C0C">
        <w:rPr>
          <w:rFonts w:ascii="GHEA Grapalat" w:hAnsi="GHEA Grapalat"/>
          <w:sz w:val="24"/>
          <w:szCs w:val="24"/>
          <w:lang w:val="hy-AM"/>
        </w:rPr>
        <w:tab/>
      </w:r>
      <w:r w:rsidRPr="00772C0C">
        <w:rPr>
          <w:rFonts w:ascii="GHEA Grapalat" w:hAnsi="GHEA Grapalat"/>
          <w:sz w:val="24"/>
          <w:szCs w:val="24"/>
          <w:lang w:val="hy-AM"/>
        </w:rPr>
        <w:tab/>
      </w:r>
      <w:r w:rsidRPr="00772C0C">
        <w:rPr>
          <w:rFonts w:ascii="GHEA Grapalat" w:hAnsi="GHEA Grapalat"/>
          <w:sz w:val="24"/>
          <w:szCs w:val="24"/>
          <w:lang w:val="hy-AM"/>
        </w:rPr>
        <w:tab/>
      </w:r>
      <w:r w:rsidRPr="00772C0C">
        <w:rPr>
          <w:rFonts w:ascii="GHEA Grapalat" w:hAnsi="GHEA Grapalat"/>
          <w:sz w:val="24"/>
          <w:szCs w:val="24"/>
          <w:lang w:val="hy-AM"/>
        </w:rPr>
        <w:tab/>
      </w:r>
      <w:r w:rsidRPr="00772C0C">
        <w:rPr>
          <w:rFonts w:ascii="GHEA Grapalat" w:hAnsi="GHEA Grapalat"/>
          <w:sz w:val="24"/>
          <w:szCs w:val="24"/>
          <w:lang w:val="hy-AM"/>
        </w:rPr>
        <w:tab/>
      </w:r>
      <w:r w:rsidRPr="00772C0C">
        <w:rPr>
          <w:rFonts w:ascii="GHEA Grapalat" w:hAnsi="GHEA Grapalat"/>
          <w:sz w:val="24"/>
          <w:szCs w:val="24"/>
          <w:lang w:val="hy-AM"/>
        </w:rPr>
        <w:tab/>
      </w:r>
      <w:r w:rsidRPr="00772C0C">
        <w:rPr>
          <w:rFonts w:ascii="GHEA Grapalat" w:hAnsi="GHEA Grapalat"/>
          <w:sz w:val="24"/>
          <w:szCs w:val="24"/>
          <w:lang w:val="hy-AM"/>
        </w:rPr>
        <w:tab/>
      </w:r>
    </w:p>
    <w:p w:rsidR="00072862" w:rsidRDefault="00021A0D" w:rsidP="00072862">
      <w:pPr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772C0C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:rsidR="00021A0D" w:rsidRPr="00072862" w:rsidRDefault="00021A0D" w:rsidP="00072862">
      <w:pPr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021A0D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</w:t>
      </w:r>
      <w:r w:rsidRPr="00021A0D">
        <w:rPr>
          <w:rFonts w:ascii="GHEA Grapalat" w:hAnsi="GHEA Grapalat" w:cs="Sylfaen"/>
          <w:b/>
          <w:spacing w:val="-8"/>
          <w:sz w:val="24"/>
          <w:szCs w:val="24"/>
          <w:lang w:val="hy-AM"/>
        </w:rPr>
        <w:t>«ՀԱՅԱՍՏԱՆԻ ՀԱՆՐԱՊԵՏՈՒԹՅԱՆ ԿԱՌԱՎԱՐՈՒԹՅԱՆ 2019 ԹՎԱԿԱՆԻ ՄԱՅԻՍԻ 23-Ի N 626-Ն ՈՐՈՇՄԱՆ ՄԵՋ ՓՈՓՈԽՈՒԹՅՈՒՆ</w:t>
      </w:r>
      <w:r w:rsidR="00591E78" w:rsidRPr="004A075C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ՆԵՐ</w:t>
      </w:r>
      <w:bookmarkStart w:id="0" w:name="_GoBack"/>
      <w:bookmarkEnd w:id="0"/>
      <w:r w:rsidRPr="00021A0D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 ԿԱՏԱՐԵԼՈՒ ՄԱՍԻՆ» </w:t>
      </w:r>
      <w:r w:rsidRPr="00021A0D">
        <w:rPr>
          <w:rFonts w:ascii="GHEA Grapalat" w:hAnsi="GHEA Grapalat" w:cs="Sylfaen"/>
          <w:b/>
          <w:sz w:val="24"/>
          <w:szCs w:val="24"/>
          <w:lang w:val="hy-AM"/>
        </w:rPr>
        <w:t>ՈՐՈՇՄԱՆ ՆԱԽԱԳԾԻ ՀԵՂԻՆԱԿՆԵՐԻ (ՄՇԱԿՈՂՆԵՐԻ)</w:t>
      </w:r>
    </w:p>
    <w:p w:rsidR="00021A0D" w:rsidRPr="00772C0C" w:rsidRDefault="00021A0D" w:rsidP="00021A0D">
      <w:pPr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772C0C">
        <w:rPr>
          <w:rFonts w:ascii="GHEA Grapalat" w:hAnsi="GHEA Grapalat" w:cs="Sylfaen"/>
          <w:sz w:val="24"/>
          <w:szCs w:val="24"/>
          <w:lang w:val="hy-AM"/>
        </w:rPr>
        <w:tab/>
        <w:t>Սույն նախագիծը մշակվել է ՀՀ տարածքային կառավարման և ենթակառուցվածքների նախարարության կողմից</w:t>
      </w:r>
      <w:r w:rsidRPr="00772C0C">
        <w:rPr>
          <w:rFonts w:ascii="GHEA Grapalat" w:hAnsi="GHEA Grapalat"/>
          <w:sz w:val="24"/>
          <w:szCs w:val="24"/>
          <w:lang w:val="hy-AM"/>
        </w:rPr>
        <w:t>:</w:t>
      </w:r>
    </w:p>
    <w:p w:rsidR="003C7B0F" w:rsidRPr="00021A0D" w:rsidRDefault="003C7B0F">
      <w:pPr>
        <w:rPr>
          <w:lang w:val="hy-AM"/>
        </w:rPr>
      </w:pPr>
    </w:p>
    <w:sectPr w:rsidR="003C7B0F" w:rsidRPr="00021A0D" w:rsidSect="00021A0D">
      <w:pgSz w:w="12240" w:h="15840"/>
      <w:pgMar w:top="45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B51"/>
    <w:rsid w:val="00021A0D"/>
    <w:rsid w:val="00072862"/>
    <w:rsid w:val="003C7B0F"/>
    <w:rsid w:val="00497B51"/>
    <w:rsid w:val="00591E78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AC94BB-D4A7-4E70-8B10-4C33702A8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1A0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4</cp:revision>
  <dcterms:created xsi:type="dcterms:W3CDTF">2020-02-13T12:08:00Z</dcterms:created>
  <dcterms:modified xsi:type="dcterms:W3CDTF">2020-02-13T12:12:00Z</dcterms:modified>
</cp:coreProperties>
</file>