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F7C" w:rsidRPr="00ED655B" w:rsidRDefault="00594A0C" w:rsidP="0061387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655B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94A0C" w:rsidRPr="00ED655B" w:rsidRDefault="00594A0C" w:rsidP="0061387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655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և Եվրոպական ներդրումային բանկի միջև 2019թ</w:t>
      </w:r>
      <w:r w:rsidRPr="00ED655B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D655B">
        <w:rPr>
          <w:rFonts w:ascii="GHEA Grapalat" w:hAnsi="GHEA Grapalat"/>
          <w:b/>
          <w:sz w:val="24"/>
          <w:szCs w:val="24"/>
          <w:lang w:val="hy-AM"/>
        </w:rPr>
        <w:t xml:space="preserve"> նոյեմբերի 27-ին և դեկտեմբերի 4-ին ստորագրված </w:t>
      </w:r>
      <w:r w:rsidRPr="00ED655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ED655B">
        <w:rPr>
          <w:rFonts w:ascii="GHEA Grapalat" w:hAnsi="GHEA Grapalat"/>
          <w:b/>
          <w:sz w:val="24"/>
          <w:szCs w:val="24"/>
          <w:lang w:val="hy-AM"/>
        </w:rPr>
        <w:t xml:space="preserve">Հայաստանի ճանապարհային անվտանգության բարելավման ծրագիր» Հարևանության ներդրումային գործիքի ներդրումային դրամաշնորհային </w:t>
      </w:r>
      <w:r w:rsidRPr="00ED655B"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 w:rsidRPr="00ED655B">
        <w:rPr>
          <w:rFonts w:ascii="GHEA Grapalat" w:hAnsi="GHEA Grapalat"/>
          <w:b/>
          <w:sz w:val="24"/>
          <w:szCs w:val="24"/>
          <w:lang w:val="hy-AM"/>
        </w:rPr>
        <w:t>»</w:t>
      </w:r>
      <w:r w:rsidRPr="00ED655B">
        <w:rPr>
          <w:rFonts w:ascii="GHEA Grapalat" w:hAnsi="GHEA Grapalat"/>
          <w:b/>
          <w:sz w:val="24"/>
          <w:szCs w:val="24"/>
          <w:lang w:val="hy-AM"/>
        </w:rPr>
        <w:t xml:space="preserve"> հաստատման նպատակահարմարության մասին</w:t>
      </w: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61387F" w:rsidRPr="00ED655B" w:rsidRDefault="0061387F" w:rsidP="0061387F">
      <w:pPr>
        <w:widowControl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655B">
        <w:rPr>
          <w:rFonts w:ascii="GHEA Grapalat" w:hAnsi="GHEA Grapalat"/>
          <w:sz w:val="24"/>
          <w:szCs w:val="24"/>
          <w:lang w:val="hy-AM"/>
        </w:rPr>
        <w:tab/>
      </w:r>
      <w:r w:rsidRPr="00ED655B">
        <w:rPr>
          <w:rFonts w:ascii="GHEA Grapalat" w:hAnsi="GHEA Grapalat"/>
          <w:sz w:val="24"/>
          <w:szCs w:val="24"/>
          <w:lang w:val="hy-AM"/>
        </w:rPr>
        <w:t>Հայաստանի Հանրապետության և Եվրոպական ներդրումային բանկի միջև 2019թ</w:t>
      </w:r>
      <w:r w:rsidRPr="00ED655B">
        <w:rPr>
          <w:rFonts w:ascii="Cambria Math" w:hAnsi="Cambria Math" w:cs="Cambria Math"/>
          <w:sz w:val="24"/>
          <w:szCs w:val="24"/>
          <w:lang w:val="hy-AM"/>
        </w:rPr>
        <w:t>․</w:t>
      </w:r>
      <w:r w:rsidRPr="00ED655B">
        <w:rPr>
          <w:rFonts w:ascii="GHEA Grapalat" w:hAnsi="GHEA Grapalat"/>
          <w:sz w:val="24"/>
          <w:szCs w:val="24"/>
          <w:lang w:val="hy-AM"/>
        </w:rPr>
        <w:t xml:space="preserve"> նոյեմբերի 27-ին </w:t>
      </w:r>
      <w:r w:rsidRPr="00ED655B">
        <w:rPr>
          <w:rFonts w:ascii="GHEA Grapalat" w:hAnsi="GHEA Grapalat"/>
          <w:sz w:val="24"/>
          <w:szCs w:val="24"/>
          <w:lang w:val="hy-AM"/>
        </w:rPr>
        <w:t xml:space="preserve">Երևանում </w:t>
      </w:r>
      <w:r w:rsidRPr="00ED655B">
        <w:rPr>
          <w:rFonts w:ascii="GHEA Grapalat" w:hAnsi="GHEA Grapalat"/>
          <w:sz w:val="24"/>
          <w:szCs w:val="24"/>
          <w:lang w:val="hy-AM"/>
        </w:rPr>
        <w:t>և դեկտեմբերի 4-ին</w:t>
      </w:r>
      <w:r w:rsidRPr="00ED655B">
        <w:rPr>
          <w:rFonts w:ascii="GHEA Grapalat" w:hAnsi="GHEA Grapalat"/>
          <w:sz w:val="24"/>
          <w:szCs w:val="24"/>
          <w:lang w:val="hy-AM"/>
        </w:rPr>
        <w:t xml:space="preserve"> Լյուքսեմբուրգում</w:t>
      </w:r>
      <w:r w:rsidRPr="00ED655B">
        <w:rPr>
          <w:rFonts w:ascii="GHEA Grapalat" w:hAnsi="GHEA Grapalat"/>
          <w:sz w:val="24"/>
          <w:szCs w:val="24"/>
          <w:lang w:val="hy-AM"/>
        </w:rPr>
        <w:t xml:space="preserve"> ստորագրվ</w:t>
      </w:r>
      <w:r w:rsidRPr="00ED655B">
        <w:rPr>
          <w:rFonts w:ascii="GHEA Grapalat" w:hAnsi="GHEA Grapalat"/>
          <w:sz w:val="24"/>
          <w:szCs w:val="24"/>
          <w:lang w:val="hy-AM"/>
        </w:rPr>
        <w:t>ել է</w:t>
      </w:r>
      <w:r w:rsidRPr="00ED65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655B">
        <w:rPr>
          <w:rFonts w:ascii="GHEA Grapalat" w:hAnsi="GHEA Grapalat" w:cs="Sylfaen"/>
          <w:sz w:val="24"/>
          <w:szCs w:val="24"/>
          <w:lang w:val="hy-AM"/>
        </w:rPr>
        <w:t>«</w:t>
      </w:r>
      <w:r w:rsidRPr="00ED655B">
        <w:rPr>
          <w:rFonts w:ascii="GHEA Grapalat" w:hAnsi="GHEA Grapalat"/>
          <w:sz w:val="24"/>
          <w:szCs w:val="24"/>
          <w:lang w:val="hy-AM"/>
        </w:rPr>
        <w:t xml:space="preserve">Հայաստանի ճանապարհային անվտանգության բարելավման ծրագիր» </w:t>
      </w:r>
      <w:r w:rsidRPr="00ED655B">
        <w:rPr>
          <w:rFonts w:ascii="GHEA Grapalat" w:hAnsi="GHEA Grapalat"/>
          <w:sz w:val="24"/>
          <w:szCs w:val="24"/>
          <w:lang w:val="hy-AM"/>
        </w:rPr>
        <w:t xml:space="preserve">(այսուհետ՝ Ծրագիր) </w:t>
      </w:r>
      <w:r w:rsidRPr="00ED655B">
        <w:rPr>
          <w:rFonts w:ascii="GHEA Grapalat" w:hAnsi="GHEA Grapalat"/>
          <w:sz w:val="24"/>
          <w:szCs w:val="24"/>
          <w:lang w:val="hy-AM"/>
        </w:rPr>
        <w:t xml:space="preserve">Հարևանության ներդրումային գործիքի ներդրումային դրամաշնորհային </w:t>
      </w:r>
      <w:r w:rsidRPr="00ED655B">
        <w:rPr>
          <w:rFonts w:ascii="GHEA Grapalat" w:hAnsi="GHEA Grapalat"/>
          <w:sz w:val="24"/>
          <w:szCs w:val="24"/>
          <w:lang w:val="hy-AM"/>
        </w:rPr>
        <w:t xml:space="preserve">համաձայնագիրը, որի շրջանակներում </w:t>
      </w:r>
      <w:r w:rsidRPr="00ED655B">
        <w:rPr>
          <w:rFonts w:ascii="GHEA Grapalat" w:hAnsi="GHEA Grapalat"/>
          <w:sz w:val="24"/>
          <w:szCs w:val="24"/>
          <w:lang w:val="hy-AM"/>
        </w:rPr>
        <w:t xml:space="preserve">Եվրոպական հանձնաժողովը </w:t>
      </w:r>
      <w:r w:rsidRPr="00ED655B">
        <w:rPr>
          <w:rFonts w:ascii="GHEA Grapalat" w:hAnsi="GHEA Grapalat"/>
          <w:sz w:val="24"/>
          <w:szCs w:val="24"/>
          <w:lang w:val="hy-AM"/>
        </w:rPr>
        <w:t>Ծ</w:t>
      </w:r>
      <w:r w:rsidRPr="00ED655B">
        <w:rPr>
          <w:rFonts w:ascii="GHEA Grapalat" w:hAnsi="GHEA Grapalat"/>
          <w:sz w:val="24"/>
          <w:szCs w:val="24"/>
          <w:lang w:val="hy-AM"/>
        </w:rPr>
        <w:t>րագրի ֆինանսավորման նպատակով կտրամադրի մինչև 4</w:t>
      </w:r>
      <w:r w:rsidR="009304B1" w:rsidRPr="009304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655B">
        <w:rPr>
          <w:rFonts w:ascii="GHEA Grapalat" w:hAnsi="GHEA Grapalat"/>
          <w:sz w:val="24"/>
          <w:szCs w:val="24"/>
          <w:lang w:val="hy-AM"/>
        </w:rPr>
        <w:t>25</w:t>
      </w:r>
      <w:r w:rsidR="009304B1" w:rsidRPr="009304B1">
        <w:rPr>
          <w:rFonts w:ascii="GHEA Grapalat" w:hAnsi="GHEA Grapalat"/>
          <w:sz w:val="24"/>
          <w:szCs w:val="24"/>
          <w:lang w:val="hy-AM"/>
        </w:rPr>
        <w:t>0 000</w:t>
      </w:r>
      <w:r w:rsidRPr="00ED655B">
        <w:rPr>
          <w:rFonts w:ascii="GHEA Grapalat" w:hAnsi="GHEA Grapalat"/>
          <w:sz w:val="24"/>
          <w:szCs w:val="24"/>
          <w:lang w:val="hy-AM"/>
        </w:rPr>
        <w:t xml:space="preserve"> եվրո ներդրումային դրամաշնորհ</w:t>
      </w:r>
      <w:r w:rsidR="00ED655B" w:rsidRPr="00ED655B">
        <w:rPr>
          <w:rFonts w:ascii="GHEA Grapalat" w:hAnsi="GHEA Grapalat"/>
          <w:sz w:val="24"/>
          <w:szCs w:val="24"/>
          <w:lang w:val="hy-AM"/>
        </w:rPr>
        <w:t>, ինչպես նաև տեխնիկական աջակցություն՝ 650 000 եվրոյի չափով</w:t>
      </w:r>
      <w:r w:rsidRPr="00ED655B">
        <w:rPr>
          <w:rFonts w:ascii="GHEA Grapalat" w:hAnsi="GHEA Grapalat"/>
          <w:sz w:val="24"/>
          <w:szCs w:val="24"/>
          <w:lang w:val="hy-AM"/>
        </w:rPr>
        <w:t>:</w:t>
      </w:r>
    </w:p>
    <w:p w:rsidR="0061387F" w:rsidRPr="00ED655B" w:rsidRDefault="0061387F" w:rsidP="0061387F">
      <w:pPr>
        <w:widowControl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655B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Pr="00ED655B">
        <w:rPr>
          <w:rFonts w:ascii="GHEA Grapalat" w:hAnsi="GHEA Grapalat"/>
          <w:sz w:val="24"/>
          <w:szCs w:val="24"/>
          <w:lang w:val="hy-AM"/>
        </w:rPr>
        <w:t>անբաժանելի մասն են կազմում Մ6 մայրուղու վրա, ինչպես նաև երկրի ամբողջ տարածքում ճանապարհային անվտանգության հետ կապված իրականացվելիք միջոցառումները։</w:t>
      </w: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spacing w:val="-4"/>
          <w:sz w:val="24"/>
          <w:szCs w:val="24"/>
          <w:lang w:val="hy-AM"/>
        </w:rPr>
      </w:pPr>
      <w:r w:rsidRPr="00ED655B">
        <w:rPr>
          <w:rFonts w:ascii="GHEA Grapalat" w:hAnsi="GHEA Grapalat"/>
          <w:spacing w:val="-4"/>
          <w:sz w:val="24"/>
          <w:szCs w:val="24"/>
          <w:lang w:val="hy-AM"/>
        </w:rPr>
        <w:t>Դրամաշնորհի միջոցներ</w:t>
      </w:r>
      <w:r w:rsidRPr="00ED655B">
        <w:rPr>
          <w:rFonts w:ascii="GHEA Grapalat" w:hAnsi="GHEA Grapalat"/>
          <w:spacing w:val="-4"/>
          <w:sz w:val="24"/>
          <w:szCs w:val="24"/>
          <w:lang w:val="hy-AM"/>
        </w:rPr>
        <w:t>ը, մասնավորապես,</w:t>
      </w:r>
      <w:r w:rsidRPr="00ED655B">
        <w:rPr>
          <w:rFonts w:ascii="GHEA Grapalat" w:hAnsi="GHEA Grapalat"/>
          <w:spacing w:val="-4"/>
          <w:sz w:val="24"/>
          <w:szCs w:val="24"/>
          <w:lang w:val="hy-AM"/>
        </w:rPr>
        <w:t xml:space="preserve"> ուղղվելու են ՝</w:t>
      </w:r>
    </w:p>
    <w:p w:rsidR="0061387F" w:rsidRPr="00ED655B" w:rsidRDefault="0061387F" w:rsidP="0061387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pacing w:val="-4"/>
          <w:sz w:val="24"/>
          <w:szCs w:val="24"/>
        </w:rPr>
      </w:pPr>
      <w:r w:rsidRPr="00ED655B">
        <w:rPr>
          <w:rFonts w:ascii="GHEA Grapalat" w:hAnsi="GHEA Grapalat"/>
          <w:spacing w:val="-4"/>
          <w:sz w:val="24"/>
          <w:szCs w:val="24"/>
        </w:rPr>
        <w:t>Մ-2 (Երևան-Մեղրի), Մ-4 (Երևան-Իջևան), Մ-5 (Երևան-Արմավիր-Թուրքիայի սահման), Մ-12 (Գորիս-Արցախ), Մ-17 (Կապան-Ծավ-Մ2), Հ-8 (Երևան-Արտաշատ Այգեվան) ավտոճանապարհների վրա արդեն ընտրված թվով 24, ինչպես նաև ծրագրի ընթացքում հայտնաբերվելիք լրացուցիչ վտանգավոր կետերի բարելավմանը</w:t>
      </w:r>
      <w:r w:rsidRPr="00ED655B">
        <w:rPr>
          <w:rFonts w:ascii="GHEA Grapalat" w:hAnsi="GHEA Grapalat"/>
          <w:spacing w:val="-4"/>
          <w:sz w:val="24"/>
          <w:szCs w:val="24"/>
        </w:rPr>
        <w:t>,</w:t>
      </w:r>
    </w:p>
    <w:p w:rsidR="0061387F" w:rsidRPr="00ED655B" w:rsidRDefault="0061387F" w:rsidP="0061387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pacing w:val="-4"/>
          <w:sz w:val="24"/>
          <w:szCs w:val="24"/>
        </w:rPr>
      </w:pPr>
      <w:r w:rsidRPr="00ED655B">
        <w:rPr>
          <w:rFonts w:ascii="GHEA Grapalat" w:hAnsi="GHEA Grapalat"/>
          <w:spacing w:val="-4"/>
          <w:sz w:val="24"/>
          <w:szCs w:val="24"/>
        </w:rPr>
        <w:t>Հայաստանի միջպետական և հանրապետական ավտոճանապարհների ճանապարհային անվտանգության աուդիտի իրականացմանը՝ այլ վտանգավոր կետերի հայտնաբերման, գնահատման և ներդրումների առաջնահերթության սահմանման նպատակով</w:t>
      </w:r>
      <w:r w:rsidRPr="00ED655B">
        <w:rPr>
          <w:rFonts w:ascii="GHEA Grapalat" w:hAnsi="GHEA Grapalat"/>
          <w:spacing w:val="-4"/>
          <w:sz w:val="24"/>
          <w:szCs w:val="24"/>
        </w:rPr>
        <w:t>,</w:t>
      </w:r>
    </w:p>
    <w:p w:rsidR="0061387F" w:rsidRPr="00ED655B" w:rsidRDefault="0061387F" w:rsidP="0061387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pacing w:val="-4"/>
          <w:sz w:val="24"/>
          <w:szCs w:val="24"/>
        </w:rPr>
      </w:pPr>
      <w:r w:rsidRPr="00ED655B">
        <w:rPr>
          <w:rFonts w:ascii="GHEA Grapalat" w:hAnsi="GHEA Grapalat"/>
          <w:spacing w:val="-4"/>
          <w:sz w:val="24"/>
          <w:szCs w:val="24"/>
        </w:rPr>
        <w:t>Վտանգավոր կետերի բարելավման աշխատանքների տեխնիկական հսկողությանը</w:t>
      </w:r>
      <w:r w:rsidRPr="00ED655B">
        <w:rPr>
          <w:rFonts w:ascii="GHEA Grapalat" w:hAnsi="GHEA Grapalat"/>
          <w:spacing w:val="-4"/>
          <w:sz w:val="24"/>
          <w:szCs w:val="24"/>
        </w:rPr>
        <w:t>,</w:t>
      </w:r>
    </w:p>
    <w:p w:rsidR="0061387F" w:rsidRPr="00ED655B" w:rsidRDefault="0061387F" w:rsidP="0061387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pacing w:val="-4"/>
          <w:sz w:val="24"/>
          <w:szCs w:val="24"/>
        </w:rPr>
      </w:pPr>
      <w:r w:rsidRPr="00ED655B">
        <w:rPr>
          <w:rFonts w:ascii="GHEA Grapalat" w:hAnsi="GHEA Grapalat"/>
          <w:spacing w:val="-4"/>
          <w:sz w:val="24"/>
          <w:szCs w:val="24"/>
        </w:rPr>
        <w:t>Ճանապարհային անվտանգության իրազեկմանը և ուսուցմանը</w:t>
      </w:r>
      <w:r w:rsidRPr="00ED655B">
        <w:rPr>
          <w:rFonts w:ascii="GHEA Grapalat" w:hAnsi="GHEA Grapalat"/>
          <w:spacing w:val="-4"/>
          <w:sz w:val="24"/>
          <w:szCs w:val="24"/>
        </w:rPr>
        <w:t>,</w:t>
      </w:r>
    </w:p>
    <w:p w:rsidR="0061387F" w:rsidRPr="00ED655B" w:rsidRDefault="0061387F" w:rsidP="0061387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pacing w:val="-4"/>
          <w:sz w:val="24"/>
          <w:szCs w:val="24"/>
        </w:rPr>
      </w:pPr>
      <w:r w:rsidRPr="00ED655B">
        <w:rPr>
          <w:rFonts w:ascii="GHEA Grapalat" w:hAnsi="GHEA Grapalat"/>
          <w:spacing w:val="-4"/>
          <w:sz w:val="24"/>
          <w:szCs w:val="24"/>
        </w:rPr>
        <w:t>Ճանապարհային անվտանգության աուդիտորների պատրաստմանը</w:t>
      </w:r>
      <w:r w:rsidRPr="00ED655B">
        <w:rPr>
          <w:rFonts w:ascii="GHEA Grapalat" w:hAnsi="GHEA Grapalat"/>
          <w:spacing w:val="-4"/>
          <w:sz w:val="24"/>
          <w:szCs w:val="24"/>
          <w:lang w:val="en-US"/>
        </w:rPr>
        <w:t>,</w:t>
      </w:r>
    </w:p>
    <w:p w:rsidR="0061387F" w:rsidRPr="00ED655B" w:rsidRDefault="0061387F" w:rsidP="0061387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pacing w:val="-4"/>
          <w:sz w:val="24"/>
          <w:szCs w:val="24"/>
        </w:rPr>
      </w:pPr>
      <w:r w:rsidRPr="00ED655B">
        <w:rPr>
          <w:rFonts w:ascii="GHEA Grapalat" w:hAnsi="GHEA Grapalat"/>
          <w:spacing w:val="-4"/>
          <w:sz w:val="24"/>
          <w:szCs w:val="24"/>
        </w:rPr>
        <w:lastRenderedPageBreak/>
        <w:t>Ճանապարհների նախագ</w:t>
      </w:r>
      <w:r w:rsidR="00ED655B" w:rsidRPr="00ED655B">
        <w:rPr>
          <w:rFonts w:ascii="GHEA Grapalat" w:hAnsi="GHEA Grapalat"/>
          <w:spacing w:val="-4"/>
          <w:sz w:val="24"/>
          <w:szCs w:val="24"/>
        </w:rPr>
        <w:t>ծ</w:t>
      </w:r>
      <w:r w:rsidRPr="00ED655B">
        <w:rPr>
          <w:rFonts w:ascii="GHEA Grapalat" w:hAnsi="GHEA Grapalat"/>
          <w:spacing w:val="-4"/>
          <w:sz w:val="24"/>
          <w:szCs w:val="24"/>
        </w:rPr>
        <w:t>ման՝ Հայաստանում գործող ստանդարտների վերանայմանը՝ դրանք ճանապարհային անվտանգության Եվրոպական Միության և միջազգային լավագույն փորձին համապատասխանեցնելու նպատակով։</w:t>
      </w:r>
    </w:p>
    <w:p w:rsidR="0061387F" w:rsidRPr="00ED655B" w:rsidRDefault="0061387F" w:rsidP="0061387F">
      <w:pPr>
        <w:spacing w:after="0" w:line="360" w:lineRule="auto"/>
        <w:ind w:left="360"/>
        <w:rPr>
          <w:rFonts w:ascii="GHEA Grapalat" w:hAnsi="GHEA Grapalat"/>
          <w:sz w:val="24"/>
          <w:szCs w:val="24"/>
          <w:lang w:val="hy-AM"/>
        </w:rPr>
      </w:pPr>
      <w:r w:rsidRPr="00ED655B">
        <w:rPr>
          <w:rFonts w:ascii="GHEA Grapalat" w:hAnsi="GHEA Grapalat"/>
          <w:sz w:val="24"/>
          <w:szCs w:val="24"/>
          <w:lang w:val="hy-AM"/>
        </w:rPr>
        <w:t>Ծրագրից հիմնական ակնկալիքներն են՝</w:t>
      </w:r>
    </w:p>
    <w:p w:rsidR="0061387F" w:rsidRPr="00ED655B" w:rsidRDefault="0061387F" w:rsidP="002E1E6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D655B">
        <w:rPr>
          <w:rFonts w:ascii="GHEA Grapalat" w:hAnsi="GHEA Grapalat"/>
          <w:sz w:val="24"/>
          <w:szCs w:val="24"/>
        </w:rPr>
        <w:t>Առնվազն 30 վտանգավոր կետերի բարելավում</w:t>
      </w:r>
      <w:r w:rsidRPr="00ED655B">
        <w:rPr>
          <w:rFonts w:ascii="GHEA Grapalat" w:hAnsi="GHEA Grapalat"/>
          <w:sz w:val="24"/>
          <w:szCs w:val="24"/>
        </w:rPr>
        <w:t>,</w:t>
      </w:r>
    </w:p>
    <w:p w:rsidR="0061387F" w:rsidRPr="00ED655B" w:rsidRDefault="0061387F" w:rsidP="002E1E6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D655B">
        <w:rPr>
          <w:rFonts w:ascii="GHEA Grapalat" w:hAnsi="GHEA Grapalat"/>
          <w:sz w:val="24"/>
          <w:szCs w:val="24"/>
        </w:rPr>
        <w:t>Մահվան ելքով ճանապարհային վթարների նվազում 20% -ով</w:t>
      </w:r>
      <w:r w:rsidRPr="00ED655B">
        <w:rPr>
          <w:rFonts w:ascii="GHEA Grapalat" w:hAnsi="GHEA Grapalat"/>
          <w:sz w:val="24"/>
          <w:szCs w:val="24"/>
        </w:rPr>
        <w:t>,</w:t>
      </w:r>
    </w:p>
    <w:p w:rsidR="002E1E63" w:rsidRPr="009304B1" w:rsidRDefault="0061387F" w:rsidP="002E1E6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D655B">
        <w:rPr>
          <w:rFonts w:ascii="GHEA Grapalat" w:hAnsi="GHEA Grapalat"/>
          <w:sz w:val="24"/>
          <w:szCs w:val="24"/>
        </w:rPr>
        <w:t xml:space="preserve">Ճանապարհային ավտանգության առնվազն 40 աուդիտորների ուսուցում և </w:t>
      </w:r>
      <w:r w:rsidRPr="009304B1">
        <w:rPr>
          <w:rFonts w:ascii="GHEA Grapalat" w:hAnsi="GHEA Grapalat"/>
          <w:sz w:val="24"/>
          <w:szCs w:val="24"/>
        </w:rPr>
        <w:t>հավաստագրում։</w:t>
      </w:r>
      <w:r w:rsidR="002E1E63" w:rsidRPr="009304B1">
        <w:rPr>
          <w:rFonts w:ascii="GHEA Grapalat" w:hAnsi="GHEA Grapalat"/>
          <w:sz w:val="24"/>
          <w:szCs w:val="24"/>
        </w:rPr>
        <w:tab/>
      </w:r>
    </w:p>
    <w:p w:rsidR="0061387F" w:rsidRPr="009304B1" w:rsidRDefault="0061387F" w:rsidP="002E1E63">
      <w:pPr>
        <w:spacing w:after="0" w:line="360" w:lineRule="auto"/>
        <w:ind w:firstLine="720"/>
        <w:jc w:val="both"/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</w:pP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Ելնելով վերոգրյալից՝ 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«Հայաստանի Հանրապետության և Եվրոպական ներդրումային բանկի միջև 2019թ</w:t>
      </w:r>
      <w:r w:rsidRPr="009304B1">
        <w:rPr>
          <w:rFonts w:ascii="Cambria Math" w:eastAsiaTheme="minorEastAsia" w:hAnsi="Cambria Math" w:cs="Cambria Math"/>
          <w:spacing w:val="-4"/>
          <w:sz w:val="24"/>
          <w:szCs w:val="24"/>
          <w:lang w:val="hy-AM" w:eastAsia="hy-AM" w:bidi="hy-AM"/>
        </w:rPr>
        <w:t>․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 նոյեմբերի 27-ին և դեկտեմբերի 4-ին ստորագրված «Հայաստանի ճանապարհային անվտանգության բարելավման ծրագիր» Հարևանության ներդրումային գործիքի ներդրումայ</w:t>
      </w:r>
      <w:bookmarkStart w:id="0" w:name="_GoBack"/>
      <w:bookmarkEnd w:id="0"/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ին դրամաշնորհային համաձայնագրի» հաստատ</w:t>
      </w:r>
      <w:r w:rsidR="002E1E63"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ումը </w:t>
      </w:r>
      <w:r w:rsidR="00ED655B"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համարվում է</w:t>
      </w:r>
      <w:r w:rsidR="002E1E63"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 նպատակահարմար:</w:t>
      </w: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61387F" w:rsidRPr="00ED655B" w:rsidSect="00594A0C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84510"/>
    <w:multiLevelType w:val="hybridMultilevel"/>
    <w:tmpl w:val="6204A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6F2E7C"/>
    <w:multiLevelType w:val="hybridMultilevel"/>
    <w:tmpl w:val="247887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850"/>
    <w:rsid w:val="000E5F7C"/>
    <w:rsid w:val="002E1E63"/>
    <w:rsid w:val="00594A0C"/>
    <w:rsid w:val="0061387F"/>
    <w:rsid w:val="007A0F1C"/>
    <w:rsid w:val="009304B1"/>
    <w:rsid w:val="00ED655B"/>
    <w:rsid w:val="00F0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77A50"/>
  <w15:chartTrackingRefBased/>
  <w15:docId w15:val="{31D7D0A8-28CA-42C5-9026-6602F2DC8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387F"/>
    <w:pPr>
      <w:spacing w:after="200" w:line="276" w:lineRule="auto"/>
      <w:ind w:left="720"/>
      <w:contextualSpacing/>
    </w:pPr>
    <w:rPr>
      <w:rFonts w:eastAsiaTheme="minorEastAsia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Tamara Ghalayan</cp:lastModifiedBy>
  <cp:revision>6</cp:revision>
  <dcterms:created xsi:type="dcterms:W3CDTF">2020-01-08T07:52:00Z</dcterms:created>
  <dcterms:modified xsi:type="dcterms:W3CDTF">2020-01-08T08:05:00Z</dcterms:modified>
</cp:coreProperties>
</file>