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CB3" w:rsidRPr="00DA6A02" w:rsidRDefault="00162CB3" w:rsidP="00162CB3">
      <w:pPr>
        <w:pStyle w:val="mechtex"/>
        <w:jc w:val="left"/>
        <w:rPr>
          <w:rFonts w:ascii="GHEA Grapalat" w:hAnsi="GHEA Grapalat" w:cs="Sylfaen"/>
          <w:b/>
          <w:sz w:val="24"/>
          <w:szCs w:val="24"/>
          <w:u w:val="single"/>
        </w:rPr>
      </w:pPr>
      <w:r>
        <w:rPr>
          <w:rFonts w:ascii="GHEA Grapalat" w:hAnsi="GHEA Grapalat"/>
          <w:noProof/>
          <w:sz w:val="24"/>
          <w:szCs w:val="24"/>
          <w:lang w:val="en-GB" w:eastAsia="en-US"/>
        </w:rPr>
        <w:t xml:space="preserve">                                                                                                                      </w:t>
      </w:r>
      <w:r w:rsidRPr="00634AAF">
        <w:rPr>
          <w:rFonts w:ascii="GHEA Grapalat" w:hAnsi="GHEA Grapalat" w:cs="Sylfaen"/>
          <w:b/>
          <w:sz w:val="24"/>
          <w:szCs w:val="24"/>
        </w:rPr>
        <w:t xml:space="preserve">    </w:t>
      </w:r>
      <w:r w:rsidR="00DA6A02" w:rsidRPr="00DA6A02">
        <w:rPr>
          <w:rFonts w:ascii="GHEA Grapalat" w:hAnsi="GHEA Grapalat" w:cs="Sylfaen"/>
          <w:b/>
          <w:sz w:val="24"/>
          <w:szCs w:val="24"/>
          <w:u w:val="single"/>
        </w:rPr>
        <w:t>ՆԱԽԱԳԻԾ</w:t>
      </w:r>
    </w:p>
    <w:p w:rsidR="00162CB3" w:rsidRPr="006707CE" w:rsidRDefault="00162CB3" w:rsidP="00162CB3">
      <w:pPr>
        <w:pStyle w:val="mechtex"/>
        <w:ind w:left="-800"/>
        <w:rPr>
          <w:rFonts w:ascii="GHEA Grapalat" w:hAnsi="GHEA Grapalat" w:cs="Sylfaen"/>
          <w:b/>
          <w:sz w:val="32"/>
          <w:szCs w:val="32"/>
        </w:rPr>
      </w:pPr>
    </w:p>
    <w:p w:rsidR="00162CB3" w:rsidRPr="006707CE" w:rsidRDefault="00162CB3" w:rsidP="00F96638">
      <w:pPr>
        <w:pStyle w:val="mechtex"/>
        <w:rPr>
          <w:rFonts w:ascii="GHEA Grapalat" w:hAnsi="GHEA Grapalat" w:cs="Arial Armenian"/>
          <w:b/>
          <w:sz w:val="24"/>
          <w:szCs w:val="24"/>
        </w:rPr>
      </w:pPr>
      <w:r w:rsidRPr="006707CE">
        <w:rPr>
          <w:rFonts w:ascii="GHEA Grapalat" w:hAnsi="GHEA Grapalat" w:cs="Sylfaen"/>
          <w:b/>
          <w:sz w:val="24"/>
          <w:szCs w:val="24"/>
        </w:rPr>
        <w:t>ՀԱՅԱՍՏԱՆԻ</w:t>
      </w:r>
      <w:r w:rsidRPr="006707CE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707CE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6707CE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707CE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162CB3" w:rsidRPr="006707CE" w:rsidRDefault="00162CB3" w:rsidP="00162CB3">
      <w:pPr>
        <w:pStyle w:val="mechtex"/>
        <w:rPr>
          <w:rFonts w:ascii="GHEA Grapalat" w:hAnsi="GHEA Grapalat"/>
          <w:sz w:val="24"/>
          <w:szCs w:val="24"/>
        </w:rPr>
      </w:pPr>
      <w:r w:rsidRPr="006707CE">
        <w:rPr>
          <w:rFonts w:ascii="GHEA Grapalat" w:hAnsi="GHEA Grapalat"/>
          <w:sz w:val="24"/>
          <w:szCs w:val="24"/>
        </w:rPr>
        <w:t xml:space="preserve">        </w:t>
      </w:r>
    </w:p>
    <w:p w:rsidR="00162CB3" w:rsidRPr="006707CE" w:rsidRDefault="00162CB3" w:rsidP="00162CB3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6707CE">
        <w:rPr>
          <w:rFonts w:ascii="GHEA Grapalat" w:hAnsi="GHEA Grapalat" w:cs="Sylfaen"/>
          <w:sz w:val="24"/>
          <w:szCs w:val="24"/>
        </w:rPr>
        <w:t xml:space="preserve">     </w:t>
      </w:r>
      <w:r w:rsidRPr="006707CE">
        <w:rPr>
          <w:rFonts w:ascii="GHEA Grapalat" w:hAnsi="GHEA Grapalat" w:cs="Sylfaen"/>
          <w:b/>
          <w:sz w:val="24"/>
          <w:szCs w:val="24"/>
        </w:rPr>
        <w:t>Ո</w:t>
      </w:r>
      <w:r w:rsidRPr="006707CE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707CE">
        <w:rPr>
          <w:rFonts w:ascii="GHEA Grapalat" w:hAnsi="GHEA Grapalat" w:cs="Sylfaen"/>
          <w:b/>
          <w:sz w:val="24"/>
          <w:szCs w:val="24"/>
        </w:rPr>
        <w:t>Ր</w:t>
      </w:r>
      <w:r w:rsidRPr="006707CE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707CE">
        <w:rPr>
          <w:rFonts w:ascii="GHEA Grapalat" w:hAnsi="GHEA Grapalat" w:cs="Sylfaen"/>
          <w:b/>
          <w:sz w:val="24"/>
          <w:szCs w:val="24"/>
        </w:rPr>
        <w:t>Ո</w:t>
      </w:r>
      <w:r w:rsidRPr="006707CE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707CE">
        <w:rPr>
          <w:rFonts w:ascii="GHEA Grapalat" w:hAnsi="GHEA Grapalat" w:cs="Sylfaen"/>
          <w:b/>
          <w:sz w:val="24"/>
          <w:szCs w:val="24"/>
        </w:rPr>
        <w:t>Շ</w:t>
      </w:r>
      <w:r w:rsidRPr="006707CE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707CE">
        <w:rPr>
          <w:rFonts w:ascii="GHEA Grapalat" w:hAnsi="GHEA Grapalat" w:cs="Sylfaen"/>
          <w:b/>
          <w:sz w:val="24"/>
          <w:szCs w:val="24"/>
        </w:rPr>
        <w:t>Ո</w:t>
      </w:r>
      <w:r w:rsidR="00D17293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707CE">
        <w:rPr>
          <w:rFonts w:ascii="GHEA Grapalat" w:hAnsi="GHEA Grapalat" w:cs="Sylfaen"/>
          <w:b/>
          <w:sz w:val="24"/>
          <w:szCs w:val="24"/>
        </w:rPr>
        <w:t>Ւ</w:t>
      </w:r>
      <w:r w:rsidRPr="006707CE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707CE">
        <w:rPr>
          <w:rFonts w:ascii="GHEA Grapalat" w:hAnsi="GHEA Grapalat" w:cs="Sylfaen"/>
          <w:b/>
          <w:sz w:val="24"/>
          <w:szCs w:val="24"/>
        </w:rPr>
        <w:t>Մ</w:t>
      </w:r>
    </w:p>
    <w:p w:rsidR="00162CB3" w:rsidRPr="006707CE" w:rsidRDefault="00162CB3" w:rsidP="00162CB3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</w:p>
    <w:p w:rsidR="00162CB3" w:rsidRPr="00EE7191" w:rsidRDefault="00162CB3" w:rsidP="00162CB3">
      <w:pPr>
        <w:jc w:val="center"/>
      </w:pPr>
      <w:r>
        <w:t xml:space="preserve">  201</w:t>
      </w:r>
      <w:r w:rsidR="00E73178" w:rsidRPr="002F1B78">
        <w:t>9</w:t>
      </w:r>
      <w:r w:rsidRPr="006707CE">
        <w:t xml:space="preserve"> </w:t>
      </w:r>
      <w:r w:rsidRPr="006707CE">
        <w:rPr>
          <w:rFonts w:cs="Sylfaen"/>
        </w:rPr>
        <w:t>թվականի</w:t>
      </w:r>
      <w:r w:rsidR="00DA6A02">
        <w:t xml:space="preserve">  N</w:t>
      </w:r>
      <w:r w:rsidR="00CD612A">
        <w:rPr>
          <w:lang w:val="en-US"/>
        </w:rPr>
        <w:t xml:space="preserve">       </w:t>
      </w:r>
      <w:r w:rsidR="009C6EA8">
        <w:t xml:space="preserve">- </w:t>
      </w:r>
      <w:r w:rsidR="009C6EA8" w:rsidRPr="002F1B78">
        <w:t>Ա</w:t>
      </w:r>
    </w:p>
    <w:p w:rsidR="00EE7191" w:rsidRPr="00CC61E1" w:rsidRDefault="00EE7191" w:rsidP="00162CB3">
      <w:pPr>
        <w:jc w:val="center"/>
      </w:pPr>
    </w:p>
    <w:p w:rsidR="00EE7191" w:rsidRPr="00CC61E1" w:rsidRDefault="00EE7191" w:rsidP="00162CB3">
      <w:pPr>
        <w:jc w:val="center"/>
      </w:pPr>
      <w:r w:rsidRPr="00CC61E1">
        <w:t>ՀԱՅԱՍՏԱՆԻ ՀԱՆՐԱՊԵՏՈՒԹՅԱՆ ԿԱՌԱՎԱՐՈՒԹՅԱՆ 2019 ԹՎԱԿԱՆԻ ՕԳՈՍՏՈՍԻ 8-Ի №</w:t>
      </w:r>
      <w:r w:rsidR="00A94739">
        <w:rPr>
          <w:lang w:val="pt-BR"/>
        </w:rPr>
        <w:t>1818</w:t>
      </w:r>
      <w:r w:rsidRPr="00CC61E1">
        <w:t>-Ա ՈՐՈՇՈՒՄՆ ՈՒԺԸ ԿՈՐՑՐԱԾ ՃԱՆԱՉԵԼՈՒ ՄԱՍԻՆ</w:t>
      </w:r>
    </w:p>
    <w:p w:rsidR="00162CB3" w:rsidRPr="00162CB3" w:rsidRDefault="00162CB3" w:rsidP="00162CB3">
      <w:pPr>
        <w:pBdr>
          <w:bottom w:val="single" w:sz="6" w:space="1" w:color="auto"/>
        </w:pBdr>
        <w:jc w:val="center"/>
      </w:pPr>
    </w:p>
    <w:p w:rsidR="00D8678C" w:rsidRPr="00D8678C" w:rsidRDefault="00D8678C" w:rsidP="00D8678C">
      <w:pPr>
        <w:jc w:val="center"/>
        <w:rPr>
          <w:kern w:val="32"/>
          <w:lang w:val="en-US"/>
        </w:rPr>
      </w:pPr>
    </w:p>
    <w:p w:rsidR="00EE7191" w:rsidRPr="009A66B9" w:rsidRDefault="00EE7191" w:rsidP="00EE7191">
      <w:pPr>
        <w:spacing w:line="360" w:lineRule="auto"/>
        <w:ind w:firstLine="708"/>
        <w:jc w:val="both"/>
        <w:rPr>
          <w:rFonts w:cs="Arial"/>
          <w:kern w:val="32"/>
          <w:lang w:val="pt-BR"/>
        </w:rPr>
      </w:pPr>
      <w:r w:rsidRPr="00D6682A">
        <w:rPr>
          <w:lang w:val="pt-BR"/>
        </w:rPr>
        <w:t>«</w:t>
      </w:r>
      <w:r w:rsidRPr="00D6682A">
        <w:rPr>
          <w:rFonts w:cs="Arial"/>
          <w:kern w:val="32"/>
          <w:lang w:val="pt-BR"/>
        </w:rPr>
        <w:t xml:space="preserve">Նորմատիվ </w:t>
      </w:r>
      <w:r w:rsidR="00A94739">
        <w:rPr>
          <w:rFonts w:cs="Arial"/>
          <w:kern w:val="32"/>
          <w:lang w:val="pt-BR"/>
        </w:rPr>
        <w:t xml:space="preserve"> </w:t>
      </w:r>
      <w:r w:rsidRPr="00D6682A">
        <w:rPr>
          <w:rFonts w:cs="Arial"/>
          <w:kern w:val="32"/>
          <w:lang w:val="pt-BR"/>
        </w:rPr>
        <w:t>ի</w:t>
      </w:r>
      <w:r w:rsidRPr="00D6682A">
        <w:rPr>
          <w:kern w:val="32"/>
          <w:lang w:val="pt-BR"/>
        </w:rPr>
        <w:t>րավական ակտերի մասին</w:t>
      </w:r>
      <w:r w:rsidRPr="00D6682A">
        <w:rPr>
          <w:lang w:val="pt-BR"/>
        </w:rPr>
        <w:t>»</w:t>
      </w:r>
      <w:r w:rsidRPr="00D6682A">
        <w:rPr>
          <w:kern w:val="32"/>
          <w:lang w:val="pt-BR"/>
        </w:rPr>
        <w:t xml:space="preserve"> </w:t>
      </w:r>
      <w:r w:rsidRPr="009A66B9">
        <w:rPr>
          <w:rFonts w:cs="Arial"/>
          <w:kern w:val="32"/>
          <w:lang w:val="pt-BR"/>
        </w:rPr>
        <w:t>Հայաստանի Հ</w:t>
      </w:r>
      <w:r>
        <w:rPr>
          <w:rFonts w:cs="Arial"/>
          <w:kern w:val="32"/>
          <w:lang w:val="pt-BR"/>
        </w:rPr>
        <w:t xml:space="preserve">անրապետության </w:t>
      </w:r>
      <w:r w:rsidRPr="00D6682A">
        <w:rPr>
          <w:kern w:val="32"/>
          <w:lang w:val="pt-BR"/>
        </w:rPr>
        <w:t>օրենքի 36-</w:t>
      </w:r>
      <w:r w:rsidRPr="00D6682A">
        <w:rPr>
          <w:kern w:val="32"/>
        </w:rPr>
        <w:t>րդ</w:t>
      </w:r>
      <w:r w:rsidRPr="00D6682A">
        <w:rPr>
          <w:kern w:val="32"/>
          <w:lang w:val="pt-BR"/>
        </w:rPr>
        <w:t xml:space="preserve"> </w:t>
      </w:r>
      <w:r>
        <w:rPr>
          <w:kern w:val="32"/>
          <w:lang w:val="pt-BR"/>
        </w:rPr>
        <w:t xml:space="preserve"> </w:t>
      </w:r>
      <w:r w:rsidRPr="00EE7191">
        <w:rPr>
          <w:kern w:val="32"/>
        </w:rPr>
        <w:t>և</w:t>
      </w:r>
      <w:r w:rsidRPr="00EE7191">
        <w:rPr>
          <w:kern w:val="32"/>
          <w:lang w:val="pt-BR"/>
        </w:rPr>
        <w:t xml:space="preserve"> </w:t>
      </w:r>
      <w:r w:rsidRPr="00D6682A">
        <w:rPr>
          <w:kern w:val="32"/>
          <w:lang w:val="pt-BR"/>
        </w:rPr>
        <w:t xml:space="preserve"> </w:t>
      </w:r>
      <w:r>
        <w:rPr>
          <w:kern w:val="32"/>
          <w:lang w:val="pt-BR"/>
        </w:rPr>
        <w:t xml:space="preserve"> </w:t>
      </w:r>
      <w:r w:rsidRPr="00D6682A">
        <w:rPr>
          <w:kern w:val="32"/>
          <w:lang w:val="pt-BR"/>
        </w:rPr>
        <w:t>37-</w:t>
      </w:r>
      <w:r w:rsidRPr="00EE7191">
        <w:rPr>
          <w:kern w:val="32"/>
        </w:rPr>
        <w:t>րդ</w:t>
      </w:r>
      <w:r w:rsidRPr="00EE7191">
        <w:rPr>
          <w:kern w:val="32"/>
          <w:lang w:val="pt-BR"/>
        </w:rPr>
        <w:t xml:space="preserve"> </w:t>
      </w:r>
      <w:r w:rsidRPr="00D6682A">
        <w:rPr>
          <w:kern w:val="32"/>
          <w:lang w:val="pt-BR"/>
        </w:rPr>
        <w:t xml:space="preserve"> </w:t>
      </w:r>
      <w:r w:rsidRPr="009A66B9">
        <w:rPr>
          <w:kern w:val="32"/>
        </w:rPr>
        <w:t>հոդված</w:t>
      </w:r>
      <w:r w:rsidRPr="00EE7191">
        <w:rPr>
          <w:kern w:val="32"/>
        </w:rPr>
        <w:t>ն</w:t>
      </w:r>
      <w:r w:rsidRPr="009A66B9">
        <w:rPr>
          <w:kern w:val="32"/>
          <w:lang w:val="pt-BR"/>
        </w:rPr>
        <w:t>եր</w:t>
      </w:r>
      <w:r>
        <w:rPr>
          <w:kern w:val="32"/>
          <w:lang w:val="pt-BR"/>
        </w:rPr>
        <w:t>ի   համաձայն</w:t>
      </w:r>
      <w:r w:rsidRPr="009A66B9">
        <w:rPr>
          <w:kern w:val="32"/>
          <w:lang w:val="pt-BR"/>
        </w:rPr>
        <w:t>`</w:t>
      </w:r>
      <w:r w:rsidRPr="009A66B9">
        <w:rPr>
          <w:rFonts w:cs="Arial"/>
          <w:kern w:val="32"/>
          <w:lang w:val="pt-BR"/>
        </w:rPr>
        <w:t xml:space="preserve"> </w:t>
      </w:r>
      <w:r>
        <w:rPr>
          <w:rFonts w:cs="Arial"/>
          <w:kern w:val="32"/>
          <w:lang w:val="pt-BR"/>
        </w:rPr>
        <w:t xml:space="preserve">  </w:t>
      </w:r>
      <w:r w:rsidRPr="009A66B9">
        <w:rPr>
          <w:kern w:val="32"/>
          <w:lang w:val="pt-BR"/>
        </w:rPr>
        <w:t>Հայաստանի</w:t>
      </w:r>
      <w:r w:rsidRPr="009A66B9">
        <w:rPr>
          <w:rFonts w:cs="Arial"/>
          <w:kern w:val="32"/>
          <w:lang w:val="pt-BR"/>
        </w:rPr>
        <w:t xml:space="preserve"> </w:t>
      </w:r>
      <w:r w:rsidRPr="009A66B9">
        <w:rPr>
          <w:kern w:val="32"/>
          <w:lang w:val="pt-BR"/>
        </w:rPr>
        <w:t>Հանրապետության</w:t>
      </w:r>
      <w:r w:rsidRPr="009A66B9">
        <w:rPr>
          <w:rFonts w:cs="Arial"/>
          <w:kern w:val="32"/>
          <w:lang w:val="pt-BR"/>
        </w:rPr>
        <w:t xml:space="preserve"> </w:t>
      </w:r>
      <w:r w:rsidRPr="009A66B9">
        <w:rPr>
          <w:kern w:val="32"/>
          <w:lang w:val="pt-BR"/>
        </w:rPr>
        <w:t>կառավարությունը</w:t>
      </w:r>
      <w:r w:rsidRPr="009A66B9">
        <w:rPr>
          <w:rFonts w:cs="Arial"/>
          <w:kern w:val="32"/>
          <w:lang w:val="pt-BR"/>
        </w:rPr>
        <w:t xml:space="preserve"> </w:t>
      </w:r>
      <w:r w:rsidR="00A94739">
        <w:rPr>
          <w:rFonts w:cs="Arial"/>
          <w:kern w:val="32"/>
          <w:lang w:val="pt-BR"/>
        </w:rPr>
        <w:t xml:space="preserve">           </w:t>
      </w:r>
      <w:r w:rsidRPr="009A66B9">
        <w:rPr>
          <w:kern w:val="32"/>
          <w:lang w:val="pt-BR"/>
        </w:rPr>
        <w:t>ո</w:t>
      </w:r>
      <w:r w:rsidRPr="009A66B9">
        <w:rPr>
          <w:rFonts w:cs="Arial"/>
          <w:kern w:val="32"/>
          <w:lang w:val="pt-BR"/>
        </w:rPr>
        <w:t xml:space="preserve"> </w:t>
      </w:r>
      <w:r w:rsidRPr="009A66B9">
        <w:rPr>
          <w:kern w:val="32"/>
          <w:lang w:val="pt-BR"/>
        </w:rPr>
        <w:t>ր</w:t>
      </w:r>
      <w:r w:rsidRPr="009A66B9">
        <w:rPr>
          <w:rFonts w:cs="Arial"/>
          <w:kern w:val="32"/>
          <w:lang w:val="pt-BR"/>
        </w:rPr>
        <w:t xml:space="preserve"> </w:t>
      </w:r>
      <w:r w:rsidRPr="009A66B9">
        <w:rPr>
          <w:kern w:val="32"/>
          <w:lang w:val="pt-BR"/>
        </w:rPr>
        <w:t>ո</w:t>
      </w:r>
      <w:r w:rsidRPr="009A66B9">
        <w:rPr>
          <w:rFonts w:cs="Arial"/>
          <w:kern w:val="32"/>
          <w:lang w:val="pt-BR"/>
        </w:rPr>
        <w:t xml:space="preserve"> </w:t>
      </w:r>
      <w:r w:rsidRPr="009A66B9">
        <w:rPr>
          <w:kern w:val="32"/>
          <w:lang w:val="pt-BR"/>
        </w:rPr>
        <w:t>շ</w:t>
      </w:r>
      <w:r w:rsidRPr="009A66B9">
        <w:rPr>
          <w:rFonts w:cs="Arial"/>
          <w:kern w:val="32"/>
          <w:lang w:val="pt-BR"/>
        </w:rPr>
        <w:t xml:space="preserve"> </w:t>
      </w:r>
      <w:r w:rsidRPr="009A66B9">
        <w:rPr>
          <w:kern w:val="32"/>
          <w:lang w:val="pt-BR"/>
        </w:rPr>
        <w:t>ու</w:t>
      </w:r>
      <w:r w:rsidRPr="009A66B9">
        <w:rPr>
          <w:rFonts w:cs="Arial"/>
          <w:kern w:val="32"/>
          <w:lang w:val="pt-BR"/>
        </w:rPr>
        <w:t xml:space="preserve"> </w:t>
      </w:r>
      <w:r w:rsidRPr="009A66B9">
        <w:rPr>
          <w:kern w:val="32"/>
          <w:lang w:val="pt-BR"/>
        </w:rPr>
        <w:t>մ</w:t>
      </w:r>
      <w:r w:rsidRPr="009A66B9">
        <w:rPr>
          <w:rFonts w:cs="Arial"/>
          <w:kern w:val="32"/>
          <w:lang w:val="pt-BR"/>
        </w:rPr>
        <w:t xml:space="preserve"> </w:t>
      </w:r>
      <w:r w:rsidRPr="009A66B9">
        <w:rPr>
          <w:kern w:val="32"/>
          <w:lang w:val="pt-BR"/>
        </w:rPr>
        <w:t>է</w:t>
      </w:r>
      <w:r w:rsidRPr="009A66B9">
        <w:rPr>
          <w:rFonts w:cs="Arial"/>
          <w:kern w:val="32"/>
          <w:lang w:val="pt-BR"/>
        </w:rPr>
        <w:t>.</w:t>
      </w:r>
    </w:p>
    <w:p w:rsidR="00CB7423" w:rsidRDefault="00EE7191" w:rsidP="00EE7191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cs="Arial"/>
          <w:kern w:val="32"/>
          <w:lang w:val="pt-BR"/>
        </w:rPr>
      </w:pPr>
      <w:r w:rsidRPr="009A66B9">
        <w:rPr>
          <w:rFonts w:cs="Arial"/>
          <w:kern w:val="32"/>
        </w:rPr>
        <w:t>Ուժը</w:t>
      </w:r>
      <w:r w:rsidRPr="009A66B9">
        <w:rPr>
          <w:rFonts w:cs="Arial"/>
          <w:kern w:val="32"/>
          <w:lang w:val="pt-BR"/>
        </w:rPr>
        <w:t xml:space="preserve"> </w:t>
      </w:r>
      <w:r w:rsidRPr="009A66B9">
        <w:rPr>
          <w:rFonts w:cs="Arial"/>
          <w:kern w:val="32"/>
        </w:rPr>
        <w:t>կորցրած</w:t>
      </w:r>
      <w:r w:rsidRPr="009A66B9">
        <w:rPr>
          <w:rFonts w:cs="Arial"/>
          <w:kern w:val="32"/>
          <w:lang w:val="pt-BR"/>
        </w:rPr>
        <w:t xml:space="preserve"> </w:t>
      </w:r>
      <w:r w:rsidRPr="009A66B9">
        <w:rPr>
          <w:rFonts w:cs="Arial"/>
          <w:kern w:val="32"/>
        </w:rPr>
        <w:t>ճանաչել</w:t>
      </w:r>
      <w:r w:rsidRPr="009A66B9">
        <w:rPr>
          <w:rFonts w:cs="Arial"/>
          <w:kern w:val="32"/>
          <w:lang w:val="pt-BR"/>
        </w:rPr>
        <w:t xml:space="preserve"> Հայաստանի Հ</w:t>
      </w:r>
      <w:r>
        <w:rPr>
          <w:rFonts w:cs="Arial"/>
          <w:kern w:val="32"/>
          <w:lang w:val="pt-BR"/>
        </w:rPr>
        <w:t>անրապետության կառավարության 2019</w:t>
      </w:r>
      <w:r w:rsidRPr="009A66B9">
        <w:rPr>
          <w:rFonts w:cs="Arial"/>
          <w:kern w:val="32"/>
          <w:lang w:val="pt-BR"/>
        </w:rPr>
        <w:t xml:space="preserve"> թվականի </w:t>
      </w:r>
      <w:r>
        <w:rPr>
          <w:rFonts w:cs="Arial"/>
          <w:kern w:val="32"/>
        </w:rPr>
        <w:t>օգոստոսի</w:t>
      </w:r>
      <w:r w:rsidRPr="0075412D">
        <w:rPr>
          <w:rFonts w:cs="Arial"/>
          <w:kern w:val="32"/>
          <w:lang w:val="pt-BR"/>
        </w:rPr>
        <w:t xml:space="preserve"> </w:t>
      </w:r>
      <w:r>
        <w:rPr>
          <w:rFonts w:cs="Arial"/>
          <w:kern w:val="32"/>
          <w:lang w:val="pt-BR"/>
        </w:rPr>
        <w:t>8</w:t>
      </w:r>
      <w:r w:rsidRPr="009A66B9">
        <w:rPr>
          <w:rFonts w:cs="Arial"/>
          <w:kern w:val="32"/>
          <w:lang w:val="pt-BR"/>
        </w:rPr>
        <w:t xml:space="preserve">-ի </w:t>
      </w:r>
      <w:r w:rsidRPr="009A66B9">
        <w:rPr>
          <w:lang w:val="pt-BR"/>
        </w:rPr>
        <w:t>«</w:t>
      </w:r>
      <w:r w:rsidRPr="00EE7191">
        <w:t>Համայնքային սեփականություն հանդիսացող հողամասերն անհատույց սեփականության իրավունքով տրամադրելուն համաձայնություն տալու մասին</w:t>
      </w:r>
      <w:r w:rsidRPr="009A66B9">
        <w:rPr>
          <w:lang w:val="pt-BR"/>
        </w:rPr>
        <w:t xml:space="preserve">» </w:t>
      </w:r>
      <w:r w:rsidR="00CB7423">
        <w:rPr>
          <w:lang w:val="pt-BR"/>
        </w:rPr>
        <w:t xml:space="preserve">   </w:t>
      </w:r>
      <w:r>
        <w:rPr>
          <w:lang w:val="pt-BR"/>
        </w:rPr>
        <w:t>№</w:t>
      </w:r>
      <w:r w:rsidR="00CB7423">
        <w:rPr>
          <w:lang w:val="pt-BR"/>
        </w:rPr>
        <w:t xml:space="preserve"> </w:t>
      </w:r>
      <w:r w:rsidR="00AC2750">
        <w:rPr>
          <w:lang w:val="pt-BR"/>
        </w:rPr>
        <w:t>1818</w:t>
      </w:r>
      <w:r w:rsidRPr="009A66B9">
        <w:rPr>
          <w:rFonts w:cs="Arial"/>
          <w:kern w:val="32"/>
          <w:lang w:val="pt-BR"/>
        </w:rPr>
        <w:t>-Ա որոշ</w:t>
      </w:r>
      <w:r w:rsidRPr="009A66B9">
        <w:rPr>
          <w:rFonts w:cs="Arial"/>
          <w:kern w:val="32"/>
        </w:rPr>
        <w:t>ու</w:t>
      </w:r>
      <w:r w:rsidRPr="009A66B9">
        <w:rPr>
          <w:rFonts w:cs="Arial"/>
          <w:kern w:val="32"/>
          <w:lang w:val="pt-BR"/>
        </w:rPr>
        <w:t>մ</w:t>
      </w:r>
      <w:r w:rsidRPr="009A66B9">
        <w:rPr>
          <w:rFonts w:cs="Arial"/>
          <w:kern w:val="32"/>
        </w:rPr>
        <w:t>ը</w:t>
      </w:r>
      <w:r w:rsidRPr="009A66B9">
        <w:rPr>
          <w:rFonts w:cs="Arial"/>
          <w:kern w:val="32"/>
          <w:lang w:val="pt-BR"/>
        </w:rPr>
        <w:t>:</w:t>
      </w:r>
    </w:p>
    <w:p w:rsidR="00CB7423" w:rsidRDefault="00CB7423">
      <w:pPr>
        <w:spacing w:line="276" w:lineRule="auto"/>
        <w:jc w:val="both"/>
        <w:rPr>
          <w:rFonts w:cs="Arial"/>
          <w:kern w:val="32"/>
          <w:lang w:val="pt-BR"/>
        </w:rPr>
      </w:pPr>
      <w:r>
        <w:rPr>
          <w:rFonts w:cs="Arial"/>
          <w:kern w:val="32"/>
          <w:lang w:val="pt-BR"/>
        </w:rPr>
        <w:br w:type="page"/>
      </w:r>
    </w:p>
    <w:p w:rsidR="00CB7423" w:rsidRPr="00902AF8" w:rsidRDefault="00902AF8" w:rsidP="00CB7423">
      <w:pPr>
        <w:pStyle w:val="Header"/>
        <w:jc w:val="center"/>
        <w:rPr>
          <w:rFonts w:ascii="GHEA Grapalat" w:hAnsi="GHEA Grapalat" w:cs="Sylfaen"/>
          <w:b/>
          <w:lang w:val="pt-BR"/>
        </w:rPr>
      </w:pPr>
      <w:r>
        <w:rPr>
          <w:rFonts w:ascii="GHEA Grapalat" w:hAnsi="GHEA Grapalat" w:cs="Sylfaen"/>
          <w:b/>
          <w:lang w:val="en-US"/>
        </w:rPr>
        <w:lastRenderedPageBreak/>
        <w:t>ՀԻՄՆԱՎՈՐՈՒՄ</w:t>
      </w:r>
    </w:p>
    <w:p w:rsidR="00CB7423" w:rsidRPr="00902AF8" w:rsidRDefault="00CB7423" w:rsidP="00CB7423">
      <w:pPr>
        <w:pStyle w:val="Header"/>
        <w:jc w:val="center"/>
        <w:rPr>
          <w:rFonts w:ascii="GHEA Grapalat" w:hAnsi="GHEA Grapalat" w:cs="Sylfaen"/>
          <w:b/>
          <w:i/>
          <w:lang w:val="pt-BR"/>
        </w:rPr>
      </w:pPr>
    </w:p>
    <w:p w:rsidR="00CB7423" w:rsidRPr="001B01BC" w:rsidRDefault="00CB7423" w:rsidP="00CB7423">
      <w:pPr>
        <w:spacing w:line="276" w:lineRule="auto"/>
        <w:jc w:val="center"/>
        <w:rPr>
          <w:b/>
          <w:lang w:val="pt-BR"/>
        </w:rPr>
      </w:pPr>
      <w:r w:rsidRPr="00D6682A">
        <w:rPr>
          <w:lang w:val="pt-BR"/>
        </w:rPr>
        <w:t>«</w:t>
      </w:r>
      <w:r w:rsidRPr="00CB7423">
        <w:rPr>
          <w:b/>
        </w:rPr>
        <w:t>Հայաստանի Հանրապետության կառավարության 2019 թվականի օգոստոսի 8-Ի №</w:t>
      </w:r>
      <w:r w:rsidR="002734CB">
        <w:rPr>
          <w:b/>
          <w:lang w:val="en-US"/>
        </w:rPr>
        <w:t>1818</w:t>
      </w:r>
      <w:r w:rsidRPr="00CB7423">
        <w:rPr>
          <w:b/>
        </w:rPr>
        <w:t>-Ա որոշումն ուժը կորցրած ճանաչելու մասին</w:t>
      </w:r>
      <w:r w:rsidRPr="00D6682A">
        <w:rPr>
          <w:lang w:val="pt-BR"/>
        </w:rPr>
        <w:t>»</w:t>
      </w:r>
      <w:r w:rsidRPr="00D6682A">
        <w:rPr>
          <w:b/>
          <w:lang w:val="pt-BR"/>
        </w:rPr>
        <w:t xml:space="preserve"> </w:t>
      </w:r>
      <w:r w:rsidRPr="00D6682A">
        <w:rPr>
          <w:b/>
        </w:rPr>
        <w:t>Հայաստանի</w:t>
      </w:r>
      <w:r w:rsidRPr="00D6682A">
        <w:rPr>
          <w:b/>
          <w:lang w:val="pt-BR"/>
        </w:rPr>
        <w:t xml:space="preserve"> </w:t>
      </w:r>
      <w:r w:rsidRPr="00D6682A">
        <w:rPr>
          <w:b/>
        </w:rPr>
        <w:t>Հանրապետության</w:t>
      </w:r>
      <w:r w:rsidRPr="00D6682A">
        <w:rPr>
          <w:b/>
          <w:lang w:val="pt-BR"/>
        </w:rPr>
        <w:t xml:space="preserve"> </w:t>
      </w:r>
      <w:r w:rsidRPr="00D6682A">
        <w:rPr>
          <w:b/>
        </w:rPr>
        <w:t>կառավարության</w:t>
      </w:r>
      <w:r w:rsidRPr="00D6682A">
        <w:rPr>
          <w:b/>
          <w:lang w:val="pt-BR"/>
        </w:rPr>
        <w:t xml:space="preserve"> </w:t>
      </w:r>
      <w:r w:rsidRPr="00D6682A">
        <w:rPr>
          <w:b/>
        </w:rPr>
        <w:t>որոշման</w:t>
      </w:r>
      <w:r w:rsidRPr="00D6682A">
        <w:rPr>
          <w:b/>
          <w:lang w:val="pt-BR"/>
        </w:rPr>
        <w:t xml:space="preserve"> </w:t>
      </w:r>
      <w:r w:rsidRPr="00D6682A">
        <w:rPr>
          <w:b/>
        </w:rPr>
        <w:t>նախագծի</w:t>
      </w:r>
      <w:r w:rsidR="00902AF8">
        <w:rPr>
          <w:b/>
          <w:lang w:val="pt-BR"/>
        </w:rPr>
        <w:t xml:space="preserve"> ընդունման</w:t>
      </w:r>
    </w:p>
    <w:p w:rsidR="00CB7423" w:rsidRPr="001B01BC" w:rsidRDefault="00CB7423" w:rsidP="00CB7423">
      <w:pPr>
        <w:jc w:val="center"/>
        <w:rPr>
          <w:b/>
          <w:i/>
          <w:lang w:val="pt-BR"/>
        </w:rPr>
      </w:pPr>
    </w:p>
    <w:p w:rsidR="00CB7423" w:rsidRDefault="00CB7423" w:rsidP="005B22A1">
      <w:pPr>
        <w:spacing w:line="360" w:lineRule="auto"/>
        <w:ind w:right="40" w:firstLine="360"/>
        <w:jc w:val="both"/>
        <w:rPr>
          <w:lang w:val="nb-NO"/>
        </w:rPr>
      </w:pPr>
      <w:r w:rsidRPr="00D6682A">
        <w:rPr>
          <w:lang w:val="pt-BR"/>
        </w:rPr>
        <w:t xml:space="preserve">ՀՀ կառավարության </w:t>
      </w:r>
      <w:r>
        <w:rPr>
          <w:lang w:val="pt-BR"/>
        </w:rPr>
        <w:t>08.08.2019</w:t>
      </w:r>
      <w:r w:rsidRPr="00D6682A">
        <w:t>թ</w:t>
      </w:r>
      <w:r w:rsidRPr="00D6682A">
        <w:rPr>
          <w:lang w:val="nb-NO"/>
        </w:rPr>
        <w:t xml:space="preserve">. </w:t>
      </w:r>
      <w:r>
        <w:rPr>
          <w:lang w:val="nb-NO"/>
        </w:rPr>
        <w:t>№</w:t>
      </w:r>
      <w:r w:rsidR="002734CB">
        <w:rPr>
          <w:lang w:val="nb-NO"/>
        </w:rPr>
        <w:t>1818</w:t>
      </w:r>
      <w:r w:rsidRPr="00D6682A">
        <w:rPr>
          <w:lang w:val="nb-NO"/>
        </w:rPr>
        <w:t>-</w:t>
      </w:r>
      <w:r w:rsidRPr="00D6682A">
        <w:t>Ա</w:t>
      </w:r>
      <w:r w:rsidRPr="00D6682A">
        <w:rPr>
          <w:lang w:val="nb-NO"/>
        </w:rPr>
        <w:t xml:space="preserve"> </w:t>
      </w:r>
      <w:r w:rsidRPr="00D6682A">
        <w:t>որոշմա</w:t>
      </w:r>
      <w:r>
        <w:rPr>
          <w:lang w:val="en-US"/>
        </w:rPr>
        <w:t>ն</w:t>
      </w:r>
      <w:r w:rsidRPr="00CB7423">
        <w:rPr>
          <w:lang w:val="pt-BR"/>
        </w:rPr>
        <w:t xml:space="preserve"> </w:t>
      </w:r>
      <w:r>
        <w:rPr>
          <w:lang w:val="en-US"/>
        </w:rPr>
        <w:t>համաձայն</w:t>
      </w:r>
      <w:r>
        <w:rPr>
          <w:lang w:val="nb-NO"/>
        </w:rPr>
        <w:t xml:space="preserve">՝ նախատեսվում էր </w:t>
      </w:r>
      <w:r w:rsidRPr="00CB7423">
        <w:rPr>
          <w:lang w:val="nb-NO"/>
        </w:rPr>
        <w:t xml:space="preserve">«Երեխաների քաղաք» կառուցելու և անապահով սոցիալական պայմաններում ապրող, հաշմանդամություն ունեցող երեխաների լիակատար զարգացման և ինքնադրսևորման, մանկական աղքատության կրճատմանն ուղղված բարեգործական ծրագրի իրականացման նպատակով Շահումյան համայնքի վարչական տարածքում գտնվող համայնքի սեփականություն հանդիսացող բնակավայրերի նպատակային նշանակության 14.913 հա մակերեսով բնակելի կառուցապատման հողամասը </w:t>
      </w:r>
      <w:r>
        <w:rPr>
          <w:lang w:val="nb-NO"/>
        </w:rPr>
        <w:t xml:space="preserve">և </w:t>
      </w:r>
      <w:r w:rsidRPr="00CB7423">
        <w:rPr>
          <w:lang w:val="nb-NO"/>
        </w:rPr>
        <w:t xml:space="preserve">Տափերական համայնքի վարչական տարածքում գտնվող համայնքային սեփականություն հանդիսացող գյուղատնտեսական նշանակության 10.2 հա մակերեսով վարելահողը </w:t>
      </w:r>
      <w:r w:rsidR="00CC61E1" w:rsidRPr="00CB7423">
        <w:rPr>
          <w:lang w:val="nb-NO"/>
        </w:rPr>
        <w:t>անհատույց սեփականության իրավունքով</w:t>
      </w:r>
      <w:r w:rsidR="00CC61E1">
        <w:rPr>
          <w:lang w:val="nb-NO"/>
        </w:rPr>
        <w:t xml:space="preserve"> </w:t>
      </w:r>
      <w:r>
        <w:rPr>
          <w:lang w:val="nb-NO"/>
        </w:rPr>
        <w:t xml:space="preserve">տրամադրել </w:t>
      </w:r>
      <w:r w:rsidRPr="00CB7423">
        <w:rPr>
          <w:lang w:val="nb-NO"/>
        </w:rPr>
        <w:t>«Հայկական Կարիտաս» բարեսիրական հասարակական կազմակերպությանը</w:t>
      </w:r>
      <w:r>
        <w:rPr>
          <w:lang w:val="nb-NO"/>
        </w:rPr>
        <w:t>:</w:t>
      </w:r>
    </w:p>
    <w:p w:rsidR="00CB7423" w:rsidRDefault="00CB7423" w:rsidP="005B22A1">
      <w:pPr>
        <w:spacing w:line="360" w:lineRule="auto"/>
        <w:ind w:right="40" w:firstLine="360"/>
        <w:jc w:val="both"/>
        <w:rPr>
          <w:lang w:val="nb-NO"/>
        </w:rPr>
      </w:pPr>
      <w:r w:rsidRPr="00CB7423">
        <w:rPr>
          <w:lang w:val="nb-NO"/>
        </w:rPr>
        <w:t>«Երեխաների քաղաք» կառուցելու և անապահով սոցիալական պայմաններում ապրող, հաշմանդամություն ունեցող երեխաների լիակատար զարգացման և ինքնադրսևորման, մանկական աղքատության կրճատմանն ուղղված բարեգործական ծրագ</w:t>
      </w:r>
      <w:r>
        <w:rPr>
          <w:lang w:val="nb-NO"/>
        </w:rPr>
        <w:t xml:space="preserve">րի </w:t>
      </w:r>
      <w:r w:rsidR="0054453A">
        <w:rPr>
          <w:lang w:val="nb-NO"/>
        </w:rPr>
        <w:t xml:space="preserve">վերաբերյալ կազմակերպվել են մի քանի քննարկումներ, որոնց ընթացքում Աշխատանքի և սոցիալական հարցերի նախարարության ներկայացուցիչների կողմից հայտնվել է մտահոգություն՝ ծրագիրն իր նպատակին ծառայեցնելու հնարավորության վերաբերյալ, քանի որ </w:t>
      </w:r>
      <w:r w:rsidR="0054453A" w:rsidRPr="0054453A">
        <w:rPr>
          <w:lang w:val="nb-NO"/>
        </w:rPr>
        <w:t>սոցիալական խոցելի խմբերին  սահ</w:t>
      </w:r>
      <w:r w:rsidR="0054453A">
        <w:rPr>
          <w:lang w:val="nb-NO"/>
        </w:rPr>
        <w:t>մանափակ տարածքում  կենտրոնացնելու գաղափարը իրենց համոզմամբ հակասում է սեգրեգացիան բացառելու սկզբունքին:</w:t>
      </w:r>
    </w:p>
    <w:p w:rsidR="0054453A" w:rsidRPr="0054453A" w:rsidRDefault="0054453A" w:rsidP="005B22A1">
      <w:pPr>
        <w:spacing w:line="360" w:lineRule="auto"/>
        <w:ind w:right="40" w:firstLine="360"/>
        <w:jc w:val="both"/>
        <w:rPr>
          <w:lang w:val="pt-BR"/>
        </w:rPr>
      </w:pPr>
      <w:r w:rsidRPr="0054453A">
        <w:rPr>
          <w:lang w:val="pt-BR"/>
        </w:rPr>
        <w:t xml:space="preserve">ՀՀ կրթության, գիտության, մշակույթի և սպորտի նախարարությունը </w:t>
      </w:r>
      <w:r>
        <w:rPr>
          <w:lang w:val="pt-BR"/>
        </w:rPr>
        <w:t>հայտնել</w:t>
      </w:r>
      <w:r w:rsidRPr="0054453A">
        <w:rPr>
          <w:lang w:val="pt-BR"/>
        </w:rPr>
        <w:t xml:space="preserve"> է, որ նմանօրինակ ծրագիրը 21-րդ դարում ներառականության սկզբունքներ ընդունած մեր երկրի համար ընդունելի չէ: Ծրագիրն ակնհայտ հակասում է Հայաստանի Հանրապետության կողմից վավերացված «Հաշմանդամություն ունեցող անձանց իրավունքների մասին»,  «Երեխայի իրավունքների մասին»  ՄԱԿ-ի կոնվենցիաներին և ՀՀ կառավարության կողմից այժմ իրականացվող մի շարք ծրագրերին, ինչպես նաև՝  Հայաստանի Հանրապետության որդեգրած համընդհանուր ներառականության գաղափարախոսությանը:</w:t>
      </w:r>
    </w:p>
    <w:p w:rsidR="0054453A" w:rsidRDefault="00CB7423" w:rsidP="0054453A">
      <w:pPr>
        <w:spacing w:line="360" w:lineRule="auto"/>
        <w:ind w:right="40"/>
        <w:jc w:val="both"/>
        <w:rPr>
          <w:lang w:val="pt-BR"/>
        </w:rPr>
      </w:pPr>
      <w:r w:rsidRPr="00735040">
        <w:rPr>
          <w:lang w:val="pt-BR"/>
        </w:rPr>
        <w:lastRenderedPageBreak/>
        <w:t xml:space="preserve"> </w:t>
      </w:r>
      <w:r w:rsidR="005B22A1">
        <w:rPr>
          <w:lang w:val="pt-BR"/>
        </w:rPr>
        <w:t xml:space="preserve">     </w:t>
      </w:r>
      <w:r w:rsidR="0054453A">
        <w:rPr>
          <w:lang w:val="pt-BR"/>
        </w:rPr>
        <w:t xml:space="preserve">Ներկայումս նախատեսվում է իրականացնել ծրագրի վերանայման աշխատանքներ: Քանի որ ծրագիրը վերանայվելու է, կվերանայվեն նաև դրա իրականացմանն անհրաժեշտ պայմանները, ուստի՝ ծրագրի համար </w:t>
      </w:r>
      <w:r w:rsidR="0054453A" w:rsidRPr="00D6682A">
        <w:rPr>
          <w:lang w:val="pt-BR"/>
        </w:rPr>
        <w:t xml:space="preserve">ՀՀ կառավարության </w:t>
      </w:r>
      <w:r w:rsidR="0054453A">
        <w:rPr>
          <w:lang w:val="pt-BR"/>
        </w:rPr>
        <w:t>08.08.2019</w:t>
      </w:r>
      <w:r w:rsidR="0054453A" w:rsidRPr="00D6682A">
        <w:t>թ</w:t>
      </w:r>
      <w:r w:rsidR="0054453A" w:rsidRPr="00D6682A">
        <w:rPr>
          <w:lang w:val="nb-NO"/>
        </w:rPr>
        <w:t xml:space="preserve">. </w:t>
      </w:r>
      <w:r w:rsidR="002734CB">
        <w:rPr>
          <w:lang w:val="nb-NO"/>
        </w:rPr>
        <w:t>№1818</w:t>
      </w:r>
      <w:r w:rsidR="0054453A" w:rsidRPr="00D6682A">
        <w:rPr>
          <w:lang w:val="nb-NO"/>
        </w:rPr>
        <w:t>-</w:t>
      </w:r>
      <w:r w:rsidR="0054453A" w:rsidRPr="00D6682A">
        <w:t>Ա</w:t>
      </w:r>
      <w:r w:rsidR="0054453A" w:rsidRPr="00D6682A">
        <w:rPr>
          <w:lang w:val="nb-NO"/>
        </w:rPr>
        <w:t xml:space="preserve"> </w:t>
      </w:r>
      <w:r w:rsidR="0054453A" w:rsidRPr="00D6682A">
        <w:t>որոշմա</w:t>
      </w:r>
      <w:r w:rsidR="0054453A">
        <w:rPr>
          <w:lang w:val="en-US"/>
        </w:rPr>
        <w:t>մբ</w:t>
      </w:r>
      <w:r w:rsidR="0054453A" w:rsidRPr="0054453A">
        <w:rPr>
          <w:lang w:val="pt-BR"/>
        </w:rPr>
        <w:t xml:space="preserve"> </w:t>
      </w:r>
      <w:r w:rsidR="0054453A">
        <w:rPr>
          <w:lang w:val="en-US"/>
        </w:rPr>
        <w:t>հատկացվող</w:t>
      </w:r>
      <w:r w:rsidR="0054453A" w:rsidRPr="0054453A">
        <w:rPr>
          <w:lang w:val="pt-BR"/>
        </w:rPr>
        <w:t xml:space="preserve"> </w:t>
      </w:r>
      <w:r w:rsidR="0054453A">
        <w:rPr>
          <w:lang w:val="en-US"/>
        </w:rPr>
        <w:t>հողամասեր</w:t>
      </w:r>
      <w:r w:rsidR="0054453A" w:rsidRPr="0054453A">
        <w:rPr>
          <w:lang w:val="pt-BR"/>
        </w:rPr>
        <w:t xml:space="preserve"> </w:t>
      </w:r>
      <w:r w:rsidR="0054453A">
        <w:rPr>
          <w:lang w:val="en-US"/>
        </w:rPr>
        <w:t>հատկացնելու</w:t>
      </w:r>
      <w:r w:rsidR="0054453A" w:rsidRPr="0054453A">
        <w:rPr>
          <w:lang w:val="pt-BR"/>
        </w:rPr>
        <w:t xml:space="preserve"> </w:t>
      </w:r>
      <w:r w:rsidR="0054453A">
        <w:rPr>
          <w:lang w:val="en-US"/>
        </w:rPr>
        <w:t>անհրաժեշտությունը</w:t>
      </w:r>
      <w:r w:rsidR="0054453A" w:rsidRPr="0054453A">
        <w:rPr>
          <w:lang w:val="pt-BR"/>
        </w:rPr>
        <w:t xml:space="preserve"> </w:t>
      </w:r>
      <w:r w:rsidR="0054453A">
        <w:rPr>
          <w:lang w:val="en-US"/>
        </w:rPr>
        <w:t>բացակայում</w:t>
      </w:r>
      <w:r w:rsidR="0054453A" w:rsidRPr="0054453A">
        <w:rPr>
          <w:lang w:val="pt-BR"/>
        </w:rPr>
        <w:t xml:space="preserve"> </w:t>
      </w:r>
      <w:r w:rsidR="0054453A">
        <w:rPr>
          <w:lang w:val="en-US"/>
        </w:rPr>
        <w:t>է</w:t>
      </w:r>
      <w:r w:rsidR="0054453A" w:rsidRPr="0054453A">
        <w:rPr>
          <w:lang w:val="pt-BR"/>
        </w:rPr>
        <w:t xml:space="preserve">: </w:t>
      </w:r>
      <w:r w:rsidR="0054453A">
        <w:rPr>
          <w:lang w:val="en-US"/>
        </w:rPr>
        <w:t>Ծրագրի</w:t>
      </w:r>
      <w:r w:rsidR="0054453A" w:rsidRPr="0054453A">
        <w:rPr>
          <w:lang w:val="pt-BR"/>
        </w:rPr>
        <w:t xml:space="preserve"> </w:t>
      </w:r>
      <w:r w:rsidR="0054453A">
        <w:rPr>
          <w:lang w:val="en-US"/>
        </w:rPr>
        <w:t>փոփոխությունից</w:t>
      </w:r>
      <w:r w:rsidR="0054453A" w:rsidRPr="0054453A">
        <w:rPr>
          <w:lang w:val="pt-BR"/>
        </w:rPr>
        <w:t xml:space="preserve"> </w:t>
      </w:r>
      <w:r w:rsidR="0054453A">
        <w:rPr>
          <w:lang w:val="en-US"/>
        </w:rPr>
        <w:t>հետո՝</w:t>
      </w:r>
      <w:r w:rsidR="0054453A" w:rsidRPr="0054453A">
        <w:rPr>
          <w:lang w:val="pt-BR"/>
        </w:rPr>
        <w:t xml:space="preserve"> </w:t>
      </w:r>
      <w:r w:rsidR="0054453A">
        <w:rPr>
          <w:lang w:val="en-US"/>
        </w:rPr>
        <w:t>անհրաժեշտության</w:t>
      </w:r>
      <w:r w:rsidR="0054453A" w:rsidRPr="0054453A">
        <w:rPr>
          <w:lang w:val="pt-BR"/>
        </w:rPr>
        <w:t xml:space="preserve"> </w:t>
      </w:r>
      <w:r w:rsidR="0054453A">
        <w:rPr>
          <w:lang w:val="en-US"/>
        </w:rPr>
        <w:t>դեպքում</w:t>
      </w:r>
      <w:r w:rsidR="0054453A" w:rsidRPr="0054453A">
        <w:rPr>
          <w:lang w:val="pt-BR"/>
        </w:rPr>
        <w:t xml:space="preserve">, </w:t>
      </w:r>
      <w:r w:rsidR="0054453A">
        <w:rPr>
          <w:lang w:val="en-US"/>
        </w:rPr>
        <w:t>կքննարկվի</w:t>
      </w:r>
      <w:r w:rsidR="0054453A" w:rsidRPr="0054453A">
        <w:rPr>
          <w:lang w:val="pt-BR"/>
        </w:rPr>
        <w:t xml:space="preserve"> </w:t>
      </w:r>
      <w:r w:rsidR="0054453A">
        <w:rPr>
          <w:lang w:val="pt-BR"/>
        </w:rPr>
        <w:t>նոր ծրագրի համար հողամաս հատկացնելու հարցը և կտրվի համապատասխան լուծում:</w:t>
      </w:r>
    </w:p>
    <w:p w:rsidR="00CB7423" w:rsidRPr="001B01BC" w:rsidRDefault="0054453A" w:rsidP="0047537F">
      <w:pPr>
        <w:spacing w:line="360" w:lineRule="auto"/>
        <w:ind w:right="40" w:firstLine="540"/>
        <w:jc w:val="both"/>
        <w:rPr>
          <w:b/>
          <w:lang w:val="pt-BR"/>
        </w:rPr>
      </w:pPr>
      <w:r w:rsidRPr="0054453A">
        <w:rPr>
          <w:lang w:val="pt-BR"/>
        </w:rPr>
        <w:t>«Հայաստանի Հանրապետության կառավարության 2019 թվականի օգոստոսի 8-Ի №</w:t>
      </w:r>
      <w:r w:rsidR="002734CB">
        <w:rPr>
          <w:lang w:val="pt-BR"/>
        </w:rPr>
        <w:t>1818</w:t>
      </w:r>
      <w:r w:rsidRPr="0054453A">
        <w:rPr>
          <w:lang w:val="pt-BR"/>
        </w:rPr>
        <w:t xml:space="preserve">-Ա որոշումն ուժը կորցրած ճանաչելու մասին» Հայաստանի Հանրապետության կառավարության որոշման </w:t>
      </w:r>
      <w:bookmarkStart w:id="0" w:name="_GoBack"/>
      <w:bookmarkEnd w:id="0"/>
      <w:r>
        <w:rPr>
          <w:lang w:val="pt-BR"/>
        </w:rPr>
        <w:t>ընդունումը պայմանավորված է վերոնշյալ հանգամանքներով:</w:t>
      </w:r>
    </w:p>
    <w:p w:rsidR="00CB7423" w:rsidRDefault="00CB7423" w:rsidP="00CB7423">
      <w:pPr>
        <w:spacing w:line="360" w:lineRule="auto"/>
        <w:ind w:firstLine="540"/>
        <w:jc w:val="center"/>
        <w:rPr>
          <w:b/>
        </w:rPr>
      </w:pPr>
    </w:p>
    <w:p w:rsidR="00CB7423" w:rsidRPr="0075412D" w:rsidRDefault="00CB7423" w:rsidP="00CB7423">
      <w:pPr>
        <w:spacing w:line="360" w:lineRule="auto"/>
        <w:rPr>
          <w:b/>
          <w:lang w:val="pt-BR"/>
        </w:rPr>
      </w:pPr>
    </w:p>
    <w:p w:rsidR="00CB7423" w:rsidRPr="00860ACE" w:rsidRDefault="00CB7423" w:rsidP="00CB7423">
      <w:pPr>
        <w:spacing w:line="360" w:lineRule="auto"/>
        <w:ind w:firstLine="540"/>
        <w:jc w:val="center"/>
        <w:rPr>
          <w:b/>
          <w:i/>
          <w:lang w:val="af-ZA"/>
        </w:rPr>
      </w:pPr>
      <w:r w:rsidRPr="00860ACE">
        <w:rPr>
          <w:b/>
        </w:rPr>
        <w:t>ՏԵՂԵԿԱՆՔ</w:t>
      </w:r>
    </w:p>
    <w:p w:rsidR="00CB7423" w:rsidRPr="00860ACE" w:rsidRDefault="00CB7423" w:rsidP="00CB7423">
      <w:pPr>
        <w:ind w:firstLine="540"/>
        <w:jc w:val="center"/>
        <w:rPr>
          <w:b/>
          <w:i/>
          <w:lang w:val="af-ZA"/>
        </w:rPr>
      </w:pPr>
      <w:r w:rsidRPr="001B01BC">
        <w:rPr>
          <w:b/>
        </w:rPr>
        <w:t>Այլ</w:t>
      </w:r>
      <w:r w:rsidRPr="00860ACE">
        <w:rPr>
          <w:b/>
          <w:lang w:val="af-ZA"/>
        </w:rPr>
        <w:t xml:space="preserve"> </w:t>
      </w:r>
      <w:r w:rsidRPr="001B01BC">
        <w:rPr>
          <w:b/>
        </w:rPr>
        <w:t>իրավական</w:t>
      </w:r>
      <w:r w:rsidRPr="00860ACE">
        <w:rPr>
          <w:b/>
          <w:lang w:val="af-ZA"/>
        </w:rPr>
        <w:t xml:space="preserve"> </w:t>
      </w:r>
      <w:r w:rsidRPr="001B01BC">
        <w:rPr>
          <w:b/>
        </w:rPr>
        <w:t>ակտերում</w:t>
      </w:r>
      <w:r w:rsidRPr="00860ACE">
        <w:rPr>
          <w:b/>
          <w:lang w:val="af-ZA"/>
        </w:rPr>
        <w:t xml:space="preserve"> </w:t>
      </w:r>
      <w:r w:rsidRPr="001B01BC">
        <w:rPr>
          <w:b/>
        </w:rPr>
        <w:t>կատարվող</w:t>
      </w:r>
      <w:r w:rsidRPr="00860ACE">
        <w:rPr>
          <w:b/>
          <w:lang w:val="af-ZA"/>
        </w:rPr>
        <w:t xml:space="preserve"> </w:t>
      </w:r>
      <w:r w:rsidRPr="001B01BC">
        <w:rPr>
          <w:b/>
        </w:rPr>
        <w:t>փոփոխությունների</w:t>
      </w:r>
      <w:r w:rsidRPr="00860ACE">
        <w:rPr>
          <w:b/>
          <w:lang w:val="af-ZA"/>
        </w:rPr>
        <w:t xml:space="preserve"> </w:t>
      </w:r>
      <w:r w:rsidRPr="001B01BC">
        <w:rPr>
          <w:b/>
        </w:rPr>
        <w:t>կամ</w:t>
      </w:r>
      <w:r w:rsidRPr="00860ACE">
        <w:rPr>
          <w:b/>
          <w:lang w:val="af-ZA"/>
        </w:rPr>
        <w:t xml:space="preserve"> </w:t>
      </w:r>
      <w:r w:rsidRPr="001B01BC">
        <w:rPr>
          <w:b/>
        </w:rPr>
        <w:t>լրացումների</w:t>
      </w:r>
      <w:r w:rsidRPr="00860ACE">
        <w:rPr>
          <w:b/>
          <w:lang w:val="af-ZA"/>
        </w:rPr>
        <w:t xml:space="preserve"> </w:t>
      </w:r>
      <w:r w:rsidRPr="001B01BC">
        <w:rPr>
          <w:b/>
        </w:rPr>
        <w:t>վերաբերյալ</w:t>
      </w:r>
    </w:p>
    <w:p w:rsidR="00CB7423" w:rsidRPr="00D6682A" w:rsidRDefault="00CB7423" w:rsidP="00CB7423">
      <w:pPr>
        <w:spacing w:line="360" w:lineRule="auto"/>
        <w:ind w:firstLine="540"/>
        <w:jc w:val="both"/>
        <w:rPr>
          <w:b/>
          <w:lang w:val="pt-BR"/>
        </w:rPr>
      </w:pPr>
    </w:p>
    <w:p w:rsidR="00CB7423" w:rsidRPr="00860ACE" w:rsidRDefault="00902AF8" w:rsidP="00CB7423">
      <w:pPr>
        <w:spacing w:line="360" w:lineRule="auto"/>
        <w:ind w:firstLine="540"/>
        <w:jc w:val="both"/>
        <w:rPr>
          <w:i/>
          <w:lang w:val="pt-BR"/>
        </w:rPr>
      </w:pPr>
      <w:r w:rsidRPr="0054453A">
        <w:rPr>
          <w:lang w:val="pt-BR"/>
        </w:rPr>
        <w:t>«Հայաստանի Հանրապետության կառավարության 2019 թվականի օգոստոսի 8-Ի №</w:t>
      </w:r>
      <w:r w:rsidR="005B0472">
        <w:rPr>
          <w:lang w:val="pt-BR"/>
        </w:rPr>
        <w:t>1818</w:t>
      </w:r>
      <w:r w:rsidRPr="0054453A">
        <w:rPr>
          <w:lang w:val="pt-BR"/>
        </w:rPr>
        <w:t>-Ա որոշումն ուժը կորցրած ճանաչելու մասին»</w:t>
      </w:r>
      <w:r w:rsidR="00CB7423" w:rsidRPr="00943656">
        <w:rPr>
          <w:lang w:val="pt-BR"/>
        </w:rPr>
        <w:t xml:space="preserve"> </w:t>
      </w:r>
      <w:r w:rsidR="00CB7423" w:rsidRPr="002C4397">
        <w:t>Հայաստանի</w:t>
      </w:r>
      <w:r w:rsidR="00CB7423" w:rsidRPr="002C4397">
        <w:rPr>
          <w:lang w:val="pt-BR"/>
        </w:rPr>
        <w:t xml:space="preserve"> </w:t>
      </w:r>
      <w:r w:rsidR="00CB7423" w:rsidRPr="002C4397">
        <w:t>Հանրապետության</w:t>
      </w:r>
      <w:r w:rsidR="00CB7423" w:rsidRPr="002C4397">
        <w:rPr>
          <w:lang w:val="pt-BR"/>
        </w:rPr>
        <w:t xml:space="preserve"> </w:t>
      </w:r>
      <w:r w:rsidR="00CB7423" w:rsidRPr="002C4397">
        <w:t>կառավարության</w:t>
      </w:r>
      <w:r w:rsidR="00CB7423" w:rsidRPr="002C4397">
        <w:rPr>
          <w:lang w:val="pt-BR"/>
        </w:rPr>
        <w:t xml:space="preserve"> </w:t>
      </w:r>
      <w:r w:rsidR="00CB7423" w:rsidRPr="002C4397">
        <w:t>որոշման</w:t>
      </w:r>
      <w:r w:rsidR="00CB7423" w:rsidRPr="002C4397">
        <w:rPr>
          <w:lang w:val="pt-BR"/>
        </w:rPr>
        <w:t xml:space="preserve"> </w:t>
      </w:r>
      <w:r w:rsidR="00CB7423" w:rsidRPr="002C4397">
        <w:t>նախագծի</w:t>
      </w:r>
      <w:r w:rsidR="00CB7423" w:rsidRPr="00D6682A">
        <w:rPr>
          <w:b/>
          <w:lang w:val="pt-BR"/>
        </w:rPr>
        <w:t xml:space="preserve"> </w:t>
      </w:r>
      <w:r w:rsidR="00CB7423" w:rsidRPr="00860ACE">
        <w:t>ընդունման</w:t>
      </w:r>
      <w:r w:rsidR="00CB7423" w:rsidRPr="00860ACE">
        <w:rPr>
          <w:lang w:val="pt-BR"/>
        </w:rPr>
        <w:t xml:space="preserve"> </w:t>
      </w:r>
      <w:r w:rsidR="00CB7423" w:rsidRPr="00860ACE">
        <w:t>կապակցությամբ</w:t>
      </w:r>
      <w:r w:rsidR="00CB7423" w:rsidRPr="00860ACE">
        <w:rPr>
          <w:lang w:val="pt-BR"/>
        </w:rPr>
        <w:t xml:space="preserve"> </w:t>
      </w:r>
      <w:r w:rsidR="00CB7423" w:rsidRPr="00860ACE">
        <w:t>այլ</w:t>
      </w:r>
      <w:r w:rsidR="00CB7423" w:rsidRPr="00860ACE">
        <w:rPr>
          <w:lang w:val="pt-BR"/>
        </w:rPr>
        <w:t xml:space="preserve"> </w:t>
      </w:r>
      <w:r w:rsidR="00CB7423" w:rsidRPr="00860ACE">
        <w:t>իրավական</w:t>
      </w:r>
      <w:r w:rsidR="00CB7423" w:rsidRPr="00860ACE">
        <w:rPr>
          <w:lang w:val="pt-BR"/>
        </w:rPr>
        <w:t xml:space="preserve"> </w:t>
      </w:r>
      <w:r w:rsidR="00CB7423" w:rsidRPr="00860ACE">
        <w:t>ակտերում</w:t>
      </w:r>
      <w:r w:rsidR="00CB7423" w:rsidRPr="00860ACE">
        <w:rPr>
          <w:lang w:val="pt-BR"/>
        </w:rPr>
        <w:t xml:space="preserve"> </w:t>
      </w:r>
      <w:r w:rsidR="00CB7423" w:rsidRPr="00860ACE">
        <w:t>փոփոխություններ</w:t>
      </w:r>
      <w:r w:rsidR="00CB7423" w:rsidRPr="00860ACE">
        <w:rPr>
          <w:lang w:val="pt-BR"/>
        </w:rPr>
        <w:t xml:space="preserve"> </w:t>
      </w:r>
      <w:r w:rsidR="00CB7423" w:rsidRPr="00860ACE">
        <w:t>և</w:t>
      </w:r>
      <w:r w:rsidR="00CB7423" w:rsidRPr="00860ACE">
        <w:rPr>
          <w:lang w:val="pt-BR"/>
        </w:rPr>
        <w:t xml:space="preserve"> </w:t>
      </w:r>
      <w:r w:rsidR="00CB7423" w:rsidRPr="00860ACE">
        <w:t>լրացումներ</w:t>
      </w:r>
      <w:r w:rsidR="00CB7423" w:rsidRPr="00860ACE">
        <w:rPr>
          <w:lang w:val="pt-BR"/>
        </w:rPr>
        <w:t xml:space="preserve"> </w:t>
      </w:r>
      <w:r w:rsidR="00CB7423" w:rsidRPr="00860ACE">
        <w:t>կատարելու</w:t>
      </w:r>
      <w:r w:rsidR="00CB7423" w:rsidRPr="00860ACE">
        <w:rPr>
          <w:lang w:val="pt-BR"/>
        </w:rPr>
        <w:t xml:space="preserve"> </w:t>
      </w:r>
      <w:r w:rsidR="00CB7423" w:rsidRPr="00860ACE">
        <w:t>անհրաժեշտություն</w:t>
      </w:r>
      <w:r w:rsidR="00CB7423" w:rsidRPr="00860ACE">
        <w:rPr>
          <w:lang w:val="pt-BR"/>
        </w:rPr>
        <w:t xml:space="preserve"> </w:t>
      </w:r>
      <w:r w:rsidR="00CB7423" w:rsidRPr="00860ACE">
        <w:t>չկա</w:t>
      </w:r>
      <w:r w:rsidR="00CB7423" w:rsidRPr="00860ACE">
        <w:rPr>
          <w:lang w:val="pt-BR"/>
        </w:rPr>
        <w:t>:</w:t>
      </w:r>
    </w:p>
    <w:p w:rsidR="00CB7423" w:rsidRPr="001B01BC" w:rsidRDefault="00CB7423" w:rsidP="00CB7423">
      <w:pPr>
        <w:spacing w:line="360" w:lineRule="auto"/>
        <w:jc w:val="both"/>
        <w:rPr>
          <w:b/>
          <w:w w:val="150"/>
          <w:lang w:val="pt-BR"/>
        </w:rPr>
      </w:pPr>
    </w:p>
    <w:p w:rsidR="00CB7423" w:rsidRPr="00D6682A" w:rsidRDefault="00CB7423" w:rsidP="00CB7423">
      <w:pPr>
        <w:spacing w:line="360" w:lineRule="auto"/>
        <w:ind w:firstLine="540"/>
        <w:jc w:val="both"/>
        <w:rPr>
          <w:b/>
          <w:lang w:val="af-ZA"/>
        </w:rPr>
      </w:pPr>
    </w:p>
    <w:p w:rsidR="00CB7423" w:rsidRPr="00860ACE" w:rsidRDefault="00CB7423" w:rsidP="00CB7423">
      <w:pPr>
        <w:ind w:firstLine="540"/>
        <w:jc w:val="center"/>
        <w:rPr>
          <w:b/>
          <w:i/>
          <w:lang w:val="pt-BR"/>
        </w:rPr>
      </w:pPr>
      <w:r w:rsidRPr="00860ACE">
        <w:rPr>
          <w:b/>
        </w:rPr>
        <w:t>ՏԵՂԵԿԱՆՔ</w:t>
      </w:r>
    </w:p>
    <w:p w:rsidR="00CB7423" w:rsidRPr="00860ACE" w:rsidRDefault="00CB7423" w:rsidP="00CB7423">
      <w:pPr>
        <w:ind w:firstLine="540"/>
        <w:jc w:val="center"/>
        <w:rPr>
          <w:b/>
          <w:i/>
          <w:lang w:val="pt-BR"/>
        </w:rPr>
      </w:pPr>
      <w:r w:rsidRPr="00860ACE">
        <w:rPr>
          <w:b/>
        </w:rPr>
        <w:t>Պետական</w:t>
      </w:r>
      <w:r w:rsidRPr="00860ACE">
        <w:rPr>
          <w:b/>
          <w:lang w:val="pt-BR"/>
        </w:rPr>
        <w:t xml:space="preserve"> </w:t>
      </w:r>
      <w:r w:rsidRPr="00860ACE">
        <w:rPr>
          <w:b/>
        </w:rPr>
        <w:t>կամ</w:t>
      </w:r>
      <w:r w:rsidRPr="00860ACE">
        <w:rPr>
          <w:b/>
          <w:lang w:val="pt-BR"/>
        </w:rPr>
        <w:t xml:space="preserve"> </w:t>
      </w:r>
      <w:r w:rsidRPr="00860ACE">
        <w:rPr>
          <w:b/>
        </w:rPr>
        <w:t>տեղական</w:t>
      </w:r>
      <w:r w:rsidRPr="00860ACE">
        <w:rPr>
          <w:b/>
          <w:lang w:val="pt-BR"/>
        </w:rPr>
        <w:t xml:space="preserve"> </w:t>
      </w:r>
      <w:r w:rsidRPr="00860ACE">
        <w:rPr>
          <w:b/>
        </w:rPr>
        <w:t>ինքնակառավարման</w:t>
      </w:r>
      <w:r w:rsidRPr="00860ACE">
        <w:rPr>
          <w:b/>
          <w:lang w:val="pt-BR"/>
        </w:rPr>
        <w:t xml:space="preserve"> </w:t>
      </w:r>
      <w:r w:rsidRPr="00860ACE">
        <w:rPr>
          <w:b/>
        </w:rPr>
        <w:t>մարմինների</w:t>
      </w:r>
      <w:r w:rsidRPr="00860ACE">
        <w:rPr>
          <w:b/>
          <w:lang w:val="pt-BR"/>
        </w:rPr>
        <w:t xml:space="preserve"> </w:t>
      </w:r>
      <w:r w:rsidRPr="00860ACE">
        <w:rPr>
          <w:b/>
        </w:rPr>
        <w:t>բյուջեներում</w:t>
      </w:r>
      <w:r w:rsidRPr="00860ACE">
        <w:rPr>
          <w:b/>
          <w:lang w:val="pt-BR"/>
        </w:rPr>
        <w:t xml:space="preserve"> </w:t>
      </w:r>
      <w:r w:rsidRPr="00860ACE">
        <w:rPr>
          <w:b/>
        </w:rPr>
        <w:t>ծախսերի</w:t>
      </w:r>
      <w:r w:rsidRPr="00860ACE">
        <w:rPr>
          <w:b/>
          <w:lang w:val="pt-BR"/>
        </w:rPr>
        <w:t xml:space="preserve"> </w:t>
      </w:r>
      <w:r w:rsidRPr="00860ACE">
        <w:rPr>
          <w:b/>
        </w:rPr>
        <w:t>և</w:t>
      </w:r>
      <w:r w:rsidRPr="00860ACE">
        <w:rPr>
          <w:b/>
          <w:lang w:val="pt-BR"/>
        </w:rPr>
        <w:t xml:space="preserve"> </w:t>
      </w:r>
      <w:r w:rsidRPr="00860ACE">
        <w:rPr>
          <w:b/>
        </w:rPr>
        <w:t>եկամուտների</w:t>
      </w:r>
      <w:r w:rsidRPr="00860ACE">
        <w:rPr>
          <w:b/>
          <w:lang w:val="pt-BR"/>
        </w:rPr>
        <w:t xml:space="preserve"> </w:t>
      </w:r>
      <w:r w:rsidRPr="00860ACE">
        <w:rPr>
          <w:b/>
        </w:rPr>
        <w:t>ավելացման</w:t>
      </w:r>
      <w:r w:rsidRPr="00860ACE">
        <w:rPr>
          <w:b/>
          <w:lang w:val="pt-BR"/>
        </w:rPr>
        <w:t xml:space="preserve"> </w:t>
      </w:r>
      <w:r w:rsidRPr="00860ACE">
        <w:rPr>
          <w:b/>
        </w:rPr>
        <w:t>կամ</w:t>
      </w:r>
      <w:r w:rsidRPr="00860ACE">
        <w:rPr>
          <w:b/>
          <w:lang w:val="pt-BR"/>
        </w:rPr>
        <w:t xml:space="preserve"> </w:t>
      </w:r>
      <w:r w:rsidRPr="00860ACE">
        <w:rPr>
          <w:b/>
        </w:rPr>
        <w:t>նվազեցման</w:t>
      </w:r>
      <w:r w:rsidRPr="00860ACE">
        <w:rPr>
          <w:b/>
          <w:lang w:val="pt-BR"/>
        </w:rPr>
        <w:t xml:space="preserve"> </w:t>
      </w:r>
      <w:r w:rsidRPr="00860ACE">
        <w:rPr>
          <w:b/>
        </w:rPr>
        <w:t>վերաբերյալ</w:t>
      </w:r>
    </w:p>
    <w:p w:rsidR="00CB7423" w:rsidRPr="00D6682A" w:rsidRDefault="00CB7423" w:rsidP="00CB7423">
      <w:pPr>
        <w:spacing w:line="360" w:lineRule="auto"/>
        <w:ind w:firstLine="540"/>
        <w:jc w:val="both"/>
        <w:rPr>
          <w:b/>
          <w:lang w:val="af-ZA"/>
        </w:rPr>
      </w:pPr>
    </w:p>
    <w:p w:rsidR="00634EA7" w:rsidRPr="002F1B78" w:rsidRDefault="00902AF8" w:rsidP="00902AF8">
      <w:pPr>
        <w:spacing w:line="360" w:lineRule="auto"/>
        <w:ind w:firstLine="540"/>
        <w:jc w:val="both"/>
        <w:rPr>
          <w:b/>
        </w:rPr>
      </w:pPr>
      <w:r w:rsidRPr="0054453A">
        <w:rPr>
          <w:lang w:val="pt-BR"/>
        </w:rPr>
        <w:t xml:space="preserve">«Հայաստանի Հանրապետության կառավարության 2019 թվականի օգոստոսի 8-Ի </w:t>
      </w:r>
      <w:r w:rsidR="005B0472" w:rsidRPr="0054453A">
        <w:rPr>
          <w:lang w:val="pt-BR"/>
        </w:rPr>
        <w:t>№</w:t>
      </w:r>
      <w:r w:rsidR="005B0472">
        <w:rPr>
          <w:lang w:val="pt-BR"/>
        </w:rPr>
        <w:t>1818</w:t>
      </w:r>
      <w:r w:rsidRPr="0054453A">
        <w:rPr>
          <w:lang w:val="pt-BR"/>
        </w:rPr>
        <w:t>-Ա որոշումն ուժը կորցրած ճանաչելու մասին»</w:t>
      </w:r>
      <w:r w:rsidRPr="00943656">
        <w:rPr>
          <w:lang w:val="pt-BR"/>
        </w:rPr>
        <w:t xml:space="preserve"> </w:t>
      </w:r>
      <w:r w:rsidR="00CB7423" w:rsidRPr="002C4397">
        <w:t>Հայաստանի</w:t>
      </w:r>
      <w:r w:rsidR="00CB7423" w:rsidRPr="002C4397">
        <w:rPr>
          <w:lang w:val="pt-BR"/>
        </w:rPr>
        <w:t xml:space="preserve"> </w:t>
      </w:r>
      <w:r w:rsidR="00CB7423" w:rsidRPr="002C4397">
        <w:t>Հանրապետության</w:t>
      </w:r>
      <w:r w:rsidR="00CB7423" w:rsidRPr="002C4397">
        <w:rPr>
          <w:lang w:val="pt-BR"/>
        </w:rPr>
        <w:t xml:space="preserve"> </w:t>
      </w:r>
      <w:r w:rsidR="00CB7423" w:rsidRPr="002C4397">
        <w:t>կառավարության</w:t>
      </w:r>
      <w:r w:rsidR="00CB7423" w:rsidRPr="002C4397">
        <w:rPr>
          <w:lang w:val="pt-BR"/>
        </w:rPr>
        <w:t xml:space="preserve"> </w:t>
      </w:r>
      <w:r w:rsidR="00CB7423" w:rsidRPr="002C4397">
        <w:t>որոշման</w:t>
      </w:r>
      <w:r w:rsidR="00CB7423" w:rsidRPr="002C4397">
        <w:rPr>
          <w:lang w:val="pt-BR"/>
        </w:rPr>
        <w:t xml:space="preserve"> </w:t>
      </w:r>
      <w:r w:rsidR="00CB7423" w:rsidRPr="002C4397">
        <w:t>նախագծի</w:t>
      </w:r>
      <w:r w:rsidR="00CB7423" w:rsidRPr="002C4397">
        <w:rPr>
          <w:lang w:val="af-ZA"/>
        </w:rPr>
        <w:t xml:space="preserve"> </w:t>
      </w:r>
      <w:r w:rsidR="00CB7423" w:rsidRPr="00860ACE">
        <w:t>ընդունման</w:t>
      </w:r>
      <w:r w:rsidR="00CB7423" w:rsidRPr="00860ACE">
        <w:rPr>
          <w:lang w:val="pt-BR"/>
        </w:rPr>
        <w:t xml:space="preserve"> </w:t>
      </w:r>
      <w:r w:rsidR="00CB7423">
        <w:rPr>
          <w:lang w:val="en-US"/>
        </w:rPr>
        <w:t>դեպքում</w:t>
      </w:r>
      <w:r w:rsidR="00CB7423" w:rsidRPr="00860ACE">
        <w:rPr>
          <w:lang w:val="pt-BR"/>
        </w:rPr>
        <w:t xml:space="preserve"> </w:t>
      </w:r>
      <w:r>
        <w:rPr>
          <w:lang w:val="pt-BR"/>
        </w:rPr>
        <w:t>պ</w:t>
      </w:r>
      <w:r w:rsidRPr="00902AF8">
        <w:t>ետական կամ տեղական ինքնակառավարման մարմինների բյուջեներում ծախսերի և եկամուտների ավելաց</w:t>
      </w:r>
      <w:r>
        <w:rPr>
          <w:lang w:val="en-US"/>
        </w:rPr>
        <w:t>ում</w:t>
      </w:r>
      <w:r w:rsidRPr="00902AF8">
        <w:t xml:space="preserve"> կամ նվազեց</w:t>
      </w:r>
      <w:r>
        <w:rPr>
          <w:lang w:val="en-US"/>
        </w:rPr>
        <w:t>ում</w:t>
      </w:r>
      <w:r w:rsidRPr="00902AF8">
        <w:rPr>
          <w:lang w:val="af-ZA"/>
        </w:rPr>
        <w:t xml:space="preserve"> </w:t>
      </w:r>
      <w:r>
        <w:rPr>
          <w:lang w:val="en-US"/>
        </w:rPr>
        <w:t>չի</w:t>
      </w:r>
      <w:r w:rsidRPr="00902AF8">
        <w:rPr>
          <w:lang w:val="af-ZA"/>
        </w:rPr>
        <w:t xml:space="preserve"> </w:t>
      </w:r>
      <w:r>
        <w:rPr>
          <w:lang w:val="en-US"/>
        </w:rPr>
        <w:t>նախատեսվում</w:t>
      </w:r>
      <w:r w:rsidRPr="00902AF8">
        <w:rPr>
          <w:lang w:val="af-ZA"/>
        </w:rPr>
        <w:t>:</w:t>
      </w:r>
    </w:p>
    <w:sectPr w:rsidR="00634EA7" w:rsidRPr="002F1B78" w:rsidSect="005B0472">
      <w:pgSz w:w="12240" w:h="15840"/>
      <w:pgMar w:top="630" w:right="450" w:bottom="45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06F6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5455E8"/>
    <w:rsid w:val="000756AC"/>
    <w:rsid w:val="000C1E57"/>
    <w:rsid w:val="000D0E53"/>
    <w:rsid w:val="000E2ECE"/>
    <w:rsid w:val="001256FA"/>
    <w:rsid w:val="00127026"/>
    <w:rsid w:val="00133CC6"/>
    <w:rsid w:val="00162CB3"/>
    <w:rsid w:val="001D0007"/>
    <w:rsid w:val="001D5DB4"/>
    <w:rsid w:val="002154C2"/>
    <w:rsid w:val="00236EAD"/>
    <w:rsid w:val="002734CB"/>
    <w:rsid w:val="002953E2"/>
    <w:rsid w:val="002D5618"/>
    <w:rsid w:val="002D5F4F"/>
    <w:rsid w:val="002E7F35"/>
    <w:rsid w:val="002F1B78"/>
    <w:rsid w:val="00345821"/>
    <w:rsid w:val="0047537F"/>
    <w:rsid w:val="004918C4"/>
    <w:rsid w:val="004F7898"/>
    <w:rsid w:val="00512D65"/>
    <w:rsid w:val="00542CEE"/>
    <w:rsid w:val="0054453A"/>
    <w:rsid w:val="005455E8"/>
    <w:rsid w:val="00557F98"/>
    <w:rsid w:val="0057571E"/>
    <w:rsid w:val="0058212B"/>
    <w:rsid w:val="00597AB1"/>
    <w:rsid w:val="005B0472"/>
    <w:rsid w:val="005B22A1"/>
    <w:rsid w:val="005B4E87"/>
    <w:rsid w:val="005D309C"/>
    <w:rsid w:val="005F0B8B"/>
    <w:rsid w:val="00615B38"/>
    <w:rsid w:val="00634EA7"/>
    <w:rsid w:val="0066763E"/>
    <w:rsid w:val="00697988"/>
    <w:rsid w:val="006C55DC"/>
    <w:rsid w:val="006F05A7"/>
    <w:rsid w:val="0078649A"/>
    <w:rsid w:val="0080170F"/>
    <w:rsid w:val="0080787D"/>
    <w:rsid w:val="00902AF8"/>
    <w:rsid w:val="0094593B"/>
    <w:rsid w:val="009C6EA8"/>
    <w:rsid w:val="00A24386"/>
    <w:rsid w:val="00A74865"/>
    <w:rsid w:val="00A94739"/>
    <w:rsid w:val="00AC2750"/>
    <w:rsid w:val="00AE3641"/>
    <w:rsid w:val="00B46AC1"/>
    <w:rsid w:val="00B479B3"/>
    <w:rsid w:val="00BB059D"/>
    <w:rsid w:val="00BD1D7C"/>
    <w:rsid w:val="00C409F8"/>
    <w:rsid w:val="00C44AE1"/>
    <w:rsid w:val="00C71CC6"/>
    <w:rsid w:val="00C85D1E"/>
    <w:rsid w:val="00CB7423"/>
    <w:rsid w:val="00CC61E1"/>
    <w:rsid w:val="00CD612A"/>
    <w:rsid w:val="00CF02B0"/>
    <w:rsid w:val="00CF5E29"/>
    <w:rsid w:val="00D17293"/>
    <w:rsid w:val="00D57486"/>
    <w:rsid w:val="00D70F7D"/>
    <w:rsid w:val="00D8678C"/>
    <w:rsid w:val="00DA3BF0"/>
    <w:rsid w:val="00DA6A02"/>
    <w:rsid w:val="00E277DB"/>
    <w:rsid w:val="00E73178"/>
    <w:rsid w:val="00EA4F19"/>
    <w:rsid w:val="00EB6168"/>
    <w:rsid w:val="00EE7191"/>
    <w:rsid w:val="00F45B47"/>
    <w:rsid w:val="00F96638"/>
    <w:rsid w:val="00FB0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CB3"/>
    <w:pPr>
      <w:spacing w:line="240" w:lineRule="auto"/>
      <w:jc w:val="left"/>
    </w:pPr>
    <w:rPr>
      <w:rFonts w:eastAsia="Times New Roman" w:cs="Times New Roman"/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rsid w:val="00162CB3"/>
    <w:pPr>
      <w:jc w:val="center"/>
    </w:pPr>
    <w:rPr>
      <w:rFonts w:ascii="Arial Armenian" w:hAnsi="Arial Armenian"/>
      <w:noProof w:val="0"/>
      <w:sz w:val="22"/>
      <w:szCs w:val="20"/>
      <w:lang w:val="en-US" w:eastAsia="ru-RU"/>
    </w:rPr>
  </w:style>
  <w:style w:type="character" w:customStyle="1" w:styleId="mechtex0">
    <w:name w:val="mechtex Знак"/>
    <w:basedOn w:val="DefaultParagraphFont"/>
    <w:link w:val="mechtex"/>
    <w:locked/>
    <w:rsid w:val="00162CB3"/>
    <w:rPr>
      <w:rFonts w:ascii="Arial Armenian" w:eastAsia="Times New Roman" w:hAnsi="Arial Armenian" w:cs="Times New Roman"/>
      <w:sz w:val="22"/>
      <w:szCs w:val="20"/>
      <w:lang w:eastAsia="ru-RU"/>
    </w:rPr>
  </w:style>
  <w:style w:type="paragraph" w:styleId="NormalWeb">
    <w:name w:val="Normal (Web)"/>
    <w:basedOn w:val="Normal"/>
    <w:unhideWhenUsed/>
    <w:rsid w:val="00DA6A02"/>
    <w:pPr>
      <w:spacing w:before="100" w:beforeAutospacing="1" w:after="100" w:afterAutospacing="1"/>
    </w:pPr>
    <w:rPr>
      <w:rFonts w:ascii="Times New Roman" w:hAnsi="Times New Roman"/>
      <w:noProof w:val="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6A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AC1"/>
    <w:rPr>
      <w:rFonts w:ascii="Segoe UI" w:eastAsia="Times New Roman" w:hAnsi="Segoe UI" w:cs="Segoe UI"/>
      <w:noProof/>
      <w:sz w:val="18"/>
      <w:szCs w:val="18"/>
      <w:lang w:val="hy-AM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CB7423"/>
    <w:pPr>
      <w:tabs>
        <w:tab w:val="center" w:pos="4844"/>
        <w:tab w:val="right" w:pos="9689"/>
      </w:tabs>
    </w:pPr>
    <w:rPr>
      <w:rFonts w:ascii="Times New Roman" w:hAnsi="Times New Roman"/>
      <w:noProof w:val="0"/>
      <w:lang w:val="ru-RU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CB7423"/>
    <w:rPr>
      <w:rFonts w:ascii="Times New Roman" w:eastAsia="Times New Roman" w:hAnsi="Times New Roman" w:cs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CB3"/>
    <w:pPr>
      <w:spacing w:line="240" w:lineRule="auto"/>
      <w:jc w:val="left"/>
    </w:pPr>
    <w:rPr>
      <w:rFonts w:eastAsia="Times New Roman" w:cs="Times New Roman"/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rsid w:val="00162CB3"/>
    <w:pPr>
      <w:jc w:val="center"/>
    </w:pPr>
    <w:rPr>
      <w:rFonts w:ascii="Arial Armenian" w:hAnsi="Arial Armenian"/>
      <w:noProof w:val="0"/>
      <w:sz w:val="22"/>
      <w:szCs w:val="20"/>
      <w:lang w:val="en-US" w:eastAsia="ru-RU"/>
    </w:rPr>
  </w:style>
  <w:style w:type="character" w:customStyle="1" w:styleId="mechtex0">
    <w:name w:val="mechtex Знак"/>
    <w:basedOn w:val="DefaultParagraphFont"/>
    <w:link w:val="mechtex"/>
    <w:locked/>
    <w:rsid w:val="00162CB3"/>
    <w:rPr>
      <w:rFonts w:ascii="Arial Armenian" w:eastAsia="Times New Roman" w:hAnsi="Arial Armenian" w:cs="Times New Roman"/>
      <w:sz w:val="22"/>
      <w:szCs w:val="20"/>
      <w:lang w:eastAsia="ru-RU"/>
    </w:rPr>
  </w:style>
  <w:style w:type="paragraph" w:styleId="NormalWeb">
    <w:name w:val="Normal (Web)"/>
    <w:basedOn w:val="Normal"/>
    <w:unhideWhenUsed/>
    <w:rsid w:val="00DA6A02"/>
    <w:pPr>
      <w:spacing w:before="100" w:beforeAutospacing="1" w:after="100" w:afterAutospacing="1"/>
    </w:pPr>
    <w:rPr>
      <w:rFonts w:ascii="Times New Roman" w:hAnsi="Times New Roman"/>
      <w:noProof w:val="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6AC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AC1"/>
    <w:rPr>
      <w:rFonts w:ascii="Segoe UI" w:eastAsia="Times New Roman" w:hAnsi="Segoe UI" w:cs="Segoe UI"/>
      <w:noProof/>
      <w:sz w:val="18"/>
      <w:szCs w:val="18"/>
      <w:lang w:val="hy-AM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CB7423"/>
    <w:pPr>
      <w:tabs>
        <w:tab w:val="center" w:pos="4844"/>
        <w:tab w:val="right" w:pos="9689"/>
      </w:tabs>
    </w:pPr>
    <w:rPr>
      <w:rFonts w:ascii="Times New Roman" w:hAnsi="Times New Roman"/>
      <w:noProof w:val="0"/>
      <w:lang w:val="ru-RU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CB7423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6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F4621-0F28-4BE0-9821-0FD5FACA3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https://mul-mta.gov.am/tasks/docs/attachment.php?id=131921&amp;fn=Nakhagits_teghekanqner.docx&amp;out=1&amp;token=0278b7321044a6f3f697</cp:keywords>
</cp:coreProperties>
</file>