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E87" w:rsidRPr="00C412E0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ՆԱԽԱԳԻԾ</w:t>
      </w:r>
    </w:p>
    <w:p w:rsidR="00144E87" w:rsidRPr="00C412E0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ՀԱՅԱՍՏԱՆԻ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ՀԱՆՐԱՊԵՏՈՒԹՅԱՆ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ԿԱՌԱՎԱՐՈՒԹՅՈՒՆ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Ր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Շ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ՈՒ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Մ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«</w:t>
      </w:r>
      <w:r w:rsidRPr="00C412E0">
        <w:rPr>
          <w:rFonts w:ascii="GHEA Grapalat" w:hAnsi="GHEA Grapalat" w:cs="Arial LatArm"/>
          <w:b/>
          <w:lang w:val="hy-AM"/>
        </w:rPr>
        <w:t xml:space="preserve">     </w:t>
      </w:r>
      <w:r w:rsidRPr="00C412E0">
        <w:rPr>
          <w:rFonts w:ascii="GHEA Grapalat" w:hAnsi="GHEA Grapalat"/>
          <w:b/>
          <w:lang w:val="hy-AM"/>
        </w:rPr>
        <w:t xml:space="preserve">» 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«</w:t>
      </w:r>
      <w:r w:rsidRPr="00C412E0">
        <w:rPr>
          <w:rFonts w:ascii="GHEA Grapalat" w:hAnsi="GHEA Grapalat" w:cs="Arial LatArm"/>
          <w:b/>
          <w:lang w:val="hy-AM"/>
        </w:rPr>
        <w:t xml:space="preserve">                 </w:t>
      </w:r>
      <w:r w:rsidRPr="00C412E0">
        <w:rPr>
          <w:rFonts w:ascii="GHEA Grapalat" w:hAnsi="GHEA Grapalat"/>
          <w:b/>
          <w:lang w:val="hy-AM"/>
        </w:rPr>
        <w:t>»  2019 թվականի</w:t>
      </w:r>
      <w:r w:rsidRPr="00C412E0">
        <w:rPr>
          <w:rFonts w:ascii="GHEA Grapalat" w:hAnsi="GHEA Grapalat" w:cs="Arial LatArm"/>
          <w:b/>
          <w:lang w:val="hy-AM"/>
        </w:rPr>
        <w:t xml:space="preserve"> N ...... -Ա</w:t>
      </w:r>
    </w:p>
    <w:p w:rsidR="00144E87" w:rsidRPr="00C412E0" w:rsidRDefault="00144E87" w:rsidP="00144E87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2F5653" w:rsidRPr="00C412E0" w:rsidRDefault="002F5653" w:rsidP="002F5653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lang w:val="hy-AM"/>
        </w:rPr>
      </w:pPr>
      <w:bookmarkStart w:id="0" w:name="_GoBack"/>
      <w:r w:rsidRPr="00C412E0">
        <w:rPr>
          <w:rStyle w:val="Strong"/>
          <w:rFonts w:ascii="GHEA Grapalat" w:hAnsi="GHEA Grapalat"/>
          <w:lang w:val="hy-AM"/>
        </w:rPr>
        <w:t xml:space="preserve">ՀԱՆՐԱՅԻՆ ԽՈՐՀՐԴԻ </w:t>
      </w:r>
      <w:r w:rsidR="00CC11A3">
        <w:rPr>
          <w:rStyle w:val="Strong"/>
          <w:rFonts w:ascii="GHEA Grapalat" w:hAnsi="GHEA Grapalat"/>
          <w:lang w:val="hy-AM"/>
        </w:rPr>
        <w:t>ՆԱԽԱԳԱՀ</w:t>
      </w:r>
      <w:r w:rsidRPr="00C412E0">
        <w:rPr>
          <w:rStyle w:val="Strong"/>
          <w:rFonts w:ascii="GHEA Grapalat" w:hAnsi="GHEA Grapalat"/>
          <w:lang w:val="hy-AM"/>
        </w:rPr>
        <w:t xml:space="preserve"> ՆՇԱՆԱԿԵԼՈՒ ՄԱՍԻՆ</w:t>
      </w:r>
    </w:p>
    <w:bookmarkEnd w:id="0"/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Calibri" w:hAnsi="Calibri" w:cs="Calibri"/>
          <w:lang w:val="hy-AM"/>
        </w:rPr>
        <w:t> </w:t>
      </w:r>
    </w:p>
    <w:p w:rsidR="002F5653" w:rsidRPr="00C412E0" w:rsidRDefault="002F5653" w:rsidP="002F5653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GHEA Grapalat" w:hAnsi="GHEA Grapalat"/>
          <w:lang w:val="hy-AM"/>
        </w:rPr>
        <w:t xml:space="preserve">Ղեկավարվելով «Հանրային խորհրդի մասին» Հայաստանի </w:t>
      </w:r>
      <w:r w:rsidR="00CC11A3">
        <w:rPr>
          <w:rFonts w:ascii="GHEA Grapalat" w:hAnsi="GHEA Grapalat"/>
          <w:lang w:val="hy-AM"/>
        </w:rPr>
        <w:t>Հանրապետության օրենքի 5-րդ հոդվածի 8</w:t>
      </w:r>
      <w:r w:rsidR="002A791D">
        <w:rPr>
          <w:rFonts w:ascii="GHEA Grapalat" w:hAnsi="GHEA Grapalat"/>
          <w:lang w:val="hy-AM"/>
        </w:rPr>
        <w:t xml:space="preserve">-րդ </w:t>
      </w:r>
      <w:r w:rsidR="00CC11A3">
        <w:rPr>
          <w:rFonts w:ascii="GHEA Grapalat" w:hAnsi="GHEA Grapalat"/>
          <w:lang w:val="hy-AM"/>
        </w:rPr>
        <w:t xml:space="preserve">և 9-րդ մասերով՝ </w:t>
      </w:r>
      <w:r w:rsidRPr="00C412E0">
        <w:rPr>
          <w:rFonts w:ascii="GHEA Grapalat" w:hAnsi="GHEA Grapalat"/>
          <w:lang w:val="hy-AM"/>
        </w:rPr>
        <w:t xml:space="preserve">Հայաստանի Հանրապետության կառավարությունը </w:t>
      </w:r>
      <w:r w:rsidRPr="00C412E0">
        <w:rPr>
          <w:rStyle w:val="Strong"/>
          <w:rFonts w:ascii="GHEA Grapalat" w:hAnsi="GHEA Grapalat"/>
          <w:i/>
          <w:iCs/>
          <w:lang w:val="hy-AM"/>
        </w:rPr>
        <w:t>որոշում է.</w:t>
      </w:r>
    </w:p>
    <w:p w:rsidR="002F5653" w:rsidRPr="00C412E0" w:rsidRDefault="00A35884" w:rsidP="00A35884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 w:rsidR="002F5653" w:rsidRPr="00C412E0">
        <w:rPr>
          <w:rFonts w:ascii="GHEA Grapalat" w:hAnsi="GHEA Grapalat"/>
          <w:lang w:val="hy-AM"/>
        </w:rPr>
        <w:t xml:space="preserve">Հանրային խորհրդի </w:t>
      </w:r>
      <w:r w:rsidR="00CC11A3">
        <w:rPr>
          <w:rFonts w:ascii="GHEA Grapalat" w:hAnsi="GHEA Grapalat"/>
          <w:lang w:val="hy-AM"/>
        </w:rPr>
        <w:t>նախագահ</w:t>
      </w:r>
      <w:r w:rsidR="00CC11A3" w:rsidRPr="00CC11A3">
        <w:rPr>
          <w:rFonts w:ascii="GHEA Grapalat" w:hAnsi="GHEA Grapalat"/>
          <w:lang w:val="hy-AM"/>
        </w:rPr>
        <w:t xml:space="preserve"> </w:t>
      </w:r>
      <w:r w:rsidR="00CC11A3" w:rsidRPr="00C412E0">
        <w:rPr>
          <w:rFonts w:ascii="GHEA Grapalat" w:hAnsi="GHEA Grapalat"/>
          <w:lang w:val="hy-AM"/>
        </w:rPr>
        <w:t>նշանակել</w:t>
      </w:r>
      <w:r w:rsidR="00CC11A3" w:rsidRPr="00CC11A3">
        <w:rPr>
          <w:rFonts w:ascii="GHEA Grapalat" w:hAnsi="GHEA Grapalat"/>
          <w:lang w:val="hy-AM"/>
        </w:rPr>
        <w:t xml:space="preserve"> </w:t>
      </w:r>
      <w:proofErr w:type="spellStart"/>
      <w:r w:rsidR="00CC11A3">
        <w:rPr>
          <w:rFonts w:ascii="GHEA Grapalat" w:hAnsi="GHEA Grapalat"/>
          <w:lang w:val="hy-AM"/>
        </w:rPr>
        <w:t>Ստյոպա</w:t>
      </w:r>
      <w:proofErr w:type="spellEnd"/>
      <w:r w:rsidR="00CC11A3">
        <w:rPr>
          <w:rFonts w:ascii="GHEA Grapalat" w:hAnsi="GHEA Grapalat"/>
          <w:lang w:val="hy-AM"/>
        </w:rPr>
        <w:t xml:space="preserve"> Սաֆարյանին</w:t>
      </w:r>
      <w:r w:rsidR="002F5653" w:rsidRPr="00C412E0">
        <w:rPr>
          <w:rFonts w:ascii="GHEA Grapalat" w:hAnsi="GHEA Grapalat"/>
          <w:lang w:val="hy-AM"/>
        </w:rPr>
        <w:t>:</w:t>
      </w:r>
    </w:p>
    <w:p w:rsidR="00144E87" w:rsidRPr="00C412E0" w:rsidRDefault="00144E87" w:rsidP="00A35884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Calibri" w:hAnsi="Calibri" w:cs="Calibri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144E87" w:rsidRPr="00C412E0" w:rsidTr="00144E87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44E87" w:rsidRPr="00C412E0" w:rsidRDefault="00144E87">
            <w:pPr>
              <w:pStyle w:val="NormalWeb"/>
              <w:jc w:val="center"/>
              <w:rPr>
                <w:rFonts w:ascii="GHEA Grapalat" w:hAnsi="GHEA Grapalat"/>
              </w:rPr>
            </w:pPr>
            <w:proofErr w:type="spellStart"/>
            <w:r w:rsidRPr="00C412E0">
              <w:rPr>
                <w:rStyle w:val="Strong"/>
                <w:rFonts w:ascii="GHEA Grapalat" w:hAnsi="GHEA Grapalat"/>
              </w:rPr>
              <w:t>Հայաստանի</w:t>
            </w:r>
            <w:proofErr w:type="spellEnd"/>
            <w:r w:rsidRPr="00C412E0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C412E0">
              <w:rPr>
                <w:rStyle w:val="Strong"/>
                <w:rFonts w:ascii="GHEA Grapalat" w:hAnsi="GHEA Grapalat"/>
              </w:rPr>
              <w:t>Հանրապետության</w:t>
            </w:r>
            <w:proofErr w:type="spellEnd"/>
            <w:r w:rsidRPr="00C412E0">
              <w:rPr>
                <w:rFonts w:ascii="GHEA Grapalat" w:hAnsi="GHEA Grapalat"/>
                <w:b/>
                <w:bCs/>
              </w:rPr>
              <w:br/>
            </w:r>
            <w:proofErr w:type="spellStart"/>
            <w:r w:rsidRPr="00C412E0">
              <w:rPr>
                <w:rStyle w:val="Strong"/>
                <w:rFonts w:ascii="GHEA Grapalat" w:hAnsi="GHEA Grapalat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144E87" w:rsidRPr="00C412E0" w:rsidRDefault="00144E87">
            <w:pPr>
              <w:jc w:val="right"/>
              <w:rPr>
                <w:rFonts w:ascii="GHEA Grapalat" w:hAnsi="GHEA Grapalat"/>
              </w:rPr>
            </w:pPr>
            <w:r w:rsidRPr="00C412E0">
              <w:rPr>
                <w:rStyle w:val="Strong"/>
                <w:rFonts w:ascii="GHEA Grapalat" w:hAnsi="GHEA Grapalat"/>
              </w:rPr>
              <w:t xml:space="preserve">Ն. </w:t>
            </w:r>
            <w:proofErr w:type="spellStart"/>
            <w:r w:rsidRPr="00C412E0">
              <w:rPr>
                <w:rStyle w:val="Strong"/>
                <w:rFonts w:ascii="GHEA Grapalat" w:hAnsi="GHEA Grapalat"/>
              </w:rPr>
              <w:t>Փաշինյան</w:t>
            </w:r>
            <w:proofErr w:type="spellEnd"/>
          </w:p>
        </w:tc>
      </w:tr>
      <w:tr w:rsidR="00144E87" w:rsidRPr="00C412E0" w:rsidTr="00144E87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44E87" w:rsidRPr="00C412E0" w:rsidRDefault="00144E8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C412E0">
              <w:rPr>
                <w:rFonts w:ascii="Calibri" w:hAnsi="Calibri" w:cs="Calibri"/>
              </w:rPr>
              <w:t> </w:t>
            </w:r>
          </w:p>
          <w:p w:rsidR="00144E87" w:rsidRPr="00C412E0" w:rsidRDefault="00144E8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vAlign w:val="bottom"/>
            <w:hideMark/>
          </w:tcPr>
          <w:p w:rsidR="00144E87" w:rsidRPr="00C412E0" w:rsidRDefault="00144E87">
            <w:pPr>
              <w:rPr>
                <w:rFonts w:ascii="GHEA Grapalat" w:hAnsi="GHEA Grapalat"/>
              </w:rPr>
            </w:pPr>
          </w:p>
        </w:tc>
      </w:tr>
    </w:tbl>
    <w:p w:rsidR="00F36F61" w:rsidRPr="00C412E0" w:rsidRDefault="00F36F61">
      <w:pPr>
        <w:rPr>
          <w:rFonts w:ascii="GHEA Grapalat" w:hAnsi="GHEA Grapalat"/>
        </w:rPr>
      </w:pPr>
    </w:p>
    <w:sectPr w:rsidR="00F36F61" w:rsidRPr="00C412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65"/>
    <w:rsid w:val="000E5299"/>
    <w:rsid w:val="000F669D"/>
    <w:rsid w:val="00144E87"/>
    <w:rsid w:val="001C0651"/>
    <w:rsid w:val="00214F65"/>
    <w:rsid w:val="002872E0"/>
    <w:rsid w:val="002A791D"/>
    <w:rsid w:val="002F5653"/>
    <w:rsid w:val="00650F97"/>
    <w:rsid w:val="007D1D9F"/>
    <w:rsid w:val="008200E8"/>
    <w:rsid w:val="00A35884"/>
    <w:rsid w:val="00C412E0"/>
    <w:rsid w:val="00CC11A3"/>
    <w:rsid w:val="00D91207"/>
    <w:rsid w:val="00DA2546"/>
    <w:rsid w:val="00F36F61"/>
    <w:rsid w:val="00FA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4A4CB"/>
  <w15:chartTrackingRefBased/>
  <w15:docId w15:val="{7FED6AF1-85A2-462D-946D-03381144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4E87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144E87"/>
    <w:rPr>
      <w:b/>
      <w:bCs/>
    </w:rPr>
  </w:style>
  <w:style w:type="character" w:styleId="Emphasis">
    <w:name w:val="Emphasis"/>
    <w:basedOn w:val="DefaultParagraphFont"/>
    <w:uiPriority w:val="20"/>
    <w:qFormat/>
    <w:rsid w:val="00144E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9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91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6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Miqayelyan</dc:creator>
  <cp:keywords>https:/mul2.gov.am/tasks/171087/oneclick/Nakhagits-Kadastr.docx?token=85364418da8a8dd6275452b5a21c2f7d</cp:keywords>
  <dc:description/>
  <cp:lastModifiedBy>Lusine Miqayelyan</cp:lastModifiedBy>
  <cp:revision>20</cp:revision>
  <cp:lastPrinted>2019-12-16T11:46:00Z</cp:lastPrinted>
  <dcterms:created xsi:type="dcterms:W3CDTF">2019-12-10T13:31:00Z</dcterms:created>
  <dcterms:modified xsi:type="dcterms:W3CDTF">2019-12-16T11:51:00Z</dcterms:modified>
</cp:coreProperties>
</file>