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23A" w:rsidRPr="000B71D7" w:rsidRDefault="0062323A" w:rsidP="001D5798">
      <w:pPr>
        <w:jc w:val="center"/>
        <w:rPr>
          <w:b/>
          <w:sz w:val="24"/>
          <w:szCs w:val="24"/>
          <w:lang w:val="af-ZA"/>
        </w:rPr>
      </w:pPr>
      <w:bookmarkStart w:id="0" w:name="_GoBack"/>
      <w:bookmarkEnd w:id="0"/>
    </w:p>
    <w:p w:rsidR="001D5798" w:rsidRPr="000B71D7" w:rsidRDefault="001D5798" w:rsidP="001D5798">
      <w:pPr>
        <w:jc w:val="center"/>
        <w:rPr>
          <w:sz w:val="24"/>
          <w:szCs w:val="24"/>
          <w:lang w:val="fr-FR"/>
        </w:rPr>
      </w:pPr>
      <w:r w:rsidRPr="000B71D7">
        <w:rPr>
          <w:b/>
          <w:sz w:val="24"/>
          <w:szCs w:val="24"/>
          <w:lang w:val="af-ZA"/>
        </w:rPr>
        <w:t>Ա Մ Փ Ո Փ Ա Թ Ե Ր Թ</w:t>
      </w:r>
    </w:p>
    <w:p w:rsidR="001D5798" w:rsidRPr="001B1645" w:rsidRDefault="006F4683" w:rsidP="006F4683">
      <w:pPr>
        <w:tabs>
          <w:tab w:val="center" w:pos="-6480"/>
          <w:tab w:val="right" w:pos="8640"/>
        </w:tabs>
        <w:spacing w:after="0" w:line="240" w:lineRule="auto"/>
        <w:jc w:val="center"/>
        <w:rPr>
          <w:b/>
          <w:lang w:val="af-ZA"/>
        </w:rPr>
      </w:pPr>
      <w:r w:rsidRPr="000B71D7">
        <w:rPr>
          <w:bCs/>
          <w:spacing w:val="-6"/>
          <w:sz w:val="24"/>
          <w:szCs w:val="24"/>
          <w:lang w:val="hy-AM"/>
        </w:rPr>
        <w:t>«</w:t>
      </w:r>
      <w:r w:rsidR="00750338" w:rsidRPr="00BD68FA">
        <w:rPr>
          <w:b/>
          <w:lang w:val="af-ZA"/>
        </w:rPr>
        <w:t>ՀԱՅԱՍՏԱՆԻ ՀԱՆՐԱՊԵՏՈՒԹՅԱՆ 2019 ԹՎԱԿԱՆ</w:t>
      </w:r>
      <w:r w:rsidR="00750338">
        <w:rPr>
          <w:b/>
          <w:lang w:val="af-ZA"/>
        </w:rPr>
        <w:t>Ի ՊԵՏԱԿԱՆ ԲՅՈՒՋԵՈՒՄ ՎԵՐԱԲԱՇԽՈՒՄ</w:t>
      </w:r>
      <w:r w:rsidR="00750338" w:rsidRPr="001B1645">
        <w:rPr>
          <w:b/>
          <w:lang w:val="af-ZA"/>
        </w:rPr>
        <w:t xml:space="preserve"> ԵՎ</w:t>
      </w:r>
      <w:r w:rsidR="00750338" w:rsidRPr="00BD68FA">
        <w:rPr>
          <w:b/>
          <w:lang w:val="af-ZA"/>
        </w:rPr>
        <w:t xml:space="preserve"> ՀԱՅԱՍՏԱՆԻ ՀԱՆՐԱՊԵՏՈՒԹՅԱՆ ԿԱՌԱՎԱՐՈՒԹՅԱՆ 2018 ԹՎԱԿԱՆԻ ԴԵԿՏԵՄԲԵՐԻ 27-Ի N 1515-Ն ՈՐՈՇՄԱՆ ՄԵՋ </w:t>
      </w:r>
      <w:r w:rsidR="00750338" w:rsidRPr="001B1645">
        <w:rPr>
          <w:b/>
          <w:lang w:val="af-ZA"/>
        </w:rPr>
        <w:t>ՓՈՓՈԽՈՒԹՅՈՒՆՆԵՐ ԵՎ ԼՐԱՑՈՒՄՆԵՐ ԿԱՏԱՐԵԼՈՒ  ՄԱՍԻՆ</w:t>
      </w:r>
      <w:r w:rsidRPr="001B1645">
        <w:rPr>
          <w:b/>
          <w:lang w:val="af-ZA"/>
        </w:rPr>
        <w:t>»</w:t>
      </w:r>
      <w:r w:rsidR="00750338" w:rsidRPr="001B1645">
        <w:rPr>
          <w:b/>
          <w:lang w:val="af-ZA"/>
        </w:rPr>
        <w:t xml:space="preserve"> </w:t>
      </w:r>
      <w:r w:rsidR="00B24766" w:rsidRPr="001B1645">
        <w:rPr>
          <w:b/>
          <w:lang w:val="af-ZA"/>
        </w:rPr>
        <w:t>ՀՀ ԿԱՌԱՎԱՐՈՒԹՅԱՆ ՈՐՈՇՄ</w:t>
      </w:r>
      <w:r w:rsidR="00750338" w:rsidRPr="001B1645">
        <w:rPr>
          <w:b/>
          <w:lang w:val="af-ZA"/>
        </w:rPr>
        <w:t>Ա</w:t>
      </w:r>
      <w:r w:rsidR="00B24766" w:rsidRPr="001B1645">
        <w:rPr>
          <w:b/>
          <w:lang w:val="af-ZA"/>
        </w:rPr>
        <w:t xml:space="preserve">Ն ՆԱԽԱԳԾԻ </w:t>
      </w:r>
    </w:p>
    <w:tbl>
      <w:tblPr>
        <w:tblpPr w:leftFromText="180" w:rightFromText="180" w:vertAnchor="text" w:horzAnchor="margin" w:tblpXSpec="center" w:tblpY="649"/>
        <w:tblW w:w="152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718"/>
        <w:gridCol w:w="7087"/>
        <w:gridCol w:w="1890"/>
        <w:gridCol w:w="3577"/>
      </w:tblGrid>
      <w:tr w:rsidR="001D5798" w:rsidRPr="00C06FAE" w:rsidTr="007A5278">
        <w:trPr>
          <w:trHeight w:val="1970"/>
        </w:trPr>
        <w:tc>
          <w:tcPr>
            <w:tcW w:w="2718" w:type="dxa"/>
          </w:tcPr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Առարկության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  <w:t xml:space="preserve">, 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առաջարկության</w:t>
            </w:r>
            <w:r w:rsidR="00183997"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fr-FR" w:eastAsia="ru-RU"/>
              </w:rPr>
              <w:t xml:space="preserve"> 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հեղինակը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  <w:t xml:space="preserve"> (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առարկության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  <w:t xml:space="preserve">, 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առաջարկության</w:t>
            </w:r>
            <w:r w:rsidR="00183997"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fr-FR" w:eastAsia="ru-RU"/>
              </w:rPr>
              <w:t xml:space="preserve"> 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ստացման</w:t>
            </w:r>
            <w:r w:rsidR="00183997"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fr-FR" w:eastAsia="ru-RU"/>
              </w:rPr>
              <w:t xml:space="preserve"> 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  <w:t>ամսաթիվը</w:t>
            </w: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  <w:t>)</w:t>
            </w:r>
          </w:p>
        </w:tc>
        <w:tc>
          <w:tcPr>
            <w:tcW w:w="7087" w:type="dxa"/>
          </w:tcPr>
          <w:p w:rsidR="000847E3" w:rsidRPr="000901E4" w:rsidRDefault="000847E3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0847E3" w:rsidRPr="000901E4" w:rsidRDefault="000847E3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ru-RU"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ru-RU" w:eastAsia="ru-RU"/>
              </w:rPr>
              <w:t>Առարկության, առաջարկության բովանդակությունը</w:t>
            </w:r>
          </w:p>
        </w:tc>
        <w:tc>
          <w:tcPr>
            <w:tcW w:w="1890" w:type="dxa"/>
          </w:tcPr>
          <w:p w:rsidR="000847E3" w:rsidRDefault="000847E3" w:rsidP="006F4683">
            <w:pPr>
              <w:pStyle w:val="a3"/>
              <w:tabs>
                <w:tab w:val="clear" w:pos="4320"/>
                <w:tab w:val="clear" w:pos="8640"/>
              </w:tabs>
              <w:ind w:left="-108" w:right="-108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ru-RU" w:eastAsia="ru-RU"/>
              </w:rPr>
            </w:pPr>
          </w:p>
          <w:p w:rsidR="000847E3" w:rsidRDefault="000847E3" w:rsidP="006F4683">
            <w:pPr>
              <w:pStyle w:val="a3"/>
              <w:tabs>
                <w:tab w:val="clear" w:pos="4320"/>
                <w:tab w:val="clear" w:pos="8640"/>
              </w:tabs>
              <w:ind w:left="-108" w:right="-108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ru-RU" w:eastAsia="ru-RU"/>
              </w:rPr>
            </w:pPr>
          </w:p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ind w:left="-108" w:right="-108"/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ru-RU"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ru-RU" w:eastAsia="ru-RU"/>
              </w:rPr>
              <w:t>Եզրակացություն</w:t>
            </w:r>
          </w:p>
        </w:tc>
        <w:tc>
          <w:tcPr>
            <w:tcW w:w="3577" w:type="dxa"/>
          </w:tcPr>
          <w:p w:rsidR="000847E3" w:rsidRDefault="000847E3" w:rsidP="00C06FAE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</w:pPr>
          </w:p>
          <w:p w:rsidR="000847E3" w:rsidRDefault="000847E3" w:rsidP="00C06FAE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</w:pPr>
          </w:p>
          <w:p w:rsidR="001D5798" w:rsidRPr="00C06FAE" w:rsidRDefault="001D5798" w:rsidP="00C06FAE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  <w:t>Կատարված փոփոխությունները</w:t>
            </w:r>
          </w:p>
        </w:tc>
      </w:tr>
      <w:tr w:rsidR="001D5798" w:rsidRPr="00C06FAE" w:rsidTr="00C06FAE">
        <w:trPr>
          <w:trHeight w:val="341"/>
        </w:trPr>
        <w:tc>
          <w:tcPr>
            <w:tcW w:w="2718" w:type="dxa"/>
            <w:vAlign w:val="center"/>
          </w:tcPr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vAlign w:val="center"/>
          </w:tcPr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  <w:t>2</w:t>
            </w:r>
          </w:p>
        </w:tc>
        <w:tc>
          <w:tcPr>
            <w:tcW w:w="1890" w:type="dxa"/>
            <w:vAlign w:val="center"/>
          </w:tcPr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</w:pPr>
            <w:r w:rsidRPr="00C06FAE"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eastAsia="ru-RU"/>
              </w:rPr>
              <w:t>3</w:t>
            </w:r>
          </w:p>
        </w:tc>
        <w:tc>
          <w:tcPr>
            <w:tcW w:w="3577" w:type="dxa"/>
            <w:vAlign w:val="center"/>
          </w:tcPr>
          <w:p w:rsidR="001D5798" w:rsidRPr="00C06FAE" w:rsidRDefault="001D5798" w:rsidP="006F4683">
            <w:pPr>
              <w:pStyle w:val="a3"/>
              <w:tabs>
                <w:tab w:val="clear" w:pos="4320"/>
                <w:tab w:val="clear" w:pos="8640"/>
              </w:tabs>
              <w:ind w:right="1062"/>
              <w:jc w:val="center"/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eastAsia="ru-RU"/>
              </w:rPr>
            </w:pPr>
            <w:r w:rsidRPr="00C06FAE"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eastAsia="ru-RU"/>
              </w:rPr>
              <w:t>4</w:t>
            </w:r>
          </w:p>
        </w:tc>
      </w:tr>
      <w:tr w:rsidR="006F4683" w:rsidRPr="000901E4" w:rsidTr="00C06FAE">
        <w:trPr>
          <w:trHeight w:val="341"/>
        </w:trPr>
        <w:tc>
          <w:tcPr>
            <w:tcW w:w="2718" w:type="dxa"/>
            <w:vAlign w:val="center"/>
          </w:tcPr>
          <w:p w:rsidR="007A5278" w:rsidRPr="001B1645" w:rsidRDefault="006F4683" w:rsidP="007A5278">
            <w:pPr>
              <w:spacing w:after="0" w:line="240" w:lineRule="auto"/>
              <w:jc w:val="center"/>
              <w:rPr>
                <w:sz w:val="20"/>
              </w:rPr>
            </w:pPr>
            <w:r w:rsidRPr="001B1645">
              <w:rPr>
                <w:sz w:val="20"/>
              </w:rPr>
              <w:t xml:space="preserve">1. </w:t>
            </w:r>
            <w:r w:rsidR="007A5278" w:rsidRPr="001B1645">
              <w:rPr>
                <w:sz w:val="20"/>
              </w:rPr>
              <w:t>ՀՀ ֆ</w:t>
            </w:r>
            <w:r w:rsidRPr="001B1645">
              <w:rPr>
                <w:sz w:val="20"/>
              </w:rPr>
              <w:t>ինանսերի նախարարությ</w:t>
            </w:r>
            <w:r w:rsidR="007A5278" w:rsidRPr="001B1645">
              <w:rPr>
                <w:sz w:val="20"/>
              </w:rPr>
              <w:t>ա</w:t>
            </w:r>
            <w:r w:rsidRPr="001B1645">
              <w:rPr>
                <w:sz w:val="20"/>
              </w:rPr>
              <w:t>ն</w:t>
            </w:r>
            <w:r w:rsidR="003F540A" w:rsidRPr="001B1645">
              <w:rPr>
                <w:sz w:val="20"/>
              </w:rPr>
              <w:t xml:space="preserve"> 1</w:t>
            </w:r>
            <w:r w:rsidR="00AB45ED" w:rsidRPr="001B1645">
              <w:rPr>
                <w:sz w:val="20"/>
              </w:rPr>
              <w:t>2</w:t>
            </w:r>
            <w:r w:rsidR="003F540A" w:rsidRPr="001B1645">
              <w:rPr>
                <w:sz w:val="20"/>
              </w:rPr>
              <w:t>.11.2019թ.</w:t>
            </w:r>
            <w:r w:rsidR="007A5278" w:rsidRPr="001B1645">
              <w:rPr>
                <w:sz w:val="20"/>
              </w:rPr>
              <w:t xml:space="preserve"> </w:t>
            </w:r>
            <w:r w:rsidR="000901E4" w:rsidRPr="000901E4">
              <w:rPr>
                <w:sz w:val="20"/>
              </w:rPr>
              <w:t xml:space="preserve">N </w:t>
            </w:r>
            <w:r w:rsidR="00AB45ED" w:rsidRPr="001B1645">
              <w:rPr>
                <w:sz w:val="20"/>
              </w:rPr>
              <w:t xml:space="preserve">01/8-3/18650-2019 </w:t>
            </w:r>
            <w:r w:rsidR="007A5278" w:rsidRPr="001B1645">
              <w:rPr>
                <w:sz w:val="20"/>
              </w:rPr>
              <w:t>գրություն</w:t>
            </w:r>
          </w:p>
          <w:p w:rsidR="006F4683" w:rsidRPr="00AB45ED" w:rsidRDefault="006F4683" w:rsidP="007A5278">
            <w:pPr>
              <w:spacing w:after="0" w:line="240" w:lineRule="auto"/>
              <w:rPr>
                <w:b/>
                <w:sz w:val="20"/>
              </w:rPr>
            </w:pPr>
          </w:p>
        </w:tc>
        <w:tc>
          <w:tcPr>
            <w:tcW w:w="7087" w:type="dxa"/>
            <w:vAlign w:val="center"/>
          </w:tcPr>
          <w:p w:rsidR="006F4683" w:rsidRPr="00C06FAE" w:rsidRDefault="00EB4281" w:rsidP="00EB4281">
            <w:pPr>
              <w:tabs>
                <w:tab w:val="left" w:pos="0"/>
                <w:tab w:val="left" w:pos="10059"/>
              </w:tabs>
              <w:spacing w:after="0" w:line="240" w:lineRule="auto"/>
              <w:ind w:right="6" w:firstLine="567"/>
              <w:jc w:val="both"/>
              <w:rPr>
                <w:szCs w:val="24"/>
                <w:lang w:val="af-ZA"/>
              </w:rPr>
            </w:pPr>
            <w:r>
              <w:rPr>
                <w:bCs/>
                <w:szCs w:val="24"/>
                <w:lang w:val="hy-AM"/>
              </w:rPr>
              <w:t xml:space="preserve">Առաջարկվել է </w:t>
            </w:r>
            <w:r w:rsidR="006F4683" w:rsidRPr="00C06FAE">
              <w:rPr>
                <w:bCs/>
                <w:szCs w:val="24"/>
                <w:lang w:val="hy-AM"/>
              </w:rPr>
              <w:t>«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Հայաստանի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Հանրապետության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2019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թվականի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պետական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բյուջեում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վերաբաշխում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և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Հայաստանի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Հանրապետության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կառավարության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2018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թվականի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դեկտեմբերի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27-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ի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N 1515-Ն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որոշման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մեջ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փոփոխություններ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և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լրացումներ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</w:t>
            </w:r>
            <w:r w:rsidR="006F4683" w:rsidRPr="00C06FAE">
              <w:rPr>
                <w:rFonts w:cs="Sylfaen"/>
                <w:bCs/>
                <w:szCs w:val="24"/>
                <w:lang w:val="hy-AM"/>
              </w:rPr>
              <w:t>կատարելու</w:t>
            </w:r>
            <w:r w:rsidR="006F4683" w:rsidRPr="00C06FAE">
              <w:rPr>
                <w:rFonts w:cs="Sylfaen"/>
                <w:bCs/>
                <w:szCs w:val="24"/>
                <w:lang w:val="af-ZA"/>
              </w:rPr>
              <w:t xml:space="preserve">  մ</w:t>
            </w:r>
            <w:r w:rsidR="006F4683" w:rsidRPr="00C06FAE">
              <w:rPr>
                <w:rFonts w:cs="Tahoma"/>
                <w:szCs w:val="24"/>
                <w:lang w:val="hy-AM"/>
              </w:rPr>
              <w:t>ասին</w:t>
            </w:r>
            <w:r w:rsidR="006F4683" w:rsidRPr="00C06FAE">
              <w:rPr>
                <w:bCs/>
                <w:szCs w:val="24"/>
                <w:lang w:val="hy-AM"/>
              </w:rPr>
              <w:t xml:space="preserve">» </w:t>
            </w:r>
            <w:r w:rsidR="006F4683" w:rsidRPr="00C06FAE">
              <w:rPr>
                <w:rFonts w:cs="Sylfaen"/>
                <w:color w:val="000000"/>
                <w:szCs w:val="24"/>
                <w:lang w:val="es-ES"/>
              </w:rPr>
              <w:t xml:space="preserve">ՀՀ </w:t>
            </w:r>
            <w:r w:rsidR="006F4683" w:rsidRPr="00C06FAE">
              <w:rPr>
                <w:rFonts w:cs="Sylfaen"/>
                <w:color w:val="000000"/>
                <w:szCs w:val="24"/>
                <w:lang w:val="hy-AM"/>
              </w:rPr>
              <w:t>կ</w:t>
            </w:r>
            <w:r w:rsidR="006F4683" w:rsidRPr="00C06FAE">
              <w:rPr>
                <w:rFonts w:cs="Sylfaen"/>
                <w:color w:val="000000"/>
                <w:szCs w:val="24"/>
                <w:lang w:val="es-ES"/>
              </w:rPr>
              <w:t xml:space="preserve">առավարության որոշման </w:t>
            </w:r>
            <w:r w:rsidR="006F4683" w:rsidRPr="00C06FAE">
              <w:rPr>
                <w:rFonts w:cs="Sylfaen"/>
                <w:szCs w:val="24"/>
                <w:lang w:val="hy-AM"/>
              </w:rPr>
              <w:t>նախագիծը</w:t>
            </w:r>
            <w:r>
              <w:rPr>
                <w:szCs w:val="24"/>
                <w:lang w:val="af-ZA"/>
              </w:rPr>
              <w:t xml:space="preserve"> </w:t>
            </w:r>
            <w:r w:rsidR="006F4683" w:rsidRPr="00C06FAE">
              <w:rPr>
                <w:szCs w:val="24"/>
                <w:lang w:val="af-ZA"/>
              </w:rPr>
              <w:t xml:space="preserve">վերախմբագրել </w:t>
            </w:r>
            <w:r w:rsidR="006F4683" w:rsidRPr="00C06FAE">
              <w:rPr>
                <w:rFonts w:cs="Sylfaen"/>
                <w:szCs w:val="24"/>
                <w:lang w:val="hy-AM"/>
              </w:rPr>
              <w:t>ՀՀ կառավարության 2018 թվականի դեկտեմբերի 27-ի N1515-Ն որոշման</w:t>
            </w:r>
            <w:r w:rsidR="006F4683" w:rsidRPr="00C06FAE">
              <w:rPr>
                <w:szCs w:val="24"/>
                <w:lang w:val="af-ZA"/>
              </w:rPr>
              <w:t xml:space="preserve"> </w:t>
            </w:r>
            <w:r w:rsidR="006F4683" w:rsidRPr="00C06FAE">
              <w:rPr>
                <w:szCs w:val="24"/>
                <w:lang w:val="hy-AM"/>
              </w:rPr>
              <w:t xml:space="preserve">(այսուհետ՝ </w:t>
            </w:r>
            <w:r w:rsidR="006F4683" w:rsidRPr="00C06FAE">
              <w:rPr>
                <w:szCs w:val="24"/>
                <w:lang w:val="af-ZA"/>
              </w:rPr>
              <w:t>Որոշում</w:t>
            </w:r>
            <w:r w:rsidR="006F4683" w:rsidRPr="00C06FAE">
              <w:rPr>
                <w:szCs w:val="24"/>
                <w:lang w:val="hy-AM"/>
              </w:rPr>
              <w:t>)</w:t>
            </w:r>
            <w:r w:rsidR="006F4683" w:rsidRPr="00C06FAE">
              <w:rPr>
                <w:szCs w:val="24"/>
                <w:lang w:val="af-ZA"/>
              </w:rPr>
              <w:t xml:space="preserve"> պահանջներին համապատասխան, մասնավորապես.</w:t>
            </w:r>
          </w:p>
          <w:p w:rsidR="006F4683" w:rsidRPr="00C06FAE" w:rsidRDefault="006F4683" w:rsidP="006F4683">
            <w:pPr>
              <w:pStyle w:val="aa"/>
              <w:spacing w:before="0" w:beforeAutospacing="0" w:after="0" w:afterAutospacing="0"/>
              <w:ind w:firstLine="567"/>
              <w:jc w:val="both"/>
              <w:rPr>
                <w:rFonts w:ascii="GHEA Grapalat" w:hAnsi="GHEA Grapalat" w:cs="Sylfaen"/>
                <w:sz w:val="22"/>
                <w:lang w:val="hy-AM"/>
              </w:rPr>
            </w:pPr>
            <w:r w:rsidRPr="00C06FAE">
              <w:rPr>
                <w:rFonts w:ascii="GHEA Grapalat" w:hAnsi="GHEA Grapalat"/>
                <w:sz w:val="22"/>
                <w:lang w:val="hy-AM"/>
              </w:rPr>
              <w:t xml:space="preserve">- </w:t>
            </w:r>
            <w:r w:rsidRPr="00C06FAE">
              <w:rPr>
                <w:rFonts w:ascii="GHEA Grapalat" w:hAnsi="GHEA Grapalat"/>
                <w:sz w:val="22"/>
                <w:lang w:val="af-ZA"/>
              </w:rPr>
              <w:t xml:space="preserve">Նախագծին կից 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N </w:t>
            </w:r>
            <w:r w:rsidRPr="00C06FAE">
              <w:rPr>
                <w:rFonts w:ascii="GHEA Grapalat" w:hAnsi="GHEA Grapalat" w:cs="Sylfaen"/>
                <w:sz w:val="22"/>
                <w:lang w:val="af-ZA"/>
              </w:rPr>
              <w:t>3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 հավելածի </w:t>
            </w:r>
            <w:r w:rsidRPr="00C06FAE">
              <w:rPr>
                <w:rFonts w:ascii="GHEA Grapalat" w:hAnsi="GHEA Grapalat" w:cs="Courier New"/>
                <w:b/>
                <w:bCs/>
                <w:sz w:val="22"/>
                <w:lang w:val="hy-AM"/>
              </w:rPr>
              <w:t>«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>12001</w:t>
            </w:r>
            <w:r w:rsidRPr="00C06FAE">
              <w:rPr>
                <w:rFonts w:ascii="GHEA Grapalat" w:hAnsi="GHEA Grapalat" w:cs="Sylfaen"/>
                <w:b/>
                <w:sz w:val="22"/>
                <w:lang w:val="af-ZA" w:bidi="en-US"/>
              </w:rPr>
              <w:t>»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 w:rsidRPr="00C06FAE">
              <w:rPr>
                <w:rFonts w:ascii="GHEA Grapalat" w:hAnsi="GHEA Grapalat" w:cs="Sylfaen"/>
                <w:sz w:val="22"/>
              </w:rPr>
              <w:t>և</w:t>
            </w:r>
            <w:r w:rsidRPr="00C06FAE">
              <w:rPr>
                <w:rFonts w:ascii="GHEA Grapalat" w:hAnsi="GHEA Grapalat" w:cs="Sylfaen"/>
                <w:sz w:val="22"/>
                <w:lang w:val="af-ZA"/>
              </w:rPr>
              <w:t xml:space="preserve"> </w:t>
            </w:r>
            <w:r w:rsidRPr="00C06FAE">
              <w:rPr>
                <w:rFonts w:ascii="GHEA Grapalat" w:hAnsi="GHEA Grapalat" w:cs="Courier New"/>
                <w:b/>
                <w:bCs/>
                <w:sz w:val="22"/>
                <w:lang w:val="hy-AM"/>
              </w:rPr>
              <w:t>«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>12002</w:t>
            </w:r>
            <w:r w:rsidRPr="00C06FAE">
              <w:rPr>
                <w:rFonts w:ascii="GHEA Grapalat" w:hAnsi="GHEA Grapalat" w:cs="Sylfaen"/>
                <w:b/>
                <w:sz w:val="22"/>
                <w:lang w:val="af-ZA" w:bidi="en-US"/>
              </w:rPr>
              <w:t>»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 միջոցառ</w:t>
            </w:r>
            <w:r w:rsidRPr="00C06FAE">
              <w:rPr>
                <w:rFonts w:ascii="GHEA Grapalat" w:hAnsi="GHEA Grapalat" w:cs="Sylfaen"/>
                <w:sz w:val="22"/>
              </w:rPr>
              <w:t>ումներին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 վերաբերող աղյուսակը համապատասխանեցնել արդյունքային </w:t>
            </w:r>
            <w:r w:rsidRPr="00C06FAE">
              <w:rPr>
                <w:rFonts w:ascii="GHEA Grapalat" w:hAnsi="GHEA Grapalat"/>
                <w:sz w:val="22"/>
                <w:lang w:val="hy-AM"/>
              </w:rPr>
              <w:t>(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>կատարողական</w:t>
            </w:r>
            <w:r w:rsidRPr="00C06FAE">
              <w:rPr>
                <w:rFonts w:ascii="GHEA Grapalat" w:hAnsi="GHEA Grapalat"/>
                <w:sz w:val="22"/>
                <w:lang w:val="hy-AM"/>
              </w:rPr>
              <w:t>)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 ցուցանիշների </w:t>
            </w:r>
            <w:r w:rsidRPr="00C06FAE">
              <w:rPr>
                <w:rFonts w:ascii="GHEA Grapalat" w:hAnsi="GHEA Grapalat" w:cs="Courier New"/>
                <w:b/>
                <w:bCs/>
                <w:sz w:val="22"/>
                <w:lang w:val="hy-AM"/>
              </w:rPr>
              <w:t>«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>Տրանսֆերտի</w:t>
            </w:r>
            <w:r w:rsidRPr="00C06FAE">
              <w:rPr>
                <w:rFonts w:ascii="GHEA Grapalat" w:hAnsi="GHEA Grapalat" w:cs="Sylfaen"/>
                <w:b/>
                <w:sz w:val="22"/>
                <w:lang w:val="af-ZA" w:bidi="en-US"/>
              </w:rPr>
              <w:t>»</w:t>
            </w:r>
            <w:r w:rsidRPr="00C06FAE">
              <w:rPr>
                <w:rFonts w:ascii="GHEA Grapalat" w:hAnsi="GHEA Grapalat" w:cs="Sylfaen"/>
                <w:sz w:val="22"/>
                <w:lang w:val="hy-AM"/>
              </w:rPr>
              <w:t xml:space="preserve"> ձևաչափին:</w:t>
            </w:r>
          </w:p>
          <w:p w:rsidR="006F4683" w:rsidRPr="00C06FAE" w:rsidRDefault="006F4683" w:rsidP="006F4683">
            <w:pPr>
              <w:tabs>
                <w:tab w:val="left" w:pos="0"/>
                <w:tab w:val="left" w:pos="10065"/>
              </w:tabs>
              <w:spacing w:after="0" w:line="240" w:lineRule="auto"/>
              <w:ind w:right="3" w:firstLine="567"/>
              <w:jc w:val="both"/>
              <w:rPr>
                <w:color w:val="000000"/>
                <w:szCs w:val="24"/>
                <w:lang w:val="hy-AM"/>
              </w:rPr>
            </w:pPr>
            <w:r w:rsidRPr="00C06FAE">
              <w:rPr>
                <w:color w:val="000000"/>
                <w:szCs w:val="24"/>
                <w:lang w:val="hy-AM"/>
              </w:rPr>
              <w:t xml:space="preserve">- </w:t>
            </w:r>
            <w:r w:rsidRPr="00C06FAE">
              <w:rPr>
                <w:rFonts w:cs="Times Armenian"/>
                <w:szCs w:val="24"/>
                <w:lang w:val="af-ZA"/>
              </w:rPr>
              <w:t>Նախագիծը</w:t>
            </w:r>
            <w:r w:rsidRPr="00C06FAE">
              <w:rPr>
                <w:color w:val="000000"/>
                <w:szCs w:val="24"/>
                <w:lang w:val="hy-AM"/>
              </w:rPr>
              <w:t xml:space="preserve"> լրացնել </w:t>
            </w:r>
            <w:r w:rsidRPr="00C06FAE">
              <w:rPr>
                <w:rFonts w:cs="Sylfaen"/>
                <w:bCs/>
                <w:szCs w:val="24"/>
                <w:lang w:val="hy-AM"/>
              </w:rPr>
              <w:t>հավելվածով՝</w:t>
            </w:r>
            <w:r w:rsidRPr="00C06FAE">
              <w:rPr>
                <w:color w:val="000000"/>
                <w:szCs w:val="24"/>
                <w:lang w:val="hy-AM"/>
              </w:rPr>
              <w:t xml:space="preserve"> Ո</w:t>
            </w:r>
            <w:r w:rsidRPr="00C06FAE">
              <w:rPr>
                <w:rFonts w:cs="Sylfaen"/>
                <w:bCs/>
                <w:szCs w:val="24"/>
                <w:lang w:val="hy-AM"/>
              </w:rPr>
              <w:t xml:space="preserve">րոշման </w:t>
            </w:r>
            <w:r w:rsidRPr="00C06FAE">
              <w:rPr>
                <w:rFonts w:cs="Sylfaen"/>
                <w:bCs/>
                <w:szCs w:val="24"/>
                <w:lang w:val="af-ZA"/>
              </w:rPr>
              <w:t>N</w:t>
            </w:r>
            <w:r w:rsidRPr="00C06FAE">
              <w:rPr>
                <w:rFonts w:cs="Sylfaen"/>
                <w:bCs/>
                <w:szCs w:val="24"/>
                <w:lang w:val="hy-AM"/>
              </w:rPr>
              <w:t xml:space="preserve"> 5 հավելվածի </w:t>
            </w:r>
            <w:r w:rsidRPr="00C06FAE">
              <w:rPr>
                <w:rFonts w:cs="Sylfaen"/>
                <w:bCs/>
                <w:szCs w:val="24"/>
                <w:lang w:val="af-ZA"/>
              </w:rPr>
              <w:t>N</w:t>
            </w:r>
            <w:r w:rsidRPr="00C06FAE">
              <w:rPr>
                <w:rFonts w:cs="Sylfaen"/>
                <w:bCs/>
                <w:szCs w:val="24"/>
                <w:lang w:val="hy-AM"/>
              </w:rPr>
              <w:t xml:space="preserve"> 8 աղյուսակում փոփոխություններ կատարելու վերաբերյալ: </w:t>
            </w:r>
          </w:p>
          <w:p w:rsidR="006F4683" w:rsidRPr="00C06FAE" w:rsidRDefault="006F4683" w:rsidP="006F4683">
            <w:pPr>
              <w:pStyle w:val="a3"/>
              <w:tabs>
                <w:tab w:val="clear" w:pos="4320"/>
                <w:tab w:val="clear" w:pos="8640"/>
              </w:tabs>
              <w:jc w:val="center"/>
              <w:rPr>
                <w:rFonts w:ascii="GHEA Grapalat" w:hAnsi="GHEA Grapalat" w:cs="Sylfaen"/>
                <w:b/>
                <w:spacing w:val="0"/>
                <w:kern w:val="0"/>
                <w:position w:val="0"/>
                <w:szCs w:val="24"/>
                <w:lang w:val="hy-AM" w:eastAsia="ru-RU"/>
              </w:rPr>
            </w:pPr>
          </w:p>
        </w:tc>
        <w:tc>
          <w:tcPr>
            <w:tcW w:w="1890" w:type="dxa"/>
          </w:tcPr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6F4683" w:rsidRDefault="006F4683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  <w:r w:rsidRPr="00C06FAE"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  <w:t>Ընդունվել է:</w:t>
            </w: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</w:p>
          <w:p w:rsidR="001B1645" w:rsidRPr="00C06FAE" w:rsidRDefault="001B1645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  <w:r w:rsidRPr="00C06FAE"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  <w:t>Ընդունվել է:</w:t>
            </w:r>
          </w:p>
        </w:tc>
        <w:tc>
          <w:tcPr>
            <w:tcW w:w="3577" w:type="dxa"/>
          </w:tcPr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F4683" w:rsidRPr="000901E4" w:rsidRDefault="007A5278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փոփոխություն:</w:t>
            </w:r>
          </w:p>
          <w:p w:rsidR="001B1645" w:rsidRPr="000901E4" w:rsidRDefault="001B1645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1B1645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1B1645" w:rsidRPr="000901E4" w:rsidRDefault="001B1645" w:rsidP="001B1645">
            <w:pPr>
              <w:pStyle w:val="a7"/>
              <w:spacing w:after="0"/>
              <w:rPr>
                <w:rFonts w:ascii="GHEA Grapalat" w:hAnsi="GHEA Grapalat" w:cs="Sylfaen"/>
                <w:sz w:val="22"/>
                <w:szCs w:val="24"/>
                <w:lang w:val="af-ZA" w:eastAsia="ru-RU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փոփոխություն:</w:t>
            </w:r>
          </w:p>
        </w:tc>
      </w:tr>
      <w:tr w:rsidR="000901E4" w:rsidRPr="000901E4" w:rsidTr="00C06FAE">
        <w:trPr>
          <w:trHeight w:val="341"/>
        </w:trPr>
        <w:tc>
          <w:tcPr>
            <w:tcW w:w="2718" w:type="dxa"/>
            <w:vAlign w:val="center"/>
          </w:tcPr>
          <w:p w:rsidR="000901E4" w:rsidRPr="000901E4" w:rsidRDefault="000901E4" w:rsidP="000901E4">
            <w:pPr>
              <w:spacing w:after="0" w:line="240" w:lineRule="auto"/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</w:t>
            </w:r>
            <w:r w:rsidRPr="000901E4">
              <w:rPr>
                <w:sz w:val="20"/>
                <w:lang w:val="af-ZA"/>
              </w:rPr>
              <w:t xml:space="preserve">. </w:t>
            </w:r>
            <w:r w:rsidRPr="001B1645">
              <w:rPr>
                <w:sz w:val="20"/>
              </w:rPr>
              <w:t>ՀՀ</w:t>
            </w:r>
            <w:r w:rsidRPr="000901E4">
              <w:rPr>
                <w:sz w:val="20"/>
                <w:lang w:val="af-ZA"/>
              </w:rPr>
              <w:t xml:space="preserve"> </w:t>
            </w:r>
            <w:r>
              <w:rPr>
                <w:sz w:val="20"/>
              </w:rPr>
              <w:t>արդարադատության</w:t>
            </w:r>
            <w:r w:rsidRPr="000901E4">
              <w:rPr>
                <w:sz w:val="20"/>
                <w:lang w:val="af-ZA"/>
              </w:rPr>
              <w:t xml:space="preserve"> </w:t>
            </w:r>
            <w:r w:rsidRPr="001B1645">
              <w:rPr>
                <w:sz w:val="20"/>
              </w:rPr>
              <w:t>նախարարության</w:t>
            </w:r>
            <w:r>
              <w:rPr>
                <w:sz w:val="20"/>
                <w:lang w:val="af-ZA"/>
              </w:rPr>
              <w:t xml:space="preserve"> 0</w:t>
            </w:r>
            <w:r w:rsidRPr="000901E4">
              <w:rPr>
                <w:sz w:val="20"/>
                <w:lang w:val="af-ZA"/>
              </w:rPr>
              <w:t>2.1</w:t>
            </w:r>
            <w:r>
              <w:rPr>
                <w:sz w:val="20"/>
                <w:lang w:val="af-ZA"/>
              </w:rPr>
              <w:t>2</w:t>
            </w:r>
            <w:r w:rsidRPr="000901E4">
              <w:rPr>
                <w:sz w:val="20"/>
                <w:lang w:val="af-ZA"/>
              </w:rPr>
              <w:t>.2019</w:t>
            </w:r>
            <w:r w:rsidRPr="001B1645">
              <w:rPr>
                <w:sz w:val="20"/>
              </w:rPr>
              <w:t>թ</w:t>
            </w:r>
            <w:r w:rsidRPr="000901E4">
              <w:rPr>
                <w:sz w:val="20"/>
                <w:lang w:val="af-ZA"/>
              </w:rPr>
              <w:t xml:space="preserve">. N  01/27.1/27261-2019 </w:t>
            </w:r>
            <w:r w:rsidRPr="001B1645">
              <w:rPr>
                <w:sz w:val="20"/>
              </w:rPr>
              <w:t>գրություն</w:t>
            </w:r>
          </w:p>
        </w:tc>
        <w:tc>
          <w:tcPr>
            <w:tcW w:w="7087" w:type="dxa"/>
            <w:vAlign w:val="center"/>
          </w:tcPr>
          <w:p w:rsidR="000901E4" w:rsidRPr="000901E4" w:rsidRDefault="000901E4" w:rsidP="000901E4">
            <w:pPr>
              <w:tabs>
                <w:tab w:val="left" w:pos="0"/>
                <w:tab w:val="left" w:pos="10059"/>
              </w:tabs>
              <w:spacing w:after="0" w:line="240" w:lineRule="auto"/>
              <w:ind w:right="3" w:firstLine="567"/>
              <w:jc w:val="both"/>
              <w:rPr>
                <w:rFonts w:cs="Sylfaen"/>
                <w:bCs/>
                <w:szCs w:val="24"/>
                <w:lang w:val="hy-AM"/>
              </w:rPr>
            </w:pPr>
            <w:r w:rsidRPr="000901E4">
              <w:rPr>
                <w:rFonts w:cs="Sylfaen"/>
                <w:bCs/>
                <w:szCs w:val="24"/>
                <w:lang w:val="hy-AM"/>
              </w:rPr>
              <w:t>Նախագծի 1-ին կետում «փոփոխություններ» բառից հետո անհրաժեշտ է լրացնել «և լրացումներ» բառերը՝ նկատի ունենալով նախագծի վերնագրի և 2-րդ հավելվածի պահանջները:</w:t>
            </w:r>
          </w:p>
        </w:tc>
        <w:tc>
          <w:tcPr>
            <w:tcW w:w="1890" w:type="dxa"/>
          </w:tcPr>
          <w:p w:rsidR="000901E4" w:rsidRDefault="000901E4" w:rsidP="006F4683">
            <w:pPr>
              <w:pStyle w:val="a3"/>
              <w:tabs>
                <w:tab w:val="clear" w:pos="4320"/>
                <w:tab w:val="clear" w:pos="8640"/>
              </w:tabs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</w:pPr>
            <w:r w:rsidRPr="00C06FAE">
              <w:rPr>
                <w:rFonts w:ascii="GHEA Grapalat" w:hAnsi="GHEA Grapalat" w:cs="Sylfaen"/>
                <w:spacing w:val="0"/>
                <w:kern w:val="0"/>
                <w:position w:val="0"/>
                <w:szCs w:val="24"/>
                <w:lang w:val="af-ZA" w:eastAsia="ru-RU"/>
              </w:rPr>
              <w:t>Ընդունվել է:</w:t>
            </w:r>
          </w:p>
        </w:tc>
        <w:tc>
          <w:tcPr>
            <w:tcW w:w="3577" w:type="dxa"/>
          </w:tcPr>
          <w:p w:rsidR="000901E4" w:rsidRPr="000901E4" w:rsidRDefault="000901E4" w:rsidP="006F4683">
            <w:pPr>
              <w:pStyle w:val="a7"/>
              <w:spacing w:after="0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փոփոխություն:</w:t>
            </w:r>
          </w:p>
        </w:tc>
      </w:tr>
    </w:tbl>
    <w:p w:rsidR="00D96291" w:rsidRPr="000901E4" w:rsidRDefault="00285C7E" w:rsidP="006F4683">
      <w:pPr>
        <w:spacing w:after="0" w:line="240" w:lineRule="auto"/>
        <w:rPr>
          <w:szCs w:val="24"/>
          <w:lang w:val="af-ZA"/>
        </w:rPr>
      </w:pPr>
      <w:r w:rsidRPr="000901E4">
        <w:rPr>
          <w:szCs w:val="24"/>
          <w:lang w:val="af-ZA"/>
        </w:rPr>
        <w:t xml:space="preserve"> </w:t>
      </w:r>
    </w:p>
    <w:sectPr w:rsidR="00D96291" w:rsidRPr="000901E4" w:rsidSect="00C06FAE">
      <w:pgSz w:w="15840" w:h="12240" w:orient="landscape"/>
      <w:pgMar w:top="288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A5B" w:rsidRPr="00A476FE" w:rsidRDefault="00FB2A5B" w:rsidP="00A476FE">
      <w:pPr>
        <w:pStyle w:val="a7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separator/>
      </w:r>
    </w:p>
  </w:endnote>
  <w:endnote w:type="continuationSeparator" w:id="0">
    <w:p w:rsidR="00FB2A5B" w:rsidRPr="00A476FE" w:rsidRDefault="00FB2A5B" w:rsidP="00A476FE">
      <w:pPr>
        <w:pStyle w:val="a7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A5B" w:rsidRPr="00A476FE" w:rsidRDefault="00FB2A5B" w:rsidP="00A476FE">
      <w:pPr>
        <w:pStyle w:val="a7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separator/>
      </w:r>
    </w:p>
  </w:footnote>
  <w:footnote w:type="continuationSeparator" w:id="0">
    <w:p w:rsidR="00FB2A5B" w:rsidRPr="00A476FE" w:rsidRDefault="00FB2A5B" w:rsidP="00A476FE">
      <w:pPr>
        <w:pStyle w:val="a7"/>
        <w:spacing w:after="0"/>
        <w:rPr>
          <w:rFonts w:ascii="GHEA Grapalat" w:eastAsia="Calibri" w:hAnsi="GHEA Grapalat" w:cs="Times New Roman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0281"/>
    <w:multiLevelType w:val="hybridMultilevel"/>
    <w:tmpl w:val="67988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F3958"/>
    <w:multiLevelType w:val="hybridMultilevel"/>
    <w:tmpl w:val="1138D372"/>
    <w:lvl w:ilvl="0" w:tplc="646844E2">
      <w:start w:val="1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" w15:restartNumberingAfterBreak="0">
    <w:nsid w:val="288654ED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C0462F2"/>
    <w:multiLevelType w:val="hybridMultilevel"/>
    <w:tmpl w:val="9308042C"/>
    <w:lvl w:ilvl="0" w:tplc="892E13D0">
      <w:start w:val="5"/>
      <w:numFmt w:val="decimal"/>
      <w:lvlText w:val="%1.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4" w15:restartNumberingAfterBreak="0">
    <w:nsid w:val="3C9144D7"/>
    <w:multiLevelType w:val="hybridMultilevel"/>
    <w:tmpl w:val="A50EA4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B74BC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6000A18"/>
    <w:multiLevelType w:val="hybridMultilevel"/>
    <w:tmpl w:val="41B645D6"/>
    <w:lvl w:ilvl="0" w:tplc="8708C3C0">
      <w:start w:val="1"/>
      <w:numFmt w:val="decimal"/>
      <w:lvlText w:val="%1)"/>
      <w:lvlJc w:val="left"/>
      <w:pPr>
        <w:ind w:left="1215" w:hanging="360"/>
      </w:pPr>
      <w:rPr>
        <w:rFonts w:eastAsia="Calibri" w:cs="Arial"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64D66EA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74043F0"/>
    <w:multiLevelType w:val="hybridMultilevel"/>
    <w:tmpl w:val="818424C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4009B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DA10607"/>
    <w:multiLevelType w:val="hybridMultilevel"/>
    <w:tmpl w:val="41B645D6"/>
    <w:lvl w:ilvl="0" w:tplc="8708C3C0">
      <w:start w:val="1"/>
      <w:numFmt w:val="decimal"/>
      <w:lvlText w:val="%1)"/>
      <w:lvlJc w:val="left"/>
      <w:pPr>
        <w:ind w:left="1215" w:hanging="360"/>
      </w:pPr>
      <w:rPr>
        <w:rFonts w:eastAsia="Calibri" w:cs="Arial"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EFE5152"/>
    <w:multiLevelType w:val="hybridMultilevel"/>
    <w:tmpl w:val="F15AA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6524C"/>
    <w:multiLevelType w:val="hybridMultilevel"/>
    <w:tmpl w:val="4B94E2E2"/>
    <w:lvl w:ilvl="0" w:tplc="8C088406">
      <w:start w:val="1"/>
      <w:numFmt w:val="decimal"/>
      <w:lvlText w:val="%1."/>
      <w:lvlJc w:val="left"/>
      <w:pPr>
        <w:ind w:left="1069" w:hanging="360"/>
      </w:pPr>
      <w:rPr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67E01A0"/>
    <w:multiLevelType w:val="hybridMultilevel"/>
    <w:tmpl w:val="008C33E0"/>
    <w:lvl w:ilvl="0" w:tplc="270EC51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1"/>
  </w:num>
  <w:num w:numId="5">
    <w:abstractNumId w:val="4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12"/>
  </w:num>
  <w:num w:numId="12">
    <w:abstractNumId w:val="2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595"/>
    <w:rsid w:val="00001E8C"/>
    <w:rsid w:val="00044573"/>
    <w:rsid w:val="000466E7"/>
    <w:rsid w:val="000847E3"/>
    <w:rsid w:val="000901E4"/>
    <w:rsid w:val="000A242C"/>
    <w:rsid w:val="000B41BA"/>
    <w:rsid w:val="000B4899"/>
    <w:rsid w:val="000B71D7"/>
    <w:rsid w:val="000E1FBC"/>
    <w:rsid w:val="00121F10"/>
    <w:rsid w:val="001376B1"/>
    <w:rsid w:val="0014119A"/>
    <w:rsid w:val="00157B81"/>
    <w:rsid w:val="00160EE8"/>
    <w:rsid w:val="00167100"/>
    <w:rsid w:val="00183997"/>
    <w:rsid w:val="001A2465"/>
    <w:rsid w:val="001B1645"/>
    <w:rsid w:val="001B25F7"/>
    <w:rsid w:val="001D11A6"/>
    <w:rsid w:val="001D3293"/>
    <w:rsid w:val="001D5798"/>
    <w:rsid w:val="0020264F"/>
    <w:rsid w:val="0020607A"/>
    <w:rsid w:val="00242489"/>
    <w:rsid w:val="00285C7E"/>
    <w:rsid w:val="00295250"/>
    <w:rsid w:val="002B45D8"/>
    <w:rsid w:val="002C2AAC"/>
    <w:rsid w:val="003016CC"/>
    <w:rsid w:val="0034760A"/>
    <w:rsid w:val="003572E9"/>
    <w:rsid w:val="003A579B"/>
    <w:rsid w:val="003C6D3B"/>
    <w:rsid w:val="003F540A"/>
    <w:rsid w:val="00414D66"/>
    <w:rsid w:val="0042536A"/>
    <w:rsid w:val="004271E8"/>
    <w:rsid w:val="004300A6"/>
    <w:rsid w:val="00471599"/>
    <w:rsid w:val="004A3846"/>
    <w:rsid w:val="004A762C"/>
    <w:rsid w:val="004B7356"/>
    <w:rsid w:val="004C4575"/>
    <w:rsid w:val="004C5227"/>
    <w:rsid w:val="004D10FD"/>
    <w:rsid w:val="00514F68"/>
    <w:rsid w:val="005660DD"/>
    <w:rsid w:val="00574687"/>
    <w:rsid w:val="00577D4A"/>
    <w:rsid w:val="005908FF"/>
    <w:rsid w:val="005B3E6A"/>
    <w:rsid w:val="005C42D3"/>
    <w:rsid w:val="00614E49"/>
    <w:rsid w:val="00623051"/>
    <w:rsid w:val="0062323A"/>
    <w:rsid w:val="00623D91"/>
    <w:rsid w:val="00632294"/>
    <w:rsid w:val="006433F6"/>
    <w:rsid w:val="00644E40"/>
    <w:rsid w:val="00673115"/>
    <w:rsid w:val="0067352D"/>
    <w:rsid w:val="006833DA"/>
    <w:rsid w:val="00683CD6"/>
    <w:rsid w:val="00687A47"/>
    <w:rsid w:val="006A251B"/>
    <w:rsid w:val="006B7764"/>
    <w:rsid w:val="006F4683"/>
    <w:rsid w:val="00704BD5"/>
    <w:rsid w:val="00750338"/>
    <w:rsid w:val="00780841"/>
    <w:rsid w:val="00794180"/>
    <w:rsid w:val="007A5278"/>
    <w:rsid w:val="007F5F3D"/>
    <w:rsid w:val="00800E52"/>
    <w:rsid w:val="00817433"/>
    <w:rsid w:val="00840EAC"/>
    <w:rsid w:val="008507B9"/>
    <w:rsid w:val="008614E4"/>
    <w:rsid w:val="008805A9"/>
    <w:rsid w:val="008C2BFE"/>
    <w:rsid w:val="008D37B7"/>
    <w:rsid w:val="009548E5"/>
    <w:rsid w:val="00964585"/>
    <w:rsid w:val="00971595"/>
    <w:rsid w:val="0098343B"/>
    <w:rsid w:val="009B246B"/>
    <w:rsid w:val="009B2C2E"/>
    <w:rsid w:val="00A06EF0"/>
    <w:rsid w:val="00A401C0"/>
    <w:rsid w:val="00A476FE"/>
    <w:rsid w:val="00A81497"/>
    <w:rsid w:val="00A83C03"/>
    <w:rsid w:val="00AB45ED"/>
    <w:rsid w:val="00AC518C"/>
    <w:rsid w:val="00B00FAB"/>
    <w:rsid w:val="00B0459D"/>
    <w:rsid w:val="00B12A44"/>
    <w:rsid w:val="00B24766"/>
    <w:rsid w:val="00B7531F"/>
    <w:rsid w:val="00BF1B33"/>
    <w:rsid w:val="00C06FAE"/>
    <w:rsid w:val="00C15F46"/>
    <w:rsid w:val="00C230DE"/>
    <w:rsid w:val="00C27F70"/>
    <w:rsid w:val="00C52236"/>
    <w:rsid w:val="00C67E63"/>
    <w:rsid w:val="00C851B7"/>
    <w:rsid w:val="00CC47CC"/>
    <w:rsid w:val="00CE76D1"/>
    <w:rsid w:val="00D03867"/>
    <w:rsid w:val="00D11F00"/>
    <w:rsid w:val="00D16303"/>
    <w:rsid w:val="00D17BA9"/>
    <w:rsid w:val="00D20000"/>
    <w:rsid w:val="00D312AF"/>
    <w:rsid w:val="00D900D1"/>
    <w:rsid w:val="00D96291"/>
    <w:rsid w:val="00DA35DC"/>
    <w:rsid w:val="00DC0927"/>
    <w:rsid w:val="00DE3883"/>
    <w:rsid w:val="00E06C35"/>
    <w:rsid w:val="00E36118"/>
    <w:rsid w:val="00E36513"/>
    <w:rsid w:val="00E740C7"/>
    <w:rsid w:val="00E754BB"/>
    <w:rsid w:val="00EB4281"/>
    <w:rsid w:val="00ED2EE2"/>
    <w:rsid w:val="00EF0FB6"/>
    <w:rsid w:val="00F31220"/>
    <w:rsid w:val="00F63966"/>
    <w:rsid w:val="00F76AB8"/>
    <w:rsid w:val="00F94028"/>
    <w:rsid w:val="00FB2A5B"/>
    <w:rsid w:val="00FC2444"/>
    <w:rsid w:val="00FF5066"/>
    <w:rsid w:val="00FF5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1EF962-F25B-482E-9F60-434EE729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798"/>
    <w:rPr>
      <w:rFonts w:ascii="GHEA Grapalat" w:eastAsia="Calibri" w:hAnsi="GHEA Grapalat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HeaderChar"/>
    <w:qFormat/>
    <w:rsid w:val="001D5798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basedOn w:val="a0"/>
    <w:link w:val="a3"/>
    <w:rsid w:val="001D5798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a4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ListParagraphChar"/>
    <w:uiPriority w:val="34"/>
    <w:qFormat/>
    <w:rsid w:val="001D5798"/>
    <w:pPr>
      <w:ind w:left="720"/>
      <w:contextualSpacing/>
    </w:pPr>
    <w:rPr>
      <w:rFonts w:eastAsiaTheme="minorHAnsi" w:cstheme="minorBidi"/>
    </w:rPr>
  </w:style>
  <w:style w:type="character" w:styleId="a5">
    <w:name w:val="Emphasis"/>
    <w:basedOn w:val="a0"/>
    <w:qFormat/>
    <w:rsid w:val="00295250"/>
    <w:rPr>
      <w:i/>
      <w:iCs/>
    </w:rPr>
  </w:style>
  <w:style w:type="character" w:styleId="a6">
    <w:name w:val="Strong"/>
    <w:basedOn w:val="a0"/>
    <w:uiPriority w:val="22"/>
    <w:qFormat/>
    <w:rsid w:val="00FF5A5F"/>
    <w:rPr>
      <w:b/>
      <w:bCs/>
    </w:rPr>
  </w:style>
  <w:style w:type="paragraph" w:styleId="a7">
    <w:name w:val="annotation text"/>
    <w:basedOn w:val="a"/>
    <w:link w:val="CommentTextChar"/>
    <w:uiPriority w:val="99"/>
    <w:unhideWhenUsed/>
    <w:rsid w:val="00E36513"/>
    <w:pPr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a0"/>
    <w:link w:val="a7"/>
    <w:uiPriority w:val="99"/>
    <w:rsid w:val="00E36513"/>
    <w:rPr>
      <w:rFonts w:eastAsiaTheme="minorEastAsia"/>
      <w:sz w:val="20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a4"/>
    <w:uiPriority w:val="34"/>
    <w:locked/>
    <w:rsid w:val="00E36513"/>
    <w:rPr>
      <w:rFonts w:ascii="GHEA Grapalat" w:hAnsi="GHEA Grapalat"/>
    </w:rPr>
  </w:style>
  <w:style w:type="paragraph" w:styleId="a8">
    <w:name w:val="footnote text"/>
    <w:basedOn w:val="a"/>
    <w:link w:val="FootnoteTextChar"/>
    <w:uiPriority w:val="99"/>
    <w:unhideWhenUsed/>
    <w:rsid w:val="00A476FE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FootnoteTextChar">
    <w:name w:val="Footnote Text Char"/>
    <w:basedOn w:val="a0"/>
    <w:link w:val="a8"/>
    <w:uiPriority w:val="99"/>
    <w:rsid w:val="00A476FE"/>
    <w:rPr>
      <w:rFonts w:ascii="Calibri" w:eastAsia="Times New Roman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A476FE"/>
    <w:rPr>
      <w:vertAlign w:val="superscript"/>
    </w:rPr>
  </w:style>
  <w:style w:type="paragraph" w:styleId="aa">
    <w:name w:val="Normal (Web)"/>
    <w:aliases w:val="webb, webb,Обычный (веб) Знак Знак,Обычный (веб) Знак Знак Знак,Знак Знак Знак1 Знак Знак Знак Знак Знак,Знак1,Знак,Знак Знак Знак Знак,Знак Знак1"/>
    <w:basedOn w:val="a"/>
    <w:link w:val="NormalWebChar"/>
    <w:unhideWhenUsed/>
    <w:qFormat/>
    <w:rsid w:val="00157B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Обычный (веб) Знак Знак Знак Char,Знак Знак Знак1 Знак Знак Знак Знак Знак Char,Знак1 Char,Знак Char,Знак Знак Знак Знак Char,Знак Знак1 Char"/>
    <w:link w:val="aa"/>
    <w:locked/>
    <w:rsid w:val="006F4683"/>
    <w:rPr>
      <w:rFonts w:ascii="Times New Roman" w:eastAsia="Times New Roman" w:hAnsi="Times New Roman" w:cs="Times New Roman"/>
      <w:sz w:val="24"/>
      <w:szCs w:val="24"/>
    </w:rPr>
  </w:style>
  <w:style w:type="paragraph" w:customStyle="1" w:styleId="Armenian">
    <w:name w:val="Armenian"/>
    <w:basedOn w:val="a"/>
    <w:rsid w:val="006F4683"/>
    <w:pPr>
      <w:autoSpaceDE w:val="0"/>
      <w:autoSpaceDN w:val="0"/>
      <w:spacing w:after="0" w:line="240" w:lineRule="auto"/>
    </w:pPr>
    <w:rPr>
      <w:rFonts w:ascii="Agg_Times1" w:eastAsia="Times New Roman" w:hAnsi="Agg_Times1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D4B4-9A1E-4F2D-A795-0B3FBA9DB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Karapetyan</dc:creator>
  <cp:keywords>https:/mul-mta.gov.am/tasks/docs/attachment.php?id=128077&amp;fn=4ampopatert.docx&amp;out=1&amp;token=da25ef67dfc531d213a0</cp:keywords>
  <cp:lastModifiedBy>Siranush Karapetyan</cp:lastModifiedBy>
  <cp:revision>2</cp:revision>
  <dcterms:created xsi:type="dcterms:W3CDTF">2019-12-12T10:59:00Z</dcterms:created>
  <dcterms:modified xsi:type="dcterms:W3CDTF">2019-12-12T10:59:00Z</dcterms:modified>
</cp:coreProperties>
</file>