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4C7" w:rsidRDefault="00BA04C7" w:rsidP="00BA04C7">
      <w:pPr>
        <w:suppressAutoHyphens w:val="0"/>
        <w:spacing w:line="360" w:lineRule="auto"/>
        <w:jc w:val="center"/>
        <w:rPr>
          <w:rFonts w:ascii="GHEA Grapalat" w:hAnsi="GHEA Grapalat" w:cs="Arial"/>
          <w:b/>
          <w:lang w:eastAsia="ru-RU" w:bidi="ar-SA"/>
        </w:rPr>
      </w:pPr>
      <w:r>
        <w:rPr>
          <w:rFonts w:ascii="GHEA Grapalat" w:hAnsi="GHEA Grapalat" w:cs="Arial"/>
          <w:b/>
          <w:lang w:eastAsia="ru-RU" w:bidi="ar-SA"/>
        </w:rPr>
        <w:t>ՏԵՂԵԿԱՆՔ</w:t>
      </w:r>
    </w:p>
    <w:p w:rsidR="00BA04C7" w:rsidRDefault="003155E0" w:rsidP="00BA04C7">
      <w:pPr>
        <w:suppressAutoHyphens w:val="0"/>
        <w:spacing w:line="360" w:lineRule="auto"/>
        <w:jc w:val="center"/>
        <w:rPr>
          <w:rFonts w:ascii="GHEA Grapalat" w:hAnsi="GHEA Grapalat" w:cs="Arial"/>
          <w:b/>
          <w:lang w:eastAsia="ru-RU" w:bidi="ar-SA"/>
        </w:rPr>
      </w:pPr>
      <w:r>
        <w:rPr>
          <w:rFonts w:ascii="GHEA Grapalat" w:hAnsi="GHEA Grapalat" w:cs="Sylfaen"/>
        </w:rPr>
        <w:t>«</w:t>
      </w:r>
      <w:r w:rsidRPr="003155E0">
        <w:rPr>
          <w:rFonts w:ascii="GHEA Grapalat" w:hAnsi="GHEA Grapalat" w:cs="Sylfaen"/>
          <w:b/>
        </w:rPr>
        <w:t>1994 ԹՎԱԿԱՆԻ ՍԵՊՏԵՄԲԵՐԻ 9-Ի ԵՎՐԱՍԻԱԿԱՆ ԱՐՏՈ</w:t>
      </w:r>
      <w:r w:rsidRPr="003155E0">
        <w:rPr>
          <w:rFonts w:ascii="GHEA Grapalat" w:hAnsi="GHEA Grapalat" w:cs="Sylfaen"/>
          <w:b/>
        </w:rPr>
        <w:softHyphen/>
        <w:t>ՆԱԳՐԱՅԻՆ ԿՈՆՎԵՆՑԻԱՅԻՆ ԿԻՑ «ԱՐԴՅՈՒՆԱԲԵՐԱԿԱՆ ՆՄՈՒՇՆԵՐԻ ՊԱՀՊԱՆՈՒԹՅԱՆ ՄԱՍԻՆ»</w:t>
      </w:r>
      <w:r w:rsidRPr="006F3A48">
        <w:rPr>
          <w:rFonts w:ascii="GHEA Grapalat" w:hAnsi="GHEA Grapalat" w:cs="Sylfaen"/>
        </w:rPr>
        <w:t xml:space="preserve">  </w:t>
      </w:r>
      <w:r w:rsidR="00BA04C7">
        <w:rPr>
          <w:rFonts w:ascii="GHEA Grapalat" w:hAnsi="GHEA Grapalat" w:cs="Arial"/>
          <w:b/>
          <w:lang w:eastAsia="ru-RU"/>
        </w:rPr>
        <w:t xml:space="preserve">ԱՐՁԱՆԱԳՐՈՒԹՅԱՆԸ </w:t>
      </w:r>
      <w:r w:rsidR="00BA04C7">
        <w:rPr>
          <w:rFonts w:ascii="GHEA Grapalat" w:hAnsi="GHEA Grapalat" w:cs="Arial"/>
          <w:b/>
          <w:lang w:eastAsia="ru-RU" w:bidi="ar-SA"/>
        </w:rPr>
        <w:t>ՄԻԱՆԱԼՈՒ ՆՊԱՏԱԿԱՀԱՐՄԱՐՈՒԹՅԱՆ ՎԵՐԱԲԵՐՅԱԼ</w:t>
      </w:r>
    </w:p>
    <w:p w:rsidR="00BA04C7" w:rsidRDefault="00BA04C7" w:rsidP="00BA04C7">
      <w:pPr>
        <w:widowControl w:val="0"/>
        <w:spacing w:after="160" w:line="336" w:lineRule="auto"/>
        <w:ind w:firstLine="567"/>
        <w:jc w:val="both"/>
        <w:rPr>
          <w:rFonts w:ascii="GHEA Grapalat" w:hAnsi="GHEA Grapalat" w:cs="GHEA Grapalat"/>
        </w:rPr>
      </w:pPr>
      <w:bookmarkStart w:id="0" w:name="_GoBack"/>
      <w:bookmarkEnd w:id="0"/>
    </w:p>
    <w:p w:rsidR="00BA04C7" w:rsidRDefault="00BA04C7" w:rsidP="00BA04C7">
      <w:pPr>
        <w:widowControl w:val="0"/>
        <w:spacing w:after="160" w:line="360" w:lineRule="auto"/>
        <w:ind w:firstLine="567"/>
        <w:jc w:val="both"/>
        <w:rPr>
          <w:rFonts w:ascii="GHEA Grapalat" w:hAnsi="GHEA Grapalat" w:cs="GHEA Grapalat"/>
        </w:rPr>
      </w:pPr>
      <w:proofErr w:type="spellStart"/>
      <w:r>
        <w:rPr>
          <w:rFonts w:ascii="GHEA Grapalat" w:hAnsi="GHEA Grapalat" w:cs="GHEA Grapalat"/>
        </w:rPr>
        <w:t>Եվրասիական</w:t>
      </w:r>
      <w:proofErr w:type="spellEnd"/>
      <w:r>
        <w:rPr>
          <w:rFonts w:ascii="GHEA Grapalat" w:hAnsi="GHEA Grapalat" w:cs="GHEA Grapalat"/>
        </w:rPr>
        <w:t xml:space="preserve"> արտոնագրային կոնվենցիային կից «Արդյունաբերական նմուշների պահպանության մասին» արձանագրությամբ (այսուհետ՝ Արձանագրություն) դրա մասնակից պետություններն (այսուհետ՝ Պայմանավորվող պետություններ)  ընդլայնում են </w:t>
      </w:r>
      <w:proofErr w:type="spellStart"/>
      <w:r>
        <w:rPr>
          <w:rFonts w:ascii="GHEA Grapalat" w:hAnsi="GHEA Grapalat" w:cs="GHEA Grapalat"/>
        </w:rPr>
        <w:t>Եվրասիական</w:t>
      </w:r>
      <w:proofErr w:type="spellEnd"/>
      <w:r>
        <w:rPr>
          <w:rFonts w:ascii="GHEA Grapalat" w:hAnsi="GHEA Grapalat" w:cs="GHEA Grapalat"/>
        </w:rPr>
        <w:t xml:space="preserve"> արտոնագրային կազմակերպության (այսուհետ՝ Կազմակերպություն)՝ 1994 թվականի սեպտեմբերի 9-ի </w:t>
      </w:r>
      <w:proofErr w:type="spellStart"/>
      <w:r>
        <w:rPr>
          <w:rFonts w:ascii="GHEA Grapalat" w:hAnsi="GHEA Grapalat" w:cs="GHEA Grapalat"/>
        </w:rPr>
        <w:t>Եվրասիական</w:t>
      </w:r>
      <w:proofErr w:type="spellEnd"/>
      <w:r>
        <w:rPr>
          <w:rFonts w:ascii="GHEA Grapalat" w:hAnsi="GHEA Grapalat" w:cs="GHEA Grapalat"/>
        </w:rPr>
        <w:t xml:space="preserve"> արտոնագրային կոնվենցիայով (այսուհետ՝ Կոնվենցիա) նախատեսված գործառույթները՝ արդյունաբերական սեփականության օբյեկտների պահպանության բնագավառում։</w:t>
      </w:r>
    </w:p>
    <w:p w:rsidR="00BA04C7" w:rsidRDefault="00BA04C7" w:rsidP="00BA04C7">
      <w:pPr>
        <w:widowControl w:val="0"/>
        <w:spacing w:after="160" w:line="360" w:lineRule="auto"/>
        <w:ind w:firstLine="567"/>
        <w:jc w:val="both"/>
        <w:rPr>
          <w:rFonts w:ascii="GHEA Grapalat" w:hAnsi="GHEA Grapalat" w:cs="GHEA Grapalat"/>
        </w:rPr>
      </w:pPr>
      <w:r>
        <w:rPr>
          <w:rFonts w:ascii="GHEA Grapalat" w:hAnsi="GHEA Grapalat" w:cs="GHEA Grapalat"/>
        </w:rPr>
        <w:t xml:space="preserve">Ընդլայնելով արդյունաբերական սեփականության օբյեկտների պահպանության </w:t>
      </w:r>
      <w:proofErr w:type="spellStart"/>
      <w:r>
        <w:rPr>
          <w:rFonts w:ascii="GHEA Grapalat" w:hAnsi="GHEA Grapalat" w:cs="GHEA Grapalat"/>
        </w:rPr>
        <w:t>Եվրասիական</w:t>
      </w:r>
      <w:proofErr w:type="spellEnd"/>
      <w:r>
        <w:rPr>
          <w:rFonts w:ascii="GHEA Grapalat" w:hAnsi="GHEA Grapalat" w:cs="GHEA Grapalat"/>
        </w:rPr>
        <w:t xml:space="preserve"> համակարգը՝ բոլոր Պայմանավորվող բոլոր պետությունների տարածքում գործող միասնական </w:t>
      </w:r>
      <w:proofErr w:type="spellStart"/>
      <w:r>
        <w:rPr>
          <w:rFonts w:ascii="GHEA Grapalat" w:hAnsi="GHEA Grapalat" w:cs="GHEA Grapalat"/>
        </w:rPr>
        <w:t>Եվրասիական</w:t>
      </w:r>
      <w:proofErr w:type="spellEnd"/>
      <w:r>
        <w:rPr>
          <w:rFonts w:ascii="GHEA Grapalat" w:hAnsi="GHEA Grapalat" w:cs="GHEA Grapalat"/>
        </w:rPr>
        <w:t xml:space="preserve"> արտոնագրի հիման վրա և ստեղծելով արդյունաբերական նմուշների պահպանության միջպետական համակարգ, հնարավորություն է ստեղծվում  զարգացնել Պայմանավորվող պետությունների ներքին շուկաները և բարձրացնելու իրենց տարածքների գրավչությունն՝ </w:t>
      </w:r>
      <w:proofErr w:type="spellStart"/>
      <w:r>
        <w:rPr>
          <w:rFonts w:ascii="GHEA Grapalat" w:hAnsi="GHEA Grapalat" w:cs="GHEA Grapalat"/>
        </w:rPr>
        <w:t>առևտրի</w:t>
      </w:r>
      <w:proofErr w:type="spellEnd"/>
      <w:r>
        <w:rPr>
          <w:rFonts w:ascii="GHEA Grapalat" w:hAnsi="GHEA Grapalat" w:cs="GHEA Grapalat"/>
        </w:rPr>
        <w:t xml:space="preserve"> ու ներդրումային գործունեության զարգացման համար, որը կխթանի նոր ապրանքատեսակների ստեղծմանը, ինչ էլ իր հերթին հնարավորություն կտա նոր աշխատատեղերի բացմանը:</w:t>
      </w:r>
    </w:p>
    <w:p w:rsidR="00BA04C7" w:rsidRPr="00BA04C7" w:rsidRDefault="00BA04C7" w:rsidP="00BA04C7">
      <w:pPr>
        <w:pStyle w:val="Text2"/>
        <w:spacing w:before="0" w:after="0" w:line="360" w:lineRule="auto"/>
        <w:ind w:left="0" w:firstLine="706"/>
        <w:rPr>
          <w:rFonts w:ascii="GHEA Grapalat" w:hAnsi="GHEA Grapalat" w:cs="GHEA Grapalat"/>
          <w:szCs w:val="24"/>
          <w:lang w:val="hy-AM" w:eastAsia="hy-AM" w:bidi="hy-AM"/>
        </w:rPr>
      </w:pPr>
      <w:r w:rsidRPr="00BA04C7">
        <w:rPr>
          <w:rFonts w:ascii="GHEA Grapalat" w:hAnsi="GHEA Grapalat" w:cs="GHEA Grapalat"/>
          <w:szCs w:val="24"/>
          <w:lang w:val="hy-AM" w:eastAsia="hy-AM" w:bidi="hy-AM"/>
        </w:rPr>
        <w:tab/>
        <w:t xml:space="preserve">Ելնելով </w:t>
      </w:r>
      <w:proofErr w:type="spellStart"/>
      <w:r w:rsidRPr="00BA04C7">
        <w:rPr>
          <w:rFonts w:ascii="GHEA Grapalat" w:hAnsi="GHEA Grapalat" w:cs="GHEA Grapalat"/>
          <w:szCs w:val="24"/>
          <w:lang w:val="hy-AM" w:eastAsia="hy-AM" w:bidi="hy-AM"/>
        </w:rPr>
        <w:t>վերոգրյալից</w:t>
      </w:r>
      <w:proofErr w:type="spellEnd"/>
      <w:r w:rsidRPr="00BA04C7">
        <w:rPr>
          <w:rFonts w:ascii="GHEA Grapalat" w:hAnsi="GHEA Grapalat" w:cs="GHEA Grapalat"/>
          <w:szCs w:val="24"/>
          <w:lang w:val="hy-AM" w:eastAsia="hy-AM" w:bidi="hy-AM"/>
        </w:rPr>
        <w:t>՝ Արդյունաբերական նմուշների պահպանության համար միջպետական համակարգ ստեղծելու համար Արձանագրության</w:t>
      </w:r>
      <w:r>
        <w:rPr>
          <w:rFonts w:ascii="GHEA Grapalat" w:hAnsi="GHEA Grapalat" w:cs="GHEA Grapalat"/>
          <w:szCs w:val="24"/>
          <w:lang w:val="hy-AM" w:eastAsia="hy-AM" w:bidi="hy-AM"/>
        </w:rPr>
        <w:t xml:space="preserve"> </w:t>
      </w:r>
      <w:r w:rsidRPr="00BA04C7">
        <w:rPr>
          <w:rFonts w:ascii="GHEA Grapalat" w:hAnsi="GHEA Grapalat" w:cs="GHEA Grapalat"/>
          <w:szCs w:val="24"/>
          <w:lang w:val="hy-AM" w:eastAsia="hy-AM" w:bidi="hy-AM"/>
        </w:rPr>
        <w:t xml:space="preserve">ստորագրումը </w:t>
      </w:r>
      <w:r>
        <w:rPr>
          <w:rFonts w:ascii="GHEA Grapalat" w:hAnsi="GHEA Grapalat" w:cs="GHEA Grapalat"/>
          <w:szCs w:val="24"/>
          <w:lang w:val="hy-AM" w:eastAsia="hy-AM" w:bidi="hy-AM"/>
        </w:rPr>
        <w:t xml:space="preserve">համարվում է </w:t>
      </w:r>
      <w:r w:rsidRPr="00BA04C7">
        <w:rPr>
          <w:rFonts w:ascii="GHEA Grapalat" w:hAnsi="GHEA Grapalat" w:cs="GHEA Grapalat"/>
          <w:szCs w:val="24"/>
          <w:lang w:val="hy-AM" w:eastAsia="hy-AM" w:bidi="hy-AM"/>
        </w:rPr>
        <w:t>նպատակահարմար:</w:t>
      </w:r>
    </w:p>
    <w:p w:rsidR="00BA04C7" w:rsidRDefault="00BA04C7">
      <w:pPr>
        <w:rPr>
          <w:rFonts w:ascii="GHEA Grapalat" w:hAnsi="GHEA Grapalat"/>
          <w:lang w:eastAsia="ru-RU" w:bidi="ar-SA"/>
        </w:rPr>
      </w:pPr>
    </w:p>
    <w:p w:rsidR="00BA04C7" w:rsidRPr="00BA04C7" w:rsidRDefault="00BA04C7">
      <w:pPr>
        <w:rPr>
          <w:rFonts w:ascii="GHEA Grapalat" w:hAnsi="GHEA Grapalat"/>
          <w:lang w:eastAsia="ru-RU" w:bidi="ar-SA"/>
        </w:rPr>
      </w:pPr>
    </w:p>
    <w:p w:rsidR="00BA04C7" w:rsidRDefault="00BA04C7">
      <w:pPr>
        <w:rPr>
          <w:rFonts w:ascii="GHEA Grapalat" w:hAnsi="GHEA Grapalat"/>
          <w:lang w:eastAsia="ru-RU" w:bidi="ar-SA"/>
        </w:rPr>
      </w:pPr>
      <w:r>
        <w:rPr>
          <w:rFonts w:ascii="GHEA Grapalat" w:hAnsi="GHEA Grapalat"/>
          <w:lang w:eastAsia="ru-RU" w:bidi="ar-SA"/>
        </w:rPr>
        <w:t xml:space="preserve">ՀՀ ԷԿՈՆՈՄԻԿԱՅԻ ՆԱԽԱՐԱՐ       </w:t>
      </w:r>
    </w:p>
    <w:p w:rsidR="00BA04C7" w:rsidRDefault="00BA04C7">
      <w:pPr>
        <w:rPr>
          <w:rFonts w:ascii="GHEA Grapalat" w:hAnsi="GHEA Grapalat"/>
          <w:lang w:eastAsia="ru-RU" w:bidi="ar-SA"/>
        </w:rPr>
      </w:pPr>
      <w:r>
        <w:rPr>
          <w:rFonts w:ascii="GHEA Grapalat" w:hAnsi="GHEA Grapalat"/>
          <w:lang w:eastAsia="ru-RU" w:bidi="ar-SA"/>
        </w:rPr>
        <w:tab/>
      </w:r>
      <w:r>
        <w:rPr>
          <w:rFonts w:ascii="GHEA Grapalat" w:hAnsi="GHEA Grapalat"/>
          <w:lang w:eastAsia="ru-RU" w:bidi="ar-SA"/>
        </w:rPr>
        <w:tab/>
      </w:r>
      <w:r>
        <w:rPr>
          <w:rFonts w:ascii="GHEA Grapalat" w:hAnsi="GHEA Grapalat"/>
          <w:lang w:eastAsia="ru-RU" w:bidi="ar-SA"/>
        </w:rPr>
        <w:tab/>
      </w:r>
      <w:r>
        <w:rPr>
          <w:rFonts w:ascii="GHEA Grapalat" w:hAnsi="GHEA Grapalat"/>
          <w:lang w:eastAsia="ru-RU" w:bidi="ar-SA"/>
        </w:rPr>
        <w:tab/>
      </w:r>
      <w:r>
        <w:rPr>
          <w:rFonts w:ascii="GHEA Grapalat" w:hAnsi="GHEA Grapalat"/>
          <w:lang w:eastAsia="ru-RU" w:bidi="ar-SA"/>
        </w:rPr>
        <w:tab/>
        <w:t xml:space="preserve">     </w:t>
      </w:r>
    </w:p>
    <w:p w:rsidR="00BA04C7" w:rsidRDefault="00BA04C7" w:rsidP="00BA04C7">
      <w:pPr>
        <w:ind w:left="6480"/>
        <w:rPr>
          <w:rFonts w:ascii="GHEA Grapalat" w:hAnsi="GHEA Grapalat"/>
          <w:lang w:eastAsia="ru-RU" w:bidi="ar-SA"/>
        </w:rPr>
      </w:pPr>
    </w:p>
    <w:p w:rsidR="00BA04C7" w:rsidRPr="00BA04C7" w:rsidRDefault="00BA04C7" w:rsidP="00BA04C7">
      <w:pPr>
        <w:ind w:left="6480"/>
      </w:pPr>
      <w:r>
        <w:rPr>
          <w:rFonts w:ascii="GHEA Grapalat" w:hAnsi="GHEA Grapalat"/>
          <w:lang w:eastAsia="ru-RU" w:bidi="ar-SA"/>
        </w:rPr>
        <w:t xml:space="preserve">        ՏԻԳՐԱՆ ԽԱՉԱՏՐՅԱՆ</w:t>
      </w:r>
    </w:p>
    <w:sectPr w:rsidR="00BA04C7" w:rsidRPr="00BA04C7" w:rsidSect="00BA04C7">
      <w:pgSz w:w="11907" w:h="16840" w:code="9"/>
      <w:pgMar w:top="851" w:right="851" w:bottom="426" w:left="1276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4C7"/>
    <w:rsid w:val="00274D4B"/>
    <w:rsid w:val="003155E0"/>
    <w:rsid w:val="00657C53"/>
    <w:rsid w:val="00BA04C7"/>
    <w:rsid w:val="00D45B92"/>
    <w:rsid w:val="00ED4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4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2">
    <w:name w:val="Text 2"/>
    <w:basedOn w:val="Normal"/>
    <w:rsid w:val="00BA04C7"/>
    <w:pPr>
      <w:suppressAutoHyphens w:val="0"/>
      <w:spacing w:before="120" w:after="120"/>
      <w:ind w:left="850"/>
      <w:jc w:val="both"/>
    </w:pPr>
    <w:rPr>
      <w:szCs w:val="20"/>
      <w:lang w:val="en-GB" w:eastAsia="zh-CN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4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2">
    <w:name w:val="Text 2"/>
    <w:basedOn w:val="Normal"/>
    <w:rsid w:val="00BA04C7"/>
    <w:pPr>
      <w:suppressAutoHyphens w:val="0"/>
      <w:spacing w:before="120" w:after="120"/>
      <w:ind w:left="850"/>
      <w:jc w:val="both"/>
    </w:pPr>
    <w:rPr>
      <w:szCs w:val="20"/>
      <w:lang w:val="en-GB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2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Armenuhi Shahinyan</dc:creator>
  <cp:lastModifiedBy>Armenuhi Shahinyan</cp:lastModifiedBy>
  <cp:revision>2</cp:revision>
  <dcterms:created xsi:type="dcterms:W3CDTF">2019-08-13T11:57:00Z</dcterms:created>
  <dcterms:modified xsi:type="dcterms:W3CDTF">2019-11-20T12:48:00Z</dcterms:modified>
</cp:coreProperties>
</file>