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24A" w:rsidRDefault="00C3724A" w:rsidP="00C3724A">
      <w:pPr>
        <w:pStyle w:val="BodyText3"/>
        <w:shd w:val="clear" w:color="auto" w:fill="auto"/>
        <w:spacing w:before="0" w:after="0" w:line="200" w:lineRule="exact"/>
        <w:ind w:right="440"/>
        <w:rPr>
          <w:rFonts w:ascii="GHEA Grapalat" w:hAnsi="GHEA Grapalat"/>
          <w:sz w:val="22"/>
          <w:szCs w:val="22"/>
          <w:lang w:val="ru-RU"/>
        </w:rPr>
      </w:pPr>
    </w:p>
    <w:p w:rsidR="00C3724A" w:rsidRDefault="00C3724A" w:rsidP="00C3724A">
      <w:pPr>
        <w:pStyle w:val="BodyText3"/>
        <w:shd w:val="clear" w:color="auto" w:fill="auto"/>
        <w:spacing w:before="0" w:after="0" w:line="200" w:lineRule="exact"/>
        <w:ind w:right="440"/>
        <w:rPr>
          <w:rFonts w:ascii="GHEA Grapalat" w:hAnsi="GHEA Grapalat"/>
          <w:sz w:val="22"/>
          <w:szCs w:val="22"/>
          <w:lang w:val="hy-AM"/>
        </w:rPr>
      </w:pPr>
    </w:p>
    <w:p w:rsidR="00C3724A" w:rsidRPr="00F62FAD" w:rsidRDefault="00C3724A" w:rsidP="00F62FAD">
      <w:pPr>
        <w:spacing w:line="360" w:lineRule="auto"/>
        <w:jc w:val="right"/>
        <w:rPr>
          <w:rFonts w:ascii="GHEA Grapalat" w:hAnsi="GHEA Grapalat" w:cs="Sylfaen"/>
          <w:b/>
          <w:u w:val="single"/>
          <w:lang w:val="en-US"/>
        </w:rPr>
      </w:pPr>
      <w:r>
        <w:rPr>
          <w:rFonts w:ascii="GHEA Grapalat" w:hAnsi="GHEA Grapalat" w:cs="Sylfaen"/>
          <w:b/>
          <w:u w:val="single"/>
        </w:rPr>
        <w:t>ՆԱԽԱԳԻԾ</w:t>
      </w:r>
    </w:p>
    <w:p w:rsidR="00C3724A" w:rsidRDefault="00C3724A" w:rsidP="00C3724A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Sylfaen"/>
          <w:b/>
        </w:rPr>
        <w:t>ՀԱՅԱՍՏԱՆԻ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ՀԱՆՐԱՊԵՏՈՒԹՅԱՆ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ԿԱՌԱՎԱՐՈՒԹՅՈՒՆ</w:t>
      </w:r>
    </w:p>
    <w:p w:rsidR="00C3724A" w:rsidRDefault="00C3724A" w:rsidP="00C3724A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Sylfaen"/>
          <w:b/>
        </w:rPr>
        <w:t>Ո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Ր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Ո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Շ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Ո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Մ</w:t>
      </w:r>
    </w:p>
    <w:p w:rsidR="00C3724A" w:rsidRPr="00F62FAD" w:rsidRDefault="00C3724A" w:rsidP="00F62FAD">
      <w:pPr>
        <w:spacing w:line="360" w:lineRule="auto"/>
        <w:jc w:val="center"/>
        <w:rPr>
          <w:rFonts w:ascii="GHEA Grapalat" w:hAnsi="GHEA Grapalat" w:cs="Times Armenian"/>
          <w:b/>
          <w:lang w:val="en-US"/>
        </w:rPr>
      </w:pPr>
      <w:r>
        <w:rPr>
          <w:rFonts w:ascii="GHEA Grapalat" w:hAnsi="GHEA Grapalat"/>
          <w:b/>
          <w:lang w:val="af-ZA"/>
        </w:rPr>
        <w:t xml:space="preserve">----------- 2019 </w:t>
      </w:r>
      <w:r>
        <w:rPr>
          <w:rFonts w:ascii="GHEA Grapalat" w:hAnsi="GHEA Grapalat" w:cs="Sylfaen"/>
          <w:b/>
        </w:rPr>
        <w:t>թվականի</w:t>
      </w:r>
      <w:r>
        <w:rPr>
          <w:rFonts w:ascii="GHEA Grapalat" w:hAnsi="GHEA Grapalat" w:cs="Times Armenian"/>
          <w:b/>
          <w:lang w:val="af-ZA"/>
        </w:rPr>
        <w:t xml:space="preserve">          N-----</w:t>
      </w:r>
      <w:r>
        <w:rPr>
          <w:rFonts w:ascii="GHEA Grapalat" w:hAnsi="GHEA Grapalat" w:cs="Sylfaen"/>
          <w:b/>
        </w:rPr>
        <w:t>Ա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  <w:t>ՈՐՊԵՍ ՆՎԻՐԱՏՎՈՒԹՅՈՒՆ ԳՈՒՅՔ ԸՆԴՈՒՆԵԼՈՒ, ՀԵՏ ՎԵՐՑՆԵԼՈՒ ԵՎ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Sylfaen"/>
          <w:color w:val="000000"/>
          <w:sz w:val="24"/>
          <w:szCs w:val="24"/>
          <w:lang w:val="hy-AM" w:eastAsia="hy-AM" w:bidi="hy-AM"/>
        </w:rPr>
        <w:t>ԱՄՐԱՑՆԵԼՈՒ ՄԱՍԻՆ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440"/>
        <w:rPr>
          <w:rFonts w:ascii="GHEA Grapalat" w:hAnsi="GHEA Grapalat"/>
          <w:sz w:val="24"/>
          <w:szCs w:val="24"/>
          <w:lang w:val="hy-AM"/>
        </w:rPr>
      </w:pP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 Հայաստանի Հանրապետության քաղաքացիական օրենսգրքի   594-րդ և «Կառավարչական իրավահարաբերությունների կարգավորման մասին» Հայաստանի Հանրապետության օրենքի 5-րդ հոդվածի 5-րդ և 7-րդ մասերով' Հայաստանի Հանրապետության կառավարությունը  ո ր ո շ ու մ է.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2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 Որպես նվիրատվություն Հայաստանի Հանրապետությանը ընդունել Միավոր</w:t>
      </w:r>
      <w:r>
        <w:rPr>
          <w:rFonts w:ascii="GHEA Grapalat" w:hAnsi="GHEA Grapalat"/>
          <w:sz w:val="24"/>
          <w:szCs w:val="24"/>
          <w:lang w:val="hy-AM"/>
        </w:rPr>
        <w:softHyphen/>
        <w:t>ված Ազգերի Կազմակերպության Պարենի և գյուղատնտեսության կազմակերպության</w:t>
      </w:r>
      <w:r w:rsidRPr="00C372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«Տեխնիկական օժանդակություն Հայաստանի Հանրա</w:t>
      </w:r>
      <w:r w:rsidRPr="00C3724A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պետության գյուղատնտեսության նախարարությանը» ծրագրի շրջանակներում ձեռք բերված, 13490.0 հազ.դրամ հաշվեկշռային արժեքով,  2015 թվականի արտադրության ՇԵՎՐՈԼԵՏ ԿԱՊՏԻՎԱ մակնիշի ավտոմեքենան (նույնակա</w:t>
      </w:r>
      <w:r w:rsidRPr="00C3724A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նացման համար՝ KL1CD2659FB052801)   (այսուհետ</w:t>
      </w:r>
      <w:r w:rsidRPr="00C3724A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գույք)</w:t>
      </w:r>
      <w:r w:rsidRPr="00C3724A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</w:t>
      </w:r>
      <w:r w:rsidRPr="00C3724A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տության էկոնոմիկայի նախարարությանն ամրացնելու նպատակով:</w:t>
      </w:r>
    </w:p>
    <w:p w:rsidR="00C3724A" w:rsidRPr="00C3724A" w:rsidRDefault="00C3724A" w:rsidP="00C3724A">
      <w:pPr>
        <w:pStyle w:val="BodyText3"/>
        <w:shd w:val="clear" w:color="auto" w:fill="auto"/>
        <w:spacing w:before="0" w:after="0" w:line="240" w:lineRule="auto"/>
        <w:ind w:firstLine="7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 Հայաստանի Հանրապետության էկոնոմիկայի նախարարին</w:t>
      </w:r>
      <w:r w:rsidRPr="00C3724A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սույն որո</w:t>
      </w:r>
      <w:r>
        <w:rPr>
          <w:rFonts w:ascii="GHEA Grapalat" w:hAnsi="GHEA Grapalat"/>
          <w:sz w:val="24"/>
          <w:szCs w:val="24"/>
          <w:lang w:val="hy-AM"/>
        </w:rPr>
        <w:softHyphen/>
        <w:t>շումն ուժի մեջ մտնելուց հետո</w:t>
      </w:r>
      <w:r w:rsidRPr="00C3724A">
        <w:rPr>
          <w:rFonts w:ascii="GHEA Grapalat" w:hAnsi="GHEA Grapalat"/>
          <w:sz w:val="24"/>
          <w:szCs w:val="24"/>
          <w:lang w:val="hy-AM"/>
        </w:rPr>
        <w:t>՝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firstLine="7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bidi="en-US"/>
        </w:rPr>
        <w:t xml:space="preserve">1) </w:t>
      </w:r>
      <w:r>
        <w:rPr>
          <w:rFonts w:ascii="GHEA Grapalat" w:hAnsi="GHEA Grapalat"/>
          <w:sz w:val="24"/>
          <w:szCs w:val="24"/>
          <w:lang w:val="hy-AM"/>
        </w:rPr>
        <w:t>տասնօրյա ժամկետում ապահովել սույն որոշման 1-ին կետում նշված գույքի' Հայաստանի Հանրապետության օրենսդրությամբ սահմանված կարգով նվիրատվության պայմանագրի կնքումը և հանձնման-ընդունման աշխատանքների կատարումը,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20" w:firstLine="7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 սույն կետի 1-ին ենթակետում նշված աշխատանքների ավարտից հետո տասնհինգօրյա ժամկետում ապահովել գույքի պետական գրանցումը և հաշվառումը: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20" w:firstLine="700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 Հայաստանի Հանրապետության էկոնոմիկայի նախարա</w:t>
      </w:r>
      <w:r w:rsidR="00F17D8B" w:rsidRPr="00F17D8B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ությունից հետ վերցնել </w:t>
      </w:r>
      <w:r>
        <w:rPr>
          <w:rStyle w:val="Strong"/>
          <w:rFonts w:ascii="GHEA Grapalat" w:eastAsia="Microsoft Sans Serif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kern w:val="32"/>
          <w:sz w:val="24"/>
          <w:szCs w:val="24"/>
          <w:lang w:val="hy-AM"/>
        </w:rPr>
        <w:t>Տոյոտա Լանդ Կրուզեռ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մակնիշի, 019ԼԼ55 պետական համարանիշի, 2008 թվականի արտադրության, 10 612.2 հազ.դրամ հաշվեկշռային արժեքով ավտոմեքենան</w:t>
      </w:r>
      <w:r w:rsidR="00B6114C" w:rsidRPr="00B6114C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B6114C">
        <w:rPr>
          <w:rFonts w:ascii="GHEA Grapalat" w:hAnsi="GHEA Grapalat"/>
          <w:sz w:val="24"/>
          <w:szCs w:val="24"/>
          <w:lang w:val="hy-AM"/>
        </w:rPr>
        <w:t xml:space="preserve">(նույնականացման համար՝ </w:t>
      </w:r>
      <w:r w:rsidR="00B6114C" w:rsidRPr="00B6114C">
        <w:rPr>
          <w:rFonts w:ascii="GHEA Grapalat" w:hAnsi="GHEA Grapalat"/>
          <w:sz w:val="24"/>
          <w:szCs w:val="24"/>
          <w:lang w:val="hy-AM"/>
        </w:rPr>
        <w:t>ITMNU091795009927</w:t>
      </w:r>
      <w:r w:rsidR="00B6114C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 և ամրացնել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 նախարարության</w:t>
      </w:r>
      <w:r w:rsidRPr="00C3724A">
        <w:rPr>
          <w:rFonts w:ascii="GHEA Grapalat" w:hAnsi="GHEA Grapalat"/>
          <w:kern w:val="32"/>
          <w:sz w:val="24"/>
          <w:szCs w:val="24"/>
          <w:lang w:val="hy-AM"/>
        </w:rPr>
        <w:t>ը</w:t>
      </w:r>
      <w:r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right="20" w:firstLine="7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Սահմանել, որ ավտոմեքենաների պետական գրանցման    հետ կապված ծախսերն իրականացվելու են համապատասխանաբար  Հայաստանի Հանրապետության էկոնոմիկայի նախարարության և 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տարածքային կառավարման և ենթակառուցվածքների  նախարարության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միջոցների հաշվին: </w:t>
      </w: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left="6080" w:firstLine="1080"/>
        <w:jc w:val="left"/>
        <w:rPr>
          <w:rFonts w:ascii="GHEA Grapalat" w:hAnsi="GHEA Grapalat"/>
          <w:color w:val="000000"/>
          <w:lang w:val="hy-AM"/>
        </w:rPr>
      </w:pPr>
    </w:p>
    <w:p w:rsidR="00C3724A" w:rsidRDefault="00C3724A" w:rsidP="00C3724A">
      <w:pPr>
        <w:pStyle w:val="BodyText3"/>
        <w:shd w:val="clear" w:color="auto" w:fill="auto"/>
        <w:spacing w:before="0" w:after="0" w:line="240" w:lineRule="auto"/>
        <w:ind w:left="6080" w:firstLine="1080"/>
        <w:jc w:val="left"/>
        <w:rPr>
          <w:rFonts w:ascii="GHEA Grapalat" w:hAnsi="GHEA Grapalat"/>
          <w:color w:val="000000"/>
          <w:lang w:val="hy-AM"/>
        </w:rPr>
      </w:pPr>
    </w:p>
    <w:p w:rsidR="00C3724A" w:rsidRPr="00F62FAD" w:rsidRDefault="00C3724A" w:rsidP="00F62FAD">
      <w:pPr>
        <w:pStyle w:val="NormalWeb"/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F62FAD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F62FAD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F62FA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C3724A" w:rsidRPr="00F62FAD" w:rsidRDefault="00C3724A" w:rsidP="00C3724A">
      <w:pPr>
        <w:jc w:val="center"/>
        <w:rPr>
          <w:rFonts w:ascii="GHEA Grapalat" w:hAnsi="GHEA Grapalat" w:cs="Sylfaen"/>
        </w:rPr>
      </w:pPr>
      <w:r w:rsidRPr="00F62FAD">
        <w:rPr>
          <w:rFonts w:ascii="GHEA Grapalat" w:hAnsi="GHEA Grapalat" w:cs="Sylfaen"/>
        </w:rPr>
        <w:t xml:space="preserve">  «Որպես նվիրատվություն գույք ընդունելու</w:t>
      </w:r>
      <w:r w:rsidRPr="00F62FAD">
        <w:rPr>
          <w:rFonts w:ascii="GHEA Grapalat" w:hAnsi="GHEA Grapalat" w:cs="Sylfaen"/>
          <w:lang w:val="pt-BR"/>
        </w:rPr>
        <w:t xml:space="preserve">, </w:t>
      </w:r>
      <w:r w:rsidRPr="00F62FAD">
        <w:rPr>
          <w:rFonts w:ascii="GHEA Grapalat" w:hAnsi="GHEA Grapalat" w:cs="Sylfaen"/>
        </w:rPr>
        <w:t>հետ</w:t>
      </w:r>
      <w:r w:rsidRPr="00F62FAD">
        <w:rPr>
          <w:rFonts w:ascii="GHEA Grapalat" w:hAnsi="GHEA Grapalat" w:cs="Sylfaen"/>
          <w:lang w:val="pt-BR"/>
        </w:rPr>
        <w:t xml:space="preserve"> </w:t>
      </w:r>
      <w:r w:rsidRPr="00F62FAD">
        <w:rPr>
          <w:rFonts w:ascii="GHEA Grapalat" w:hAnsi="GHEA Grapalat" w:cs="Sylfaen"/>
        </w:rPr>
        <w:t>վերցնելու և ամրացնելու մասին»</w:t>
      </w:r>
    </w:p>
    <w:p w:rsidR="00C3724A" w:rsidRPr="00F62FAD" w:rsidRDefault="00C3724A" w:rsidP="00C3724A">
      <w:pPr>
        <w:jc w:val="center"/>
        <w:rPr>
          <w:rFonts w:ascii="GHEA Grapalat" w:hAnsi="GHEA Grapalat" w:cs="Sylfaen"/>
        </w:rPr>
      </w:pPr>
      <w:r w:rsidRPr="00F62FAD">
        <w:rPr>
          <w:rFonts w:ascii="GHEA Grapalat" w:hAnsi="GHEA Grapalat" w:cs="Sylfaen"/>
        </w:rPr>
        <w:t xml:space="preserve"> Հայաստանի Հանրապետության կառավարության որոշման նախագծի</w:t>
      </w:r>
    </w:p>
    <w:p w:rsidR="00C3724A" w:rsidRPr="00F62FAD" w:rsidRDefault="00C3724A" w:rsidP="00C3724A">
      <w:pPr>
        <w:jc w:val="center"/>
        <w:rPr>
          <w:rFonts w:ascii="GHEA Grapalat" w:hAnsi="GHEA Grapalat" w:cs="Sylfaen"/>
          <w:lang w:val="ro-RO"/>
        </w:rPr>
      </w:pPr>
      <w:r w:rsidRPr="00F62FAD">
        <w:rPr>
          <w:rFonts w:ascii="GHEA Grapalat" w:hAnsi="GHEA Grapalat" w:cs="Sylfaen"/>
        </w:rPr>
        <w:t xml:space="preserve"> (այսուհետ՝ նախագիծ)</w:t>
      </w:r>
      <w:r w:rsidRPr="00F62FAD">
        <w:rPr>
          <w:rFonts w:ascii="GHEA Grapalat" w:hAnsi="GHEA Grapalat" w:cs="Times Armenian"/>
          <w:lang w:val="ro-RO"/>
        </w:rPr>
        <w:t xml:space="preserve"> </w:t>
      </w:r>
      <w:r w:rsidRPr="00F62FAD">
        <w:rPr>
          <w:rFonts w:ascii="GHEA Grapalat" w:hAnsi="GHEA Grapalat" w:cs="Sylfaen"/>
          <w:lang w:val="ro-RO"/>
        </w:rPr>
        <w:t>վերաբերյալ</w:t>
      </w:r>
    </w:p>
    <w:p w:rsidR="00C3724A" w:rsidRPr="00AA2E35" w:rsidRDefault="00C3724A" w:rsidP="00C3724A">
      <w:pPr>
        <w:jc w:val="center"/>
        <w:rPr>
          <w:rFonts w:ascii="GHEA Grapalat" w:hAnsi="GHEA Grapalat" w:cs="Sylfaen"/>
          <w:i/>
        </w:rPr>
      </w:pPr>
    </w:p>
    <w:p w:rsidR="00C3724A" w:rsidRDefault="00C3724A" w:rsidP="00C3724A">
      <w:pPr>
        <w:jc w:val="center"/>
        <w:rPr>
          <w:rFonts w:ascii="GHEA Grapalat" w:hAnsi="GHEA Grapalat"/>
          <w:i/>
          <w:color w:val="FF6600"/>
          <w:sz w:val="23"/>
          <w:szCs w:val="23"/>
        </w:rPr>
      </w:pPr>
    </w:p>
    <w:p w:rsidR="00C3724A" w:rsidRPr="00AA2E35" w:rsidRDefault="00C3724A" w:rsidP="00C3724A">
      <w:pPr>
        <w:pStyle w:val="ListParagraph"/>
        <w:numPr>
          <w:ilvl w:val="0"/>
          <w:numId w:val="1"/>
        </w:numPr>
        <w:spacing w:after="0" w:line="240" w:lineRule="auto"/>
        <w:ind w:left="-90" w:right="-13" w:firstLine="450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AA2E35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</w:t>
      </w:r>
      <w:r w:rsidR="00187D7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նթացիկ իրավիճակը և իրավակա</w:t>
      </w:r>
      <w:bookmarkStart w:id="0" w:name="_GoBack"/>
      <w:bookmarkEnd w:id="0"/>
      <w:r w:rsidR="00187D7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ն ակտ</w:t>
      </w:r>
      <w:r w:rsidRPr="00AA2E35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ի ընդունման  անհրաժեշտությունը</w:t>
      </w:r>
    </w:p>
    <w:p w:rsidR="00C3724A" w:rsidRPr="00AA2E35" w:rsidRDefault="00C3724A" w:rsidP="00C3724A">
      <w:pPr>
        <w:pStyle w:val="ListParagraph"/>
        <w:spacing w:after="0" w:line="240" w:lineRule="auto"/>
        <w:ind w:left="360" w:right="-13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</w:p>
    <w:p w:rsidR="00C3724A" w:rsidRPr="00AA2E35" w:rsidRDefault="00C3724A" w:rsidP="00C3724A">
      <w:pPr>
        <w:ind w:firstLine="567"/>
        <w:jc w:val="both"/>
        <w:rPr>
          <w:rFonts w:ascii="GHEA Grapalat" w:hAnsi="GHEA Grapalat"/>
        </w:rPr>
      </w:pPr>
      <w:r w:rsidRPr="00AA2E35">
        <w:rPr>
          <w:rFonts w:ascii="GHEA Grapalat" w:hAnsi="GHEA Grapalat" w:cs="Sylfaen"/>
        </w:rPr>
        <w:t xml:space="preserve"> Նախագծի</w:t>
      </w:r>
      <w:r w:rsidRPr="00AA2E35">
        <w:rPr>
          <w:rFonts w:ascii="GHEA Grapalat" w:hAnsi="GHEA Grapalat" w:cs="Sylfaen"/>
          <w:lang w:val="ro-RO"/>
        </w:rPr>
        <w:t xml:space="preserve"> ընդունումը </w:t>
      </w:r>
      <w:r w:rsidRPr="00AA2E35">
        <w:rPr>
          <w:rFonts w:ascii="GHEA Grapalat" w:hAnsi="GHEA Grapalat" w:cs="Sylfaen"/>
        </w:rPr>
        <w:t xml:space="preserve">պայմանավորված է </w:t>
      </w:r>
      <w:r w:rsidR="00187D74" w:rsidRPr="00187D74">
        <w:rPr>
          <w:rFonts w:ascii="GHEA Grapalat" w:hAnsi="GHEA Grapalat"/>
        </w:rPr>
        <w:t xml:space="preserve">գործառնական առումով առավել նպատակային նշանակության </w:t>
      </w:r>
      <w:r w:rsidR="00187D74">
        <w:rPr>
          <w:rFonts w:ascii="GHEA Grapalat" w:hAnsi="GHEA Grapalat"/>
        </w:rPr>
        <w:t>ավտոմեքենայ</w:t>
      </w:r>
      <w:r w:rsidR="00187D74" w:rsidRPr="00187D74">
        <w:rPr>
          <w:rFonts w:ascii="GHEA Grapalat" w:hAnsi="GHEA Grapalat"/>
        </w:rPr>
        <w:t>ի ձեռք բերման</w:t>
      </w:r>
      <w:r w:rsidR="00187D74" w:rsidRPr="00AA2E35">
        <w:rPr>
          <w:rFonts w:ascii="GHEA Grapalat" w:hAnsi="GHEA Grapalat" w:cs="Sylfaen"/>
        </w:rPr>
        <w:t xml:space="preserve"> </w:t>
      </w:r>
      <w:r w:rsidR="00187D74" w:rsidRPr="00187D74">
        <w:rPr>
          <w:rFonts w:ascii="GHEA Grapalat" w:hAnsi="GHEA Grapalat" w:cs="Sylfaen"/>
        </w:rPr>
        <w:t xml:space="preserve"> </w:t>
      </w:r>
      <w:r w:rsidRPr="00AA2E35">
        <w:rPr>
          <w:rFonts w:ascii="GHEA Grapalat" w:hAnsi="GHEA Grapalat" w:cs="Sylfaen"/>
        </w:rPr>
        <w:t xml:space="preserve"> անհրաժեշտությամբ</w:t>
      </w:r>
      <w:r w:rsidR="00187D74" w:rsidRPr="00187D74">
        <w:rPr>
          <w:rFonts w:ascii="GHEA Grapalat" w:hAnsi="GHEA Grapalat" w:cs="Sylfaen"/>
        </w:rPr>
        <w:t>, ինչպես</w:t>
      </w:r>
      <w:r w:rsidR="00B6114C" w:rsidRPr="00B6114C">
        <w:rPr>
          <w:rFonts w:ascii="GHEA Grapalat" w:hAnsi="GHEA Grapalat" w:cs="Sylfaen"/>
        </w:rPr>
        <w:t xml:space="preserve"> </w:t>
      </w:r>
      <w:r w:rsidRPr="00AA2E35">
        <w:rPr>
          <w:rFonts w:ascii="GHEA Grapalat" w:hAnsi="GHEA Grapalat" w:cs="Sylfaen"/>
        </w:rPr>
        <w:t>:</w:t>
      </w:r>
    </w:p>
    <w:p w:rsidR="00C3724A" w:rsidRPr="00AA2E35" w:rsidRDefault="00C3724A" w:rsidP="00C3724A">
      <w:pPr>
        <w:ind w:right="175" w:firstLine="360"/>
        <w:jc w:val="both"/>
        <w:rPr>
          <w:rFonts w:ascii="GHEA Grapalat" w:hAnsi="GHEA Grapalat" w:cs="Sylfaen"/>
        </w:rPr>
      </w:pPr>
      <w:r w:rsidRPr="00AA2E35">
        <w:rPr>
          <w:rFonts w:ascii="GHEA Grapalat" w:hAnsi="GHEA Grapalat" w:cs="Sylfaen"/>
        </w:rPr>
        <w:t xml:space="preserve"> </w:t>
      </w:r>
    </w:p>
    <w:p w:rsidR="00C3724A" w:rsidRPr="00AA2E35" w:rsidRDefault="00C3724A" w:rsidP="00C3724A">
      <w:pPr>
        <w:pStyle w:val="ListParagraph"/>
        <w:numPr>
          <w:ilvl w:val="0"/>
          <w:numId w:val="1"/>
        </w:numPr>
        <w:spacing w:after="0" w:line="240" w:lineRule="auto"/>
        <w:ind w:left="-90" w:right="-13" w:firstLine="450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AA2E35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Առաջարկվող կարգավորման բնույթը</w:t>
      </w:r>
    </w:p>
    <w:p w:rsidR="00C3724A" w:rsidRPr="00AA2E35" w:rsidRDefault="00C3724A" w:rsidP="00C3724A">
      <w:pPr>
        <w:pStyle w:val="ListParagraph"/>
        <w:spacing w:after="0" w:line="240" w:lineRule="auto"/>
        <w:ind w:left="360" w:right="-13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</w:p>
    <w:p w:rsidR="00C3724A" w:rsidRPr="00F62FAD" w:rsidRDefault="00C3724A" w:rsidP="00187D74">
      <w:pPr>
        <w:pStyle w:val="BodyText3"/>
        <w:shd w:val="clear" w:color="auto" w:fill="auto"/>
        <w:spacing w:before="0" w:after="0" w:line="276" w:lineRule="auto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   Միավոր</w:t>
      </w:r>
      <w:r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softHyphen/>
        <w:t>ված Ազգերի Կազմակերպության Պարենի և գյուղատնտեսության կազմակերպության (այսուհետ՝ կազմակերպություն) «Եվրոպական հարևանության գյուղատնտեսության և գյուղական համայնքների զարգացման» ծրագրի</w:t>
      </w:r>
      <w:r w:rsidRPr="00172CDA">
        <w:rPr>
          <w:rFonts w:ascii="Calibri" w:eastAsia="Courier New" w:hAnsi="Calibri" w:cs="Calibri"/>
          <w:color w:val="000000"/>
          <w:sz w:val="24"/>
          <w:szCs w:val="24"/>
          <w:lang w:val="hy-AM" w:eastAsia="hy-AM" w:bidi="hy-AM"/>
        </w:rPr>
        <w:t> </w:t>
      </w:r>
      <w:r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շրջանակներում «Տեխնիկական օժանդակություն Հայաստանի Հանրապետությանը գյուղատնտեսության նախարարությանը» ծրագրով 2015 թվականին ձեռք է բերվել «Շևրոլետ Կապտիվա» մակնիշի ավտոմեքենան, որն էլ կազմակերպության առաջարկությամբ նվիրվում է Հայաստանի Հանրապետության էկոնոմիկայի նախարարությանը։     Կազմակերպությունը տարիներ շարունակ համագործակցել է Հայաստանի Հանրապետության գյուղատնտեսության նախարարության հետ՝ մեծ ներդրում ունենալով նախարարության ոչ միայն համակարգչային տեխնիկայի նորացման, այլ նաև մի շարք ծրագրերի շրջանակներում ձեռք է բերվել  գյուղատնտեսական տեխնիկա, գործիքներ և այլն՝ ապահովելով ենթակա կազմակերպություններում գյուղատնտեսական աշխատանքների պատշաճ կատարումը։ </w:t>
      </w:r>
    </w:p>
    <w:p w:rsidR="00C3724A" w:rsidRDefault="009109B0" w:rsidP="00187D74">
      <w:pPr>
        <w:pStyle w:val="BodyText3"/>
        <w:shd w:val="clear" w:color="auto" w:fill="auto"/>
        <w:spacing w:before="0" w:after="0" w:line="276" w:lineRule="auto"/>
        <w:ind w:right="20" w:firstLine="360"/>
        <w:jc w:val="both"/>
        <w:rPr>
          <w:rFonts w:ascii="GHEA Grapalat" w:hAnsi="GHEA Grapalat" w:cs="Sylfaen"/>
          <w:sz w:val="22"/>
          <w:szCs w:val="22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F62FAD">
        <w:rPr>
          <w:rFonts w:ascii="GHEA Grapalat" w:hAnsi="GHEA Grapalat"/>
          <w:sz w:val="24"/>
          <w:szCs w:val="24"/>
          <w:lang w:val="hy-AM"/>
        </w:rPr>
        <w:t>վարչապետի 08.02.2019թ.</w:t>
      </w:r>
      <w:r w:rsidRPr="009109B0">
        <w:rPr>
          <w:rFonts w:ascii="GHEA Grapalat" w:hAnsi="GHEA Grapalat" w:cs="Times Armenian"/>
          <w:b/>
          <w:lang w:val="af-ZA"/>
        </w:rPr>
        <w:t xml:space="preserve"> </w:t>
      </w:r>
      <w:r w:rsidRPr="009109B0">
        <w:rPr>
          <w:rFonts w:ascii="GHEA Grapalat" w:hAnsi="GHEA Grapalat" w:cs="Times Armenian"/>
          <w:lang w:val="af-ZA"/>
        </w:rPr>
        <w:t>N</w:t>
      </w:r>
      <w:r w:rsidRPr="00F62FAD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6F2" w:rsidRPr="00F62FAD">
        <w:rPr>
          <w:rFonts w:ascii="GHEA Grapalat" w:hAnsi="GHEA Grapalat"/>
          <w:sz w:val="24"/>
          <w:szCs w:val="24"/>
          <w:lang w:val="hy-AM"/>
        </w:rPr>
        <w:t>02/04.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t>5/5505-2019 և 19.02.2019թ.</w:t>
      </w:r>
      <w:r w:rsidR="002B3FE4" w:rsidRPr="009109B0">
        <w:rPr>
          <w:rFonts w:ascii="GHEA Grapalat" w:hAnsi="GHEA Grapalat" w:cs="Times Armenian"/>
          <w:b/>
          <w:lang w:val="af-ZA"/>
        </w:rPr>
        <w:t xml:space="preserve"> </w:t>
      </w:r>
      <w:r w:rsidR="002B3FE4" w:rsidRPr="009109B0">
        <w:rPr>
          <w:rFonts w:ascii="GHEA Grapalat" w:hAnsi="GHEA Grapalat" w:cs="Times Armenian"/>
          <w:lang w:val="af-ZA"/>
        </w:rPr>
        <w:t>N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t xml:space="preserve"> 02/04.5/7658-2019 հանձնարարականների կատարումն ապահովելու նպատակով </w:t>
      </w:r>
      <w:r w:rsidR="00A21D5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 w:rsidR="00B6114C" w:rsidRPr="00F62FAD">
        <w:rPr>
          <w:rFonts w:ascii="GHEA Grapalat" w:hAnsi="GHEA Grapalat"/>
          <w:sz w:val="24"/>
          <w:szCs w:val="24"/>
          <w:lang w:val="hy-AM"/>
        </w:rPr>
        <w:t>հերթապահ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t xml:space="preserve"> ավտոմեքենաների քանակը չգերազանցելու համար առաջարկվում է </w:t>
      </w:r>
      <w:r w:rsidR="00A21D50">
        <w:rPr>
          <w:rFonts w:ascii="GHEA Grapalat" w:hAnsi="GHEA Grapalat"/>
          <w:sz w:val="24"/>
          <w:szCs w:val="24"/>
          <w:lang w:val="hy-AM"/>
        </w:rPr>
        <w:t>նախարա</w:t>
      </w:r>
      <w:r w:rsidR="00A21D50" w:rsidRPr="00F17D8B">
        <w:rPr>
          <w:rFonts w:ascii="GHEA Grapalat" w:hAnsi="GHEA Grapalat"/>
          <w:sz w:val="24"/>
          <w:szCs w:val="24"/>
          <w:lang w:val="hy-AM"/>
        </w:rPr>
        <w:t>ր</w:t>
      </w:r>
      <w:r w:rsidR="00A21D50">
        <w:rPr>
          <w:rFonts w:ascii="GHEA Grapalat" w:hAnsi="GHEA Grapalat"/>
          <w:sz w:val="24"/>
          <w:szCs w:val="24"/>
          <w:lang w:val="hy-AM"/>
        </w:rPr>
        <w:t xml:space="preserve">ությունից հետ վերցնել </w:t>
      </w:r>
      <w:r w:rsidR="00A21D50">
        <w:rPr>
          <w:rStyle w:val="Strong"/>
          <w:rFonts w:ascii="GHEA Grapalat" w:eastAsia="Microsoft Sans Serif" w:hAnsi="GHEA Grapalat"/>
          <w:sz w:val="24"/>
          <w:szCs w:val="24"/>
          <w:lang w:val="hy-AM"/>
        </w:rPr>
        <w:t>«</w:t>
      </w:r>
      <w:r w:rsidR="00A21D50">
        <w:rPr>
          <w:rFonts w:ascii="GHEA Grapalat" w:hAnsi="GHEA Grapalat"/>
          <w:kern w:val="32"/>
          <w:sz w:val="24"/>
          <w:szCs w:val="24"/>
          <w:lang w:val="hy-AM"/>
        </w:rPr>
        <w:t>Տոյոտա Լանդ Կրուզեռ</w:t>
      </w:r>
      <w:r w:rsidR="00A21D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A21D50">
        <w:rPr>
          <w:rFonts w:ascii="GHEA Grapalat" w:hAnsi="GHEA Grapalat"/>
          <w:kern w:val="32"/>
          <w:sz w:val="24"/>
          <w:szCs w:val="24"/>
          <w:lang w:val="hy-AM"/>
        </w:rPr>
        <w:t xml:space="preserve"> մակնիշի, 019ԼԼ55 պետական համարանիշի, 2008 թվականի արտադրության, 10 612.2 հազ.դրամ հաշվեկշռային արժեքով ավտոմեքենան  և ամրացնել  </w:t>
      </w:r>
      <w:r w:rsidR="00A21D50">
        <w:rPr>
          <w:rFonts w:ascii="GHEA Grapalat" w:hAnsi="GHEA Grapalat"/>
          <w:sz w:val="24"/>
          <w:szCs w:val="24"/>
          <w:lang w:val="hy-AM"/>
        </w:rPr>
        <w:t xml:space="preserve"> </w:t>
      </w:r>
      <w:r w:rsidR="00A21D50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 նախարարության</w:t>
      </w:r>
      <w:r w:rsidR="00A21D50" w:rsidRPr="00C3724A">
        <w:rPr>
          <w:rFonts w:ascii="GHEA Grapalat" w:hAnsi="GHEA Grapalat"/>
          <w:kern w:val="32"/>
          <w:sz w:val="24"/>
          <w:szCs w:val="24"/>
          <w:lang w:val="hy-AM"/>
        </w:rPr>
        <w:t>ը</w:t>
      </w:r>
      <w:r w:rsidR="002B3FE4" w:rsidRPr="00F62FAD">
        <w:rPr>
          <w:rFonts w:ascii="GHEA Grapalat" w:hAnsi="GHEA Grapalat"/>
          <w:kern w:val="32"/>
          <w:sz w:val="24"/>
          <w:szCs w:val="24"/>
          <w:lang w:val="hy-AM"/>
        </w:rPr>
        <w:t xml:space="preserve">՝ 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t>որևէ մարզպե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softHyphen/>
        <w:t>տա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softHyphen/>
        <w:t>րանի ամ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softHyphen/>
        <w:t>րաց</w:t>
      </w:r>
      <w:r w:rsidR="002B3FE4" w:rsidRPr="00F62FAD">
        <w:rPr>
          <w:rFonts w:ascii="GHEA Grapalat" w:hAnsi="GHEA Grapalat"/>
          <w:sz w:val="24"/>
          <w:szCs w:val="24"/>
          <w:lang w:val="hy-AM"/>
        </w:rPr>
        <w:softHyphen/>
        <w:t>նելու</w:t>
      </w:r>
      <w:r w:rsidR="002B3FE4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2B3FE4" w:rsidRPr="00F62FAD">
        <w:rPr>
          <w:rFonts w:ascii="GHEA Grapalat" w:hAnsi="GHEA Grapalat"/>
          <w:kern w:val="32"/>
          <w:sz w:val="24"/>
          <w:szCs w:val="24"/>
          <w:lang w:val="hy-AM"/>
        </w:rPr>
        <w:lastRenderedPageBreak/>
        <w:t>համար</w:t>
      </w:r>
      <w:r w:rsidR="00A21D50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:rsidR="00C3724A" w:rsidRPr="00172CDA" w:rsidRDefault="002B3FE4" w:rsidP="00187D74">
      <w:pPr>
        <w:pStyle w:val="BodyText3"/>
        <w:shd w:val="clear" w:color="auto" w:fill="auto"/>
        <w:spacing w:before="0" w:after="0" w:line="276" w:lineRule="auto"/>
        <w:ind w:firstLine="36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2B3FE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Միաժամանակ նախարարության գործառույթներն իրականացնելու համար ավելի նախընտրելի է  </w:t>
      </w:r>
      <w:r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«Շևրոլետ Կապտիվա» </w:t>
      </w:r>
      <w:r w:rsidRPr="002B3FE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ավտոմեքենան, քանի որ պարբերաբար անհրաժեշտություն է առաջանում այցելել տարբեր մարզեր իրականացվող ծրագրերի ընթացքին հետևելու, գյուղատնտեսության ոլորտում տնտեսվարողների հետ հանդիպումներ կազմակերպելու և </w:t>
      </w:r>
      <w:r w:rsidR="001D0FEE" w:rsidRPr="001D0FE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դրանց </w:t>
      </w:r>
      <w:r w:rsidRPr="002B3FE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մասնակցելու, ինչպես նաև ոլորտային տարաբնույթ խնդիրների լուծման նպատակներով: </w:t>
      </w:r>
      <w:r w:rsidR="001D0FEE" w:rsidRPr="001D0FE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Բացի դրանից ա</w:t>
      </w:r>
      <w:r w:rsidR="00C3724A"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վտոմեքենան որպես նվիրատվություն ընդունելու </w:t>
      </w:r>
      <w:r w:rsidR="001D0FEE" w:rsidRPr="001D0FE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C3724A"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նպատակն</w:t>
      </w:r>
      <w:r w:rsidR="001D0FEE" w:rsidRPr="001D0FE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երից </w:t>
      </w:r>
      <w:r w:rsidR="00C3724A"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է</w:t>
      </w:r>
      <w:r w:rsidR="001D0FEE" w:rsidRPr="001D0FE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նաև </w:t>
      </w:r>
      <w:r w:rsidR="00C3724A"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հին արտադրության տրանսպորտային միջոցը նորով փոխարինելը, քանի որ առավել շահագործված ավտոմեքենաներ</w:t>
      </w:r>
      <w:r w:rsidR="001D0FEE" w:rsidRPr="001D0FE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ի պահպանումը  համեմատաբար ավելի  </w:t>
      </w:r>
      <w:r w:rsidR="00C3724A"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ծախս</w:t>
      </w:r>
      <w:r w:rsidR="001D0FEE" w:rsidRPr="001D0FE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ատար է</w:t>
      </w:r>
      <w:r w:rsidR="00C3724A" w:rsidRPr="00172CDA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:rsidR="00C3724A" w:rsidRDefault="00C3724A" w:rsidP="00C3724A">
      <w:pPr>
        <w:pStyle w:val="BodyText3"/>
        <w:shd w:val="clear" w:color="auto" w:fill="auto"/>
        <w:spacing w:before="0" w:after="0" w:line="277" w:lineRule="exact"/>
        <w:jc w:val="both"/>
        <w:rPr>
          <w:rFonts w:ascii="GHEA Grapalat" w:eastAsia="Tahoma" w:hAnsi="GHEA Grapalat"/>
          <w:color w:val="000000"/>
          <w:sz w:val="22"/>
          <w:szCs w:val="22"/>
          <w:shd w:val="clear" w:color="auto" w:fill="FFFFFF"/>
          <w:lang w:val="hy-AM" w:eastAsia="hy-AM" w:bidi="en-US"/>
        </w:rPr>
      </w:pPr>
    </w:p>
    <w:p w:rsidR="00C3724A" w:rsidRPr="00AA2E35" w:rsidRDefault="00C3724A" w:rsidP="00C3724A">
      <w:pPr>
        <w:pStyle w:val="ListParagraph"/>
        <w:numPr>
          <w:ilvl w:val="0"/>
          <w:numId w:val="1"/>
        </w:numPr>
        <w:spacing w:after="0" w:line="240" w:lineRule="auto"/>
        <w:ind w:left="-90" w:firstLine="45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A2E3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C3724A" w:rsidRPr="00AA2E35" w:rsidRDefault="00C3724A" w:rsidP="00C3724A">
      <w:pPr>
        <w:pStyle w:val="NormalWeb"/>
        <w:shd w:val="clear" w:color="auto" w:fill="FFFFFF"/>
        <w:ind w:left="862"/>
        <w:jc w:val="center"/>
        <w:rPr>
          <w:rFonts w:ascii="GHEA Grapalat" w:hAnsi="GHEA Grapalat" w:cs="Sylfaen"/>
          <w:bCs/>
          <w:i/>
          <w:sz w:val="24"/>
          <w:szCs w:val="24"/>
          <w:lang w:val="hy-AM"/>
        </w:rPr>
      </w:pPr>
    </w:p>
    <w:p w:rsidR="00C3724A" w:rsidRPr="00AA2E35" w:rsidRDefault="00C3724A" w:rsidP="00C3724A">
      <w:pPr>
        <w:ind w:right="-270" w:firstLine="357"/>
        <w:jc w:val="both"/>
        <w:rPr>
          <w:rFonts w:ascii="GHEA Grapalat" w:hAnsi="GHEA Grapalat"/>
        </w:rPr>
      </w:pPr>
      <w:r w:rsidRPr="00AA2E35">
        <w:rPr>
          <w:rFonts w:ascii="GHEA Grapalat" w:hAnsi="GHEA Grapalat"/>
        </w:rPr>
        <w:t>Նախագիծը մշակվել է ՀՀ էկոնոմիկայի նախարարության կողմից:</w:t>
      </w:r>
    </w:p>
    <w:p w:rsidR="00C3724A" w:rsidRPr="00AA2E35" w:rsidRDefault="00C3724A" w:rsidP="00C3724A">
      <w:pPr>
        <w:pStyle w:val="NormalWeb"/>
        <w:shd w:val="clear" w:color="auto" w:fill="FFFFFF"/>
        <w:ind w:left="862"/>
        <w:jc w:val="center"/>
        <w:rPr>
          <w:rFonts w:ascii="GHEA Grapalat" w:hAnsi="GHEA Grapalat" w:cs="Sylfaen"/>
          <w:bCs/>
          <w:i/>
          <w:sz w:val="24"/>
          <w:szCs w:val="24"/>
          <w:lang w:val="hy-AM"/>
        </w:rPr>
      </w:pPr>
    </w:p>
    <w:p w:rsidR="00C3724A" w:rsidRPr="00AA2E35" w:rsidRDefault="00C3724A" w:rsidP="00C3724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b/>
          <w:color w:val="000000"/>
          <w:sz w:val="24"/>
          <w:szCs w:val="24"/>
        </w:rPr>
      </w:pPr>
      <w:proofErr w:type="spellStart"/>
      <w:r w:rsidRPr="00AA2E35">
        <w:rPr>
          <w:rFonts w:ascii="GHEA Grapalat" w:hAnsi="GHEA Grapalat" w:cs="Sylfaen"/>
          <w:b/>
          <w:color w:val="000000"/>
          <w:sz w:val="24"/>
          <w:szCs w:val="24"/>
        </w:rPr>
        <w:t>Ակնկալվող</w:t>
      </w:r>
      <w:proofErr w:type="spellEnd"/>
      <w:r w:rsidRPr="00AA2E35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AA2E35">
        <w:rPr>
          <w:rFonts w:ascii="GHEA Grapalat" w:hAnsi="GHEA Grapalat" w:cs="Sylfaen"/>
          <w:b/>
          <w:color w:val="000000"/>
          <w:sz w:val="24"/>
          <w:szCs w:val="24"/>
        </w:rPr>
        <w:t>արդյունքը</w:t>
      </w:r>
      <w:proofErr w:type="spellEnd"/>
    </w:p>
    <w:p w:rsidR="00C3724A" w:rsidRPr="00AA2E35" w:rsidRDefault="00C3724A" w:rsidP="00C3724A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C3724A" w:rsidRPr="00AA2E35" w:rsidRDefault="00C3724A" w:rsidP="00187D74">
      <w:pPr>
        <w:pStyle w:val="NormalWeb"/>
        <w:shd w:val="clear" w:color="auto" w:fill="FFFFFF"/>
        <w:spacing w:line="276" w:lineRule="auto"/>
        <w:ind w:righ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A2E35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187D74" w:rsidRPr="00187D74">
        <w:rPr>
          <w:rFonts w:ascii="GHEA Grapalat" w:hAnsi="GHEA Grapalat"/>
          <w:sz w:val="24"/>
          <w:szCs w:val="24"/>
          <w:lang w:val="hy-AM"/>
        </w:rPr>
        <w:t xml:space="preserve">ավելի արդյունավետ </w:t>
      </w:r>
      <w:r w:rsidR="00187D74">
        <w:rPr>
          <w:rFonts w:ascii="GHEA Grapalat" w:hAnsi="GHEA Grapalat"/>
          <w:sz w:val="24"/>
          <w:szCs w:val="24"/>
          <w:lang w:val="hy-AM"/>
        </w:rPr>
        <w:t>կօգտագոր</w:t>
      </w:r>
      <w:r w:rsidR="00187D74" w:rsidRPr="00187D74">
        <w:rPr>
          <w:rFonts w:ascii="GHEA Grapalat" w:hAnsi="GHEA Grapalat"/>
          <w:sz w:val="24"/>
          <w:szCs w:val="24"/>
          <w:lang w:val="hy-AM"/>
        </w:rPr>
        <w:t xml:space="preserve">ծվի տրանսպորտային միջոցը, ինչպես նաև </w:t>
      </w:r>
      <w:r w:rsidRPr="00AA2E35">
        <w:rPr>
          <w:rFonts w:ascii="GHEA Grapalat" w:hAnsi="GHEA Grapalat"/>
          <w:sz w:val="24"/>
          <w:szCs w:val="24"/>
          <w:lang w:val="hy-AM"/>
        </w:rPr>
        <w:t>հնարավորություն կտրվի հին արտադրության տրանսպորտային միջոցը փոխարինել նոր</w:t>
      </w:r>
      <w:r w:rsidR="00187D74" w:rsidRPr="00187D74">
        <w:rPr>
          <w:rFonts w:ascii="GHEA Grapalat" w:hAnsi="GHEA Grapalat"/>
          <w:sz w:val="24"/>
          <w:szCs w:val="24"/>
          <w:lang w:val="hy-AM"/>
        </w:rPr>
        <w:t>՝ գործառնական առումով առավել նպատակային նշանակության ավտոմեքենայով</w:t>
      </w:r>
      <w:r w:rsidRPr="00AA2E35">
        <w:rPr>
          <w:rFonts w:ascii="GHEA Grapalat" w:hAnsi="GHEA Grapalat"/>
          <w:sz w:val="24"/>
          <w:szCs w:val="24"/>
          <w:lang w:val="hy-AM"/>
        </w:rPr>
        <w:t>:</w:t>
      </w:r>
    </w:p>
    <w:p w:rsidR="00C3724A" w:rsidRDefault="00C3724A" w:rsidP="00C3724A">
      <w:pPr>
        <w:tabs>
          <w:tab w:val="left" w:pos="993"/>
          <w:tab w:val="left" w:pos="1276"/>
          <w:tab w:val="left" w:pos="9923"/>
        </w:tabs>
        <w:ind w:right="79" w:firstLine="425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  </w:t>
      </w: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A21D50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187D74" w:rsidRDefault="00AA2E35" w:rsidP="00C3724A">
      <w:pPr>
        <w:jc w:val="center"/>
        <w:rPr>
          <w:rFonts w:ascii="GHEA Grapalat" w:hAnsi="GHEA Grapalat"/>
          <w:b/>
          <w:sz w:val="23"/>
          <w:szCs w:val="23"/>
        </w:rPr>
      </w:pPr>
      <w:r w:rsidRPr="00187D74">
        <w:rPr>
          <w:rFonts w:ascii="GHEA Grapalat" w:hAnsi="GHEA Grapalat"/>
          <w:sz w:val="20"/>
          <w:szCs w:val="20"/>
        </w:rPr>
        <w:t xml:space="preserve"> </w:t>
      </w:r>
    </w:p>
    <w:p w:rsidR="00C3724A" w:rsidRPr="00C3724A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Pr="00C3724A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2B3FE4" w:rsidRPr="00187D74" w:rsidRDefault="002B3FE4" w:rsidP="00C3724A">
      <w:pPr>
        <w:rPr>
          <w:rFonts w:ascii="GHEA Grapalat" w:hAnsi="GHEA Grapalat"/>
          <w:b/>
          <w:sz w:val="23"/>
          <w:szCs w:val="23"/>
        </w:rPr>
      </w:pPr>
    </w:p>
    <w:p w:rsidR="002B3FE4" w:rsidRPr="00187D74" w:rsidRDefault="002B3FE4" w:rsidP="00C3724A">
      <w:pPr>
        <w:rPr>
          <w:rFonts w:ascii="GHEA Grapalat" w:hAnsi="GHEA Grapalat"/>
          <w:b/>
          <w:sz w:val="23"/>
          <w:szCs w:val="23"/>
        </w:rPr>
      </w:pPr>
    </w:p>
    <w:p w:rsidR="002B3FE4" w:rsidRDefault="002B3FE4" w:rsidP="00C3724A">
      <w:pPr>
        <w:rPr>
          <w:rFonts w:ascii="GHEA Grapalat" w:hAnsi="GHEA Grapalat"/>
          <w:b/>
          <w:sz w:val="23"/>
          <w:szCs w:val="23"/>
          <w:lang w:val="en-US"/>
        </w:rPr>
      </w:pPr>
    </w:p>
    <w:p w:rsidR="00F62FAD" w:rsidRDefault="00F62FAD" w:rsidP="00C3724A">
      <w:pPr>
        <w:rPr>
          <w:rFonts w:ascii="GHEA Grapalat" w:hAnsi="GHEA Grapalat"/>
          <w:b/>
          <w:sz w:val="23"/>
          <w:szCs w:val="23"/>
          <w:lang w:val="en-US"/>
        </w:rPr>
      </w:pPr>
    </w:p>
    <w:p w:rsidR="00F62FAD" w:rsidRPr="00F62FAD" w:rsidRDefault="00F62FAD" w:rsidP="00C3724A">
      <w:pPr>
        <w:rPr>
          <w:rFonts w:ascii="GHEA Grapalat" w:hAnsi="GHEA Grapalat"/>
          <w:b/>
          <w:sz w:val="23"/>
          <w:szCs w:val="23"/>
          <w:lang w:val="en-US"/>
        </w:rPr>
      </w:pPr>
    </w:p>
    <w:p w:rsidR="00F62FAD" w:rsidRDefault="00F62FAD" w:rsidP="00C3724A">
      <w:pPr>
        <w:jc w:val="center"/>
        <w:rPr>
          <w:rFonts w:ascii="GHEA Grapalat" w:hAnsi="GHEA Grapalat"/>
          <w:b/>
          <w:sz w:val="23"/>
          <w:szCs w:val="23"/>
          <w:lang w:val="en-US"/>
        </w:rPr>
      </w:pPr>
    </w:p>
    <w:p w:rsidR="00C3724A" w:rsidRDefault="00C3724A" w:rsidP="00F62FAD">
      <w:pPr>
        <w:spacing w:line="276" w:lineRule="auto"/>
        <w:jc w:val="center"/>
        <w:rPr>
          <w:rFonts w:ascii="GHEA Grapalat" w:hAnsi="GHEA Grapalat"/>
          <w:b/>
          <w:sz w:val="23"/>
          <w:szCs w:val="23"/>
        </w:rPr>
      </w:pPr>
      <w:r>
        <w:rPr>
          <w:rFonts w:ascii="GHEA Grapalat" w:hAnsi="GHEA Grapalat"/>
          <w:b/>
          <w:sz w:val="23"/>
          <w:szCs w:val="23"/>
        </w:rPr>
        <w:t>ՏԵՂԵԿԱՆՔ</w:t>
      </w:r>
    </w:p>
    <w:p w:rsidR="00C3724A" w:rsidRDefault="00C3724A" w:rsidP="00F62FAD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>
        <w:rPr>
          <w:rFonts w:ascii="GHEA Grapalat" w:hAnsi="GHEA Grapalat"/>
          <w:b/>
          <w:sz w:val="22"/>
          <w:szCs w:val="22"/>
        </w:rPr>
        <w:t>«ՈՐՊԵՍ ՆՎԻՐԱՏՎՈՒԹՅՈՒՆ ԳՈՒՅՔ ԸՆԴՈՒՆԵԼՈՒ, ՀԵՏ ՎԵՐՑՆԵԼՈՒ ԵՎ ԱՄՐԱՑՆԵԼՈՒ ՄԱՍԻՆ»</w:t>
      </w:r>
    </w:p>
    <w:p w:rsidR="00C3724A" w:rsidRDefault="00C3724A" w:rsidP="00F62FAD">
      <w:pPr>
        <w:spacing w:line="276" w:lineRule="auto"/>
        <w:jc w:val="center"/>
        <w:rPr>
          <w:rFonts w:ascii="GHEA Grapalat" w:hAnsi="GHEA Grapalat" w:cs="Times Armenian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</w:rPr>
        <w:t>ՀԱՅԱՍՏԱՆԻ ՀԱՆՐԱՊԵՏՈՒԹՅԱՆ ԿԱՌԱՎԱՐՈՒԹՅԱՆ ՈՐՈՇՄԱՆ</w:t>
      </w:r>
    </w:p>
    <w:p w:rsidR="00C3724A" w:rsidRDefault="00C3724A" w:rsidP="00F62FAD">
      <w:pPr>
        <w:spacing w:line="276" w:lineRule="auto"/>
        <w:ind w:right="284"/>
        <w:jc w:val="center"/>
        <w:rPr>
          <w:rFonts w:ascii="GHEA Grapalat" w:hAnsi="GHEA Grapalat" w:cs="Sylfaen"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</w:rPr>
        <w:t>ՆԱԽԱԳԾԻ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ԸՆԴՈՒՆՄԱՆ ԿԱՊԱԿՑՈՒԹՅԱՄԲ ԱՅԼ ԻՐԱՎԱԿԱՆ ԱԿՏԵՐԻ ԸՆԴՈՒՆՄԱՆ ԱՆՀՐԱԺԵՇՏՈՒԹՅԱՆ ԲԱՑԱԿԱՅՈՒԹՅԱՆ ՎԵՐԱԲԵՐՅԱԼ</w:t>
      </w:r>
    </w:p>
    <w:p w:rsidR="00C3724A" w:rsidRDefault="00C3724A" w:rsidP="00C3724A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C3724A" w:rsidRDefault="00C3724A" w:rsidP="00C3724A">
      <w:pPr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Sylfaen"/>
          <w:sz w:val="23"/>
          <w:szCs w:val="23"/>
        </w:rPr>
        <w:t xml:space="preserve">      «Որպես նվիրատվություն գույք ընդունելու</w:t>
      </w:r>
      <w:r>
        <w:rPr>
          <w:rFonts w:ascii="GHEA Grapalat" w:hAnsi="GHEA Grapalat" w:cs="Sylfaen"/>
          <w:sz w:val="23"/>
          <w:szCs w:val="23"/>
          <w:lang w:val="af-ZA"/>
        </w:rPr>
        <w:t xml:space="preserve">, </w:t>
      </w:r>
      <w:r>
        <w:rPr>
          <w:rFonts w:ascii="GHEA Grapalat" w:hAnsi="GHEA Grapalat" w:cs="Sylfaen"/>
          <w:sz w:val="23"/>
          <w:szCs w:val="23"/>
        </w:rPr>
        <w:t>հետ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</w:rPr>
        <w:t xml:space="preserve">վերցնելու և ամրացնելու մասին» </w:t>
      </w:r>
      <w:r>
        <w:rPr>
          <w:rFonts w:ascii="GHEA Grapalat" w:hAnsi="GHEA Grapalat" w:cs="Sylfaen"/>
          <w:sz w:val="23"/>
          <w:szCs w:val="23"/>
          <w:lang w:val="af-ZA"/>
        </w:rPr>
        <w:t>Հայաստանի Հանրապետության կառավարության որոշման նախագծի ընդունման կապակցությամբ այլ իրավական ակտերի ընդունման անհրաժեշտությունը բացակայում է:</w:t>
      </w:r>
    </w:p>
    <w:p w:rsidR="00C3724A" w:rsidRDefault="00C3724A" w:rsidP="00C3724A">
      <w:pPr>
        <w:ind w:left="-180" w:firstLine="708"/>
        <w:jc w:val="both"/>
        <w:rPr>
          <w:rFonts w:ascii="GHEA Grapalat" w:hAnsi="GHEA Grapalat" w:cs="Sylfaen"/>
          <w:sz w:val="23"/>
          <w:szCs w:val="23"/>
          <w:lang w:val="af-ZA"/>
        </w:rPr>
      </w:pPr>
    </w:p>
    <w:p w:rsidR="00C3724A" w:rsidRDefault="00C3724A" w:rsidP="00C3724A">
      <w:pPr>
        <w:ind w:left="720"/>
        <w:rPr>
          <w:rFonts w:ascii="GHEA Grapalat" w:hAnsi="GHEA Grapalat" w:cs="Sylfaen"/>
          <w:b/>
          <w:sz w:val="23"/>
          <w:szCs w:val="23"/>
          <w:lang w:val="af-ZA"/>
        </w:rPr>
      </w:pPr>
    </w:p>
    <w:p w:rsidR="00C3724A" w:rsidRDefault="00C3724A" w:rsidP="00C3724A">
      <w:pPr>
        <w:ind w:left="720"/>
        <w:rPr>
          <w:rFonts w:ascii="GHEA Grapalat" w:hAnsi="GHEA Grapalat" w:cs="Sylfaen"/>
          <w:b/>
          <w:sz w:val="23"/>
          <w:szCs w:val="23"/>
          <w:lang w:val="af-ZA"/>
        </w:rPr>
      </w:pPr>
    </w:p>
    <w:p w:rsidR="00C3724A" w:rsidRDefault="00C3724A" w:rsidP="00C3724A">
      <w:pPr>
        <w:ind w:left="720"/>
        <w:rPr>
          <w:rFonts w:ascii="GHEA Grapalat" w:hAnsi="GHEA Grapalat" w:cs="Sylfaen"/>
          <w:b/>
          <w:sz w:val="23"/>
          <w:szCs w:val="23"/>
          <w:lang w:val="af-ZA"/>
        </w:rPr>
      </w:pPr>
    </w:p>
    <w:p w:rsidR="00C3724A" w:rsidRDefault="00C3724A" w:rsidP="00C3724A">
      <w:pPr>
        <w:ind w:firstLine="567"/>
        <w:jc w:val="center"/>
        <w:rPr>
          <w:rFonts w:ascii="GHEA Grapalat" w:hAnsi="GHEA Grapalat" w:cs="Sylfaen"/>
          <w:b/>
          <w:sz w:val="23"/>
          <w:szCs w:val="23"/>
        </w:rPr>
      </w:pPr>
      <w:r>
        <w:rPr>
          <w:rFonts w:ascii="GHEA Grapalat" w:hAnsi="GHEA Grapalat" w:cs="Sylfaen"/>
          <w:b/>
          <w:sz w:val="23"/>
          <w:szCs w:val="23"/>
        </w:rPr>
        <w:t>ՏԵՂԵԿԱՆՔ</w:t>
      </w:r>
    </w:p>
    <w:p w:rsidR="00C3724A" w:rsidRDefault="00C3724A" w:rsidP="00F62FAD">
      <w:pPr>
        <w:pStyle w:val="NormalWeb"/>
        <w:shd w:val="clear" w:color="auto" w:fill="FFFFFF"/>
        <w:spacing w:line="276" w:lineRule="auto"/>
        <w:ind w:left="-360" w:right="-270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C3724A" w:rsidRDefault="00C3724A" w:rsidP="00F62FAD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>
        <w:rPr>
          <w:rFonts w:ascii="GHEA Grapalat" w:hAnsi="GHEA Grapalat"/>
          <w:b/>
          <w:sz w:val="22"/>
          <w:szCs w:val="22"/>
        </w:rPr>
        <w:t>«ՈՐՊԵՍ ՆՎԻՐԱՏՎՈՒԹՅՈՒՆ ԳՈՒՅՔ ԸՆԴՈՒՆԵԼՈՒ, ՀԵՏ ՎԵՐՑՆԵԼՈՒ ԵՎ ԱՄՐԱՑՆԵԼՈՒ ՄԱՍԻՆ»</w:t>
      </w:r>
    </w:p>
    <w:p w:rsidR="00C3724A" w:rsidRDefault="00C3724A" w:rsidP="00F62FAD">
      <w:pPr>
        <w:spacing w:line="276" w:lineRule="auto"/>
        <w:jc w:val="center"/>
        <w:rPr>
          <w:rFonts w:ascii="GHEA Grapalat" w:hAnsi="GHEA Grapalat" w:cs="Times Armenian"/>
          <w:sz w:val="22"/>
          <w:szCs w:val="22"/>
        </w:rPr>
      </w:pPr>
      <w:r>
        <w:rPr>
          <w:rFonts w:ascii="GHEA Grapalat" w:hAnsi="GHEA Grapalat"/>
          <w:b/>
          <w:sz w:val="22"/>
          <w:szCs w:val="22"/>
        </w:rPr>
        <w:t>ՀԱՅԱՍՏԱՆԻ ՀԱՆՐԱՊԵՏՈՒԹՅԱՆ ԿԱՌԱՎԱՐՈՒԹՅԱՆ ՈՐՈՇՄԱՆ ՆԱԽԱԳԾԻ</w:t>
      </w:r>
      <w:r>
        <w:rPr>
          <w:rFonts w:ascii="GHEA Grapalat" w:hAnsi="GHEA Grapalat" w:cs="Sylfaen"/>
          <w:sz w:val="22"/>
          <w:szCs w:val="22"/>
          <w:lang w:val="af-ZA"/>
        </w:rPr>
        <w:t xml:space="preserve"> </w:t>
      </w:r>
      <w:r>
        <w:rPr>
          <w:rStyle w:val="FontStyle23"/>
          <w:rFonts w:ascii="GHEA Grapalat" w:hAnsi="GHEA Grapalat"/>
          <w:noProof/>
        </w:rPr>
        <w:t xml:space="preserve">ԸՆԴՈՒՆՄԱՆ </w:t>
      </w:r>
      <w:r>
        <w:rPr>
          <w:rFonts w:ascii="GHEA Grapalat" w:hAnsi="GHEA Grapalat" w:cs="Times Armenian"/>
          <w:b/>
          <w:sz w:val="22"/>
          <w:szCs w:val="22"/>
        </w:rPr>
        <w:t>ԿԱՊԱԿՑՈՒԹՅԱՄԲ ՊԵՏԱԿԱՆ ԿԱՄ ՏԵՂԱԿԱՆ ԻՆՔՆԱԿԱՌԱՎԱՐՄԱՆ ՄԱՐՄՆԻ ԲՅՈՒՋԵՈՒՄ ԵԿԱՄՈՒՏՆԵՐԻ ԵՎ ԾԱԽՍԵՐԻ ԱՎԵԼԱՑՄԱՆ ԿԱՄ ՆՎԱԶԵՑՄԱՆ ՎԵՐԱԲԵՐՅԱԼ</w:t>
      </w:r>
    </w:p>
    <w:p w:rsidR="00C3724A" w:rsidRDefault="00C3724A" w:rsidP="00C3724A">
      <w:pPr>
        <w:ind w:firstLine="567"/>
        <w:jc w:val="center"/>
        <w:rPr>
          <w:rFonts w:ascii="GHEA Grapalat" w:hAnsi="GHEA Grapalat" w:cs="Sylfaen"/>
          <w:b/>
        </w:rPr>
      </w:pPr>
    </w:p>
    <w:p w:rsidR="00C3724A" w:rsidRDefault="00C3724A" w:rsidP="00C3724A">
      <w:pPr>
        <w:pStyle w:val="NormalWeb"/>
        <w:shd w:val="clear" w:color="auto" w:fill="FFFFFF"/>
        <w:ind w:left="-360" w:right="-270"/>
        <w:jc w:val="both"/>
        <w:rPr>
          <w:rFonts w:ascii="GHEA Grapalat" w:hAnsi="GHEA Grapalat"/>
          <w:b/>
          <w:sz w:val="23"/>
          <w:szCs w:val="23"/>
          <w:lang w:val="hy-AM"/>
        </w:rPr>
      </w:pPr>
    </w:p>
    <w:p w:rsidR="00C3724A" w:rsidRDefault="00C3724A" w:rsidP="00C3724A">
      <w:pPr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 w:cs="Sylfaen"/>
          <w:i/>
          <w:sz w:val="23"/>
          <w:szCs w:val="23"/>
        </w:rPr>
        <w:t xml:space="preserve">     </w:t>
      </w:r>
      <w:r>
        <w:rPr>
          <w:rFonts w:ascii="GHEA Grapalat" w:hAnsi="GHEA Grapalat" w:cs="Sylfaen"/>
          <w:sz w:val="23"/>
          <w:szCs w:val="23"/>
        </w:rPr>
        <w:t xml:space="preserve">«Որպես նվիրատվություն գույք ընդունելու, հետ վերցնելու և ամրացնելու մասին» </w:t>
      </w:r>
      <w:r>
        <w:rPr>
          <w:rFonts w:ascii="GHEA Grapalat" w:hAnsi="GHEA Grapalat" w:cs="Sylfaen"/>
          <w:sz w:val="23"/>
          <w:szCs w:val="23"/>
          <w:lang w:val="af-ZA"/>
        </w:rPr>
        <w:t>Հայաստանի</w:t>
      </w:r>
      <w:r>
        <w:rPr>
          <w:rFonts w:ascii="GHEA Grapalat" w:hAnsi="GHEA Grapalat" w:cs="Arial Armenian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af-ZA"/>
        </w:rPr>
        <w:t>Հանրապետության</w:t>
      </w:r>
      <w:r>
        <w:rPr>
          <w:rFonts w:ascii="GHEA Grapalat" w:hAnsi="GHEA Grapalat" w:cs="Arial Armenian"/>
          <w:sz w:val="23"/>
          <w:szCs w:val="23"/>
          <w:lang w:val="af-ZA"/>
        </w:rPr>
        <w:t xml:space="preserve"> կառավարության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</w:rPr>
        <w:t xml:space="preserve">որոշման նախագծի </w:t>
      </w:r>
      <w:r>
        <w:rPr>
          <w:rStyle w:val="FontStyle22"/>
          <w:rFonts w:ascii="GHEA Grapalat" w:hAnsi="GHEA Grapalat"/>
          <w:noProof/>
          <w:sz w:val="23"/>
          <w:szCs w:val="23"/>
        </w:rPr>
        <w:t>ընդունման դեպքում</w:t>
      </w:r>
      <w:r>
        <w:rPr>
          <w:rFonts w:ascii="GHEA Grapalat" w:hAnsi="GHEA Grapalat" w:cs="Sylfaen"/>
          <w:bCs/>
          <w:sz w:val="23"/>
          <w:szCs w:val="23"/>
        </w:rPr>
        <w:t xml:space="preserve"> պետական կամ տեղական ինքնակառավարման մարմնի բյուջեում եկամուտների և ծախսերի էական ավելացում կամ նվազեցում չի նախատեսվում:</w:t>
      </w:r>
    </w:p>
    <w:p w:rsidR="00C3724A" w:rsidRDefault="00C3724A" w:rsidP="00C3724A">
      <w:pPr>
        <w:rPr>
          <w:sz w:val="23"/>
          <w:szCs w:val="23"/>
        </w:rPr>
      </w:pPr>
    </w:p>
    <w:p w:rsidR="00C3724A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Default="00C3724A" w:rsidP="00C3724A">
      <w:pPr>
        <w:jc w:val="center"/>
        <w:rPr>
          <w:rFonts w:ascii="GHEA Grapalat" w:hAnsi="GHEA Grapalat"/>
          <w:b/>
          <w:sz w:val="23"/>
          <w:szCs w:val="23"/>
        </w:rPr>
      </w:pPr>
    </w:p>
    <w:p w:rsidR="00C3724A" w:rsidRDefault="00C3724A" w:rsidP="00C3724A"/>
    <w:p w:rsidR="00C3724A" w:rsidRDefault="00C3724A" w:rsidP="00C3724A"/>
    <w:p w:rsidR="00C3724A" w:rsidRDefault="00C3724A" w:rsidP="00C3724A"/>
    <w:p w:rsidR="00C3724A" w:rsidRDefault="00C3724A" w:rsidP="00C3724A"/>
    <w:p w:rsidR="00C3724A" w:rsidRDefault="00C3724A" w:rsidP="00C3724A"/>
    <w:p w:rsidR="00C3724A" w:rsidRDefault="00C3724A" w:rsidP="00C3724A">
      <w:pPr>
        <w:rPr>
          <w:lang w:val="en-US"/>
        </w:rPr>
      </w:pPr>
    </w:p>
    <w:p w:rsidR="00F62FAD" w:rsidRDefault="00F62FAD" w:rsidP="00C3724A">
      <w:pPr>
        <w:rPr>
          <w:lang w:val="en-US"/>
        </w:rPr>
      </w:pPr>
    </w:p>
    <w:p w:rsidR="00F62FAD" w:rsidRDefault="00F62FAD" w:rsidP="00C3724A">
      <w:pPr>
        <w:rPr>
          <w:lang w:val="en-US"/>
        </w:rPr>
      </w:pPr>
    </w:p>
    <w:p w:rsidR="00F62FAD" w:rsidRDefault="00F62FAD" w:rsidP="00C3724A">
      <w:pPr>
        <w:rPr>
          <w:lang w:val="en-US"/>
        </w:rPr>
      </w:pPr>
    </w:p>
    <w:p w:rsidR="00F62FAD" w:rsidRDefault="00F62FAD" w:rsidP="00C3724A">
      <w:pPr>
        <w:rPr>
          <w:lang w:val="en-US"/>
        </w:rPr>
      </w:pPr>
    </w:p>
    <w:p w:rsidR="00F62FAD" w:rsidRDefault="00F62FAD" w:rsidP="00C3724A">
      <w:pPr>
        <w:rPr>
          <w:lang w:val="en-US"/>
        </w:rPr>
      </w:pPr>
    </w:p>
    <w:p w:rsidR="00F62FAD" w:rsidRDefault="00F62FAD" w:rsidP="00C3724A">
      <w:pPr>
        <w:rPr>
          <w:lang w:val="en-US"/>
        </w:rPr>
      </w:pPr>
    </w:p>
    <w:p w:rsidR="00F62FAD" w:rsidRDefault="00F62FAD" w:rsidP="00C3724A">
      <w:pPr>
        <w:rPr>
          <w:lang w:val="en-US"/>
        </w:rPr>
      </w:pPr>
    </w:p>
    <w:p w:rsidR="00F62FAD" w:rsidRPr="00F62FAD" w:rsidRDefault="00F62FAD" w:rsidP="00C3724A">
      <w:pPr>
        <w:rPr>
          <w:lang w:val="en-US"/>
        </w:rPr>
      </w:pPr>
    </w:p>
    <w:p w:rsidR="00C3724A" w:rsidRDefault="00C3724A" w:rsidP="00C3724A">
      <w:pPr>
        <w:jc w:val="center"/>
        <w:rPr>
          <w:rFonts w:ascii="GHEA Grapalat" w:hAnsi="GHEA Grapalat" w:cs="Sylfaen"/>
          <w:b/>
          <w:sz w:val="22"/>
          <w:szCs w:val="22"/>
        </w:rPr>
      </w:pPr>
      <w:r>
        <w:rPr>
          <w:rFonts w:ascii="GHEA Grapalat" w:hAnsi="GHEA Grapalat" w:cs="Sylfaen"/>
          <w:b/>
          <w:sz w:val="22"/>
          <w:szCs w:val="22"/>
        </w:rPr>
        <w:t>ԱՄՓՈՓԱԹԵՐԹ</w:t>
      </w:r>
    </w:p>
    <w:p w:rsidR="00C3724A" w:rsidRDefault="00C3724A" w:rsidP="00C3724A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</w:p>
    <w:p w:rsidR="00C3724A" w:rsidRDefault="00C3724A" w:rsidP="00C3724A">
      <w:pPr>
        <w:jc w:val="center"/>
        <w:rPr>
          <w:rFonts w:ascii="GHEA Grapalat" w:hAnsi="GHEA Grapalat"/>
          <w:b/>
          <w:sz w:val="22"/>
          <w:szCs w:val="22"/>
          <w:lang w:eastAsia="en-US"/>
        </w:rPr>
      </w:pPr>
      <w:r>
        <w:rPr>
          <w:rFonts w:ascii="GHEA Grapalat" w:hAnsi="GHEA Grapalat"/>
          <w:b/>
          <w:sz w:val="22"/>
          <w:szCs w:val="22"/>
          <w:lang w:eastAsia="en-US"/>
        </w:rPr>
        <w:t xml:space="preserve">  «Որպես նվիրատվություն գույք ընդունելու, հետ վերցնելու և ամրացնելու մասին»</w:t>
      </w:r>
    </w:p>
    <w:p w:rsidR="00C3724A" w:rsidRDefault="00C3724A" w:rsidP="00C3724A">
      <w:pPr>
        <w:tabs>
          <w:tab w:val="left" w:pos="1080"/>
        </w:tabs>
        <w:ind w:firstLine="680"/>
        <w:jc w:val="center"/>
        <w:rPr>
          <w:rFonts w:ascii="GHEA Grapalat" w:hAnsi="GHEA Grapalat"/>
          <w:b/>
          <w:sz w:val="22"/>
          <w:szCs w:val="22"/>
          <w:lang w:eastAsia="en-US"/>
        </w:rPr>
      </w:pPr>
      <w:r>
        <w:rPr>
          <w:rFonts w:ascii="GHEA Grapalat" w:hAnsi="GHEA Grapalat"/>
          <w:b/>
          <w:sz w:val="22"/>
          <w:szCs w:val="22"/>
          <w:lang w:eastAsia="en-US"/>
        </w:rPr>
        <w:t xml:space="preserve">Հայաստանի Հանրապետության կառավարության որոշման նախագծի վերաբերյալ ստացված դիտողությունների և առաջարկությունների, դրանց </w:t>
      </w:r>
    </w:p>
    <w:p w:rsidR="00C3724A" w:rsidRDefault="00C3724A" w:rsidP="00C3724A">
      <w:pPr>
        <w:tabs>
          <w:tab w:val="left" w:pos="1080"/>
        </w:tabs>
        <w:ind w:firstLine="680"/>
        <w:jc w:val="center"/>
        <w:rPr>
          <w:rFonts w:ascii="GHEA Grapalat" w:hAnsi="GHEA Grapalat"/>
          <w:b/>
          <w:sz w:val="22"/>
          <w:szCs w:val="22"/>
          <w:lang w:val="en-US" w:eastAsia="en-US"/>
        </w:rPr>
      </w:pPr>
      <w:r>
        <w:rPr>
          <w:rFonts w:ascii="GHEA Grapalat" w:hAnsi="GHEA Grapalat"/>
          <w:b/>
          <w:sz w:val="22"/>
          <w:szCs w:val="22"/>
          <w:lang w:eastAsia="en-US"/>
        </w:rPr>
        <w:t>ընդունման կամ չընդունման վերաբերյալ</w:t>
      </w:r>
    </w:p>
    <w:tbl>
      <w:tblPr>
        <w:tblW w:w="1071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4590"/>
        <w:gridCol w:w="1733"/>
        <w:gridCol w:w="1957"/>
      </w:tblGrid>
      <w:tr w:rsidR="00C3724A" w:rsidTr="00C3724A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Առարկության, առաջարկության հեղինակը,</w:t>
            </w:r>
          </w:p>
          <w:p w:rsidR="00C3724A" w:rsidRDefault="00C3724A">
            <w:pPr>
              <w:spacing w:line="256" w:lineRule="auto"/>
              <w:ind w:left="-108" w:firstLine="108"/>
              <w:jc w:val="center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գրության ստացման ամսաթիվը,</w:t>
            </w:r>
          </w:p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գրության համարը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Առարկության. առաջարկության բովանդակությունը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ind w:left="-107" w:right="-108"/>
              <w:jc w:val="center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Եզրակա-</w:t>
            </w:r>
          </w:p>
          <w:p w:rsidR="00C3724A" w:rsidRDefault="00C3724A">
            <w:pPr>
              <w:spacing w:line="256" w:lineRule="auto"/>
              <w:ind w:left="-107" w:right="-108"/>
              <w:jc w:val="center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ցություն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ind w:left="-108" w:right="-108"/>
              <w:jc w:val="center"/>
              <w:rPr>
                <w:rFonts w:ascii="GHEA Grapalat" w:hAnsi="GHEA Grapalat"/>
                <w:b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eastAsia="en-US"/>
              </w:rPr>
              <w:t>Կատարված փոփոխությունները</w:t>
            </w:r>
          </w:p>
        </w:tc>
      </w:tr>
      <w:tr w:rsidR="00C3724A" w:rsidTr="00C3724A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4</w:t>
            </w:r>
          </w:p>
        </w:tc>
      </w:tr>
      <w:tr w:rsidR="00C3724A" w:rsidRPr="00713078" w:rsidTr="00C3724A">
        <w:trPr>
          <w:trHeight w:val="125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ՀՀ տնտեսական զարգացման և ներդրումների նախարարության պետական գույքի կառավարման կոմիտե,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10.07.2019թվականի                                     N 01/22.11/4731-19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գրություն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pStyle w:val="NormalWeb"/>
              <w:spacing w:line="256" w:lineRule="auto"/>
              <w:ind w:right="-185" w:firstLine="163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Հարկ է նկատի ունենալ ՀՀ քաղաքացիական օրենսգրքի 605-րդ հոդվածի 1-ին մասը, համաձայն որի` նվիրաբերություն է ճանաչվում գույքի կամ իրավունքի նվիրատվությունը հանրօգուտ նպատակներով:</w:t>
            </w:r>
          </w:p>
          <w:p w:rsidR="00C3724A" w:rsidRDefault="00C3724A">
            <w:pPr>
              <w:pStyle w:val="NormalWeb"/>
              <w:spacing w:line="256" w:lineRule="auto"/>
              <w:ind w:right="-185" w:firstLine="163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Մինչդեռ Նախագծի 1-ին կետի ուսումնասիրությունից պարզ է դառնում, որ Նախագծի հավելվածում նշված տրանսպորտային միջոցը (այսուհետ` Գույք) նվիրաբերվում է Հայաստանի Հանրապետությանը` Հայաստանի Հանրապետության էկոնոմիկայի նախարարությանն ամրացնելու պայմանով:</w:t>
            </w:r>
          </w:p>
          <w:p w:rsidR="00C3724A" w:rsidRDefault="00C3724A">
            <w:pPr>
              <w:pStyle w:val="NormalWeb"/>
              <w:spacing w:line="256" w:lineRule="auto"/>
              <w:ind w:right="-185" w:firstLine="163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Գտնում ենք, որ Գույքը նախարարությանն ամրացնելու պայմանը չի կարող դիտվել որպես հանրօգուտ նպատակ, հետևաբար առաջարկում ենք Գույքը ոչ թե նվիրաբերել, այլ ՀՀ քաղաքացիական օրենսգրքի 594-րդ հոդվածի (նվիրատվություն) հիմքով նվիրել Հայաստանի Հանրապետությանը, իսկ առաջարկի ընդունման դեպքում Նախագծի վերնագրի, 1-ին կետի, 2-րդ կետի 1-ին ենթակետի և Նախագծի հավելվածի վերնագրի համապատասխանաբար նվիրաբերություն, նվիրաբերության և նվիրաբերվող բառերը փոխարինել համապատասխանաբար նվիրատվություն, նվիրատվության և նվիրվող բառերով, իսկ Նախագծի նախաբանի 605 թիվը` 594 թվով:</w:t>
            </w:r>
          </w:p>
          <w:p w:rsidR="00C3724A" w:rsidRDefault="00C3724A">
            <w:pPr>
              <w:pStyle w:val="NormalWeb"/>
              <w:spacing w:line="256" w:lineRule="auto"/>
              <w:ind w:right="-185" w:firstLine="163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 xml:space="preserve">Միաժամանակ հայտնում ենք, որ Նախագծին կից ներկայացված հիմնավորումն ու տեղեկանքները փոփոխության ենթարկելու անհրաժեշտություն չկա, քանի որ դրանք </w:t>
            </w:r>
            <w:r>
              <w:rPr>
                <w:rFonts w:ascii="GHEA Grapalat" w:hAnsi="GHEA Grapalat"/>
                <w:sz w:val="20"/>
                <w:lang w:val="hy-AM"/>
              </w:rPr>
              <w:lastRenderedPageBreak/>
              <w:t>բովանդակային առումով վերաբերում են Գույքի նվիրատվությանը: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Cs/>
                <w:sz w:val="20"/>
                <w:szCs w:val="20"/>
              </w:rPr>
              <w:lastRenderedPageBreak/>
              <w:t>Ընդունվել է   ի գիտություն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Cs/>
                <w:sz w:val="20"/>
                <w:szCs w:val="20"/>
              </w:rPr>
              <w:t>Կատարվել են համապատաս</w:t>
            </w:r>
            <w:r w:rsidR="00713078" w:rsidRPr="00713078">
              <w:rPr>
                <w:rFonts w:ascii="GHEA Grapalat" w:hAnsi="GHEA Grapalat"/>
                <w:iCs/>
                <w:sz w:val="20"/>
                <w:szCs w:val="20"/>
              </w:rPr>
              <w:t>-</w:t>
            </w:r>
            <w:r>
              <w:rPr>
                <w:rFonts w:ascii="GHEA Grapalat" w:hAnsi="GHEA Grapalat"/>
                <w:iCs/>
                <w:sz w:val="20"/>
                <w:szCs w:val="20"/>
              </w:rPr>
              <w:t>խան փոփո</w:t>
            </w:r>
            <w:r w:rsidR="00713078" w:rsidRPr="00713078">
              <w:rPr>
                <w:rFonts w:ascii="GHEA Grapalat" w:hAnsi="GHEA Grapalat"/>
                <w:iCs/>
                <w:sz w:val="20"/>
                <w:szCs w:val="20"/>
              </w:rPr>
              <w:t>-</w:t>
            </w:r>
            <w:r>
              <w:rPr>
                <w:rFonts w:ascii="GHEA Grapalat" w:hAnsi="GHEA Grapalat"/>
                <w:iCs/>
                <w:sz w:val="20"/>
                <w:szCs w:val="20"/>
              </w:rPr>
              <w:t>խությունները</w:t>
            </w:r>
          </w:p>
        </w:tc>
      </w:tr>
      <w:tr w:rsidR="00C3724A" w:rsidRPr="00C3724A" w:rsidTr="00C3724A">
        <w:trPr>
          <w:trHeight w:val="62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lastRenderedPageBreak/>
              <w:t xml:space="preserve">ՀՀ ֆինանսների 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նախարարություն </w:t>
            </w:r>
          </w:p>
          <w:p w:rsidR="00C3724A" w:rsidRDefault="00C3724A">
            <w:pPr>
              <w:spacing w:line="256" w:lineRule="auto"/>
              <w:ind w:right="-113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09.07.2019 թվականի,</w:t>
            </w:r>
          </w:p>
          <w:p w:rsidR="00C3724A" w:rsidRDefault="00C3724A">
            <w:pPr>
              <w:spacing w:line="256" w:lineRule="auto"/>
              <w:rPr>
                <w:rFonts w:ascii="GHEA Grapalat" w:eastAsia="Times New Roman" w:hAnsi="GHEA Grapalat" w:cs="Times New Roman"/>
                <w:i/>
                <w:sz w:val="20"/>
                <w:szCs w:val="20"/>
                <w:lang w:eastAsia="en-US" w:bidi="ar-SA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N </w:t>
            </w:r>
            <w:r>
              <w:rPr>
                <w:rFonts w:ascii="GHEA Grapalat" w:hAnsi="GHEA Grapalat"/>
                <w:i/>
                <w:sz w:val="20"/>
                <w:szCs w:val="20"/>
              </w:rPr>
              <w:t>01/8-2/11374-2019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գրություն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ind w:firstLine="165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Նախագծով առաջարկվում է որպես նվիրաբերություն ընդունել Միավոր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ված Ազգերի Կազմակերպության Պարենի և գյուղատնտեսության կազմակերպության  «Տեխնիկական օժանդակություն ՀՀ գյուղատնտեսության նախարարությանը» ծրագրի շրջանակներում ձեռք բերված տրանսպորտային միջոցը` ՀՀ էկոնոմիկայի նախարարությանն ամրացնելու պայմանով:</w:t>
            </w:r>
          </w:p>
          <w:p w:rsidR="00C3724A" w:rsidRDefault="00C3724A">
            <w:pPr>
              <w:spacing w:line="256" w:lineRule="auto"/>
              <w:ind w:firstLine="165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Նախագծի հիմնավորումների համաձայն, Նախագծի նպատակը հին արտադրության տրանսպորտային միջոցը նորով փոխարինելն է, սակայն Նախագծով չեն ներկայացվել փոխարինվող և ՀՀ էկոնոմիկայի նախարարության հաշվեկշռից դուրս գրվող մեքենաների քանակը և տվյալները:</w:t>
            </w:r>
          </w:p>
          <w:p w:rsidR="00C3724A" w:rsidRDefault="00C3724A">
            <w:pPr>
              <w:spacing w:line="256" w:lineRule="auto"/>
              <w:ind w:firstLine="165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Միաժամանակ հարկ է նշել, որ ՀՀ վարչապետի 19.02.2019թ. N 02/04.5/7658-2019 հանձնարարականի համաձայն, ՀՀ վարչապետի աշխատակազմը սկսել է պետական ծառայողական ավտոմեքենաների կրճատման գործընթաց, իսկ 1-ին և 2-րդ կետերով պետական կառավարման համակարգի մարմինների ղեկավարներին հանձնարարվել է ապահովել համանման գործընթացի իրականացումը՝ պաշտոնատար անձանց սպասարկման համար ծառայողական ավտոմեքենա պահպանելով միայն պետական կառավարման համակարգի մարմնի ղեկավարի համար, ինչպես նաև </w:t>
            </w:r>
            <w:r>
              <w:rPr>
                <w:rFonts w:ascii="GHEA Grapalat" w:eastAsia="Times New Roman" w:hAnsi="GHEA Grapalat"/>
                <w:sz w:val="20"/>
                <w:szCs w:val="20"/>
              </w:rPr>
              <w:t>հերթապահ ավտոմեքենա ունենալու անհրաժեշտության դեպքում ներկայացնել համապատասխան հիմնավորում դրանց հետագա պահպանման նպատակահարմարության և անհրաժեշտ քանակի վերաբերյալ</w:t>
            </w:r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C3724A" w:rsidRDefault="00C3724A">
            <w:pPr>
              <w:spacing w:line="256" w:lineRule="auto"/>
              <w:ind w:firstLine="165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Ելնելով վերոգրյալից, առաջարկում ենք Նախագծին</w:t>
            </w:r>
            <w:r>
              <w:rPr>
                <w:rFonts w:ascii="GHEA Grapalat" w:eastAsia="Times New Roman" w:hAnsi="GHEA Grapalat"/>
                <w:sz w:val="20"/>
                <w:szCs w:val="20"/>
              </w:rPr>
              <w:t xml:space="preserve"> անդրադառնալ ՀՀ էկոնոմիկայի նախարարության ավտոմեքենաների պահպանման անհրաժեշտությունը հիմնավորվելու և վերը նշված հանձնարարականի համատեքստում մեքենաների թվաքանակը հստակեցվելու պարագայում</w:t>
            </w:r>
            <w:r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Cs/>
                <w:sz w:val="20"/>
                <w:szCs w:val="20"/>
              </w:rPr>
              <w:t>Ընդունվել է   ի գիտություն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Նախագծում ավելացվել է հա</w:t>
            </w:r>
            <w:r w:rsidR="00713078" w:rsidRPr="00713078">
              <w:rPr>
                <w:rFonts w:ascii="GHEA Grapalat" w:hAnsi="GHEA Grapalat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sz w:val="20"/>
                <w:szCs w:val="20"/>
              </w:rPr>
              <w:t>մապատասխան դրույթ, որով հիմնավորվում է հին արտադրութ</w:t>
            </w:r>
            <w:r w:rsidR="00713078" w:rsidRPr="00713078">
              <w:rPr>
                <w:rFonts w:ascii="GHEA Grapalat" w:hAnsi="GHEA Grapalat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sz w:val="20"/>
                <w:szCs w:val="20"/>
              </w:rPr>
              <w:t>յան ավտոմեքե</w:t>
            </w:r>
            <w:r w:rsidR="00713078" w:rsidRPr="00713078">
              <w:rPr>
                <w:rFonts w:ascii="GHEA Grapalat" w:hAnsi="GHEA Grapalat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sz w:val="20"/>
                <w:szCs w:val="20"/>
              </w:rPr>
              <w:t>նայի փոխարի</w:t>
            </w:r>
            <w:r w:rsidR="00713078" w:rsidRPr="00713078">
              <w:rPr>
                <w:rFonts w:ascii="GHEA Grapalat" w:hAnsi="GHEA Grapalat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sz w:val="20"/>
                <w:szCs w:val="20"/>
              </w:rPr>
              <w:t>նումը նորով՝  անփոփոխ թողնելով ավտոմեքենաների ներկայիս  թվաքանակը։</w:t>
            </w:r>
          </w:p>
        </w:tc>
      </w:tr>
      <w:tr w:rsidR="00C3724A" w:rsidTr="00C3724A">
        <w:trPr>
          <w:trHeight w:val="1205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ind w:left="-14" w:right="-109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lastRenderedPageBreak/>
              <w:t xml:space="preserve">ՀՀ արդարադատության 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նախարարություն </w:t>
            </w:r>
          </w:p>
          <w:p w:rsidR="00C3724A" w:rsidRDefault="00C3724A">
            <w:pPr>
              <w:spacing w:line="256" w:lineRule="auto"/>
              <w:ind w:right="-113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15.07.2019 թվականի,</w:t>
            </w:r>
          </w:p>
          <w:p w:rsidR="00C3724A" w:rsidRDefault="00C3724A">
            <w:pPr>
              <w:spacing w:line="256" w:lineRule="auto"/>
              <w:rPr>
                <w:rFonts w:ascii="GHEA Grapalat" w:eastAsia="Times New Roman" w:hAnsi="GHEA Grapalat" w:cs="Times New Roman"/>
                <w:i/>
                <w:sz w:val="20"/>
                <w:szCs w:val="20"/>
                <w:lang w:eastAsia="en-US" w:bidi="ar-SA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 xml:space="preserve">N </w:t>
            </w:r>
            <w:r>
              <w:rPr>
                <w:rFonts w:ascii="GHEA Grapalat" w:hAnsi="GHEA Grapalat"/>
                <w:i/>
                <w:sz w:val="20"/>
                <w:szCs w:val="20"/>
              </w:rPr>
              <w:t>01/27.2/15570-2019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/>
                <w:iCs/>
                <w:sz w:val="20"/>
                <w:szCs w:val="20"/>
                <w:lang w:val="en-US"/>
              </w:rPr>
              <w:t>գ</w:t>
            </w:r>
            <w:r>
              <w:rPr>
                <w:rFonts w:ascii="GHEA Grapalat" w:hAnsi="GHEA Grapalat"/>
                <w:i/>
                <w:iCs/>
                <w:sz w:val="20"/>
                <w:szCs w:val="20"/>
              </w:rPr>
              <w:t>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24A" w:rsidRDefault="00C3724A">
            <w:pPr>
              <w:spacing w:line="256" w:lineRule="auto"/>
              <w:ind w:left="-17" w:right="-16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  <w:r>
              <w:rPr>
                <w:rFonts w:ascii="GHEA Grapalat" w:hAnsi="GHEA Grapalat"/>
                <w:iCs/>
                <w:sz w:val="20"/>
                <w:szCs w:val="20"/>
              </w:rPr>
              <w:t>Առարկություններ և</w:t>
            </w:r>
          </w:p>
          <w:p w:rsidR="00C3724A" w:rsidRDefault="00C3724A">
            <w:pPr>
              <w:spacing w:line="256" w:lineRule="auto"/>
              <w:ind w:left="-17" w:right="-16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iCs/>
                <w:sz w:val="20"/>
                <w:szCs w:val="20"/>
              </w:rPr>
              <w:t>առաջարկություններ չկան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4A" w:rsidRDefault="00C3724A">
            <w:pPr>
              <w:spacing w:line="256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3724A" w:rsidTr="00C3724A">
        <w:trPr>
          <w:trHeight w:val="106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</w:p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ՀՀ  տարածքային կառավարման և ենթակառուցվածքների նախարարություն</w:t>
            </w:r>
          </w:p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br/>
              <w:t>16.09.2016 թվականի</w:t>
            </w:r>
          </w:p>
          <w:p w:rsidR="00C3724A" w:rsidRDefault="00C3724A">
            <w:pPr>
              <w:spacing w:line="256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N03/21/14041-19 գրություն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</w:p>
          <w:p w:rsidR="00C3724A" w:rsidRDefault="00C3724A">
            <w:pPr>
              <w:spacing w:line="256" w:lineRule="auto"/>
              <w:rPr>
                <w:rFonts w:ascii="GHEA Grapalat" w:hAnsi="GHEA Grapalat"/>
                <w:i/>
                <w:iCs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4A" w:rsidRDefault="00C3724A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առաջարկում եմ քննարկել որոշման հավել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վա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ծում նշված «Շեվրոլետ Կապտիվա» տրանս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պորտային միջոցը որևէ մարզպե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տա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րանի ամ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րաց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նելու հարցը՝ ելնելով ՀՀ մարզերի տա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րած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քային առանձ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նա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հատ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կութ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 xml:space="preserve">յուններից։ </w:t>
            </w:r>
          </w:p>
          <w:p w:rsidR="00C3724A" w:rsidRPr="00F62FAD" w:rsidRDefault="00C3724A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713078" w:rsidRPr="00F62FAD" w:rsidRDefault="00713078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C3724A" w:rsidRDefault="00C3724A">
            <w:pPr>
              <w:spacing w:line="256" w:lineRule="auto"/>
              <w:ind w:firstLine="165"/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Միաժամանակ տեղեկացնում եմ, որ որոշ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ման նախագծի 3-րդ կետում նշված տրանս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պորտային միջոցի վերաբերյալ տեղե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կատ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վությունը չի համապատասխանում նա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խա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գծի հավելվածում նշված տրանս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պորտային միջոցի վե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րաբերյալ տեղե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կատ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վությանը, ուստի առա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ջարկում եմ նախագծի 3-րդ կետը խմ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բագրել: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iCs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iCs/>
                <w:sz w:val="20"/>
                <w:szCs w:val="20"/>
                <w:lang w:val="en-US"/>
              </w:rPr>
              <w:t xml:space="preserve"> է</w:t>
            </w: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ind w:right="-108"/>
              <w:jc w:val="center"/>
              <w:rPr>
                <w:rFonts w:ascii="GHEA Grapalat" w:hAnsi="GHEA Grapalat"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iCs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iCs/>
                <w:sz w:val="20"/>
                <w:szCs w:val="20"/>
                <w:lang w:val="en-US"/>
              </w:rPr>
              <w:t xml:space="preserve"> է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4A" w:rsidRPr="00713078" w:rsidRDefault="00C3724A">
            <w:pPr>
              <w:spacing w:line="256" w:lineRule="auto"/>
              <w:rPr>
                <w:rFonts w:ascii="GHEA Grapalat" w:hAnsi="GHEA Grapalat"/>
                <w:sz w:val="20"/>
                <w:szCs w:val="20"/>
              </w:rPr>
            </w:pPr>
            <w:r w:rsidRPr="00713078">
              <w:rPr>
                <w:rFonts w:ascii="GHEA Grapalat" w:hAnsi="GHEA Grapalat"/>
                <w:sz w:val="20"/>
                <w:szCs w:val="20"/>
              </w:rPr>
              <w:t>որոշման նախագիծը խմբագրվել է, որով առաջարկվում է ՀՀ էկոնոմիկայի նախարարության Տոյոտա մակնիշի ավտոմեքենան հանձնել ՀՀ տարածքային կառավարման և ենթակառուցվածքների նախարա</w:t>
            </w:r>
            <w:r w:rsidR="00713078">
              <w:rPr>
                <w:rFonts w:ascii="GHEA Grapalat" w:hAnsi="GHEA Grapalat"/>
                <w:sz w:val="20"/>
                <w:szCs w:val="20"/>
                <w:lang w:val="en-US"/>
              </w:rPr>
              <w:t>-</w:t>
            </w:r>
            <w:r w:rsidRPr="00713078">
              <w:rPr>
                <w:rFonts w:ascii="GHEA Grapalat" w:hAnsi="GHEA Grapalat"/>
                <w:sz w:val="20"/>
                <w:szCs w:val="20"/>
              </w:rPr>
              <w:t>րությանը:</w:t>
            </w:r>
          </w:p>
          <w:p w:rsidR="00C3724A" w:rsidRDefault="00C3724A">
            <w:pPr>
              <w:spacing w:line="256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3724A" w:rsidRDefault="00C3724A">
            <w:pPr>
              <w:spacing w:line="256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</w:tr>
    </w:tbl>
    <w:p w:rsidR="00C3724A" w:rsidRDefault="00C3724A" w:rsidP="00C3724A">
      <w:pPr>
        <w:rPr>
          <w:lang w:val="en-US"/>
        </w:rPr>
      </w:pPr>
    </w:p>
    <w:p w:rsidR="00583009" w:rsidRDefault="00583009"/>
    <w:sectPr w:rsidR="00583009" w:rsidSect="00F62FAD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07F67"/>
    <w:multiLevelType w:val="hybridMultilevel"/>
    <w:tmpl w:val="8A50B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542"/>
    <w:rsid w:val="00172CDA"/>
    <w:rsid w:val="00187D74"/>
    <w:rsid w:val="001D0FEE"/>
    <w:rsid w:val="002B3FE4"/>
    <w:rsid w:val="00325542"/>
    <w:rsid w:val="00583009"/>
    <w:rsid w:val="00713078"/>
    <w:rsid w:val="009109B0"/>
    <w:rsid w:val="00A21D50"/>
    <w:rsid w:val="00A326F2"/>
    <w:rsid w:val="00AA2E35"/>
    <w:rsid w:val="00B6114C"/>
    <w:rsid w:val="00C3724A"/>
    <w:rsid w:val="00F17D8B"/>
    <w:rsid w:val="00F6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24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724A"/>
    <w:pPr>
      <w:widowControl/>
      <w:spacing w:line="360" w:lineRule="auto"/>
    </w:pPr>
    <w:rPr>
      <w:rFonts w:ascii="Times Armenian" w:eastAsia="Times New Roman" w:hAnsi="Times Armenian" w:cs="Times New Roman"/>
      <w:color w:val="auto"/>
      <w:sz w:val="28"/>
      <w:szCs w:val="20"/>
      <w:lang w:val="en-GB" w:eastAsia="ru-RU"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locked/>
    <w:rsid w:val="00C3724A"/>
    <w:rPr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C3724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GB" w:eastAsia="en-US" w:bidi="ar-SA"/>
    </w:rPr>
  </w:style>
  <w:style w:type="character" w:customStyle="1" w:styleId="Bodytext">
    <w:name w:val="Body text_"/>
    <w:basedOn w:val="DefaultParagraphFont"/>
    <w:link w:val="BodyText3"/>
    <w:locked/>
    <w:rsid w:val="00C3724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C3724A"/>
    <w:pPr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color w:val="auto"/>
      <w:sz w:val="20"/>
      <w:szCs w:val="20"/>
      <w:lang w:val="en-US" w:eastAsia="en-US" w:bidi="ar-SA"/>
    </w:rPr>
  </w:style>
  <w:style w:type="character" w:customStyle="1" w:styleId="FontStyle22">
    <w:name w:val="Font Style22"/>
    <w:uiPriority w:val="99"/>
    <w:rsid w:val="00C3724A"/>
    <w:rPr>
      <w:rFonts w:ascii="Tahoma" w:hAnsi="Tahoma" w:cs="Tahoma" w:hint="default"/>
      <w:sz w:val="20"/>
      <w:szCs w:val="20"/>
    </w:rPr>
  </w:style>
  <w:style w:type="character" w:customStyle="1" w:styleId="FontStyle23">
    <w:name w:val="Font Style23"/>
    <w:uiPriority w:val="99"/>
    <w:rsid w:val="00C3724A"/>
    <w:rPr>
      <w:rFonts w:ascii="Tahoma" w:hAnsi="Tahoma" w:cs="Tahoma" w:hint="default"/>
      <w:b/>
      <w:bCs/>
      <w:sz w:val="22"/>
      <w:szCs w:val="22"/>
    </w:rPr>
  </w:style>
  <w:style w:type="character" w:styleId="Strong">
    <w:name w:val="Strong"/>
    <w:basedOn w:val="DefaultParagraphFont"/>
    <w:uiPriority w:val="22"/>
    <w:qFormat/>
    <w:rsid w:val="00C372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24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724A"/>
    <w:pPr>
      <w:widowControl/>
      <w:spacing w:line="360" w:lineRule="auto"/>
    </w:pPr>
    <w:rPr>
      <w:rFonts w:ascii="Times Armenian" w:eastAsia="Times New Roman" w:hAnsi="Times Armenian" w:cs="Times New Roman"/>
      <w:color w:val="auto"/>
      <w:sz w:val="28"/>
      <w:szCs w:val="20"/>
      <w:lang w:val="en-GB" w:eastAsia="ru-RU"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locked/>
    <w:rsid w:val="00C3724A"/>
    <w:rPr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C3724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n-GB" w:eastAsia="en-US" w:bidi="ar-SA"/>
    </w:rPr>
  </w:style>
  <w:style w:type="character" w:customStyle="1" w:styleId="Bodytext">
    <w:name w:val="Body text_"/>
    <w:basedOn w:val="DefaultParagraphFont"/>
    <w:link w:val="BodyText3"/>
    <w:locked/>
    <w:rsid w:val="00C3724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C3724A"/>
    <w:pPr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color w:val="auto"/>
      <w:sz w:val="20"/>
      <w:szCs w:val="20"/>
      <w:lang w:val="en-US" w:eastAsia="en-US" w:bidi="ar-SA"/>
    </w:rPr>
  </w:style>
  <w:style w:type="character" w:customStyle="1" w:styleId="FontStyle22">
    <w:name w:val="Font Style22"/>
    <w:uiPriority w:val="99"/>
    <w:rsid w:val="00C3724A"/>
    <w:rPr>
      <w:rFonts w:ascii="Tahoma" w:hAnsi="Tahoma" w:cs="Tahoma" w:hint="default"/>
      <w:sz w:val="20"/>
      <w:szCs w:val="20"/>
    </w:rPr>
  </w:style>
  <w:style w:type="character" w:customStyle="1" w:styleId="FontStyle23">
    <w:name w:val="Font Style23"/>
    <w:uiPriority w:val="99"/>
    <w:rsid w:val="00C3724A"/>
    <w:rPr>
      <w:rFonts w:ascii="Tahoma" w:hAnsi="Tahoma" w:cs="Tahoma" w:hint="default"/>
      <w:b/>
      <w:bCs/>
      <w:sz w:val="22"/>
      <w:szCs w:val="22"/>
    </w:rPr>
  </w:style>
  <w:style w:type="character" w:styleId="Strong">
    <w:name w:val="Strong"/>
    <w:basedOn w:val="DefaultParagraphFont"/>
    <w:uiPriority w:val="22"/>
    <w:qFormat/>
    <w:rsid w:val="00C372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1538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Tamara  Harutyunyan</cp:lastModifiedBy>
  <cp:revision>7</cp:revision>
  <dcterms:created xsi:type="dcterms:W3CDTF">2019-11-26T05:02:00Z</dcterms:created>
  <dcterms:modified xsi:type="dcterms:W3CDTF">2019-11-26T08:07:00Z</dcterms:modified>
</cp:coreProperties>
</file>