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4C5BD8" w:rsidRDefault="001335A6" w:rsidP="001335A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5BD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1335A6" w:rsidRPr="004C5BD8" w:rsidRDefault="001335A6" w:rsidP="001335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4C5BD8">
        <w:rPr>
          <w:rFonts w:ascii="GHEA Grapalat" w:hAnsi="GHEA Grapalat" w:cs="Sylfaen"/>
          <w:lang w:val="af-ZA"/>
        </w:rPr>
        <w:t>«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>ՀԱՅԱՍՏԱՆԻ ՀԱՆՐԱՊԵՏՈՒԹՅԱՆ ԿԱՌԱՎԱՐՈՒԹՅԱՆ 20</w:t>
      </w:r>
      <w:r w:rsidR="00917CDC">
        <w:rPr>
          <w:rStyle w:val="Strong"/>
          <w:rFonts w:ascii="GHEA Grapalat" w:hAnsi="GHEA Grapalat" w:cs="GHEA Grapalat"/>
          <w:color w:val="000000"/>
          <w:lang w:val="hy-AM"/>
        </w:rPr>
        <w:t>13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 xml:space="preserve"> ԹՎԱԿԱՆԻ </w:t>
      </w:r>
      <w:r w:rsid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ՀՈՒԼԻՍԻ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25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-Ի </w:t>
      </w:r>
      <w:r w:rsidR="00917CDC" w:rsidRP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917CDC">
        <w:rPr>
          <w:rFonts w:ascii="GHEA Grapalat" w:hAnsi="GHEA Grapalat"/>
          <w:b/>
          <w:color w:val="000000"/>
          <w:shd w:val="clear" w:color="auto" w:fill="FFFFFF"/>
          <w:lang w:val="hy-AM"/>
        </w:rPr>
        <w:t>806</w:t>
      </w:r>
      <w:r w:rsidRPr="004C5BD8">
        <w:rPr>
          <w:rFonts w:ascii="GHEA Grapalat" w:hAnsi="GHEA Grapalat"/>
          <w:b/>
          <w:color w:val="000000"/>
          <w:shd w:val="clear" w:color="auto" w:fill="FFFFFF"/>
          <w:lang w:val="hy-AM"/>
        </w:rPr>
        <w:t>-Ն</w:t>
      </w:r>
      <w:r w:rsidRPr="004C5BD8">
        <w:rPr>
          <w:rStyle w:val="Strong"/>
          <w:rFonts w:ascii="GHEA Grapalat" w:hAnsi="GHEA Grapalat" w:cs="GHEA Grapalat"/>
          <w:color w:val="000000"/>
          <w:lang w:val="hy-AM"/>
        </w:rPr>
        <w:t xml:space="preserve"> ՈՐՈՇՄԱՆ ՄԵՋ ՓՈՓՈԽՈՒԹՅՈՒՆՆԵՐ ԵՎ ԼՐԱՑՈՒՄՆԵՐ ԿԱՏԱՐԵԼՈՒ ՄԱՍԻՆ</w:t>
      </w:r>
      <w:r w:rsidRPr="004C5BD8">
        <w:rPr>
          <w:rFonts w:ascii="GHEA Grapalat" w:hAnsi="GHEA Grapalat" w:cs="Sylfaen"/>
          <w:lang w:val="af-ZA"/>
        </w:rPr>
        <w:t>»</w:t>
      </w:r>
      <w:r w:rsidR="00F90FF1">
        <w:rPr>
          <w:rFonts w:ascii="GHEA Grapalat" w:hAnsi="GHEA Grapalat" w:cs="Sylfaen"/>
          <w:lang w:val="hy-AM"/>
        </w:rPr>
        <w:t xml:space="preserve"> </w:t>
      </w:r>
      <w:r w:rsidRPr="004C5BD8">
        <w:rPr>
          <w:rFonts w:ascii="GHEA Grapalat" w:hAnsi="GHEA Grapalat" w:cs="Sylfaen"/>
          <w:b/>
          <w:lang w:val="af-ZA"/>
        </w:rPr>
        <w:t xml:space="preserve">ՀԱՅԱՍՏԱՆԻ ՀԱՆՐԱՊԵՏՈՒԹՅԱՆ ԿԱՌԱՎԱՐՈՒԹՅԱՆ ՈՐՈՇՄԱՆ </w:t>
      </w:r>
      <w:r w:rsidRPr="004C5BD8">
        <w:rPr>
          <w:rFonts w:ascii="GHEA Grapalat" w:hAnsi="GHEA Grapalat" w:cs="Sylfaen"/>
          <w:b/>
          <w:lang w:val="hy-AM"/>
        </w:rPr>
        <w:t xml:space="preserve">ՆԱԽԱԳԾԻ </w:t>
      </w:r>
    </w:p>
    <w:p w:rsidR="001335A6" w:rsidRPr="004C5BD8" w:rsidRDefault="001335A6" w:rsidP="001335A6">
      <w:pPr>
        <w:spacing w:line="360" w:lineRule="auto"/>
        <w:ind w:firstLine="851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1335A6" w:rsidRPr="004C5BD8" w:rsidRDefault="001335A6" w:rsidP="007F4F5A">
      <w:pPr>
        <w:widowControl w:val="0"/>
        <w:adjustRightInd w:val="0"/>
        <w:spacing w:line="360" w:lineRule="auto"/>
        <w:jc w:val="center"/>
        <w:textAlignment w:val="baseline"/>
        <w:rPr>
          <w:rFonts w:ascii="GHEA Grapalat" w:hAnsi="GHEA Grapalat"/>
          <w:sz w:val="24"/>
          <w:szCs w:val="24"/>
          <w:u w:val="single"/>
          <w:lang w:val="hy-AM"/>
        </w:rPr>
      </w:pPr>
      <w:r w:rsidRPr="004C5BD8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1335A6" w:rsidRPr="004C5BD8" w:rsidRDefault="001335A6" w:rsidP="001335A6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4C5BD8">
        <w:rPr>
          <w:rFonts w:ascii="GHEA Grapalat" w:hAnsi="GHEA Grapalat" w:cs="Sylfaen"/>
          <w:sz w:val="24"/>
          <w:szCs w:val="24"/>
          <w:lang w:val="af-ZA"/>
        </w:rPr>
        <w:t>«</w:t>
      </w:r>
      <w:r w:rsidRPr="004C5BD8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այաստանի Հանրապետության կառավարության 20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13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թվականի 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հուլիսի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25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-ի N </w:t>
      </w:r>
      <w:r w:rsidR="00917C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806</w:t>
      </w:r>
      <w:r w:rsidRPr="004C5B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-Ն որոշման մեջ փոփոխություններ և լրացումներ կատարելու մասին</w:t>
      </w:r>
      <w:r w:rsidRPr="004C5BD8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674EAE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4C5BD8" w:rsidRPr="004C5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4EAE">
        <w:rPr>
          <w:rFonts w:ascii="GHEA Grapalat" w:hAnsi="GHEA Grapalat" w:cs="Sylfaen"/>
          <w:sz w:val="24"/>
          <w:szCs w:val="24"/>
          <w:lang w:val="hy-AM"/>
        </w:rPr>
        <w:t>Հ</w:t>
      </w:r>
      <w:r w:rsidRPr="004C5BD8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4C5BD8" w:rsidRPr="004C5B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C5BD8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674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EAE" w:rsidRPr="00674EAE">
        <w:rPr>
          <w:rFonts w:ascii="GHEA Grapalat" w:hAnsi="GHEA Grapalat" w:cs="Sylfaen"/>
          <w:sz w:val="24"/>
          <w:szCs w:val="24"/>
          <w:lang w:val="hy-AM"/>
        </w:rPr>
        <w:t>(այսուհետ՝ որոշում)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Pr="004C5BD8">
        <w:rPr>
          <w:rFonts w:ascii="GHEA Grapalat" w:hAnsi="GHEA Grapalat" w:cs="Sylfaen"/>
          <w:sz w:val="24"/>
          <w:szCs w:val="24"/>
          <w:lang w:val="hy-AM"/>
        </w:rPr>
        <w:t>ի</w:t>
      </w:r>
      <w:r w:rsidR="00674EA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EAE" w:rsidRPr="00674EAE">
        <w:rPr>
          <w:rFonts w:ascii="GHEA Grapalat" w:hAnsi="GHEA Grapalat" w:cs="Sylfaen"/>
          <w:sz w:val="24"/>
          <w:szCs w:val="24"/>
          <w:lang w:val="hy-AM"/>
        </w:rPr>
        <w:t>(այսուհետ՝ նախագիծ)</w:t>
      </w:r>
      <w:r w:rsidR="00674EAE" w:rsidRPr="00177F75">
        <w:rPr>
          <w:rFonts w:ascii="GHEA Grapalat" w:hAnsi="GHEA Grapalat"/>
          <w:szCs w:val="24"/>
          <w:lang w:val="hy-AM"/>
        </w:rPr>
        <w:t xml:space="preserve"> </w:t>
      </w:r>
      <w:r w:rsidRPr="004C5BD8">
        <w:rPr>
          <w:rFonts w:ascii="GHEA Grapalat" w:hAnsi="GHEA Grapalat" w:cs="Sylfaen"/>
          <w:sz w:val="24"/>
          <w:szCs w:val="24"/>
          <w:lang w:val="hy-AM"/>
        </w:rPr>
        <w:t xml:space="preserve"> մշակումը </w:t>
      </w:r>
      <w:r w:rsidRPr="00674EAE">
        <w:rPr>
          <w:rFonts w:ascii="GHEA Grapalat" w:hAnsi="GHEA Grapalat" w:cs="Sylfaen"/>
          <w:sz w:val="24"/>
          <w:szCs w:val="24"/>
          <w:lang w:val="hy-AM"/>
        </w:rPr>
        <w:t xml:space="preserve">պայմանավորված է առողջապահության ոլորտում ընթացող </w:t>
      </w:r>
      <w:r w:rsidRPr="004C5BD8">
        <w:rPr>
          <w:rFonts w:ascii="GHEA Grapalat" w:hAnsi="GHEA Grapalat" w:cs="GHEA Grapalat"/>
          <w:sz w:val="24"/>
          <w:szCs w:val="24"/>
          <w:lang w:val="hy-AM"/>
        </w:rPr>
        <w:t>բարեփոխումներ</w:t>
      </w:r>
      <w:r w:rsidR="00D51716" w:rsidRPr="004C5BD8">
        <w:rPr>
          <w:rFonts w:ascii="GHEA Grapalat" w:hAnsi="GHEA Grapalat" w:cs="GHEA Grapalat"/>
          <w:sz w:val="24"/>
          <w:szCs w:val="24"/>
          <w:lang w:val="hy-AM"/>
        </w:rPr>
        <w:t>ով</w:t>
      </w:r>
      <w:r w:rsidR="004C5BD8" w:rsidRPr="004C5BD8">
        <w:rPr>
          <w:rFonts w:ascii="GHEA Grapalat" w:hAnsi="GHEA Grapalat" w:cs="GHEA Grapalat"/>
          <w:sz w:val="24"/>
          <w:szCs w:val="24"/>
          <w:lang w:val="hy-AM"/>
        </w:rPr>
        <w:t>:</w:t>
      </w:r>
      <w:r w:rsidR="00177F7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74EAE">
        <w:rPr>
          <w:rFonts w:ascii="GHEA Grapalat" w:hAnsi="GHEA Grapalat" w:cs="GHEA Grapalat"/>
          <w:sz w:val="24"/>
          <w:szCs w:val="24"/>
          <w:lang w:val="hy-AM"/>
        </w:rPr>
        <w:t>Այսպես.</w:t>
      </w:r>
    </w:p>
    <w:p w:rsidR="00637404" w:rsidRDefault="00341926" w:rsidP="00E4498C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 w:cs="Sylfaen"/>
          <w:szCs w:val="24"/>
          <w:lang w:val="hy-AM"/>
        </w:rPr>
      </w:pPr>
      <w:r w:rsidRPr="00D90BBC">
        <w:rPr>
          <w:rFonts w:ascii="GHEA Grapalat" w:hAnsi="GHEA Grapalat" w:cs="Sylfaen"/>
          <w:szCs w:val="24"/>
          <w:lang w:val="hy-AM"/>
        </w:rPr>
        <w:t>Պետության կողմից երաշխավորված անվճար և արտոնյալ պայմաններով բժշկական օգնություն և սպասարկում իրականացնող կազմակերպություններում ամենամյա առողջապահական պետական նպատակային ծրագրերի շրջանակներում Հայաստանի Հանրապետության քաղաքացիներին տրամադրվում է պետության կողմից երաշխավորված անվճար և արտոնյալ պայմաններով բժշկական օգնություն և սպասարկում:</w:t>
      </w:r>
      <w:r w:rsidR="004C5BD8" w:rsidRPr="00D90BBC">
        <w:rPr>
          <w:rFonts w:ascii="GHEA Grapalat" w:hAnsi="GHEA Grapalat" w:cs="Sylfaen"/>
          <w:szCs w:val="24"/>
          <w:lang w:val="af-ZA"/>
        </w:rPr>
        <w:t xml:space="preserve"> </w:t>
      </w:r>
      <w:r w:rsidR="00D90BBC" w:rsidRPr="00D90BBC">
        <w:rPr>
          <w:rFonts w:ascii="GHEA Grapalat" w:hAnsi="GHEA Grapalat" w:cs="Sylfaen"/>
          <w:szCs w:val="24"/>
          <w:lang w:val="af-ZA"/>
        </w:rPr>
        <w:t>Հ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իվանդանոցային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բժշկական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օգնության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և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սպասարկման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ֆինանսավորումն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իրականացվում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D90BBC" w:rsidRPr="00D90BBC">
        <w:rPr>
          <w:rFonts w:ascii="GHEA Grapalat" w:eastAsia="Times New Roman" w:hAnsi="GHEA Grapalat" w:cs="Sylfaen"/>
          <w:szCs w:val="24"/>
          <w:lang w:val="hy-AM"/>
        </w:rPr>
        <w:t>է</w:t>
      </w:r>
      <w:r w:rsidR="00D90BBC" w:rsidRPr="00D90BBC">
        <w:rPr>
          <w:rFonts w:ascii="GHEA Grapalat" w:eastAsia="Times New Roman" w:hAnsi="GHEA Grapalat"/>
          <w:szCs w:val="24"/>
          <w:lang w:val="hy-AM"/>
        </w:rPr>
        <w:t xml:space="preserve"> </w:t>
      </w:r>
      <w:r w:rsidR="009C4F4E" w:rsidRPr="009C4F4E">
        <w:rPr>
          <w:rFonts w:ascii="GHEA Grapalat" w:hAnsi="GHEA Grapalat" w:cs="Sylfaen"/>
          <w:b/>
          <w:bCs/>
          <w:i/>
          <w:iCs/>
          <w:szCs w:val="24"/>
          <w:lang w:val="hy-AM"/>
        </w:rPr>
        <w:t xml:space="preserve">սահմանափակված բյուջեի </w:t>
      </w:r>
      <w:r w:rsidR="009C4F4E">
        <w:rPr>
          <w:rFonts w:ascii="GHEA Grapalat" w:hAnsi="GHEA Grapalat" w:cs="Sylfaen"/>
          <w:b/>
          <w:bCs/>
          <w:i/>
          <w:iCs/>
          <w:szCs w:val="24"/>
          <w:lang w:val="hy-AM"/>
        </w:rPr>
        <w:t>սկզբունքով</w:t>
      </w:r>
      <w:r w:rsidR="009C4F4E" w:rsidRPr="009C4F4E">
        <w:rPr>
          <w:rFonts w:ascii="GHEA Grapalat" w:hAnsi="GHEA Grapalat" w:cs="Sylfaen"/>
          <w:szCs w:val="24"/>
          <w:lang w:val="hy-AM"/>
        </w:rPr>
        <w:t>, որի դեպքում փաստացի կատարված աշխատանքների դիմաց հատկացվող ֆինանսավորման գումարը չի կարող գերազանցել պատվիրատուի և կազմակերպության միջև կնքված` Հայաստանի Հանրապետության պետական բյուջեի միջոցների հաշվին բժշկական օգնության և սպասարկման իրականացման ու փոխհատուցման մասին պայմանագրով սահմանված տարեկան գումարը</w:t>
      </w:r>
      <w:r w:rsidR="00444C02">
        <w:rPr>
          <w:rFonts w:ascii="GHEA Grapalat" w:hAnsi="GHEA Grapalat" w:cs="Sylfaen"/>
          <w:szCs w:val="24"/>
          <w:lang w:val="hy-AM"/>
        </w:rPr>
        <w:t>(</w:t>
      </w:r>
      <w:r w:rsidR="00444C02" w:rsidRPr="00444C02">
        <w:rPr>
          <w:rFonts w:ascii="GHEA Grapalat" w:hAnsi="GHEA Grapalat" w:cs="Sylfaen"/>
          <w:b/>
          <w:szCs w:val="24"/>
          <w:lang w:val="hy-AM"/>
        </w:rPr>
        <w:t>պայմանագրային գումարները</w:t>
      </w:r>
      <w:r w:rsidR="00444C02">
        <w:rPr>
          <w:rFonts w:ascii="GHEA Grapalat" w:hAnsi="GHEA Grapalat" w:cs="Sylfaen"/>
          <w:szCs w:val="24"/>
          <w:lang w:val="hy-AM"/>
        </w:rPr>
        <w:t>):</w:t>
      </w:r>
    </w:p>
    <w:p w:rsidR="00444C02" w:rsidRDefault="00A533FF" w:rsidP="00E4498C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 w:cs="Sylfaen"/>
          <w:szCs w:val="24"/>
          <w:lang w:val="hy-AM"/>
        </w:rPr>
      </w:pPr>
      <w:r w:rsidRPr="00A533FF">
        <w:rPr>
          <w:rFonts w:ascii="GHEA Grapalat" w:hAnsi="GHEA Grapalat" w:cs="Sylfaen"/>
          <w:szCs w:val="24"/>
          <w:lang w:val="hy-AM"/>
        </w:rPr>
        <w:t xml:space="preserve">Բժշկական կազմակերպությունների </w:t>
      </w:r>
      <w:r w:rsidRPr="00444C02">
        <w:rPr>
          <w:rFonts w:ascii="GHEA Grapalat" w:hAnsi="GHEA Grapalat" w:cs="Sylfaen"/>
          <w:b/>
          <w:szCs w:val="24"/>
          <w:lang w:val="hy-AM"/>
        </w:rPr>
        <w:t>պայմանագրային գումարները</w:t>
      </w:r>
      <w:r w:rsidRPr="00A533FF">
        <w:rPr>
          <w:rFonts w:ascii="GHEA Grapalat" w:hAnsi="GHEA Grapalat" w:cs="Sylfaen"/>
          <w:szCs w:val="24"/>
          <w:lang w:val="hy-AM"/>
        </w:rPr>
        <w:t xml:space="preserve"> հաշվարկվում են </w:t>
      </w:r>
      <w:r w:rsidR="00917CDC" w:rsidRPr="00917CDC">
        <w:rPr>
          <w:rFonts w:ascii="GHEA Grapalat" w:hAnsi="GHEA Grapalat" w:cs="Sylfaen"/>
          <w:szCs w:val="24"/>
          <w:lang w:val="hy-AM"/>
        </w:rPr>
        <w:t>Հայաստանի Հանրապետության կառավարության 2004 թվականի մարտի 4-ի Պետության կողմից երաշխավորված անվճար և արտոնյալ պայմաններով բժշկական օգնության և սպասարկման մասին N 318-Ն որոշմա</w:t>
      </w:r>
      <w:r w:rsidR="00917CDC">
        <w:rPr>
          <w:rFonts w:ascii="GHEA Grapalat" w:hAnsi="GHEA Grapalat" w:cs="Sylfaen"/>
          <w:szCs w:val="24"/>
          <w:lang w:val="hy-AM"/>
        </w:rPr>
        <w:t xml:space="preserve">մբ </w:t>
      </w:r>
      <w:r w:rsidRPr="00A533FF">
        <w:rPr>
          <w:rFonts w:ascii="GHEA Grapalat" w:hAnsi="GHEA Grapalat" w:cs="Sylfaen"/>
          <w:szCs w:val="24"/>
          <w:lang w:val="hy-AM"/>
        </w:rPr>
        <w:t xml:space="preserve"> հաստատված մեթոդաբանության հիման վրա: Պայմանագրերին կից կնքված </w:t>
      </w:r>
      <w:r w:rsidRPr="00A533FF">
        <w:rPr>
          <w:rFonts w:ascii="GHEA Grapalat" w:hAnsi="GHEA Grapalat" w:cs="Sylfaen"/>
          <w:szCs w:val="24"/>
          <w:lang w:val="hy-AM"/>
        </w:rPr>
        <w:lastRenderedPageBreak/>
        <w:t xml:space="preserve">բյուջեներից ավել կատարողականները </w:t>
      </w:r>
      <w:r w:rsidR="00444C02">
        <w:rPr>
          <w:rFonts w:ascii="GHEA Grapalat" w:hAnsi="GHEA Grapalat" w:cs="Sylfaen"/>
          <w:szCs w:val="24"/>
          <w:lang w:val="hy-AM"/>
        </w:rPr>
        <w:t>առողջապահության նախարարության</w:t>
      </w:r>
      <w:r w:rsidRPr="00A533FF">
        <w:rPr>
          <w:rFonts w:ascii="GHEA Grapalat" w:hAnsi="GHEA Grapalat" w:cs="Sylfaen"/>
          <w:szCs w:val="24"/>
          <w:lang w:val="hy-AM"/>
        </w:rPr>
        <w:t xml:space="preserve"> կողմից չեն ընդունվում և ֆինանսավորման ենթակա չեն: </w:t>
      </w:r>
      <w:r w:rsidR="001C1D86">
        <w:rPr>
          <w:rFonts w:ascii="GHEA Grapalat" w:hAnsi="GHEA Grapalat" w:cs="Sylfaen"/>
          <w:szCs w:val="24"/>
          <w:lang w:val="hy-AM"/>
        </w:rPr>
        <w:t xml:space="preserve">Իսկ իրականացվող </w:t>
      </w:r>
      <w:r w:rsidR="001C1D86" w:rsidRPr="00A533FF">
        <w:rPr>
          <w:rFonts w:ascii="GHEA Grapalat" w:hAnsi="GHEA Grapalat" w:cs="Sylfaen"/>
          <w:szCs w:val="24"/>
          <w:lang w:val="hy-AM"/>
        </w:rPr>
        <w:t>վերաբաշխումներ</w:t>
      </w:r>
      <w:r w:rsidR="001C1D86">
        <w:rPr>
          <w:rFonts w:ascii="GHEA Grapalat" w:hAnsi="GHEA Grapalat" w:cs="Sylfaen"/>
          <w:szCs w:val="24"/>
          <w:lang w:val="hy-AM"/>
        </w:rPr>
        <w:t>ի</w:t>
      </w:r>
      <w:r w:rsidR="001C1D86" w:rsidRPr="00A533FF">
        <w:rPr>
          <w:rFonts w:ascii="GHEA Grapalat" w:hAnsi="GHEA Grapalat" w:cs="Sylfaen"/>
          <w:szCs w:val="24"/>
          <w:lang w:val="hy-AM"/>
        </w:rPr>
        <w:t xml:space="preserve"> </w:t>
      </w:r>
      <w:r w:rsidR="001C1D86">
        <w:rPr>
          <w:rFonts w:ascii="GHEA Grapalat" w:hAnsi="GHEA Grapalat" w:cs="Sylfaen"/>
          <w:szCs w:val="24"/>
          <w:lang w:val="hy-AM"/>
        </w:rPr>
        <w:t>միջոցով</w:t>
      </w:r>
      <w:r w:rsidR="001C1D86" w:rsidRPr="00444C02">
        <w:rPr>
          <w:rFonts w:ascii="GHEA Grapalat" w:hAnsi="GHEA Grapalat" w:cs="Sylfaen"/>
          <w:szCs w:val="24"/>
          <w:lang w:val="hy-AM"/>
        </w:rPr>
        <w:t xml:space="preserve"> պայմանագրային գումարի փոփոխություները կարող են տևել </w:t>
      </w:r>
      <w:r w:rsidR="001C1D86">
        <w:rPr>
          <w:rFonts w:ascii="GHEA Grapalat" w:hAnsi="GHEA Grapalat" w:cs="Sylfaen"/>
          <w:szCs w:val="24"/>
          <w:lang w:val="hy-AM"/>
        </w:rPr>
        <w:t>1</w:t>
      </w:r>
      <w:r w:rsidR="001C1D86" w:rsidRPr="00444C02">
        <w:rPr>
          <w:rFonts w:ascii="GHEA Grapalat" w:hAnsi="GHEA Grapalat" w:cs="Sylfaen"/>
          <w:szCs w:val="24"/>
          <w:lang w:val="hy-AM"/>
        </w:rPr>
        <w:t>-</w:t>
      </w:r>
      <w:r w:rsidR="001C1D86">
        <w:rPr>
          <w:rFonts w:ascii="GHEA Grapalat" w:hAnsi="GHEA Grapalat" w:cs="Sylfaen"/>
          <w:szCs w:val="24"/>
          <w:lang w:val="hy-AM"/>
        </w:rPr>
        <w:t>2</w:t>
      </w:r>
      <w:r w:rsidR="001C1D86" w:rsidRPr="00444C02">
        <w:rPr>
          <w:rFonts w:ascii="GHEA Grapalat" w:hAnsi="GHEA Grapalat" w:cs="Sylfaen"/>
          <w:szCs w:val="24"/>
          <w:lang w:val="hy-AM"/>
        </w:rPr>
        <w:t xml:space="preserve"> ամիս և չկա որևէ երաշխիք, որ այդ ընթացքում կատարված աշխատանքները ամբողջությամբ կփոխհատուցվեն։</w:t>
      </w:r>
      <w:r w:rsidR="001C1D86">
        <w:rPr>
          <w:rFonts w:ascii="GHEA Grapalat" w:hAnsi="GHEA Grapalat" w:cs="Sylfaen"/>
          <w:szCs w:val="24"/>
          <w:lang w:val="hy-AM"/>
        </w:rPr>
        <w:t xml:space="preserve"> Նշված </w:t>
      </w:r>
      <w:r w:rsidR="001C1D86" w:rsidRPr="001C1D86">
        <w:rPr>
          <w:rFonts w:ascii="GHEA Grapalat" w:hAnsi="GHEA Grapalat" w:cs="Sylfaen"/>
          <w:szCs w:val="24"/>
          <w:lang w:val="hy-AM"/>
        </w:rPr>
        <w:t>սահմանափակումները հնարավորություն չեն տալիս իրականացնել ավելի ճկուն ֆինանսավորում</w:t>
      </w:r>
      <w:r w:rsidR="001C1D86">
        <w:rPr>
          <w:rFonts w:ascii="GHEA Grapalat" w:hAnsi="GHEA Grapalat" w:cs="Sylfaen"/>
          <w:szCs w:val="24"/>
          <w:lang w:val="hy-AM"/>
        </w:rPr>
        <w:t xml:space="preserve"> և</w:t>
      </w:r>
      <w:r w:rsidR="001C1D86" w:rsidRPr="00444C02">
        <w:rPr>
          <w:rFonts w:ascii="GHEA Grapalat" w:hAnsi="GHEA Grapalat" w:cs="Sylfaen"/>
          <w:szCs w:val="24"/>
          <w:lang w:val="hy-AM"/>
        </w:rPr>
        <w:t xml:space="preserve"> </w:t>
      </w:r>
      <w:r w:rsidR="00BD7E7E">
        <w:rPr>
          <w:rFonts w:ascii="GHEA Grapalat" w:hAnsi="GHEA Grapalat" w:cs="Sylfaen"/>
          <w:szCs w:val="24"/>
          <w:lang w:val="hy-AM"/>
        </w:rPr>
        <w:t xml:space="preserve">առանձին բժշկական կազմակերպություններ </w:t>
      </w:r>
      <w:r w:rsidR="001C1D86">
        <w:rPr>
          <w:rFonts w:ascii="GHEA Grapalat" w:hAnsi="GHEA Grapalat" w:cs="Sylfaen"/>
          <w:szCs w:val="24"/>
          <w:lang w:val="hy-AM"/>
        </w:rPr>
        <w:t>պ</w:t>
      </w:r>
      <w:r w:rsidR="00444C02" w:rsidRPr="00444C02">
        <w:rPr>
          <w:rFonts w:ascii="GHEA Grapalat" w:hAnsi="GHEA Grapalat" w:cs="Sylfaen"/>
          <w:szCs w:val="24"/>
          <w:lang w:val="hy-AM"/>
        </w:rPr>
        <w:t>այմանագրային գումարը սպառելուց հետո չեն ընդունում հիվանդների, հերթագրում են կամ տրամադրում են վճարովի բուժօգնություն</w:t>
      </w:r>
      <w:r w:rsidR="00444C02">
        <w:rPr>
          <w:rFonts w:ascii="GHEA Grapalat" w:hAnsi="GHEA Grapalat" w:cs="Sylfaen"/>
          <w:szCs w:val="24"/>
          <w:lang w:val="hy-AM"/>
        </w:rPr>
        <w:t>:</w:t>
      </w:r>
      <w:r w:rsidR="00444C02" w:rsidRPr="00A533FF">
        <w:rPr>
          <w:rFonts w:ascii="GHEA Grapalat" w:hAnsi="GHEA Grapalat" w:cs="Sylfaen"/>
          <w:szCs w:val="24"/>
          <w:lang w:val="hy-AM"/>
        </w:rPr>
        <w:t xml:space="preserve"> </w:t>
      </w:r>
    </w:p>
    <w:p w:rsidR="00D90BBC" w:rsidRPr="00F90FF1" w:rsidRDefault="001C1D86" w:rsidP="00E4498C">
      <w:pPr>
        <w:pStyle w:val="BodyTextIndent"/>
        <w:spacing w:after="0" w:line="360" w:lineRule="auto"/>
        <w:ind w:left="0" w:firstLine="437"/>
        <w:jc w:val="both"/>
        <w:rPr>
          <w:rStyle w:val="Strong"/>
          <w:rFonts w:ascii="GHEA Grapalat" w:hAnsi="GHEA Grapalat" w:cs="GHEA Grapalat"/>
          <w:color w:val="000000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Հաշվի առնելով վերոնշյալը, </w:t>
      </w:r>
      <w:r w:rsidR="00917CDC" w:rsidRPr="00917CDC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Հայաստանի Հանրապետության կառավարության 2004 թվականի մարտի 4-ի N 318-Ն որոշմամբ  </w:t>
      </w:r>
      <w:r w:rsidR="008C27CE" w:rsidRPr="00C5696E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վերանայ</w:t>
      </w:r>
      <w:r w:rsidR="00917CDC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վում է </w:t>
      </w:r>
      <w:r w:rsidR="008C27CE" w:rsidRPr="00C5696E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</w:t>
      </w:r>
      <w:r w:rsidR="00D90BBC" w:rsidRPr="00C5696E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ՀՀ պետական բյուջեի </w:t>
      </w:r>
      <w:r w:rsidR="00D50AD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«</w:t>
      </w:r>
      <w:r w:rsidR="00D90BBC" w:rsidRPr="00C5696E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Առողջապահություն</w:t>
      </w:r>
      <w:r w:rsidR="00D50ADB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»</w:t>
      </w:r>
      <w:r w:rsidR="00D90BBC" w:rsidRPr="00C5696E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բաժնի առանձին ծրագրերով փոխհատուցման սկզբունքները</w:t>
      </w:r>
      <w:r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</w:t>
      </w:r>
      <w:r w:rsidRPr="00F90FF1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և </w:t>
      </w:r>
      <w:r w:rsidR="00917CDC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նախատեսվում է </w:t>
      </w:r>
      <w:r w:rsidRPr="00F90FF1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>ներդնել</w:t>
      </w:r>
      <w:r w:rsidR="00D90BBC" w:rsidRPr="00F90FF1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 </w:t>
      </w:r>
      <w:r w:rsidR="00D50ADB" w:rsidRPr="00F90FF1">
        <w:rPr>
          <w:rStyle w:val="Strong"/>
          <w:rFonts w:ascii="GHEA Grapalat" w:hAnsi="GHEA Grapalat" w:cs="GHEA Grapalat"/>
          <w:b w:val="0"/>
          <w:color w:val="000000"/>
          <w:szCs w:val="24"/>
          <w:lang w:val="hy-AM"/>
        </w:rPr>
        <w:t xml:space="preserve">ֆինանսավորման </w:t>
      </w:r>
      <w:r w:rsidR="00D50ADB" w:rsidRPr="00F90FF1">
        <w:rPr>
          <w:rFonts w:ascii="GHEA Grapalat" w:eastAsia="Times New Roman" w:hAnsi="GHEA Grapalat"/>
          <w:b/>
          <w:bCs/>
          <w:i/>
          <w:iCs/>
          <w:szCs w:val="24"/>
          <w:lang w:val="hy-AM"/>
        </w:rPr>
        <w:t xml:space="preserve">պայմանագրային գումարով բյուջեի չսահմանափակման սկզբունքը, </w:t>
      </w:r>
      <w:r w:rsidR="00D50ADB" w:rsidRPr="00F90FF1">
        <w:rPr>
          <w:rFonts w:ascii="GHEA Grapalat" w:eastAsia="Times New Roman" w:hAnsi="GHEA Grapalat"/>
          <w:szCs w:val="24"/>
          <w:lang w:val="hy-AM"/>
        </w:rPr>
        <w:t xml:space="preserve">որի դեպքում </w:t>
      </w:r>
      <w:r w:rsidR="00BD7E7E" w:rsidRPr="00F90FF1">
        <w:rPr>
          <w:rFonts w:ascii="GHEA Grapalat" w:eastAsia="Times New Roman" w:hAnsi="GHEA Grapalat"/>
          <w:szCs w:val="24"/>
          <w:lang w:val="hy-AM"/>
        </w:rPr>
        <w:t>պետության կողմից երա</w:t>
      </w:r>
      <w:r w:rsidR="00D50ADB" w:rsidRPr="00F90FF1">
        <w:rPr>
          <w:rFonts w:ascii="GHEA Grapalat" w:eastAsia="Times New Roman" w:hAnsi="GHEA Grapalat"/>
          <w:szCs w:val="24"/>
          <w:lang w:val="hy-AM"/>
        </w:rPr>
        <w:t>շխավորված անվճար և արտոնյալ պայմաններով բժշկական ծառայությունների մատուցման մասին պայմանագիր կնքած կազմակերպությունների կողմից «Զինծառայողներին, ինչպես նաև   փրկարարական ծառայողներին և նրանց ընտանիքների անդամներին բժշկական օգնության ծառայություններ», «Մանկաբարձական բժշկական օգնության ծառայություններ» և «Սրտի անհետաձգելի վիրահատություններ» ծրագրերի շրջանակներում մատուցված ծառայությունների դիմաց ֆինանսական փոխհատուցումը իրականացնել  փաստացի կատարված աշխատանքների ծավալին համապատասխան, սակայն ոչ ավել, քան տվյալ ծրագրի համար Հայաստանի Հանրապետության պետական բյուջեով սահմանված տարեկան գումարը:</w:t>
      </w:r>
    </w:p>
    <w:p w:rsidR="006670CA" w:rsidRDefault="006670CA" w:rsidP="00177F75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>Ն</w:t>
      </w:r>
      <w:r w:rsidR="00960455" w:rsidRPr="00960455">
        <w:rPr>
          <w:rFonts w:ascii="GHEA Grapalat" w:eastAsia="Times New Roman" w:hAnsi="GHEA Grapalat" w:cs="Arial"/>
          <w:szCs w:val="24"/>
          <w:lang w:val="hy-AM"/>
        </w:rPr>
        <w:t xml:space="preserve">ախագծով առաջարկվում է </w:t>
      </w:r>
      <w:r>
        <w:rPr>
          <w:rFonts w:ascii="GHEA Grapalat" w:eastAsia="Times New Roman" w:hAnsi="GHEA Grapalat" w:cs="Arial"/>
          <w:szCs w:val="24"/>
          <w:lang w:val="hy-AM"/>
        </w:rPr>
        <w:t>կանոնակարգել</w:t>
      </w:r>
      <w:r w:rsidR="00917CDC"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="00917CDC" w:rsidRPr="00F90FF1">
        <w:rPr>
          <w:rFonts w:ascii="GHEA Grapalat" w:eastAsia="Times New Roman" w:hAnsi="GHEA Grapalat"/>
          <w:szCs w:val="24"/>
          <w:lang w:val="hy-AM"/>
        </w:rPr>
        <w:t>«Զինծառայողներին, ինչպես նաև   փրկարարական ծառայողներին և նրանց ընտանիքների անդամներին բժշկական օգնության ծառայություններ»</w:t>
      </w:r>
      <w:r w:rsidR="00960455" w:rsidRPr="00960455">
        <w:rPr>
          <w:rFonts w:ascii="GHEA Grapalat" w:eastAsia="Times New Roman" w:hAnsi="GHEA Grapalat" w:cs="Arial"/>
          <w:szCs w:val="24"/>
          <w:lang w:val="hy-AM"/>
        </w:rPr>
        <w:t xml:space="preserve"> </w:t>
      </w:r>
      <w:r w:rsidR="00917CDC">
        <w:rPr>
          <w:rFonts w:ascii="GHEA Grapalat" w:eastAsia="Times New Roman" w:hAnsi="GHEA Grapalat" w:cs="Arial"/>
          <w:szCs w:val="24"/>
          <w:lang w:val="hy-AM"/>
        </w:rPr>
        <w:t xml:space="preserve">ծրագրի շրջանակներում իրակակացվող </w:t>
      </w:r>
      <w:r w:rsidRPr="006670CA">
        <w:rPr>
          <w:rFonts w:ascii="GHEA Grapalat" w:eastAsia="Times New Roman" w:hAnsi="GHEA Grapalat" w:cs="Arial"/>
          <w:szCs w:val="24"/>
          <w:lang w:val="hy-AM"/>
        </w:rPr>
        <w:t xml:space="preserve">դժվարամատչելի ախտորոշիչ հետազոտությունների </w:t>
      </w:r>
      <w:r>
        <w:rPr>
          <w:rFonts w:ascii="GHEA Grapalat" w:eastAsia="Times New Roman" w:hAnsi="GHEA Grapalat" w:cs="Arial"/>
          <w:szCs w:val="24"/>
          <w:lang w:val="hy-AM"/>
        </w:rPr>
        <w:t>ուղեգրումների ընթացակարգը:</w:t>
      </w:r>
    </w:p>
    <w:p w:rsidR="002C656C" w:rsidRDefault="002C656C" w:rsidP="00177F75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Մնացած առաջարկները ունեն խմբագրական </w:t>
      </w:r>
      <w:r w:rsidR="00960455">
        <w:rPr>
          <w:rFonts w:ascii="GHEA Grapalat" w:eastAsia="Times New Roman" w:hAnsi="GHEA Grapalat" w:cs="Arial"/>
          <w:szCs w:val="24"/>
          <w:lang w:val="hy-AM"/>
        </w:rPr>
        <w:t xml:space="preserve">և տեխնիկական </w:t>
      </w:r>
      <w:r>
        <w:rPr>
          <w:rFonts w:ascii="GHEA Grapalat" w:eastAsia="Times New Roman" w:hAnsi="GHEA Grapalat" w:cs="Arial"/>
          <w:szCs w:val="24"/>
          <w:lang w:val="hy-AM"/>
        </w:rPr>
        <w:t>բնույթ</w:t>
      </w:r>
      <w:r w:rsidR="006670CA">
        <w:rPr>
          <w:rFonts w:ascii="GHEA Grapalat" w:eastAsia="Times New Roman" w:hAnsi="GHEA Grapalat" w:cs="Arial"/>
          <w:szCs w:val="24"/>
          <w:lang w:val="hy-AM"/>
        </w:rPr>
        <w:t xml:space="preserve">` կետերը համապատասխանեցվել են 2017 թվականի նոյեմբերի 15-ին ընդունված </w:t>
      </w:r>
      <w:r w:rsidR="006670CA" w:rsidRPr="006670CA">
        <w:rPr>
          <w:rFonts w:ascii="GHEA Grapalat" w:eastAsia="Times New Roman" w:hAnsi="GHEA Grapalat" w:cs="Arial"/>
          <w:szCs w:val="24"/>
          <w:lang w:val="hy-AM"/>
        </w:rPr>
        <w:t>«Զինվորական ծառայության և զինծառայողի կարգավիճակի մասին»</w:t>
      </w:r>
      <w:r w:rsidR="006670CA">
        <w:rPr>
          <w:rFonts w:ascii="GHEA Grapalat" w:eastAsia="Times New Roman" w:hAnsi="GHEA Grapalat" w:cs="Arial"/>
          <w:szCs w:val="24"/>
          <w:lang w:val="hy-AM"/>
        </w:rPr>
        <w:t xml:space="preserve"> օրենքի կետերին և դրույթներին</w:t>
      </w:r>
      <w:r>
        <w:rPr>
          <w:rFonts w:ascii="GHEA Grapalat" w:eastAsia="Times New Roman" w:hAnsi="GHEA Grapalat" w:cs="Arial"/>
          <w:szCs w:val="24"/>
          <w:lang w:val="hy-AM"/>
        </w:rPr>
        <w:t>:</w:t>
      </w:r>
    </w:p>
    <w:p w:rsidR="00C5696E" w:rsidRPr="009C4F4E" w:rsidRDefault="00C5696E" w:rsidP="00C5696E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 w:cs="Arial"/>
          <w:szCs w:val="24"/>
          <w:lang w:val="hy-AM"/>
        </w:rPr>
      </w:pPr>
    </w:p>
    <w:p w:rsidR="001335A6" w:rsidRPr="00A23248" w:rsidRDefault="001335A6" w:rsidP="00C5696E">
      <w:pPr>
        <w:pStyle w:val="BodyTextIndent"/>
        <w:spacing w:after="0" w:line="360" w:lineRule="auto"/>
        <w:ind w:left="0" w:firstLine="437"/>
        <w:jc w:val="center"/>
        <w:rPr>
          <w:rFonts w:ascii="GHEA Grapalat" w:hAnsi="GHEA Grapalat"/>
          <w:b/>
          <w:szCs w:val="24"/>
          <w:u w:val="single"/>
          <w:lang w:val="hy-AM"/>
        </w:rPr>
      </w:pPr>
      <w:r w:rsidRPr="00A23248">
        <w:rPr>
          <w:rFonts w:ascii="GHEA Grapalat" w:hAnsi="GHEA Grapalat" w:cs="Sylfaen"/>
          <w:b/>
          <w:szCs w:val="24"/>
          <w:lang w:val="af-ZA"/>
        </w:rPr>
        <w:t>2.</w:t>
      </w:r>
      <w:r w:rsidRPr="00A23248">
        <w:rPr>
          <w:rFonts w:ascii="GHEA Grapalat" w:hAnsi="GHEA Grapalat"/>
          <w:b/>
          <w:szCs w:val="24"/>
          <w:u w:val="single"/>
          <w:lang w:val="hy-AM"/>
        </w:rPr>
        <w:t>Առաջարկվող կարգավորման բնույթը</w:t>
      </w:r>
    </w:p>
    <w:p w:rsidR="001335A6" w:rsidRPr="00A23248" w:rsidRDefault="001335A6" w:rsidP="00102DC2">
      <w:pPr>
        <w:widowControl w:val="0"/>
        <w:adjustRightInd w:val="0"/>
        <w:spacing w:after="0" w:line="360" w:lineRule="atLeast"/>
        <w:ind w:firstLine="426"/>
        <w:jc w:val="center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177F75" w:rsidRDefault="006670CA" w:rsidP="00102DC2">
      <w:pPr>
        <w:pStyle w:val="BodyTextIndent"/>
        <w:spacing w:after="0" w:line="360" w:lineRule="auto"/>
        <w:ind w:left="0" w:firstLine="426"/>
        <w:jc w:val="both"/>
        <w:rPr>
          <w:rFonts w:ascii="GHEA Grapalat" w:hAnsi="GHEA Grapalat"/>
          <w:szCs w:val="24"/>
          <w:lang w:val="hy-AM"/>
        </w:rPr>
      </w:pPr>
      <w:r w:rsidRPr="006670CA">
        <w:rPr>
          <w:rFonts w:ascii="GHEA Grapalat" w:hAnsi="GHEA Grapalat"/>
          <w:szCs w:val="24"/>
          <w:lang w:val="hy-AM"/>
        </w:rPr>
        <w:t xml:space="preserve">«Հայաստանի Հանրապետության կառավարության 2013 թվականի հուլիսի 25-ի N 806-Ն որոշման մեջ փոփոխություններ և լրացումներ կատարելու մասին» Հայաստանի Հանրապետության կառավարության որոշման (այսուհետ՝ որոշում) նախագծի (այսուհետ՝ նախագիծ) </w:t>
      </w:r>
      <w:r w:rsidR="00177F75" w:rsidRPr="00177F75">
        <w:rPr>
          <w:rFonts w:ascii="GHEA Grapalat" w:hAnsi="GHEA Grapalat"/>
          <w:szCs w:val="24"/>
          <w:lang w:val="hy-AM"/>
        </w:rPr>
        <w:t>մեջ առաջարկվում է կատարել են հետևյալ փոփոխությունները և լրացումները.</w:t>
      </w:r>
    </w:p>
    <w:p w:rsidR="00663AD8" w:rsidRPr="00663AD8" w:rsidRDefault="00674EAE" w:rsidP="00102DC2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 1-ին</w:t>
      </w:r>
      <w:r w:rsidR="009E68A2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ենթակետ</w:t>
      </w:r>
      <w:r w:rsidR="00264AF3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ով </w:t>
      </w:r>
      <w:r w:rsidR="00C3669B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առաջարկվող փոփոխությունով </w:t>
      </w:r>
      <w:r w:rsid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հանվում է առողջապահության նախարարի կողմից հաստատվող 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պետության կողմից երաշխավորված անվճար բժշկական օգնության ու սպասարկման գները</w:t>
      </w:r>
      <w:r w:rsid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ֆինանսների նախարարի հետ համաձայնեցնելու դրույթը, քանի որ 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կառավարության 2004 թվականի մարտի 4-ի N 318-Ն որոշմամբ</w:t>
      </w:r>
      <w:r w:rsid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այդ դրույթը արդեն իսկ հանված է:</w:t>
      </w:r>
    </w:p>
    <w:p w:rsidR="00663AD8" w:rsidRPr="00663AD8" w:rsidRDefault="00264AF3" w:rsidP="00102DC2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</w:pP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 2-րդ,</w:t>
      </w:r>
      <w:r w:rsidR="00C3669B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A47274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3</w:t>
      </w:r>
      <w:r w:rsidR="00C3669B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71512C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և 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4</w:t>
      </w: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 ենթակետերով</w:t>
      </w:r>
      <w:r w:rsidR="00C3669B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առաջարկվող փոփոխություններով 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կետերը համապատասխանեցվել են 2017 թվականի նոյեմբերի 15-ին ընդունված «Զինվորական ծառայության և զինծառայողի կարգավիճակի մասին» օրենքի կետերին և դրույթներին:</w:t>
      </w:r>
    </w:p>
    <w:p w:rsidR="00876886" w:rsidRPr="00663AD8" w:rsidRDefault="00830EEF" w:rsidP="00102DC2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</w:pP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նախագծի </w:t>
      </w:r>
      <w:r w:rsidR="00C16C5E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5</w:t>
      </w: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</w:t>
      </w: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C16C5E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6</w:t>
      </w:r>
      <w:r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 ենթակետերով </w:t>
      </w:r>
      <w:r w:rsidR="00C16C5E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առաջարկվող փոփոխություններով 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2004 թվականի մարտի 4-ի N 318-Ն </w:t>
      </w:r>
      <w:r w:rsid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որոշմամբ ընդունվող </w:t>
      </w:r>
      <w:r w:rsidR="00663AD8" w:rsidRPr="00663AD8">
        <w:rPr>
          <w:rStyle w:val="Strong"/>
          <w:rFonts w:ascii="GHEA Grapalat" w:hAnsi="GHEA Grapalat" w:cs="GHEA Grapalat"/>
          <w:color w:val="000000"/>
          <w:sz w:val="24"/>
          <w:szCs w:val="24"/>
          <w:lang w:val="hy-AM"/>
        </w:rPr>
        <w:t>ֆինանսավորման պայմանագրային գումարով բյուջեի չսահմանափակման սկզբունքը</w:t>
      </w:r>
      <w:r w:rsidR="00663AD8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A47274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կիրառ</w:t>
      </w:r>
      <w:r w:rsidR="00B82B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վում է</w:t>
      </w:r>
      <w:r w:rsidR="00A47274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պետության կողմից երաշխավորված անվճար և արտոնյալ պայմաններով բժշկական ծառայությունների մատուցման մասին պայմանագիր կնքած կազմակերպությունների կողմից «Զինծառայողներին, ինչպես նաև   փրկարարական ծառայողներին և նրանց ընտանիքների անդամներին բժշկական օգնության ծառայություններ</w:t>
      </w:r>
      <w:r w:rsidR="00B82B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»</w:t>
      </w:r>
      <w:r w:rsidR="00A47274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B82B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ծրագր</w:t>
      </w:r>
      <w:r w:rsidR="00A47274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ի վրա և </w:t>
      </w:r>
      <w:r w:rsidR="00B82B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ծրագր</w:t>
      </w:r>
      <w:r w:rsidR="00A47274" w:rsidRPr="00663AD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 շրջանակներում մատուցված ծառայությունների դիմաց ֆինանսական փոխհատուցումը իրականացնել  փաստացի կատարված աշխատանքների ծավալին համապատասխան, սակայն ոչ ավել, ծրագրի համար Հայաստանի Հանրապետության պետական բյուջեով սահմանված տարեկան գումարը:</w:t>
      </w:r>
    </w:p>
    <w:p w:rsidR="00D41DBB" w:rsidRDefault="00130013" w:rsidP="00102DC2">
      <w:pPr>
        <w:pStyle w:val="ListParagraph"/>
        <w:numPr>
          <w:ilvl w:val="0"/>
          <w:numId w:val="6"/>
        </w:numPr>
        <w:spacing w:after="0" w:line="360" w:lineRule="auto"/>
        <w:ind w:left="0" w:firstLine="426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նախագծի 7-րդ</w:t>
      </w:r>
      <w:r w:rsidR="00F2040F"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ենթակետով առաջարկվող փոփոխությունով </w:t>
      </w:r>
      <w:r w:rsid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առողջապահության նախարարի կողմից ծրագրի շահառուներին ուղեգրման համար միջնորդագիր ներկայացնելու հնարավորություն է տրվում նաև </w:t>
      </w:r>
      <w:r w:rsidR="00D41DBB"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Հայաստանի </w:t>
      </w:r>
      <w:r w:rsidR="00D41DBB"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lastRenderedPageBreak/>
        <w:t>Հանրապետության կառավարությանն առընթեր Հայաստանի Հանրապետության ոստիկանության</w:t>
      </w:r>
      <w:r w:rsid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ը:</w:t>
      </w:r>
    </w:p>
    <w:p w:rsidR="00585B53" w:rsidRPr="00D41DBB" w:rsidRDefault="00585B53" w:rsidP="001901AA">
      <w:pPr>
        <w:pStyle w:val="ListParagraph"/>
        <w:numPr>
          <w:ilvl w:val="0"/>
          <w:numId w:val="6"/>
        </w:numPr>
        <w:spacing w:after="0" w:line="360" w:lineRule="auto"/>
        <w:ind w:left="0" w:firstLine="375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նախագծի </w:t>
      </w:r>
      <w:r w:rsidR="00C5085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8</w:t>
      </w:r>
      <w:r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1C0857"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, </w:t>
      </w:r>
      <w:r w:rsidR="00C5085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9</w:t>
      </w:r>
      <w:r w:rsidR="001C0857"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-րդ</w:t>
      </w:r>
      <w:r w:rsidR="002E312F"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և </w:t>
      </w:r>
      <w:r w:rsidR="00C5085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10</w:t>
      </w:r>
      <w:r w:rsidRPr="00D41DBB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-րդ ենթակետերով առաջարկվող փոփոխություններով 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հնարավորություն է տրվում</w:t>
      </w:r>
      <w:r w:rsidR="001901AA" w:rsidRPr="001901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</w:t>
      </w:r>
      <w:r w:rsidR="001328B2" w:rsidRPr="001328B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1901AA" w:rsidRPr="001901AA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 լրումն դժվարամատչելի ախտորոշիչ հետազոտությունների ցանկում ընդգրկված հետազոտությունների,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="00194411" w:rsidRP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համակարգչային-ռենտգենային տոմոգրաֆիա, կորոնարոանգիոգրաֆիա, մագնիսական-ռեզոնանսային տոմոգրաֆիա, անգիոգրաֆիկ համակարգչային տոմոգրաֆիա և անոթների անգիոգրաֆիկ 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հետազոտությունները ՀՀ մարզերում նույ</w:t>
      </w:r>
      <w:r w:rsidR="000D717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պես</w:t>
      </w:r>
      <w:r w:rsidR="00102DC2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(հաշվի առնելով, որ ներկայումս թվարկված հետազոտությունները իրականացվում են մարզային մի շարք բժշկական կազմակերպություններում)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իրականացնել </w:t>
      </w:r>
      <w:r w:rsidR="00194411" w:rsidRP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քաղաքացուն սպասարկող ամբուլատոր-պոլիկլինիկական բժշկական կազմակերպության կողմից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` տվյալ տարածաշրջանում</w:t>
      </w:r>
      <w:r w:rsidR="00194411" w:rsidRP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համապատասխան գերատեսչական մարմնի կամ գերատեսչական բժշկական հիմնարկի բացակայության 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դեպքում</w:t>
      </w:r>
      <w:r w:rsidR="00194411" w:rsidRP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,</w:t>
      </w:r>
      <w:r w:rsidR="0019441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որը մինչ այժմ ամբողջ հանրապետությունում իրականացվում էր բացառապես նրանց կողմից:</w:t>
      </w:r>
    </w:p>
    <w:p w:rsidR="00C5696E" w:rsidRPr="00837100" w:rsidRDefault="00C5696E" w:rsidP="00837100">
      <w:pPr>
        <w:pStyle w:val="ListParagraph"/>
        <w:spacing w:after="0" w:line="360" w:lineRule="auto"/>
        <w:ind w:left="437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EE7919" w:rsidRPr="00837100" w:rsidRDefault="00EE7919" w:rsidP="00837100">
      <w:pPr>
        <w:spacing w:after="0" w:line="360" w:lineRule="auto"/>
        <w:ind w:left="375"/>
        <w:jc w:val="both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1335A6" w:rsidRPr="004C5BD8" w:rsidRDefault="001335A6" w:rsidP="007F4F5A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u w:val="single"/>
          <w:lang w:val="hy-AM"/>
        </w:rPr>
      </w:pPr>
      <w:r w:rsidRPr="004C5BD8">
        <w:rPr>
          <w:rFonts w:ascii="GHEA Grapalat" w:hAnsi="GHEA Grapalat"/>
          <w:b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1335A6" w:rsidRPr="004C5BD8" w:rsidRDefault="001335A6" w:rsidP="001335A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35A6" w:rsidRPr="004C5BD8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C5BD8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4C5BD8">
        <w:rPr>
          <w:rFonts w:ascii="GHEA Grapalat" w:hAnsi="GHEA Grapalat"/>
          <w:sz w:val="24"/>
          <w:szCs w:val="24"/>
          <w:lang w:val="hy-AM"/>
        </w:rPr>
        <w:t>մշակման</w:t>
      </w:r>
      <w:r w:rsidRPr="004C5BD8">
        <w:rPr>
          <w:rFonts w:ascii="GHEA Grapalat" w:hAnsi="GHEA Grapalat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աշխատակազմի </w:t>
      </w:r>
      <w:r w:rsidRPr="004C5BD8">
        <w:rPr>
          <w:rFonts w:ascii="GHEA Grapalat" w:hAnsi="GHEA Grapalat"/>
          <w:sz w:val="24"/>
          <w:szCs w:val="24"/>
          <w:lang w:val="hy-AM"/>
        </w:rPr>
        <w:t>պետական առողջապահական գործակալությունը, կառուցվածքային ստորաբաժանումների աշխատակիցները</w:t>
      </w:r>
      <w:r w:rsidRPr="004C5BD8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9073E4" w:rsidRDefault="001335A6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073E4">
        <w:rPr>
          <w:rFonts w:ascii="GHEA Grapalat" w:hAnsi="GHEA Grapalat"/>
          <w:b/>
          <w:sz w:val="24"/>
          <w:szCs w:val="24"/>
          <w:u w:val="single"/>
          <w:lang w:val="hy-AM"/>
        </w:rPr>
        <w:t>4. Ակնկալվող արդյունքը</w:t>
      </w:r>
    </w:p>
    <w:p w:rsidR="001335A6" w:rsidRPr="009073E4" w:rsidRDefault="00085D85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073E4">
        <w:rPr>
          <w:rFonts w:ascii="GHEA Grapalat" w:hAnsi="GHEA Grapalat"/>
          <w:sz w:val="24"/>
          <w:szCs w:val="24"/>
          <w:lang w:val="hy-AM"/>
        </w:rPr>
        <w:t>Ի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րավական ակտի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ընդունումը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="004C5BD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A6" w:rsidRPr="009073E4">
        <w:rPr>
          <w:rFonts w:ascii="GHEA Grapalat" w:hAnsi="GHEA Grapalat"/>
          <w:sz w:val="24"/>
          <w:szCs w:val="24"/>
          <w:lang w:val="hy-AM"/>
        </w:rPr>
        <w:t>կտա</w:t>
      </w:r>
      <w:r w:rsidR="004C5BD8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C455CF" w:rsidRPr="009073E4">
        <w:rPr>
          <w:rFonts w:ascii="GHEA Grapalat" w:hAnsi="GHEA Grapalat" w:cs="Arial"/>
          <w:sz w:val="24"/>
          <w:lang w:val="hy-AM"/>
        </w:rPr>
        <w:t>պետության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կողմից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երաշխավորված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անվճար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և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արտոնյալ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455CF" w:rsidRPr="009073E4">
        <w:rPr>
          <w:rFonts w:ascii="GHEA Grapalat" w:hAnsi="GHEA Grapalat" w:cs="Arial"/>
          <w:sz w:val="24"/>
          <w:lang w:val="hy-AM"/>
        </w:rPr>
        <w:t>պայմաններով</w:t>
      </w:r>
      <w:r w:rsidR="00A23248" w:rsidRPr="009073E4">
        <w:rPr>
          <w:rFonts w:ascii="GHEA Grapalat" w:hAnsi="GHEA Grapalat" w:cs="Arial"/>
          <w:sz w:val="24"/>
          <w:lang w:val="hy-AM"/>
        </w:rPr>
        <w:t xml:space="preserve"> </w:t>
      </w:r>
      <w:r w:rsidR="00CB362C" w:rsidRPr="009073E4">
        <w:rPr>
          <w:rFonts w:ascii="GHEA Grapalat" w:hAnsi="GHEA Grapalat"/>
          <w:sz w:val="24"/>
          <w:szCs w:val="24"/>
          <w:lang w:val="hy-AM"/>
        </w:rPr>
        <w:t>հիվանդանոցային օղակում ի</w:t>
      </w:r>
      <w:r w:rsidRPr="009073E4">
        <w:rPr>
          <w:rFonts w:ascii="GHEA Grapalat" w:hAnsi="GHEA Grapalat"/>
          <w:sz w:val="24"/>
          <w:szCs w:val="24"/>
          <w:lang w:val="hy-AM"/>
        </w:rPr>
        <w:t>րականացվող բժշկական օգնությ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ա</w:t>
      </w:r>
      <w:r w:rsidR="00C455CF" w:rsidRPr="009073E4">
        <w:rPr>
          <w:rFonts w:ascii="GHEA Grapalat" w:hAnsi="GHEA Grapalat"/>
          <w:sz w:val="24"/>
          <w:szCs w:val="24"/>
          <w:lang w:val="hy-AM"/>
        </w:rPr>
        <w:t>ն ու</w:t>
      </w:r>
      <w:r w:rsidRPr="009073E4">
        <w:rPr>
          <w:rFonts w:ascii="GHEA Grapalat" w:hAnsi="GHEA Grapalat"/>
          <w:sz w:val="24"/>
          <w:szCs w:val="24"/>
          <w:lang w:val="hy-AM"/>
        </w:rPr>
        <w:t xml:space="preserve"> սպաս</w:t>
      </w:r>
      <w:r w:rsidR="00CB362C" w:rsidRPr="009073E4">
        <w:rPr>
          <w:rFonts w:ascii="GHEA Grapalat" w:hAnsi="GHEA Grapalat"/>
          <w:sz w:val="24"/>
          <w:szCs w:val="24"/>
          <w:lang w:val="hy-AM"/>
        </w:rPr>
        <w:t>ա</w:t>
      </w:r>
      <w:r w:rsidRPr="009073E4">
        <w:rPr>
          <w:rFonts w:ascii="GHEA Grapalat" w:hAnsi="GHEA Grapalat"/>
          <w:sz w:val="24"/>
          <w:szCs w:val="24"/>
          <w:lang w:val="hy-AM"/>
        </w:rPr>
        <w:t>րկ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ման</w:t>
      </w:r>
      <w:r w:rsidR="00C455CF" w:rsidRPr="009073E4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առավել հասանելիությունը, </w:t>
      </w:r>
      <w:r w:rsidR="00C455CF" w:rsidRPr="009073E4">
        <w:rPr>
          <w:rFonts w:ascii="GHEA Grapalat" w:hAnsi="GHEA Grapalat"/>
          <w:sz w:val="24"/>
          <w:szCs w:val="24"/>
          <w:lang w:val="hy-AM"/>
        </w:rPr>
        <w:t xml:space="preserve">ստեղծել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 xml:space="preserve">ճկուն մեխանիզմներ՝ դեպքերի ֆինանսավորումն 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lastRenderedPageBreak/>
        <w:t>իրականացնելու և չփոխհատուցվող դեպքերը բացառելու</w:t>
      </w:r>
      <w:r w:rsidR="00A13859">
        <w:rPr>
          <w:rFonts w:ascii="GHEA Grapalat" w:hAnsi="GHEA Grapalat"/>
          <w:sz w:val="24"/>
          <w:szCs w:val="24"/>
          <w:lang w:val="hy-AM"/>
        </w:rPr>
        <w:t>, հերթ</w:t>
      </w:r>
      <w:r w:rsidR="00C32F53">
        <w:rPr>
          <w:rFonts w:ascii="GHEA Grapalat" w:hAnsi="GHEA Grapalat"/>
          <w:sz w:val="24"/>
          <w:szCs w:val="24"/>
          <w:lang w:val="hy-AM"/>
        </w:rPr>
        <w:t>ա</w:t>
      </w:r>
      <w:r w:rsidR="00A13859">
        <w:rPr>
          <w:rFonts w:ascii="GHEA Grapalat" w:hAnsi="GHEA Grapalat"/>
          <w:sz w:val="24"/>
          <w:szCs w:val="24"/>
          <w:lang w:val="hy-AM"/>
        </w:rPr>
        <w:t>գրման մեխանիզմները կատարելագործելու</w:t>
      </w:r>
      <w:r w:rsidR="00A13859" w:rsidRPr="00A13859">
        <w:rPr>
          <w:rFonts w:ascii="GHEA Grapalat" w:hAnsi="GHEA Grapalat"/>
          <w:sz w:val="24"/>
          <w:szCs w:val="24"/>
          <w:lang w:val="hy-AM"/>
        </w:rPr>
        <w:t xml:space="preserve"> </w:t>
      </w:r>
      <w:r w:rsidR="00A13859" w:rsidRPr="009073E4">
        <w:rPr>
          <w:rFonts w:ascii="GHEA Grapalat" w:hAnsi="GHEA Grapalat"/>
          <w:sz w:val="24"/>
          <w:szCs w:val="24"/>
          <w:lang w:val="hy-AM"/>
        </w:rPr>
        <w:t>ուղղությամբ</w:t>
      </w:r>
      <w:r w:rsidR="00A23248" w:rsidRPr="009073E4">
        <w:rPr>
          <w:rFonts w:ascii="GHEA Grapalat" w:hAnsi="GHEA Grapalat"/>
          <w:sz w:val="24"/>
          <w:szCs w:val="24"/>
          <w:lang w:val="hy-AM"/>
        </w:rPr>
        <w:t>:</w:t>
      </w:r>
    </w:p>
    <w:p w:rsidR="00CB362C" w:rsidRPr="008A2CCB" w:rsidRDefault="00CB362C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B362C" w:rsidRDefault="00CB362C" w:rsidP="001335A6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362C" w:rsidSect="00C13BE0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723" w:rsidRDefault="00146723" w:rsidP="00A533FF">
      <w:pPr>
        <w:spacing w:after="0" w:line="240" w:lineRule="auto"/>
      </w:pPr>
      <w:r>
        <w:separator/>
      </w:r>
    </w:p>
  </w:endnote>
  <w:endnote w:type="continuationSeparator" w:id="0">
    <w:p w:rsidR="00146723" w:rsidRDefault="00146723" w:rsidP="00A53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723" w:rsidRDefault="00146723" w:rsidP="00A533FF">
      <w:pPr>
        <w:spacing w:after="0" w:line="240" w:lineRule="auto"/>
      </w:pPr>
      <w:r>
        <w:separator/>
      </w:r>
    </w:p>
  </w:footnote>
  <w:footnote w:type="continuationSeparator" w:id="0">
    <w:p w:rsidR="00146723" w:rsidRDefault="00146723" w:rsidP="00A53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08B6"/>
    <w:multiLevelType w:val="hybridMultilevel"/>
    <w:tmpl w:val="CDA25F4C"/>
    <w:lvl w:ilvl="0" w:tplc="98C4316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370C"/>
    <w:rsid w:val="0001079D"/>
    <w:rsid w:val="000115F8"/>
    <w:rsid w:val="00011C6D"/>
    <w:rsid w:val="00012B43"/>
    <w:rsid w:val="0001490C"/>
    <w:rsid w:val="00014BDE"/>
    <w:rsid w:val="00014EAD"/>
    <w:rsid w:val="00015AC3"/>
    <w:rsid w:val="000208B6"/>
    <w:rsid w:val="000219A6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46E4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A3F8C"/>
    <w:rsid w:val="000A4765"/>
    <w:rsid w:val="000A584D"/>
    <w:rsid w:val="000A697C"/>
    <w:rsid w:val="000A7777"/>
    <w:rsid w:val="000B2DDE"/>
    <w:rsid w:val="000B5125"/>
    <w:rsid w:val="000B75B3"/>
    <w:rsid w:val="000B7BC0"/>
    <w:rsid w:val="000C2B80"/>
    <w:rsid w:val="000C59F7"/>
    <w:rsid w:val="000D03F0"/>
    <w:rsid w:val="000D056C"/>
    <w:rsid w:val="000D368D"/>
    <w:rsid w:val="000D5993"/>
    <w:rsid w:val="000D7172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2DC2"/>
    <w:rsid w:val="00104D86"/>
    <w:rsid w:val="00106AAE"/>
    <w:rsid w:val="00112CF9"/>
    <w:rsid w:val="00115F70"/>
    <w:rsid w:val="00123769"/>
    <w:rsid w:val="00126A39"/>
    <w:rsid w:val="00130013"/>
    <w:rsid w:val="00130696"/>
    <w:rsid w:val="001328B2"/>
    <w:rsid w:val="001335A6"/>
    <w:rsid w:val="001365AB"/>
    <w:rsid w:val="00142E28"/>
    <w:rsid w:val="0014364B"/>
    <w:rsid w:val="00146723"/>
    <w:rsid w:val="00147EC3"/>
    <w:rsid w:val="0015736D"/>
    <w:rsid w:val="00163D22"/>
    <w:rsid w:val="00164BB4"/>
    <w:rsid w:val="00173B8B"/>
    <w:rsid w:val="00176318"/>
    <w:rsid w:val="00177355"/>
    <w:rsid w:val="00177F75"/>
    <w:rsid w:val="00184E58"/>
    <w:rsid w:val="001901AA"/>
    <w:rsid w:val="00190405"/>
    <w:rsid w:val="00190AAD"/>
    <w:rsid w:val="00194411"/>
    <w:rsid w:val="001945F9"/>
    <w:rsid w:val="001A27CC"/>
    <w:rsid w:val="001A5F5F"/>
    <w:rsid w:val="001A65B4"/>
    <w:rsid w:val="001A7C34"/>
    <w:rsid w:val="001B2E16"/>
    <w:rsid w:val="001B6A4D"/>
    <w:rsid w:val="001C0857"/>
    <w:rsid w:val="001C1D86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F29AA"/>
    <w:rsid w:val="001F3391"/>
    <w:rsid w:val="001F7277"/>
    <w:rsid w:val="001F7EF4"/>
    <w:rsid w:val="002001A7"/>
    <w:rsid w:val="00211B14"/>
    <w:rsid w:val="00214AE1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4AF3"/>
    <w:rsid w:val="002665AC"/>
    <w:rsid w:val="00270CE1"/>
    <w:rsid w:val="0027144B"/>
    <w:rsid w:val="00271928"/>
    <w:rsid w:val="0027530B"/>
    <w:rsid w:val="002806E8"/>
    <w:rsid w:val="002843FF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B749E"/>
    <w:rsid w:val="002C33BA"/>
    <w:rsid w:val="002C3ECD"/>
    <w:rsid w:val="002C656C"/>
    <w:rsid w:val="002D15D8"/>
    <w:rsid w:val="002D2DA9"/>
    <w:rsid w:val="002D6363"/>
    <w:rsid w:val="002E070D"/>
    <w:rsid w:val="002E1354"/>
    <w:rsid w:val="002E312F"/>
    <w:rsid w:val="002E34DC"/>
    <w:rsid w:val="002F3774"/>
    <w:rsid w:val="003002C3"/>
    <w:rsid w:val="003009B4"/>
    <w:rsid w:val="00301B25"/>
    <w:rsid w:val="00312A64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4246"/>
    <w:rsid w:val="00345670"/>
    <w:rsid w:val="00345D7F"/>
    <w:rsid w:val="00346242"/>
    <w:rsid w:val="00346244"/>
    <w:rsid w:val="00354982"/>
    <w:rsid w:val="003567CD"/>
    <w:rsid w:val="00366C5A"/>
    <w:rsid w:val="00367159"/>
    <w:rsid w:val="00372F3F"/>
    <w:rsid w:val="003743A5"/>
    <w:rsid w:val="00375BFA"/>
    <w:rsid w:val="0038047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261"/>
    <w:rsid w:val="003C18ED"/>
    <w:rsid w:val="003C5471"/>
    <w:rsid w:val="003D1CAA"/>
    <w:rsid w:val="003D1F3F"/>
    <w:rsid w:val="003D5933"/>
    <w:rsid w:val="003E0A5A"/>
    <w:rsid w:val="003E4081"/>
    <w:rsid w:val="003E4DC0"/>
    <w:rsid w:val="003E5F4D"/>
    <w:rsid w:val="003F4C1E"/>
    <w:rsid w:val="00400488"/>
    <w:rsid w:val="00400A50"/>
    <w:rsid w:val="00406590"/>
    <w:rsid w:val="004143D4"/>
    <w:rsid w:val="004146B3"/>
    <w:rsid w:val="0042017F"/>
    <w:rsid w:val="00421A51"/>
    <w:rsid w:val="00427743"/>
    <w:rsid w:val="004370F5"/>
    <w:rsid w:val="00442DDC"/>
    <w:rsid w:val="0044489B"/>
    <w:rsid w:val="00444C02"/>
    <w:rsid w:val="0045004A"/>
    <w:rsid w:val="00450D64"/>
    <w:rsid w:val="004519F7"/>
    <w:rsid w:val="004524E1"/>
    <w:rsid w:val="00453B2A"/>
    <w:rsid w:val="00455123"/>
    <w:rsid w:val="00455212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5BD8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3E04"/>
    <w:rsid w:val="004F5B22"/>
    <w:rsid w:val="00505D6E"/>
    <w:rsid w:val="00506A32"/>
    <w:rsid w:val="0051117B"/>
    <w:rsid w:val="0051144D"/>
    <w:rsid w:val="00514564"/>
    <w:rsid w:val="00515093"/>
    <w:rsid w:val="00523C1C"/>
    <w:rsid w:val="005310E7"/>
    <w:rsid w:val="00536242"/>
    <w:rsid w:val="00537BAC"/>
    <w:rsid w:val="00542EFF"/>
    <w:rsid w:val="0054498E"/>
    <w:rsid w:val="005556D5"/>
    <w:rsid w:val="005566EB"/>
    <w:rsid w:val="00556C07"/>
    <w:rsid w:val="00560972"/>
    <w:rsid w:val="00564912"/>
    <w:rsid w:val="00570632"/>
    <w:rsid w:val="00571FD9"/>
    <w:rsid w:val="00572AD5"/>
    <w:rsid w:val="0057407B"/>
    <w:rsid w:val="00580CD0"/>
    <w:rsid w:val="00582BF7"/>
    <w:rsid w:val="00585B53"/>
    <w:rsid w:val="00593522"/>
    <w:rsid w:val="005958E2"/>
    <w:rsid w:val="005A1C38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7549"/>
    <w:rsid w:val="006207B7"/>
    <w:rsid w:val="006207E4"/>
    <w:rsid w:val="00620BFB"/>
    <w:rsid w:val="0062328D"/>
    <w:rsid w:val="006239A6"/>
    <w:rsid w:val="00625DB5"/>
    <w:rsid w:val="0062617E"/>
    <w:rsid w:val="00630947"/>
    <w:rsid w:val="00630E89"/>
    <w:rsid w:val="00637404"/>
    <w:rsid w:val="00644E73"/>
    <w:rsid w:val="00646676"/>
    <w:rsid w:val="006505FB"/>
    <w:rsid w:val="0065074A"/>
    <w:rsid w:val="00652F1A"/>
    <w:rsid w:val="00654224"/>
    <w:rsid w:val="0066326F"/>
    <w:rsid w:val="00663AD8"/>
    <w:rsid w:val="0066463E"/>
    <w:rsid w:val="006670CA"/>
    <w:rsid w:val="00667B6F"/>
    <w:rsid w:val="00670756"/>
    <w:rsid w:val="00672BF0"/>
    <w:rsid w:val="0067305C"/>
    <w:rsid w:val="00674EAE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C01BA"/>
    <w:rsid w:val="006C07E5"/>
    <w:rsid w:val="006C742C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12C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F8C"/>
    <w:rsid w:val="007605D1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C13C9"/>
    <w:rsid w:val="007C6943"/>
    <w:rsid w:val="007D24EE"/>
    <w:rsid w:val="007D2EDF"/>
    <w:rsid w:val="007D426C"/>
    <w:rsid w:val="007D4F32"/>
    <w:rsid w:val="007E24C7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14788"/>
    <w:rsid w:val="00822E1F"/>
    <w:rsid w:val="00824CDE"/>
    <w:rsid w:val="00826E4F"/>
    <w:rsid w:val="00830EEF"/>
    <w:rsid w:val="00831EB7"/>
    <w:rsid w:val="00832BC6"/>
    <w:rsid w:val="00837100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76886"/>
    <w:rsid w:val="00883680"/>
    <w:rsid w:val="00884D80"/>
    <w:rsid w:val="00887683"/>
    <w:rsid w:val="008879F9"/>
    <w:rsid w:val="00891030"/>
    <w:rsid w:val="008910F0"/>
    <w:rsid w:val="008921F6"/>
    <w:rsid w:val="00892322"/>
    <w:rsid w:val="008A2CCB"/>
    <w:rsid w:val="008A32B6"/>
    <w:rsid w:val="008A3FCE"/>
    <w:rsid w:val="008B233F"/>
    <w:rsid w:val="008C27CE"/>
    <w:rsid w:val="008C5382"/>
    <w:rsid w:val="008D12F7"/>
    <w:rsid w:val="008D7C45"/>
    <w:rsid w:val="008D7D5E"/>
    <w:rsid w:val="008E0897"/>
    <w:rsid w:val="008E49C2"/>
    <w:rsid w:val="008E4E47"/>
    <w:rsid w:val="008E5681"/>
    <w:rsid w:val="008F0419"/>
    <w:rsid w:val="008F62B9"/>
    <w:rsid w:val="008F6B4D"/>
    <w:rsid w:val="00901AF1"/>
    <w:rsid w:val="00902477"/>
    <w:rsid w:val="00905C6F"/>
    <w:rsid w:val="009073E4"/>
    <w:rsid w:val="009172ED"/>
    <w:rsid w:val="00917CDC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455"/>
    <w:rsid w:val="0097063A"/>
    <w:rsid w:val="00970CD3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C4F4E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68A2"/>
    <w:rsid w:val="009E734E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13859"/>
    <w:rsid w:val="00A14935"/>
    <w:rsid w:val="00A21FDE"/>
    <w:rsid w:val="00A23248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274"/>
    <w:rsid w:val="00A4791A"/>
    <w:rsid w:val="00A47AD4"/>
    <w:rsid w:val="00A5026B"/>
    <w:rsid w:val="00A5120E"/>
    <w:rsid w:val="00A533FF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93BD9"/>
    <w:rsid w:val="00A96AB2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48E3"/>
    <w:rsid w:val="00AF6639"/>
    <w:rsid w:val="00B0034D"/>
    <w:rsid w:val="00B042F0"/>
    <w:rsid w:val="00B16876"/>
    <w:rsid w:val="00B227DE"/>
    <w:rsid w:val="00B24BF2"/>
    <w:rsid w:val="00B265CD"/>
    <w:rsid w:val="00B30F92"/>
    <w:rsid w:val="00B31941"/>
    <w:rsid w:val="00B342D7"/>
    <w:rsid w:val="00B35CDE"/>
    <w:rsid w:val="00B37114"/>
    <w:rsid w:val="00B43037"/>
    <w:rsid w:val="00B44677"/>
    <w:rsid w:val="00B4468C"/>
    <w:rsid w:val="00B475F8"/>
    <w:rsid w:val="00B54257"/>
    <w:rsid w:val="00B566B7"/>
    <w:rsid w:val="00B56F0A"/>
    <w:rsid w:val="00B57A9D"/>
    <w:rsid w:val="00B81CA0"/>
    <w:rsid w:val="00B82BDC"/>
    <w:rsid w:val="00B86631"/>
    <w:rsid w:val="00B902D7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40C0"/>
    <w:rsid w:val="00BD6B7A"/>
    <w:rsid w:val="00BD7E7E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389E"/>
    <w:rsid w:val="00C13BE0"/>
    <w:rsid w:val="00C14956"/>
    <w:rsid w:val="00C14D1A"/>
    <w:rsid w:val="00C16C5E"/>
    <w:rsid w:val="00C174B4"/>
    <w:rsid w:val="00C20E17"/>
    <w:rsid w:val="00C2166F"/>
    <w:rsid w:val="00C23034"/>
    <w:rsid w:val="00C2630B"/>
    <w:rsid w:val="00C307F7"/>
    <w:rsid w:val="00C32F53"/>
    <w:rsid w:val="00C34DA8"/>
    <w:rsid w:val="00C35659"/>
    <w:rsid w:val="00C3669B"/>
    <w:rsid w:val="00C42A04"/>
    <w:rsid w:val="00C4300C"/>
    <w:rsid w:val="00C44FB2"/>
    <w:rsid w:val="00C455CF"/>
    <w:rsid w:val="00C5039A"/>
    <w:rsid w:val="00C50854"/>
    <w:rsid w:val="00C546AC"/>
    <w:rsid w:val="00C5696E"/>
    <w:rsid w:val="00C65467"/>
    <w:rsid w:val="00C65EB2"/>
    <w:rsid w:val="00C72779"/>
    <w:rsid w:val="00C72B10"/>
    <w:rsid w:val="00C77284"/>
    <w:rsid w:val="00C81039"/>
    <w:rsid w:val="00C82F4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5DE1"/>
    <w:rsid w:val="00CE7E16"/>
    <w:rsid w:val="00D03B4C"/>
    <w:rsid w:val="00D04C10"/>
    <w:rsid w:val="00D069BB"/>
    <w:rsid w:val="00D102C9"/>
    <w:rsid w:val="00D11425"/>
    <w:rsid w:val="00D15687"/>
    <w:rsid w:val="00D16AD6"/>
    <w:rsid w:val="00D21552"/>
    <w:rsid w:val="00D2548F"/>
    <w:rsid w:val="00D2552F"/>
    <w:rsid w:val="00D3125E"/>
    <w:rsid w:val="00D32F31"/>
    <w:rsid w:val="00D35900"/>
    <w:rsid w:val="00D4097A"/>
    <w:rsid w:val="00D4099E"/>
    <w:rsid w:val="00D40E71"/>
    <w:rsid w:val="00D41DBB"/>
    <w:rsid w:val="00D46364"/>
    <w:rsid w:val="00D4704E"/>
    <w:rsid w:val="00D50ADB"/>
    <w:rsid w:val="00D51716"/>
    <w:rsid w:val="00D551FB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BBC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7F1E"/>
    <w:rsid w:val="00EE7153"/>
    <w:rsid w:val="00EE7919"/>
    <w:rsid w:val="00EF3752"/>
    <w:rsid w:val="00EF3F7F"/>
    <w:rsid w:val="00EF590D"/>
    <w:rsid w:val="00EF67AE"/>
    <w:rsid w:val="00F14AB1"/>
    <w:rsid w:val="00F2040F"/>
    <w:rsid w:val="00F302EF"/>
    <w:rsid w:val="00F3184C"/>
    <w:rsid w:val="00F322F6"/>
    <w:rsid w:val="00F3471F"/>
    <w:rsid w:val="00F37202"/>
    <w:rsid w:val="00F46E85"/>
    <w:rsid w:val="00F47B8A"/>
    <w:rsid w:val="00F551EB"/>
    <w:rsid w:val="00F5687C"/>
    <w:rsid w:val="00F64818"/>
    <w:rsid w:val="00F714A2"/>
    <w:rsid w:val="00F737F4"/>
    <w:rsid w:val="00F7644E"/>
    <w:rsid w:val="00F809B9"/>
    <w:rsid w:val="00F90FF1"/>
    <w:rsid w:val="00F9778A"/>
    <w:rsid w:val="00F9785C"/>
    <w:rsid w:val="00FA1903"/>
    <w:rsid w:val="00FA7470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22D973"/>
  <w15:docId w15:val="{EB27435A-FF53-4CAB-AC3E-25B5FE886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64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B47AF-FAE9-4488-A246-7689846A9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740</Words>
  <Characters>6179</Characters>
  <Application>Microsoft Office Word</Application>
  <DocSecurity>0</DocSecurity>
  <Lines>123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PHCR</Company>
  <LinksUpToDate>false</LinksUpToDate>
  <CharactersWithSpaces>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keywords>https://mul2.gov.am/tasks/173093/oneclick/2.himnavorum_806-05.12.2019.docx?token=98e945f9cbae47aa3348a8beddb2bf2b</cp:keywords>
  <cp:lastModifiedBy>Yana Boyajyan</cp:lastModifiedBy>
  <cp:revision>5</cp:revision>
  <dcterms:created xsi:type="dcterms:W3CDTF">2019-12-04T07:27:00Z</dcterms:created>
  <dcterms:modified xsi:type="dcterms:W3CDTF">2019-12-09T11:16:00Z</dcterms:modified>
</cp:coreProperties>
</file>