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AA" w:rsidRPr="00C6067F" w:rsidRDefault="004557AA" w:rsidP="004E73F3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bookmarkStart w:id="0" w:name="_GoBack"/>
      <w:bookmarkEnd w:id="0"/>
      <w:r w:rsidRPr="00C6067F">
        <w:rPr>
          <w:rFonts w:ascii="GHEA Grapalat" w:hAnsi="GHEA Grapalat"/>
          <w:b/>
          <w:sz w:val="22"/>
          <w:szCs w:val="22"/>
          <w:lang w:val="af-ZA"/>
        </w:rPr>
        <w:t>ԱՄՓՈՓԱԹԵՐԹ</w:t>
      </w:r>
    </w:p>
    <w:p w:rsidR="004557AA" w:rsidRPr="004B6D8A" w:rsidRDefault="00CE4D47" w:rsidP="004E73F3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«Հայաստանի Հանրապետության կառավարության 2018 թվականի հուլիսի 19-ի </w:t>
      </w:r>
      <w:r w:rsidRPr="00CE4D47">
        <w:rPr>
          <w:rFonts w:ascii="GHEA Grapalat" w:hAnsi="GHEA Grapalat"/>
          <w:b/>
          <w:sz w:val="24"/>
          <w:szCs w:val="24"/>
          <w:lang w:val="af-ZA" w:eastAsia="ru-RU"/>
        </w:rPr>
        <w:t>N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 893-Լ որոշման մեջ լրացում</w:t>
      </w:r>
      <w:r w:rsidR="00FF7EFE" w:rsidRPr="00FF7EF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կատարելու մասին ՀՀ կառավարության որոշման նախագծի </w:t>
      </w:r>
      <w:r w:rsidR="004557AA" w:rsidRPr="005F0CD1">
        <w:rPr>
          <w:rFonts w:ascii="GHEA Grapalat" w:hAnsi="GHEA Grapalat"/>
          <w:b/>
          <w:sz w:val="24"/>
          <w:szCs w:val="24"/>
          <w:lang w:val="hy-AM" w:eastAsia="ru-RU"/>
        </w:rPr>
        <w:t>վերաբերյալ ստացված դիտողությունների և առաջարկությունների</w:t>
      </w:r>
    </w:p>
    <w:p w:rsidR="004557AA" w:rsidRPr="002D2589" w:rsidRDefault="004557AA" w:rsidP="00121AB4">
      <w:pPr>
        <w:tabs>
          <w:tab w:val="left" w:pos="1080"/>
        </w:tabs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W w:w="157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20"/>
        <w:gridCol w:w="5760"/>
        <w:gridCol w:w="4410"/>
        <w:gridCol w:w="3060"/>
      </w:tblGrid>
      <w:tr w:rsidR="004557AA" w:rsidRPr="00121AB4" w:rsidTr="00BB755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հեղինակը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>,</w:t>
            </w:r>
          </w:p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ամսաթիվը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,</w:t>
            </w:r>
          </w:p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համարը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բովանդակությունը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4D4668" w:rsidRDefault="004557AA" w:rsidP="00121AB4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4D4668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r w:rsidRPr="004D4668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4D4668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</w:p>
        </w:tc>
      </w:tr>
      <w:tr w:rsidR="004557AA" w:rsidRPr="00121AB4" w:rsidTr="00BB755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 w:cs="Sylfaen"/>
                <w:sz w:val="22"/>
                <w:szCs w:val="22"/>
                <w:lang w:val="fr-FR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121AB4" w:rsidRDefault="004557AA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21AB4">
              <w:rPr>
                <w:rFonts w:ascii="GHEA Grapalat" w:hAnsi="GHEA Grapalat"/>
                <w:sz w:val="22"/>
                <w:szCs w:val="22"/>
                <w:lang w:val="fr-FR"/>
              </w:rPr>
              <w:t>4</w:t>
            </w:r>
          </w:p>
        </w:tc>
      </w:tr>
      <w:tr w:rsidR="006074B0" w:rsidRPr="00121AB4" w:rsidTr="00BB755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B0" w:rsidRPr="006074B0" w:rsidRDefault="006074B0" w:rsidP="006074B0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արդարադա-տության նախարար, 12.11.2019թ.</w:t>
            </w:r>
            <w:r w:rsidRPr="006074B0">
              <w:rPr>
                <w:rFonts w:ascii="GHEA Grapalat" w:hAnsi="GHEA Grapalat"/>
                <w:sz w:val="22"/>
                <w:szCs w:val="22"/>
              </w:rPr>
              <w:t xml:space="preserve">,            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6074B0">
              <w:rPr>
                <w:rFonts w:ascii="GHEA Grapalat" w:hAnsi="GHEA Grapalat"/>
                <w:sz w:val="22"/>
                <w:szCs w:val="22"/>
              </w:rPr>
              <w:t xml:space="preserve"> 01/27.1/24617-2019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B0" w:rsidRPr="00121AB4" w:rsidRDefault="006074B0" w:rsidP="006074B0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   Ա</w:t>
            </w:r>
            <w:r w:rsidRPr="006074B0">
              <w:rPr>
                <w:rFonts w:ascii="GHEA Grapalat" w:eastAsia="Calibri" w:hAnsi="GHEA Grapalat" w:cs="Sylfaen"/>
                <w:bCs/>
                <w:sz w:val="24"/>
                <w:szCs w:val="24"/>
                <w:lang w:val="af-ZA"/>
              </w:rPr>
              <w:t>ռաջարկություններ չ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B0" w:rsidRPr="00121AB4" w:rsidRDefault="006074B0" w:rsidP="00121AB4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B0" w:rsidRPr="00121AB4" w:rsidRDefault="006074B0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EC0E39" w:rsidRPr="001B0507" w:rsidTr="00BB755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C7" w:rsidRPr="004303C7" w:rsidRDefault="00911609" w:rsidP="004303C7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4303C7" w:rsidRPr="004303C7">
              <w:rPr>
                <w:rFonts w:ascii="GHEA Grapalat" w:hAnsi="GHEA Grapalat"/>
                <w:sz w:val="22"/>
                <w:szCs w:val="22"/>
                <w:lang w:val="hy-AM"/>
              </w:rPr>
              <w:t>. ՀՀ ֆինանսների նախարար,</w:t>
            </w:r>
          </w:p>
          <w:p w:rsidR="004303C7" w:rsidRPr="006074B0" w:rsidRDefault="00E65431" w:rsidP="004303C7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="009A71A4">
              <w:rPr>
                <w:rFonts w:ascii="GHEA Grapalat" w:hAnsi="GHEA Grapalat"/>
                <w:sz w:val="22"/>
                <w:szCs w:val="22"/>
                <w:lang w:val="hy-AM"/>
              </w:rPr>
              <w:t>.10</w:t>
            </w:r>
            <w:r w:rsidR="004303C7" w:rsidRPr="004303C7">
              <w:rPr>
                <w:rFonts w:ascii="GHEA Grapalat" w:hAnsi="GHEA Grapalat"/>
                <w:sz w:val="22"/>
                <w:szCs w:val="22"/>
                <w:lang w:val="hy-AM"/>
              </w:rPr>
              <w:t>.201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="004303C7" w:rsidRPr="004303C7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  <w:r w:rsidR="006074B0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</w:p>
          <w:p w:rsidR="00EC0E39" w:rsidRDefault="004303C7" w:rsidP="009A71A4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303C7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9A71A4" w:rsidRPr="009A71A4">
              <w:rPr>
                <w:rFonts w:ascii="GHEA Grapalat" w:hAnsi="GHEA Grapalat"/>
                <w:sz w:val="22"/>
                <w:szCs w:val="22"/>
              </w:rPr>
              <w:t>01/29/16583-2019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EFE" w:rsidRPr="00FF7EFE" w:rsidRDefault="006B50C7" w:rsidP="00FF7EFE">
            <w:pPr>
              <w:pStyle w:val="mechtex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 xml:space="preserve">    Նախագծով առաջարկվում է ո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t>րոշմամբ հաստատված Հայաստանի Հանրապետությունում ագրոպարենային ոլորտի սարքավորումների ֆինանսական վարձակալության` լիզինգի պետական աջակցության ծրագրում (այսուհետ՝ Ծրագիր) կատարել համապատասխան լրացում, որով ագրոպարենային, մասնավորապես՝ գինեգործության ոլորտում գործող տնտեսավարող սուբյեկտները լիզինգով կկարողանան ձեռք բերել հիմնական միջոց հաշվառվող հումքի պահման մետաղյա տարո</w:t>
            </w:r>
            <w:r>
              <w:rPr>
                <w:rFonts w:ascii="GHEA Grapalat" w:hAnsi="GHEA Grapalat"/>
                <w:szCs w:val="22"/>
                <w:lang w:val="hy-AM" w:eastAsia="en-US"/>
              </w:rPr>
              <w:t>-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t>ղություններ, ինչպես նաև գինեգործության ոլորտում օգտագործվող կաղնեփայտե տարաներ:</w:t>
            </w:r>
          </w:p>
          <w:p w:rsidR="00FF7EFE" w:rsidRPr="00FF7EFE" w:rsidRDefault="006B50C7" w:rsidP="00FF7EFE">
            <w:pPr>
              <w:pStyle w:val="mechtex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 xml:space="preserve">    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t>Հաշվի առնելով, որ Ծրագրի հիմնական նպատակն ագրոպարենային ոլորտի տնտեսավարողներին մատչելի պայմաններով, մասնավորապես՝ ֆինանսական վարձակալության (լիզինգի) մեխանիզմների կիրառմամբ սարքավորումների մատակարարումն է,  Նախագծի վերաբերյալ սկզբունքային առարկություններ չունենք:</w:t>
            </w:r>
          </w:p>
          <w:p w:rsidR="00FF7EFE" w:rsidRPr="00FF7EFE" w:rsidRDefault="00B14DC5" w:rsidP="00FF7EFE">
            <w:pPr>
              <w:pStyle w:val="mechtex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 xml:space="preserve">    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t xml:space="preserve">Միաժամանակ Ձեր ուշադրությունն ենք հրավիրում այն փաստի վրա, որ Ծրագրի գծով ՀՀ 2019թ. 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lastRenderedPageBreak/>
              <w:t>պետական բյուջեում ընդգրկված Հայաստանի Հանրապետության ագրոպարենային ոլորտի սարքավորումների ֆինանսական վարձակալության՝ լիզինգի պետական աջակցության ծրագիր միջոցառման իրականացման համար նախատեսվել է 450,352.6 հազ. դրամ, որից 07.10.2019թ. դրությամբ ֆինանսավորվել է ընդամենը 21,356.7 հազ. դրամ կամ նախատեսվածի 4.7 տոկոսը:</w:t>
            </w:r>
          </w:p>
          <w:p w:rsidR="00EC0E39" w:rsidRDefault="006B50C7" w:rsidP="00FF7EFE">
            <w:pPr>
              <w:pStyle w:val="mechtex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 xml:space="preserve">   </w:t>
            </w:r>
            <w:r w:rsidR="00FF7EFE" w:rsidRPr="00FF7EFE">
              <w:rPr>
                <w:rFonts w:ascii="GHEA Grapalat" w:hAnsi="GHEA Grapalat"/>
                <w:szCs w:val="22"/>
                <w:lang w:val="hy-AM" w:eastAsia="en-US"/>
              </w:rPr>
              <w:t>Հաշվի առնելով վերոգրյալը՝ հարկ ենք համարում նշել, որ ոլորտում առաջնահերթ խնդիր հանդիսացող՝ տեխնոլոգիական սարքավորումներով վերազինման նպատակային ծրագրի ամբողջական իրականացումը ոչ բավարար է և անհրաժեշտ են լրացուցիչ ուսումնասիրություններ Ծրագրի կատարման արդյունավետությունը բարձրացնելու համար: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51" w:rsidRDefault="00407151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</w:t>
            </w: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407151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14DC5" w:rsidRDefault="00B14DC5" w:rsidP="00B14DC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ֆինանսական ցուցանիշի թերակատարումը պայմանավորված է 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ծրագրի առանձնահատկությամբ, քանի որ հայտը ստանալուց հետո ֆինանսական կառույցի կողմից մատակարարի հետ կնքվում է պայմանագիր, դրան հետևում է առաքումը, որը կարող է տևել մինչև 6 ամիս, իսկ լիզինգը հաստատվում է սարքավորումը Հայաստան հասնելուց և լիզինգառուին տրամադրելուց հետո։</w:t>
            </w:r>
          </w:p>
          <w:p w:rsidR="00B14DC5" w:rsidRDefault="00B14DC5" w:rsidP="004F240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="006B50C7">
              <w:rPr>
                <w:rFonts w:ascii="GHEA Grapalat" w:hAnsi="GHEA Grapalat"/>
                <w:sz w:val="22"/>
                <w:szCs w:val="22"/>
                <w:lang w:val="hy-AM"/>
              </w:rPr>
              <w:t>Իրականում ծրագիրը շատ պահանջված է</w:t>
            </w:r>
            <w:r w:rsidR="00E531B1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="006B50C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այդ մասին է վկայում այն հանգամանքը, որ 2019 թվականին </w:t>
            </w:r>
            <w:r w:rsidR="00E531B1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ծրագրից օգտվող </w:t>
            </w:r>
            <w:r w:rsidR="006B50C7">
              <w:rPr>
                <w:rFonts w:ascii="GHEA Grapalat" w:hAnsi="GHEA Grapalat"/>
                <w:sz w:val="22"/>
                <w:szCs w:val="22"/>
                <w:lang w:val="hy-AM"/>
              </w:rPr>
              <w:t>շահառուների թիվը նախատեսվել էր 40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6B50C7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մինչդեռ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B50C7">
              <w:rPr>
                <w:rFonts w:ascii="GHEA Grapalat" w:hAnsi="GHEA Grapalat"/>
                <w:sz w:val="22"/>
                <w:szCs w:val="22"/>
                <w:lang w:val="hy-AM"/>
              </w:rPr>
              <w:t>ծ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>րագրի մասնակից ՖԿ-ների կողմից տրամադրված տեղեկատվության համաձայն 2019 թվականի</w:t>
            </w:r>
            <w:r w:rsidR="00E531B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D487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նոյեմբերի  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AD487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 xml:space="preserve">-ի դրությամբ </w:t>
            </w:r>
            <w:r w:rsidR="006D10B5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ծրագրից օգտվելու համար ընդունվել է 59 </w:t>
            </w:r>
            <w:r w:rsidR="00E531B1">
              <w:rPr>
                <w:rFonts w:ascii="GHEA Grapalat" w:hAnsi="GHEA Grapalat"/>
                <w:sz w:val="22"/>
                <w:szCs w:val="22"/>
                <w:lang w:val="hy-AM"/>
              </w:rPr>
              <w:t xml:space="preserve">շահառուի </w:t>
            </w:r>
            <w:r w:rsidR="006D10B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հայտ շուրջ 3.4 մլրդ դրամի չափով, իսկ 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hy-AM"/>
              </w:rPr>
              <w:t>«Գյուղական տարածքների տնտեսական զարգացման ծրագրերի իրականացմ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>ան գրասենյակ» պետական հիմնարկի Գ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hy-AM"/>
              </w:rPr>
              <w:t>յուղական ֆինանսավորման կառույցի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hy-AM"/>
              </w:rPr>
              <w:t>կողմից ներկայացված վերջին հաշվետվության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8F0D4C" w:rsidRPr="00B14DC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թվականի </w:t>
            </w:r>
            <w:r w:rsidR="004C4CEC">
              <w:rPr>
                <w:rFonts w:ascii="GHEA Grapalat" w:hAnsi="GHEA Grapalat"/>
                <w:sz w:val="22"/>
                <w:szCs w:val="22"/>
                <w:lang w:val="hy-AM"/>
              </w:rPr>
              <w:t>հոկտեմբերի 31</w:t>
            </w:r>
            <w:r w:rsidR="008F0D4C">
              <w:rPr>
                <w:rFonts w:ascii="GHEA Grapalat" w:hAnsi="GHEA Grapalat"/>
                <w:sz w:val="22"/>
                <w:szCs w:val="22"/>
                <w:lang w:val="hy-AM"/>
              </w:rPr>
              <w:t xml:space="preserve">-ի դրությամբ  </w:t>
            </w:r>
            <w:r w:rsidR="006D10B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հաստատվել է </w:t>
            </w:r>
            <w:r w:rsidR="004F240C">
              <w:rPr>
                <w:rFonts w:ascii="GHEA Grapalat" w:hAnsi="GHEA Grapalat"/>
                <w:sz w:val="22"/>
                <w:szCs w:val="22"/>
                <w:lang w:val="hy-AM"/>
              </w:rPr>
              <w:t>60</w:t>
            </w:r>
            <w:r w:rsidR="000E11A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531B1">
              <w:rPr>
                <w:rFonts w:ascii="GHEA Grapalat" w:hAnsi="GHEA Grapalat"/>
                <w:sz w:val="22"/>
                <w:szCs w:val="22"/>
                <w:lang w:val="hy-AM"/>
              </w:rPr>
              <w:t xml:space="preserve">շահառուի </w:t>
            </w:r>
            <w:r w:rsidR="000E11A8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հայտ </w:t>
            </w:r>
            <w:r w:rsidR="004F240C">
              <w:rPr>
                <w:rFonts w:ascii="GHEA Grapalat" w:hAnsi="GHEA Grapalat"/>
                <w:sz w:val="22"/>
                <w:szCs w:val="22"/>
                <w:lang w:val="hy-AM"/>
              </w:rPr>
              <w:t>2.3</w:t>
            </w:r>
            <w:r w:rsidR="006D10B5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մլրդ դրամի չափով</w:t>
            </w:r>
            <w:r w:rsidR="000E11A8">
              <w:rPr>
                <w:rFonts w:ascii="GHEA Grapalat" w:hAnsi="GHEA Grapalat"/>
                <w:sz w:val="22"/>
                <w:szCs w:val="22"/>
                <w:lang w:val="hy-AM"/>
              </w:rPr>
              <w:t xml:space="preserve">։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39" w:rsidRDefault="00EC0E39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58D4" w:rsidRDefault="004658D4" w:rsidP="00D138FA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58D4" w:rsidRPr="00D138FA" w:rsidRDefault="004658D4" w:rsidP="00CE4D47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C0E39" w:rsidRPr="001B0507" w:rsidTr="00BB7554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646" w:rsidRDefault="00911609" w:rsidP="00EC0E39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="00EC0E39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="00EC0E39" w:rsidRPr="00EC0E39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զարգացման նախարար</w:t>
            </w:r>
            <w:r w:rsidR="003509B4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EC0E39" w:rsidRDefault="00740646" w:rsidP="00EC0E39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9A71A4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9A71A4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.2019թ.</w:t>
            </w:r>
            <w:r w:rsidR="006074B0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="003509B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740646" w:rsidRDefault="00740646" w:rsidP="00EC0E39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N </w:t>
            </w:r>
            <w:r w:rsidR="009A71A4" w:rsidRPr="009A71A4">
              <w:rPr>
                <w:rFonts w:ascii="GHEA Grapalat" w:hAnsi="GHEA Grapalat"/>
                <w:sz w:val="22"/>
                <w:szCs w:val="22"/>
              </w:rPr>
              <w:t>01/21.1/16570-19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39" w:rsidRPr="003509B4" w:rsidRDefault="00FF7EFE" w:rsidP="00FF7EFE">
            <w:pPr>
              <w:pStyle w:val="mechtex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>Դ</w:t>
            </w:r>
            <w:r w:rsidRPr="00FF7EFE">
              <w:rPr>
                <w:rFonts w:ascii="GHEA Grapalat" w:hAnsi="GHEA Grapalat"/>
                <w:szCs w:val="22"/>
                <w:lang w:val="hy-AM" w:eastAsia="en-US"/>
              </w:rPr>
              <w:t>իտողություններ և առաջարկություններ չ</w:t>
            </w:r>
            <w:r>
              <w:rPr>
                <w:rFonts w:ascii="GHEA Grapalat" w:hAnsi="GHEA Grapalat"/>
                <w:szCs w:val="22"/>
                <w:lang w:val="hy-AM" w:eastAsia="en-US"/>
              </w:rPr>
              <w:t>կան։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39" w:rsidRDefault="00EC0E39" w:rsidP="00010C8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39" w:rsidRPr="00121AB4" w:rsidRDefault="00EC0E39" w:rsidP="00121AB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340B6B" w:rsidRPr="00121AB4" w:rsidRDefault="00340B6B" w:rsidP="00B23C70">
      <w:pPr>
        <w:rPr>
          <w:sz w:val="22"/>
          <w:szCs w:val="22"/>
          <w:lang w:val="af-ZA"/>
        </w:rPr>
      </w:pPr>
    </w:p>
    <w:sectPr w:rsidR="00340B6B" w:rsidRPr="00121AB4" w:rsidSect="00B81F6B">
      <w:pgSz w:w="16838" w:h="11906" w:orient="landscape"/>
      <w:pgMar w:top="540" w:right="1134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7EA9"/>
    <w:multiLevelType w:val="hybridMultilevel"/>
    <w:tmpl w:val="6818E316"/>
    <w:lvl w:ilvl="0" w:tplc="0100C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>
    <w:nsid w:val="0DB33206"/>
    <w:multiLevelType w:val="hybridMultilevel"/>
    <w:tmpl w:val="F0A0CB12"/>
    <w:lvl w:ilvl="0" w:tplc="1256E3D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141EA"/>
    <w:multiLevelType w:val="hybridMultilevel"/>
    <w:tmpl w:val="0B729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B7DF2"/>
    <w:multiLevelType w:val="hybridMultilevel"/>
    <w:tmpl w:val="954C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5850F0B"/>
    <w:multiLevelType w:val="hybridMultilevel"/>
    <w:tmpl w:val="AF62D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25856"/>
    <w:multiLevelType w:val="hybridMultilevel"/>
    <w:tmpl w:val="86E23644"/>
    <w:lvl w:ilvl="0" w:tplc="47084DD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>
    <w:nsid w:val="33EC29EC"/>
    <w:multiLevelType w:val="hybridMultilevel"/>
    <w:tmpl w:val="9696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C6270"/>
    <w:multiLevelType w:val="hybridMultilevel"/>
    <w:tmpl w:val="4B9C0B20"/>
    <w:lvl w:ilvl="0" w:tplc="49140EC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3A447CEC"/>
    <w:multiLevelType w:val="hybridMultilevel"/>
    <w:tmpl w:val="04708330"/>
    <w:lvl w:ilvl="0" w:tplc="58F41BEE">
      <w:start w:val="1"/>
      <w:numFmt w:val="decimal"/>
      <w:lvlText w:val="%1."/>
      <w:lvlJc w:val="left"/>
      <w:pPr>
        <w:ind w:left="720" w:hanging="360"/>
      </w:pPr>
      <w:rPr>
        <w:rFonts w:ascii="GHEA Grapalat" w:eastAsia="Arial Unicode MS" w:hAnsi="GHEA Grapalat" w:cs="GHEA Grapala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DF0DD6"/>
    <w:multiLevelType w:val="hybridMultilevel"/>
    <w:tmpl w:val="0DA8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90962"/>
    <w:multiLevelType w:val="hybridMultilevel"/>
    <w:tmpl w:val="DF684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6E233D"/>
    <w:multiLevelType w:val="hybridMultilevel"/>
    <w:tmpl w:val="3C56F802"/>
    <w:lvl w:ilvl="0" w:tplc="2140DA8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0">
    <w:nsid w:val="4B34515F"/>
    <w:multiLevelType w:val="hybridMultilevel"/>
    <w:tmpl w:val="954C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670D8F"/>
    <w:multiLevelType w:val="hybridMultilevel"/>
    <w:tmpl w:val="4B9C0B20"/>
    <w:lvl w:ilvl="0" w:tplc="49140EC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>
    <w:nsid w:val="4F6761E0"/>
    <w:multiLevelType w:val="hybridMultilevel"/>
    <w:tmpl w:val="88549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A5904"/>
    <w:multiLevelType w:val="hybridMultilevel"/>
    <w:tmpl w:val="86E23644"/>
    <w:lvl w:ilvl="0" w:tplc="47084DD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4">
    <w:nsid w:val="5C06299A"/>
    <w:multiLevelType w:val="hybridMultilevel"/>
    <w:tmpl w:val="14E4EC4C"/>
    <w:lvl w:ilvl="0" w:tplc="D4B2335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5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FD634D"/>
    <w:multiLevelType w:val="hybridMultilevel"/>
    <w:tmpl w:val="7700B0B4"/>
    <w:lvl w:ilvl="0" w:tplc="1400B44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7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9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BE2C66"/>
    <w:multiLevelType w:val="hybridMultilevel"/>
    <w:tmpl w:val="884C64DC"/>
    <w:lvl w:ilvl="0" w:tplc="25E40F98">
      <w:start w:val="5"/>
      <w:numFmt w:val="decimal"/>
      <w:lvlText w:val="%1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1">
    <w:nsid w:val="6D331526"/>
    <w:multiLevelType w:val="hybridMultilevel"/>
    <w:tmpl w:val="0B5AC6EE"/>
    <w:lvl w:ilvl="0" w:tplc="55F28C5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8919C6"/>
    <w:multiLevelType w:val="hybridMultilevel"/>
    <w:tmpl w:val="CCD82A62"/>
    <w:lvl w:ilvl="0" w:tplc="A5B453F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6">
    <w:nsid w:val="7BFF4B52"/>
    <w:multiLevelType w:val="hybridMultilevel"/>
    <w:tmpl w:val="86DAEF5E"/>
    <w:lvl w:ilvl="0" w:tplc="482650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16"/>
  </w:num>
  <w:num w:numId="4">
    <w:abstractNumId w:val="29"/>
  </w:num>
  <w:num w:numId="5">
    <w:abstractNumId w:val="12"/>
  </w:num>
  <w:num w:numId="6">
    <w:abstractNumId w:val="28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34"/>
  </w:num>
  <w:num w:numId="12">
    <w:abstractNumId w:val="13"/>
  </w:num>
  <w:num w:numId="13">
    <w:abstractNumId w:val="6"/>
  </w:num>
  <w:num w:numId="14">
    <w:abstractNumId w:val="25"/>
  </w:num>
  <w:num w:numId="15">
    <w:abstractNumId w:val="33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0"/>
  </w:num>
  <w:num w:numId="19">
    <w:abstractNumId w:val="23"/>
  </w:num>
  <w:num w:numId="20">
    <w:abstractNumId w:val="2"/>
  </w:num>
  <w:num w:numId="21">
    <w:abstractNumId w:val="30"/>
  </w:num>
  <w:num w:numId="22">
    <w:abstractNumId w:val="0"/>
  </w:num>
  <w:num w:numId="23">
    <w:abstractNumId w:val="14"/>
  </w:num>
  <w:num w:numId="24">
    <w:abstractNumId w:val="21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24"/>
  </w:num>
  <w:num w:numId="29">
    <w:abstractNumId w:val="7"/>
  </w:num>
  <w:num w:numId="30">
    <w:abstractNumId w:val="22"/>
  </w:num>
  <w:num w:numId="31">
    <w:abstractNumId w:val="11"/>
  </w:num>
  <w:num w:numId="32">
    <w:abstractNumId w:val="31"/>
  </w:num>
  <w:num w:numId="33">
    <w:abstractNumId w:val="36"/>
  </w:num>
  <w:num w:numId="34">
    <w:abstractNumId w:val="26"/>
  </w:num>
  <w:num w:numId="35">
    <w:abstractNumId w:val="4"/>
  </w:num>
  <w:num w:numId="36">
    <w:abstractNumId w:val="19"/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37"/>
    <w:rsid w:val="0000180A"/>
    <w:rsid w:val="00010C86"/>
    <w:rsid w:val="00023CDA"/>
    <w:rsid w:val="00032C9A"/>
    <w:rsid w:val="00034027"/>
    <w:rsid w:val="0003511E"/>
    <w:rsid w:val="00040B72"/>
    <w:rsid w:val="00041044"/>
    <w:rsid w:val="00046E6F"/>
    <w:rsid w:val="00057925"/>
    <w:rsid w:val="00060E47"/>
    <w:rsid w:val="0007333C"/>
    <w:rsid w:val="00081891"/>
    <w:rsid w:val="000A186B"/>
    <w:rsid w:val="000A3356"/>
    <w:rsid w:val="000B7FFC"/>
    <w:rsid w:val="000C6536"/>
    <w:rsid w:val="000D61E5"/>
    <w:rsid w:val="000E11A8"/>
    <w:rsid w:val="000F4487"/>
    <w:rsid w:val="000F5AFB"/>
    <w:rsid w:val="000F606F"/>
    <w:rsid w:val="00103418"/>
    <w:rsid w:val="00107D48"/>
    <w:rsid w:val="001102F8"/>
    <w:rsid w:val="00117AAB"/>
    <w:rsid w:val="00121AB4"/>
    <w:rsid w:val="00146288"/>
    <w:rsid w:val="00151F69"/>
    <w:rsid w:val="00155C3F"/>
    <w:rsid w:val="00156D4D"/>
    <w:rsid w:val="00174194"/>
    <w:rsid w:val="00175746"/>
    <w:rsid w:val="00194B54"/>
    <w:rsid w:val="001A6E2F"/>
    <w:rsid w:val="001B0507"/>
    <w:rsid w:val="001B2F3A"/>
    <w:rsid w:val="001B52C6"/>
    <w:rsid w:val="001D22A2"/>
    <w:rsid w:val="001E1719"/>
    <w:rsid w:val="001E5278"/>
    <w:rsid w:val="001F3198"/>
    <w:rsid w:val="002248FB"/>
    <w:rsid w:val="00234519"/>
    <w:rsid w:val="0025605E"/>
    <w:rsid w:val="00256495"/>
    <w:rsid w:val="00257998"/>
    <w:rsid w:val="00267152"/>
    <w:rsid w:val="00272805"/>
    <w:rsid w:val="00281065"/>
    <w:rsid w:val="00294A3C"/>
    <w:rsid w:val="002970AE"/>
    <w:rsid w:val="002D2589"/>
    <w:rsid w:val="002D447E"/>
    <w:rsid w:val="003018E0"/>
    <w:rsid w:val="00315D75"/>
    <w:rsid w:val="00320119"/>
    <w:rsid w:val="00340B6B"/>
    <w:rsid w:val="003453B0"/>
    <w:rsid w:val="003509B4"/>
    <w:rsid w:val="00355BC7"/>
    <w:rsid w:val="00362D90"/>
    <w:rsid w:val="0038338C"/>
    <w:rsid w:val="00383705"/>
    <w:rsid w:val="003857CD"/>
    <w:rsid w:val="00390D27"/>
    <w:rsid w:val="00392D22"/>
    <w:rsid w:val="003D16DE"/>
    <w:rsid w:val="003E2D0D"/>
    <w:rsid w:val="003F0FF6"/>
    <w:rsid w:val="003F7E38"/>
    <w:rsid w:val="0040507A"/>
    <w:rsid w:val="00407151"/>
    <w:rsid w:val="004109F1"/>
    <w:rsid w:val="00410C6E"/>
    <w:rsid w:val="004303C7"/>
    <w:rsid w:val="0045381D"/>
    <w:rsid w:val="004557AA"/>
    <w:rsid w:val="004616C9"/>
    <w:rsid w:val="004658D4"/>
    <w:rsid w:val="00467E9C"/>
    <w:rsid w:val="00481633"/>
    <w:rsid w:val="0049124E"/>
    <w:rsid w:val="00491939"/>
    <w:rsid w:val="004A0215"/>
    <w:rsid w:val="004B6D8A"/>
    <w:rsid w:val="004C0CDE"/>
    <w:rsid w:val="004C4CEC"/>
    <w:rsid w:val="004D4668"/>
    <w:rsid w:val="004D55A1"/>
    <w:rsid w:val="004E6353"/>
    <w:rsid w:val="004E73F3"/>
    <w:rsid w:val="004F240C"/>
    <w:rsid w:val="00507DCF"/>
    <w:rsid w:val="00553FAA"/>
    <w:rsid w:val="005613C4"/>
    <w:rsid w:val="00565FDA"/>
    <w:rsid w:val="0057098D"/>
    <w:rsid w:val="005A3027"/>
    <w:rsid w:val="005B342F"/>
    <w:rsid w:val="005B3B9E"/>
    <w:rsid w:val="005C01D8"/>
    <w:rsid w:val="005E1DB8"/>
    <w:rsid w:val="005F0CD1"/>
    <w:rsid w:val="005F24D0"/>
    <w:rsid w:val="005F2B02"/>
    <w:rsid w:val="0060323A"/>
    <w:rsid w:val="006074B0"/>
    <w:rsid w:val="006156DE"/>
    <w:rsid w:val="0061798D"/>
    <w:rsid w:val="00640704"/>
    <w:rsid w:val="00643710"/>
    <w:rsid w:val="006655A2"/>
    <w:rsid w:val="00671FA7"/>
    <w:rsid w:val="006761A6"/>
    <w:rsid w:val="006813F4"/>
    <w:rsid w:val="00684316"/>
    <w:rsid w:val="006B50C7"/>
    <w:rsid w:val="006C4A37"/>
    <w:rsid w:val="006D10B5"/>
    <w:rsid w:val="006D6AFB"/>
    <w:rsid w:val="006F38D5"/>
    <w:rsid w:val="006F641A"/>
    <w:rsid w:val="00700512"/>
    <w:rsid w:val="00707378"/>
    <w:rsid w:val="00710A97"/>
    <w:rsid w:val="007168E1"/>
    <w:rsid w:val="007253E0"/>
    <w:rsid w:val="00730028"/>
    <w:rsid w:val="00740646"/>
    <w:rsid w:val="0076697E"/>
    <w:rsid w:val="007707A0"/>
    <w:rsid w:val="007815C5"/>
    <w:rsid w:val="007841E6"/>
    <w:rsid w:val="00792408"/>
    <w:rsid w:val="007B341A"/>
    <w:rsid w:val="007B4576"/>
    <w:rsid w:val="007C74BB"/>
    <w:rsid w:val="007D377B"/>
    <w:rsid w:val="007F11B1"/>
    <w:rsid w:val="00802237"/>
    <w:rsid w:val="00812093"/>
    <w:rsid w:val="00814421"/>
    <w:rsid w:val="008158E5"/>
    <w:rsid w:val="008174FA"/>
    <w:rsid w:val="00827B5F"/>
    <w:rsid w:val="00845A63"/>
    <w:rsid w:val="00847460"/>
    <w:rsid w:val="00850848"/>
    <w:rsid w:val="00857807"/>
    <w:rsid w:val="0086040A"/>
    <w:rsid w:val="0087362F"/>
    <w:rsid w:val="0088452A"/>
    <w:rsid w:val="00893B5D"/>
    <w:rsid w:val="008B26FC"/>
    <w:rsid w:val="008B32AD"/>
    <w:rsid w:val="008C394C"/>
    <w:rsid w:val="008D4C45"/>
    <w:rsid w:val="008E2CF1"/>
    <w:rsid w:val="008F0D4C"/>
    <w:rsid w:val="008F503F"/>
    <w:rsid w:val="009017B9"/>
    <w:rsid w:val="00904061"/>
    <w:rsid w:val="009040FE"/>
    <w:rsid w:val="00911609"/>
    <w:rsid w:val="00933F99"/>
    <w:rsid w:val="00945307"/>
    <w:rsid w:val="00953BE6"/>
    <w:rsid w:val="00963C6D"/>
    <w:rsid w:val="00964C72"/>
    <w:rsid w:val="009668B9"/>
    <w:rsid w:val="00984C77"/>
    <w:rsid w:val="00996D56"/>
    <w:rsid w:val="009A71A4"/>
    <w:rsid w:val="009B26F4"/>
    <w:rsid w:val="009C3EE6"/>
    <w:rsid w:val="009C4A90"/>
    <w:rsid w:val="009C574C"/>
    <w:rsid w:val="009C797B"/>
    <w:rsid w:val="009E4878"/>
    <w:rsid w:val="009F28AD"/>
    <w:rsid w:val="009F2F2B"/>
    <w:rsid w:val="00A10A43"/>
    <w:rsid w:val="00A13E77"/>
    <w:rsid w:val="00A218A0"/>
    <w:rsid w:val="00A267D4"/>
    <w:rsid w:val="00A31BAA"/>
    <w:rsid w:val="00A56A15"/>
    <w:rsid w:val="00A60AE4"/>
    <w:rsid w:val="00A857B6"/>
    <w:rsid w:val="00AA0B6E"/>
    <w:rsid w:val="00AA7709"/>
    <w:rsid w:val="00AC2DE0"/>
    <w:rsid w:val="00AD487D"/>
    <w:rsid w:val="00AD5759"/>
    <w:rsid w:val="00AE39FA"/>
    <w:rsid w:val="00AF22FD"/>
    <w:rsid w:val="00B11BA8"/>
    <w:rsid w:val="00B12459"/>
    <w:rsid w:val="00B14DC5"/>
    <w:rsid w:val="00B23C70"/>
    <w:rsid w:val="00B26CB8"/>
    <w:rsid w:val="00B30F78"/>
    <w:rsid w:val="00B44844"/>
    <w:rsid w:val="00B748ED"/>
    <w:rsid w:val="00B81170"/>
    <w:rsid w:val="00B81F6B"/>
    <w:rsid w:val="00B960F6"/>
    <w:rsid w:val="00BA66FC"/>
    <w:rsid w:val="00BB7554"/>
    <w:rsid w:val="00BF0AD8"/>
    <w:rsid w:val="00BF0E33"/>
    <w:rsid w:val="00BF12AA"/>
    <w:rsid w:val="00BF1369"/>
    <w:rsid w:val="00BF1A0B"/>
    <w:rsid w:val="00BF39B4"/>
    <w:rsid w:val="00C03D2D"/>
    <w:rsid w:val="00C0401F"/>
    <w:rsid w:val="00C22D0B"/>
    <w:rsid w:val="00C22E53"/>
    <w:rsid w:val="00C471AE"/>
    <w:rsid w:val="00C50236"/>
    <w:rsid w:val="00C56744"/>
    <w:rsid w:val="00C6067F"/>
    <w:rsid w:val="00C643B5"/>
    <w:rsid w:val="00C742C5"/>
    <w:rsid w:val="00C83989"/>
    <w:rsid w:val="00C92A5E"/>
    <w:rsid w:val="00CA2226"/>
    <w:rsid w:val="00CA7324"/>
    <w:rsid w:val="00CB1251"/>
    <w:rsid w:val="00CB4CB3"/>
    <w:rsid w:val="00CC322D"/>
    <w:rsid w:val="00CC54CA"/>
    <w:rsid w:val="00CD4817"/>
    <w:rsid w:val="00CE1383"/>
    <w:rsid w:val="00CE4D47"/>
    <w:rsid w:val="00CF2CE3"/>
    <w:rsid w:val="00CF66D1"/>
    <w:rsid w:val="00D01253"/>
    <w:rsid w:val="00D138FA"/>
    <w:rsid w:val="00D205F4"/>
    <w:rsid w:val="00D25464"/>
    <w:rsid w:val="00D32CC4"/>
    <w:rsid w:val="00D748B5"/>
    <w:rsid w:val="00DA14D8"/>
    <w:rsid w:val="00DA6287"/>
    <w:rsid w:val="00DB4678"/>
    <w:rsid w:val="00DC2C74"/>
    <w:rsid w:val="00DC39CC"/>
    <w:rsid w:val="00DD1EE4"/>
    <w:rsid w:val="00DD38F6"/>
    <w:rsid w:val="00DD44DA"/>
    <w:rsid w:val="00DD5FC6"/>
    <w:rsid w:val="00DE3A93"/>
    <w:rsid w:val="00DF01B8"/>
    <w:rsid w:val="00DF3914"/>
    <w:rsid w:val="00DF53BB"/>
    <w:rsid w:val="00E07707"/>
    <w:rsid w:val="00E32410"/>
    <w:rsid w:val="00E36E3B"/>
    <w:rsid w:val="00E42271"/>
    <w:rsid w:val="00E531B1"/>
    <w:rsid w:val="00E65431"/>
    <w:rsid w:val="00E72CFF"/>
    <w:rsid w:val="00E9767C"/>
    <w:rsid w:val="00EB5D5E"/>
    <w:rsid w:val="00EB7B9D"/>
    <w:rsid w:val="00EC0E39"/>
    <w:rsid w:val="00ED1AB4"/>
    <w:rsid w:val="00F32FB6"/>
    <w:rsid w:val="00F340FA"/>
    <w:rsid w:val="00F467D2"/>
    <w:rsid w:val="00F54EA1"/>
    <w:rsid w:val="00F5651F"/>
    <w:rsid w:val="00F56AA4"/>
    <w:rsid w:val="00F61E7C"/>
    <w:rsid w:val="00F656EA"/>
    <w:rsid w:val="00F6604B"/>
    <w:rsid w:val="00F861C3"/>
    <w:rsid w:val="00FB0F7F"/>
    <w:rsid w:val="00FC0B91"/>
    <w:rsid w:val="00FC2E40"/>
    <w:rsid w:val="00FE0A52"/>
    <w:rsid w:val="00FF3383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5E"/>
    <w:rPr>
      <w:rFonts w:ascii="Times New Roman" w:eastAsia="Times New Roman" w:hAnsi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55A2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5E"/>
    <w:rPr>
      <w:rFonts w:ascii="Times New Roman" w:eastAsia="Times New Roman" w:hAnsi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5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55A2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6B2AD-6DD6-4D44-8139-CD74512B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Arayik Aramyan</cp:lastModifiedBy>
  <cp:revision>2</cp:revision>
  <cp:lastPrinted>2018-06-12T13:56:00Z</cp:lastPrinted>
  <dcterms:created xsi:type="dcterms:W3CDTF">2019-11-14T13:12:00Z</dcterms:created>
  <dcterms:modified xsi:type="dcterms:W3CDTF">2019-11-14T13:12:00Z</dcterms:modified>
</cp:coreProperties>
</file>