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-702" w:tblpY="1"/>
        <w:tblOverlap w:val="never"/>
        <w:tblW w:w="12326" w:type="dxa"/>
        <w:tblLayout w:type="fixed"/>
        <w:tblLook w:val="04A0" w:firstRow="1" w:lastRow="0" w:firstColumn="1" w:lastColumn="0" w:noHBand="0" w:noVBand="1"/>
      </w:tblPr>
      <w:tblGrid>
        <w:gridCol w:w="630"/>
        <w:gridCol w:w="2220"/>
        <w:gridCol w:w="2045"/>
        <w:gridCol w:w="253"/>
        <w:gridCol w:w="1494"/>
        <w:gridCol w:w="2020"/>
        <w:gridCol w:w="1166"/>
        <w:gridCol w:w="432"/>
        <w:gridCol w:w="900"/>
        <w:gridCol w:w="266"/>
        <w:gridCol w:w="900"/>
      </w:tblGrid>
      <w:tr w:rsidR="00063591" w:rsidRPr="007D79EB" w:rsidTr="00063591">
        <w:trPr>
          <w:trHeight w:val="216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bookmarkStart w:id="0" w:name="_GoBack"/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4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Sylfaen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Sylfaen"/>
                <w:color w:val="000000"/>
                <w:sz w:val="18"/>
                <w:szCs w:val="18"/>
              </w:rPr>
              <w:t>Հավելված</w:t>
            </w:r>
            <w:proofErr w:type="spellEnd"/>
            <w:r w:rsidRPr="007D79EB">
              <w:rPr>
                <w:rFonts w:ascii="GHEA Grapalat" w:eastAsia="Times New Roman" w:hAnsi="GHEA Grapalat" w:cs="Sylfaen"/>
                <w:color w:val="000000"/>
                <w:sz w:val="18"/>
                <w:szCs w:val="18"/>
              </w:rPr>
              <w:t xml:space="preserve"> 1</w:t>
            </w:r>
          </w:p>
          <w:p w:rsidR="00063591" w:rsidRPr="007D79EB" w:rsidRDefault="00063591" w:rsidP="00063591">
            <w:pPr>
              <w:rPr>
                <w:rFonts w:ascii="GHEA Grapalat" w:eastAsia="Times New Roman" w:hAnsi="GHEA Grapalat" w:cs="Sylfaen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Sylfaen"/>
                <w:color w:val="000000"/>
                <w:sz w:val="18"/>
                <w:szCs w:val="18"/>
              </w:rPr>
              <w:t>Հաստատաված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7D79EB">
              <w:rPr>
                <w:rFonts w:ascii="GHEA Grapalat" w:eastAsia="Times New Roman" w:hAnsi="GHEA Grapalat" w:cs="Sylfaen"/>
                <w:color w:val="000000"/>
                <w:sz w:val="18"/>
                <w:szCs w:val="18"/>
              </w:rPr>
              <w:t>է</w:t>
            </w: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Sylfaen"/>
                <w:color w:val="000000"/>
                <w:sz w:val="18"/>
                <w:szCs w:val="18"/>
              </w:rPr>
              <w:t>Այրում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Sylfaen"/>
                <w:color w:val="000000"/>
                <w:sz w:val="18"/>
                <w:szCs w:val="18"/>
              </w:rPr>
              <w:t>համայնքի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Sylfaen"/>
                <w:color w:val="000000"/>
                <w:sz w:val="18"/>
                <w:szCs w:val="18"/>
              </w:rPr>
              <w:t>ավագանու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08.04.2019</w:t>
            </w:r>
            <w:r w:rsidRPr="007D79EB">
              <w:rPr>
                <w:rFonts w:ascii="GHEA Grapalat" w:eastAsia="Times New Roman" w:hAnsi="GHEA Grapalat" w:cs="Sylfaen"/>
                <w:color w:val="000000"/>
                <w:sz w:val="18"/>
                <w:szCs w:val="18"/>
              </w:rPr>
              <w:t>թ</w:t>
            </w: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7D79EB">
              <w:rPr>
                <w:rFonts w:ascii="GHEA Grapalat" w:eastAsia="Times New Roman" w:hAnsi="GHEA Grapalat" w:cs="Sylfaen"/>
                <w:color w:val="000000"/>
                <w:sz w:val="18"/>
                <w:szCs w:val="18"/>
              </w:rPr>
              <w:t>թիվ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   29  -</w:t>
            </w:r>
            <w:r w:rsidRPr="007D79EB">
              <w:rPr>
                <w:rFonts w:ascii="GHEA Grapalat" w:eastAsia="Times New Roman" w:hAnsi="GHEA Grapalat" w:cs="Sylfaen"/>
                <w:color w:val="000000"/>
                <w:sz w:val="18"/>
                <w:szCs w:val="18"/>
              </w:rPr>
              <w:t>Ա</w:t>
            </w: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7D79EB">
              <w:rPr>
                <w:rFonts w:ascii="GHEA Grapalat" w:eastAsia="Times New Roman" w:hAnsi="GHEA Grapalat" w:cs="Sylfaen"/>
                <w:color w:val="000000"/>
                <w:sz w:val="18"/>
                <w:szCs w:val="18"/>
              </w:rPr>
              <w:t>որոշման</w:t>
            </w:r>
            <w:proofErr w:type="spellEnd"/>
          </w:p>
          <w:p w:rsidR="00063591" w:rsidRPr="007D79EB" w:rsidRDefault="00063591" w:rsidP="00063591">
            <w:pPr>
              <w:rPr>
                <w:rFonts w:ascii="GHEA Grapalat" w:eastAsia="Times New Roman" w:hAnsi="GHEA Grapalat" w:cs="Sylfaen"/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Sylfaen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</w:tr>
      <w:tr w:rsidR="00063591" w:rsidRPr="007D79EB" w:rsidTr="00063591">
        <w:trPr>
          <w:gridAfter w:val="2"/>
          <w:wAfter w:w="1166" w:type="dxa"/>
          <w:trHeight w:val="1200"/>
        </w:trPr>
        <w:tc>
          <w:tcPr>
            <w:tcW w:w="630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0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Բնակավայրը</w:t>
            </w:r>
            <w:proofErr w:type="spellEnd"/>
          </w:p>
        </w:tc>
        <w:tc>
          <w:tcPr>
            <w:tcW w:w="204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Հողամասի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նպատակային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նշանակությունը</w:t>
            </w:r>
            <w:proofErr w:type="spellEnd"/>
          </w:p>
        </w:tc>
        <w:tc>
          <w:tcPr>
            <w:tcW w:w="174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Հողամասի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գործառնական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նշանակությունը</w:t>
            </w:r>
            <w:proofErr w:type="spellEnd"/>
          </w:p>
        </w:tc>
        <w:tc>
          <w:tcPr>
            <w:tcW w:w="202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Հողամասի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կադաստրային</w:t>
            </w:r>
            <w:proofErr w:type="spellEnd"/>
          </w:p>
        </w:tc>
        <w:tc>
          <w:tcPr>
            <w:tcW w:w="1598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Հողամասի</w:t>
            </w:r>
            <w:proofErr w:type="spellEnd"/>
          </w:p>
        </w:tc>
        <w:tc>
          <w:tcPr>
            <w:tcW w:w="9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Հողամասի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</w:p>
        </w:tc>
      </w:tr>
      <w:tr w:rsidR="00063591" w:rsidRPr="007D79EB" w:rsidTr="00063591">
        <w:trPr>
          <w:gridAfter w:val="2"/>
          <w:wAfter w:w="1166" w:type="dxa"/>
          <w:trHeight w:val="300"/>
        </w:trPr>
        <w:tc>
          <w:tcPr>
            <w:tcW w:w="63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22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04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74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ծածկագիր</w:t>
            </w:r>
            <w:proofErr w:type="spellEnd"/>
          </w:p>
        </w:tc>
        <w:tc>
          <w:tcPr>
            <w:tcW w:w="159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Մակերեսը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հա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կարգր</w:t>
            </w:r>
            <w:proofErr w:type="spellEnd"/>
          </w:p>
        </w:tc>
      </w:tr>
      <w:tr w:rsidR="00063591" w:rsidRPr="007D79EB" w:rsidTr="00063591">
        <w:trPr>
          <w:gridAfter w:val="2"/>
          <w:wAfter w:w="1166" w:type="dxa"/>
          <w:trHeight w:val="3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11-016-0192-0008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2.06263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</w:tr>
      <w:tr w:rsidR="00063591" w:rsidRPr="007D79EB" w:rsidTr="00063591">
        <w:trPr>
          <w:gridAfter w:val="2"/>
          <w:wAfter w:w="1166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11-016-0124-0006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3.04889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11-016-0124-0001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1.92993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11-016-0124-0008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3.30139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11-016-0195-0005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0.5941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11-016-0195-0006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0.36355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11-016-0192-0007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0.82083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11-016-0190-0001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1.73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11-016-0190-0011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1.06397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11-016-0192-0004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2.11779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11-016-0124-0001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8.84113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</w:tr>
      <w:tr w:rsidR="00063591" w:rsidRPr="007D79EB" w:rsidTr="00063591">
        <w:trPr>
          <w:gridAfter w:val="2"/>
          <w:wAfter w:w="1166" w:type="dxa"/>
          <w:trHeight w:val="300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11-016-0118-0001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6.33254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2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11-016-0117-0002</w:t>
            </w:r>
          </w:p>
        </w:tc>
        <w:tc>
          <w:tcPr>
            <w:tcW w:w="1598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6.85646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</w:t>
            </w:r>
          </w:p>
        </w:tc>
      </w:tr>
      <w:tr w:rsidR="00063591" w:rsidRPr="007D79EB" w:rsidTr="00063591">
        <w:trPr>
          <w:gridAfter w:val="2"/>
          <w:wAfter w:w="1166" w:type="dxa"/>
          <w:trHeight w:val="585"/>
        </w:trPr>
        <w:tc>
          <w:tcPr>
            <w:tcW w:w="63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2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04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74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11-016-0116-0006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8.48833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11-016-0125-0001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</w:rPr>
              <w:t>18.8243</w:t>
            </w:r>
          </w:p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</w:tr>
      <w:tr w:rsidR="00063591" w:rsidRPr="007D79EB" w:rsidTr="00063591">
        <w:trPr>
          <w:gridAfter w:val="2"/>
          <w:wAfter w:w="1166" w:type="dxa"/>
          <w:trHeight w:val="300"/>
        </w:trPr>
        <w:tc>
          <w:tcPr>
            <w:tcW w:w="6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11-016-0132-0001</w:t>
            </w:r>
          </w:p>
        </w:tc>
        <w:tc>
          <w:tcPr>
            <w:tcW w:w="1598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16.55878, </w:t>
            </w:r>
            <w:proofErr w:type="spellStart"/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որից</w:t>
            </w:r>
            <w:proofErr w:type="spellEnd"/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9.23053</w:t>
            </w:r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հա</w:t>
            </w: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վարելահող</w:t>
            </w:r>
            <w:proofErr w:type="spellEnd"/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և</w:t>
            </w: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7.32824 </w:t>
            </w:r>
            <w:proofErr w:type="spellStart"/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հա</w:t>
            </w:r>
            <w:proofErr w:type="spellEnd"/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արոտավայր</w:t>
            </w:r>
            <w:proofErr w:type="spellEnd"/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</w:t>
            </w:r>
          </w:p>
        </w:tc>
      </w:tr>
      <w:tr w:rsidR="00063591" w:rsidRPr="007D79EB" w:rsidTr="00063591">
        <w:trPr>
          <w:gridAfter w:val="2"/>
          <w:wAfter w:w="1166" w:type="dxa"/>
          <w:trHeight w:val="300"/>
        </w:trPr>
        <w:tc>
          <w:tcPr>
            <w:tcW w:w="6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2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04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74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</w:tr>
      <w:tr w:rsidR="00063591" w:rsidRPr="007D79EB" w:rsidTr="00063591">
        <w:trPr>
          <w:gridAfter w:val="2"/>
          <w:wAfter w:w="1166" w:type="dxa"/>
          <w:trHeight w:val="600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04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74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</w:tr>
      <w:tr w:rsidR="00063591" w:rsidRPr="007D79EB" w:rsidTr="00063591">
        <w:trPr>
          <w:gridAfter w:val="2"/>
          <w:wAfter w:w="1166" w:type="dxa"/>
          <w:trHeight w:val="103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11-016-0129-0001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6.55502</w:t>
            </w:r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որից</w:t>
            </w: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0.53744 </w:t>
            </w:r>
            <w:proofErr w:type="spellStart"/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հա</w:t>
            </w:r>
            <w:proofErr w:type="spellEnd"/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վարելահող</w:t>
            </w:r>
            <w:proofErr w:type="spellEnd"/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և</w:t>
            </w: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6.03337</w:t>
            </w:r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հա</w:t>
            </w: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արոտավայր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</w:t>
            </w:r>
          </w:p>
        </w:tc>
      </w:tr>
      <w:tr w:rsidR="00063591" w:rsidRPr="007D79EB" w:rsidTr="00063591">
        <w:trPr>
          <w:gridAfter w:val="2"/>
          <w:wAfter w:w="1166" w:type="dxa"/>
          <w:trHeight w:val="300"/>
        </w:trPr>
        <w:tc>
          <w:tcPr>
            <w:tcW w:w="6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վարելահող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11-016-0126-0001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0.83096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այլ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11-016-0141-0003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0.77931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արոտավայր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11-016-0129-0001-04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0.50473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արոտավայր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11-016-0125-0001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2.09538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արոտավայր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11-016-0124-0001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2.71596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</w:t>
            </w:r>
          </w:p>
        </w:tc>
      </w:tr>
      <w:tr w:rsidR="00063591" w:rsidRPr="007D79EB" w:rsidTr="00063591">
        <w:trPr>
          <w:gridAfter w:val="2"/>
          <w:wAfter w:w="1166" w:type="dxa"/>
          <w:trHeight w:val="780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11-016-0123-0001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6.60403</w:t>
            </w:r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որից</w:t>
            </w: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1.40474</w:t>
            </w:r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հա</w:t>
            </w: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արոտավայր</w:t>
            </w:r>
            <w:proofErr w:type="spellEnd"/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և</w:t>
            </w: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5.19928  </w:t>
            </w:r>
            <w:proofErr w:type="spellStart"/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հա</w:t>
            </w:r>
            <w:proofErr w:type="spellEnd"/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Sylfaen"/>
                <w:b/>
                <w:bCs/>
                <w:color w:val="000000"/>
                <w:sz w:val="18"/>
                <w:szCs w:val="18"/>
              </w:rPr>
              <w:t>այլ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այլ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11-016-0117-0001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2.068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այլ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11-016-116-0001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1.78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այլ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11-016-0196-0001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3.4401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այլ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11-016-0197-0001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0.92574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063591" w:rsidRPr="007D79EB" w:rsidTr="00063591">
        <w:trPr>
          <w:gridAfter w:val="2"/>
          <w:wAfter w:w="1166" w:type="dxa"/>
          <w:trHeight w:val="315"/>
        </w:trPr>
        <w:tc>
          <w:tcPr>
            <w:tcW w:w="6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</w:t>
            </w:r>
            <w:proofErr w:type="spellEnd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Բագրատաշեն</w:t>
            </w:r>
            <w:proofErr w:type="spellEnd"/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գյուղատնտեսական</w:t>
            </w:r>
            <w:proofErr w:type="spellEnd"/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proofErr w:type="spellStart"/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այլ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11-016-0199-0008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7D79EB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0.76611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3591" w:rsidRPr="007D79EB" w:rsidRDefault="00063591" w:rsidP="00063591">
            <w:pPr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7D79EB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bookmarkEnd w:id="0"/>
    </w:tbl>
    <w:p w:rsidR="00EE78DD" w:rsidRPr="007D79EB" w:rsidRDefault="00EE78DD">
      <w:pPr>
        <w:rPr>
          <w:rFonts w:ascii="GHEA Grapalat" w:hAnsi="GHEA Grapalat"/>
          <w:sz w:val="18"/>
          <w:szCs w:val="18"/>
        </w:rPr>
      </w:pPr>
    </w:p>
    <w:sectPr w:rsidR="00EE78DD" w:rsidRPr="007D79EB" w:rsidSect="005F4448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F4448"/>
    <w:rsid w:val="00063591"/>
    <w:rsid w:val="00063E4B"/>
    <w:rsid w:val="000A561B"/>
    <w:rsid w:val="002019F2"/>
    <w:rsid w:val="0034157B"/>
    <w:rsid w:val="004402D1"/>
    <w:rsid w:val="00517A9C"/>
    <w:rsid w:val="005F4448"/>
    <w:rsid w:val="007D79EB"/>
    <w:rsid w:val="00C43748"/>
    <w:rsid w:val="00ED4AA2"/>
    <w:rsid w:val="00EE7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8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7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365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https://mul-mta.gov.am/tasks/docs/attachment.php?id=123317&amp;fn=Havelvac+1.docx&amp;out=1&amp;token=</cp:keywords>
  <cp:lastModifiedBy>Avetik Darbinyan</cp:lastModifiedBy>
  <cp:revision>5</cp:revision>
  <dcterms:created xsi:type="dcterms:W3CDTF">2019-12-04T10:13:00Z</dcterms:created>
  <dcterms:modified xsi:type="dcterms:W3CDTF">2019-12-05T08:41:00Z</dcterms:modified>
</cp:coreProperties>
</file>