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3CE" w:rsidRDefault="008643CE" w:rsidP="008643CE">
      <w:pPr>
        <w:spacing w:after="0" w:line="240" w:lineRule="auto"/>
        <w:ind w:firstLine="375"/>
        <w:jc w:val="right"/>
        <w:rPr>
          <w:rFonts w:ascii="Arial Unicode" w:eastAsia="Times New Roman" w:hAnsi="Arial Unicode" w:cs="Times New Roman"/>
          <w:bCs/>
          <w:color w:val="000000"/>
          <w:sz w:val="27"/>
          <w:szCs w:val="27"/>
          <w:shd w:val="clear" w:color="auto" w:fill="FFFFFF"/>
        </w:rPr>
      </w:pPr>
      <w:bookmarkStart w:id="0" w:name="_GoBack"/>
      <w:bookmarkEnd w:id="0"/>
      <w:r>
        <w:rPr>
          <w:rFonts w:ascii="Arial Unicode" w:eastAsia="Times New Roman" w:hAnsi="Arial Unicode" w:cs="Times New Roman"/>
          <w:bCs/>
          <w:color w:val="000000"/>
          <w:sz w:val="27"/>
          <w:szCs w:val="27"/>
          <w:shd w:val="clear" w:color="auto" w:fill="FFFFFF"/>
        </w:rPr>
        <w:t>ՆԱԽԱԳԻԾ</w:t>
      </w:r>
    </w:p>
    <w:p w:rsidR="008643CE" w:rsidRPr="008643CE" w:rsidRDefault="008643CE" w:rsidP="008643CE">
      <w:pPr>
        <w:spacing w:after="0" w:line="240" w:lineRule="auto"/>
        <w:ind w:firstLine="375"/>
        <w:jc w:val="right"/>
        <w:rPr>
          <w:rFonts w:ascii="Arial Unicode" w:eastAsia="Times New Roman" w:hAnsi="Arial Unicode" w:cs="Times New Roman"/>
          <w:bCs/>
          <w:color w:val="000000"/>
          <w:sz w:val="27"/>
          <w:szCs w:val="27"/>
          <w:shd w:val="clear" w:color="auto" w:fill="FFFFFF"/>
        </w:rPr>
      </w:pPr>
    </w:p>
    <w:p w:rsidR="008643CE" w:rsidRPr="008643CE" w:rsidRDefault="008643CE" w:rsidP="008643CE">
      <w:pPr>
        <w:spacing w:after="0" w:line="240" w:lineRule="auto"/>
        <w:jc w:val="center"/>
        <w:rPr>
          <w:rFonts w:ascii="GHEA Grapalat" w:eastAsia="Times New Roman" w:hAnsi="GHEA Grapalat" w:cs="Times New Roman"/>
          <w:b/>
          <w:bCs/>
          <w:color w:val="000000"/>
          <w:sz w:val="28"/>
          <w:szCs w:val="28"/>
          <w:shd w:val="clear" w:color="auto" w:fill="FFFFFF"/>
        </w:rPr>
      </w:pPr>
      <w:r w:rsidRPr="008643CE">
        <w:rPr>
          <w:rFonts w:ascii="GHEA Grapalat" w:eastAsia="Times New Roman" w:hAnsi="GHEA Grapalat" w:cs="Times New Roman"/>
          <w:b/>
          <w:bCs/>
          <w:color w:val="000000"/>
          <w:sz w:val="28"/>
          <w:szCs w:val="28"/>
          <w:shd w:val="clear" w:color="auto" w:fill="FFFFFF"/>
        </w:rPr>
        <w:t>ՀԱՅԱՍՏԱՆԻ ՀԱՆՐԱՊԵՏՈՒԹՅԱՆ ԿԱՌԱՎԱՐՈՒԹՅՈՒՆ</w:t>
      </w:r>
    </w:p>
    <w:p w:rsidR="008643CE" w:rsidRPr="008643CE" w:rsidRDefault="008643CE" w:rsidP="008643CE">
      <w:pPr>
        <w:shd w:val="clear" w:color="auto" w:fill="FFFFFF"/>
        <w:spacing w:after="0" w:line="240" w:lineRule="auto"/>
        <w:ind w:firstLine="375"/>
        <w:jc w:val="center"/>
        <w:rPr>
          <w:rFonts w:ascii="GHEA Grapalat" w:eastAsia="Times New Roman" w:hAnsi="GHEA Grapalat" w:cs="Times New Roman"/>
          <w:color w:val="000000"/>
          <w:sz w:val="28"/>
          <w:szCs w:val="28"/>
        </w:rPr>
      </w:pPr>
      <w:r w:rsidRPr="008643CE">
        <w:rPr>
          <w:rFonts w:ascii="Calibri" w:eastAsia="Times New Roman" w:hAnsi="Calibri" w:cs="Calibri"/>
          <w:color w:val="000000"/>
          <w:sz w:val="28"/>
          <w:szCs w:val="28"/>
        </w:rPr>
        <w:t> </w:t>
      </w:r>
    </w:p>
    <w:p w:rsidR="008643CE" w:rsidRPr="008643CE" w:rsidRDefault="008643CE" w:rsidP="008643CE">
      <w:pPr>
        <w:spacing w:after="0" w:line="240" w:lineRule="auto"/>
        <w:jc w:val="center"/>
        <w:rPr>
          <w:rFonts w:ascii="GHEA Grapalat" w:eastAsia="Times New Roman" w:hAnsi="GHEA Grapalat" w:cs="Times New Roman"/>
          <w:b/>
          <w:bCs/>
          <w:color w:val="000000"/>
          <w:sz w:val="24"/>
          <w:szCs w:val="24"/>
          <w:shd w:val="clear" w:color="auto" w:fill="FFFFFF"/>
        </w:rPr>
      </w:pPr>
      <w:r w:rsidRPr="008643CE">
        <w:rPr>
          <w:rFonts w:ascii="GHEA Grapalat" w:eastAsia="Times New Roman" w:hAnsi="GHEA Grapalat" w:cs="Times New Roman"/>
          <w:b/>
          <w:bCs/>
          <w:color w:val="000000"/>
          <w:sz w:val="28"/>
          <w:szCs w:val="28"/>
          <w:shd w:val="clear" w:color="auto" w:fill="FFFFFF"/>
        </w:rPr>
        <w:t>Ո Ր Ո Շ ՈՒ Մ</w:t>
      </w:r>
    </w:p>
    <w:p w:rsidR="008643CE" w:rsidRPr="008643CE" w:rsidRDefault="008643CE" w:rsidP="008643C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8643CE">
        <w:rPr>
          <w:rFonts w:ascii="Calibri" w:eastAsia="Times New Roman" w:hAnsi="Calibri" w:cs="Calibri"/>
          <w:color w:val="000000"/>
          <w:sz w:val="24"/>
          <w:szCs w:val="24"/>
        </w:rPr>
        <w:t> </w:t>
      </w:r>
    </w:p>
    <w:p w:rsidR="008643CE" w:rsidRPr="008643CE" w:rsidRDefault="008643CE" w:rsidP="008643CE">
      <w:pPr>
        <w:shd w:val="clear" w:color="auto" w:fill="FFFFFF"/>
        <w:spacing w:after="0" w:line="240" w:lineRule="auto"/>
        <w:jc w:val="center"/>
        <w:rPr>
          <w:rFonts w:ascii="GHEA Grapalat" w:eastAsia="Times New Roman" w:hAnsi="GHEA Grapalat" w:cs="Times New Roman"/>
          <w:color w:val="000000"/>
          <w:sz w:val="24"/>
          <w:szCs w:val="24"/>
        </w:rPr>
      </w:pPr>
      <w:proofErr w:type="spellStart"/>
      <w:r w:rsidRPr="008643CE">
        <w:rPr>
          <w:rFonts w:ascii="GHEA Grapalat" w:eastAsia="Times New Roman" w:hAnsi="GHEA Grapalat" w:cs="Times New Roman"/>
          <w:color w:val="000000"/>
          <w:sz w:val="24"/>
          <w:szCs w:val="24"/>
        </w:rPr>
        <w:t>դեկտեմբերի</w:t>
      </w:r>
      <w:proofErr w:type="spellEnd"/>
      <w:r w:rsidRPr="008643CE">
        <w:rPr>
          <w:rFonts w:ascii="GHEA Grapalat" w:eastAsia="Times New Roman" w:hAnsi="GHEA Grapalat" w:cs="Times New Roman"/>
          <w:color w:val="000000"/>
          <w:sz w:val="24"/>
          <w:szCs w:val="24"/>
        </w:rPr>
        <w:t xml:space="preserve"> 2019 </w:t>
      </w:r>
      <w:proofErr w:type="spellStart"/>
      <w:r w:rsidRPr="008643CE">
        <w:rPr>
          <w:rFonts w:ascii="GHEA Grapalat" w:eastAsia="Times New Roman" w:hAnsi="GHEA Grapalat" w:cs="Times New Roman"/>
          <w:color w:val="000000"/>
          <w:sz w:val="24"/>
          <w:szCs w:val="24"/>
        </w:rPr>
        <w:t>թվականի</w:t>
      </w:r>
      <w:proofErr w:type="spellEnd"/>
      <w:r w:rsidRPr="008643CE">
        <w:rPr>
          <w:rFonts w:ascii="GHEA Grapalat" w:eastAsia="Times New Roman" w:hAnsi="GHEA Grapalat" w:cs="Times New Roman"/>
          <w:color w:val="000000"/>
          <w:sz w:val="24"/>
          <w:szCs w:val="24"/>
        </w:rPr>
        <w:t xml:space="preserve"> N     -Ն</w:t>
      </w:r>
    </w:p>
    <w:p w:rsidR="008643CE" w:rsidRPr="008643CE" w:rsidRDefault="008643CE" w:rsidP="008643CE">
      <w:pPr>
        <w:shd w:val="clear" w:color="auto" w:fill="FFFFFF"/>
        <w:spacing w:after="0" w:line="240" w:lineRule="auto"/>
        <w:ind w:firstLine="375"/>
        <w:rPr>
          <w:rFonts w:ascii="GHEA Grapalat" w:eastAsia="Times New Roman" w:hAnsi="GHEA Grapalat" w:cs="Times New Roman"/>
          <w:color w:val="000000"/>
          <w:sz w:val="24"/>
          <w:szCs w:val="24"/>
        </w:rPr>
      </w:pPr>
      <w:r w:rsidRPr="008643CE">
        <w:rPr>
          <w:rFonts w:ascii="Calibri" w:eastAsia="Times New Roman" w:hAnsi="Calibri" w:cs="Calibri"/>
          <w:color w:val="000000"/>
          <w:sz w:val="24"/>
          <w:szCs w:val="24"/>
        </w:rPr>
        <w:t> </w:t>
      </w:r>
    </w:p>
    <w:p w:rsidR="008643CE" w:rsidRPr="008643CE" w:rsidRDefault="008643CE" w:rsidP="008643CE">
      <w:pPr>
        <w:shd w:val="clear" w:color="auto" w:fill="FFFFFF"/>
        <w:spacing w:after="0" w:line="240" w:lineRule="auto"/>
        <w:jc w:val="center"/>
        <w:rPr>
          <w:rFonts w:ascii="GHEA Grapalat" w:eastAsia="Times New Roman" w:hAnsi="GHEA Grapalat" w:cs="Times New Roman"/>
          <w:color w:val="000000"/>
          <w:sz w:val="24"/>
          <w:szCs w:val="24"/>
        </w:rPr>
      </w:pPr>
      <w:r w:rsidRPr="008643CE">
        <w:rPr>
          <w:rFonts w:ascii="GHEA Grapalat" w:eastAsia="Times New Roman" w:hAnsi="GHEA Grapalat" w:cs="Times New Roman"/>
          <w:b/>
          <w:bCs/>
          <w:color w:val="000000"/>
          <w:sz w:val="24"/>
          <w:szCs w:val="24"/>
        </w:rPr>
        <w:t>ՀԱՅԱՍՏԱՆԻ ՀԱՆՐԱՊԵՏՈՒԹՅԱՆ ԿԱՌԱՎԱՐՈՒԹՅԱՆ 2015 ԹՎԱԿԱՆԻ ՆՈՅԵՄԲԵՐԻ 19-Ի N 1359-Ն ՈՐՈՇՄԱՆ ՄԵՋ ԼՐԱՑՈՒՄ ԿԱՏԱՐԵԼՈՒ ՄԱՍԻՆ</w:t>
      </w:r>
    </w:p>
    <w:p w:rsidR="008643CE" w:rsidRPr="008643CE" w:rsidRDefault="008643CE" w:rsidP="008643CE">
      <w:pPr>
        <w:shd w:val="clear" w:color="auto" w:fill="FFFFFF"/>
        <w:spacing w:after="0" w:line="240" w:lineRule="auto"/>
        <w:ind w:firstLine="375"/>
        <w:rPr>
          <w:rFonts w:ascii="GHEA Grapalat" w:eastAsia="Times New Roman" w:hAnsi="GHEA Grapalat" w:cs="Times New Roman"/>
          <w:color w:val="000000"/>
          <w:sz w:val="24"/>
          <w:szCs w:val="24"/>
        </w:rPr>
      </w:pPr>
      <w:r w:rsidRPr="008643CE">
        <w:rPr>
          <w:rFonts w:ascii="Calibri" w:eastAsia="Times New Roman" w:hAnsi="Calibri" w:cs="Calibri"/>
          <w:color w:val="000000"/>
          <w:sz w:val="24"/>
          <w:szCs w:val="24"/>
        </w:rPr>
        <w:t> </w:t>
      </w:r>
    </w:p>
    <w:p w:rsidR="008643CE" w:rsidRPr="008643CE" w:rsidRDefault="008643CE" w:rsidP="008643CE">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spellStart"/>
      <w:r w:rsidRPr="008643CE">
        <w:rPr>
          <w:rFonts w:ascii="GHEA Grapalat" w:eastAsia="Times New Roman" w:hAnsi="GHEA Grapalat" w:cs="Times New Roman"/>
          <w:color w:val="000000"/>
          <w:sz w:val="24"/>
          <w:szCs w:val="24"/>
        </w:rPr>
        <w:t>Համաձայն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Նորմատիվ</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իրավական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ակտերի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մասին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Հայաստանի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Հանրապետության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օրենքի</w:t>
      </w:r>
      <w:proofErr w:type="spellEnd"/>
      <w:r w:rsidRPr="008643CE">
        <w:rPr>
          <w:rFonts w:ascii="GHEA Grapalat" w:eastAsia="Times New Roman" w:hAnsi="GHEA Grapalat" w:cs="Times New Roman"/>
          <w:color w:val="000000"/>
          <w:sz w:val="24"/>
          <w:szCs w:val="24"/>
        </w:rPr>
        <w:t xml:space="preserve"> 34-րդ </w:t>
      </w:r>
      <w:proofErr w:type="spellStart"/>
      <w:r w:rsidRPr="008643CE">
        <w:rPr>
          <w:rFonts w:ascii="GHEA Grapalat" w:eastAsia="Times New Roman" w:hAnsi="GHEA Grapalat" w:cs="Times New Roman"/>
          <w:color w:val="000000"/>
          <w:sz w:val="24"/>
          <w:szCs w:val="24"/>
        </w:rPr>
        <w:t>հոդվածի</w:t>
      </w:r>
      <w:proofErr w:type="spellEnd"/>
      <w:r w:rsidRPr="008643CE">
        <w:rPr>
          <w:rFonts w:ascii="GHEA Grapalat" w:eastAsia="Times New Roman" w:hAnsi="GHEA Grapalat" w:cs="Times New Roman"/>
          <w:color w:val="000000"/>
          <w:sz w:val="24"/>
          <w:szCs w:val="24"/>
        </w:rPr>
        <w:t xml:space="preserve"> 1-ին </w:t>
      </w:r>
      <w:proofErr w:type="spellStart"/>
      <w:r w:rsidRPr="008643CE">
        <w:rPr>
          <w:rFonts w:ascii="GHEA Grapalat" w:eastAsia="Times New Roman" w:hAnsi="GHEA Grapalat" w:cs="Times New Roman"/>
          <w:color w:val="000000"/>
          <w:sz w:val="24"/>
          <w:szCs w:val="24"/>
        </w:rPr>
        <w:t>մասի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Հայաստանի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Հանրապետության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կառավարությունը</w:t>
      </w:r>
      <w:proofErr w:type="spellEnd"/>
      <w:r w:rsidRPr="008643CE">
        <w:rPr>
          <w:rFonts w:ascii="Calibri" w:eastAsia="Times New Roman" w:hAnsi="Calibri" w:cs="Calibri"/>
          <w:color w:val="000000"/>
          <w:sz w:val="24"/>
          <w:szCs w:val="24"/>
        </w:rPr>
        <w:t> </w:t>
      </w:r>
      <w:proofErr w:type="spellStart"/>
      <w:r w:rsidRPr="008643CE">
        <w:rPr>
          <w:rFonts w:ascii="GHEA Grapalat" w:eastAsia="Times New Roman" w:hAnsi="GHEA Grapalat" w:cs="Times New Roman"/>
          <w:b/>
          <w:bCs/>
          <w:i/>
          <w:iCs/>
          <w:color w:val="000000"/>
          <w:sz w:val="24"/>
          <w:szCs w:val="24"/>
        </w:rPr>
        <w:t>որոշում</w:t>
      </w:r>
      <w:proofErr w:type="spellEnd"/>
      <w:r w:rsidRPr="008643CE">
        <w:rPr>
          <w:rFonts w:ascii="GHEA Grapalat" w:eastAsia="Times New Roman" w:hAnsi="GHEA Grapalat" w:cs="Times New Roman"/>
          <w:b/>
          <w:bCs/>
          <w:i/>
          <w:iCs/>
          <w:color w:val="000000"/>
          <w:sz w:val="24"/>
          <w:szCs w:val="24"/>
        </w:rPr>
        <w:t xml:space="preserve"> է.</w:t>
      </w:r>
    </w:p>
    <w:p w:rsidR="008643CE" w:rsidRPr="008643CE" w:rsidRDefault="008643CE" w:rsidP="008643CE">
      <w:pPr>
        <w:shd w:val="clear" w:color="auto" w:fill="FFFFFF"/>
        <w:spacing w:after="0" w:line="240" w:lineRule="auto"/>
        <w:ind w:firstLine="375"/>
        <w:jc w:val="both"/>
        <w:rPr>
          <w:rFonts w:ascii="GHEA Grapalat" w:eastAsia="Times New Roman" w:hAnsi="GHEA Grapalat" w:cs="Times New Roman"/>
          <w:color w:val="000000"/>
          <w:sz w:val="24"/>
          <w:szCs w:val="24"/>
        </w:rPr>
      </w:pPr>
      <w:r w:rsidRPr="008643CE">
        <w:rPr>
          <w:rFonts w:ascii="GHEA Grapalat" w:eastAsia="Times New Roman" w:hAnsi="GHEA Grapalat" w:cs="Times New Roman"/>
          <w:color w:val="000000"/>
          <w:sz w:val="24"/>
          <w:szCs w:val="24"/>
        </w:rPr>
        <w:t xml:space="preserve">1. </w:t>
      </w:r>
      <w:proofErr w:type="spellStart"/>
      <w:r w:rsidRPr="008643CE">
        <w:rPr>
          <w:rFonts w:ascii="GHEA Grapalat" w:eastAsia="Times New Roman" w:hAnsi="GHEA Grapalat" w:cs="Times New Roman"/>
          <w:color w:val="000000"/>
          <w:sz w:val="24"/>
          <w:szCs w:val="24"/>
        </w:rPr>
        <w:t>Հայաստանի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Հանրապետության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կառավարության</w:t>
      </w:r>
      <w:proofErr w:type="spellEnd"/>
      <w:r w:rsidRPr="008643CE">
        <w:rPr>
          <w:rFonts w:ascii="GHEA Grapalat" w:eastAsia="Times New Roman" w:hAnsi="GHEA Grapalat" w:cs="Times New Roman"/>
          <w:color w:val="000000"/>
          <w:sz w:val="24"/>
          <w:szCs w:val="24"/>
        </w:rPr>
        <w:t xml:space="preserve"> 2015 </w:t>
      </w:r>
      <w:proofErr w:type="spellStart"/>
      <w:r w:rsidRPr="008643CE">
        <w:rPr>
          <w:rFonts w:ascii="GHEA Grapalat" w:eastAsia="Times New Roman" w:hAnsi="GHEA Grapalat" w:cs="Times New Roman"/>
          <w:color w:val="000000"/>
          <w:sz w:val="24"/>
          <w:szCs w:val="24"/>
        </w:rPr>
        <w:t>թվականի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նոյեմբերի</w:t>
      </w:r>
      <w:proofErr w:type="spellEnd"/>
      <w:r w:rsidRPr="008643CE">
        <w:rPr>
          <w:rFonts w:ascii="GHEA Grapalat" w:eastAsia="Times New Roman" w:hAnsi="GHEA Grapalat" w:cs="Times New Roman"/>
          <w:color w:val="000000"/>
          <w:sz w:val="24"/>
          <w:szCs w:val="24"/>
        </w:rPr>
        <w:t xml:space="preserve"> 19-ի «</w:t>
      </w:r>
      <w:proofErr w:type="spellStart"/>
      <w:r w:rsidRPr="008643CE">
        <w:rPr>
          <w:rFonts w:ascii="GHEA Grapalat" w:eastAsia="Times New Roman" w:hAnsi="GHEA Grapalat" w:cs="Times New Roman"/>
          <w:color w:val="000000"/>
          <w:sz w:val="24"/>
          <w:szCs w:val="24"/>
        </w:rPr>
        <w:t>Վերամշակում</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ներքին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սպառման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համար</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մաքսային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ընթացակարգով</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բացթողնման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համար</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թույլատրվող</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ապրանքների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ցանկը</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սահմանելու</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մասին</w:t>
      </w:r>
      <w:proofErr w:type="spellEnd"/>
      <w:r w:rsidRPr="008643CE">
        <w:rPr>
          <w:rFonts w:ascii="GHEA Grapalat" w:eastAsia="Times New Roman" w:hAnsi="GHEA Grapalat" w:cs="Times New Roman"/>
          <w:color w:val="000000"/>
          <w:sz w:val="24"/>
          <w:szCs w:val="24"/>
        </w:rPr>
        <w:t xml:space="preserve">» N 1359-Ն </w:t>
      </w:r>
      <w:proofErr w:type="spellStart"/>
      <w:r w:rsidRPr="008643CE">
        <w:rPr>
          <w:rFonts w:ascii="GHEA Grapalat" w:eastAsia="Times New Roman" w:hAnsi="GHEA Grapalat" w:cs="Times New Roman"/>
          <w:color w:val="000000"/>
          <w:sz w:val="24"/>
          <w:szCs w:val="24"/>
        </w:rPr>
        <w:t>որոշման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հավել</w:t>
      </w:r>
      <w:r>
        <w:rPr>
          <w:rFonts w:ascii="GHEA Grapalat" w:eastAsia="Times New Roman" w:hAnsi="GHEA Grapalat" w:cs="Times New Roman"/>
          <w:color w:val="000000"/>
          <w:sz w:val="24"/>
          <w:szCs w:val="24"/>
        </w:rPr>
        <w:t>վածում</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կատարել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հետևյալ</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լրացումը</w:t>
      </w:r>
      <w:proofErr w:type="spellEnd"/>
      <w:r w:rsidRPr="008643CE">
        <w:rPr>
          <w:rFonts w:ascii="GHEA Grapalat" w:eastAsia="Times New Roman" w:hAnsi="GHEA Grapalat" w:cs="Times New Roman"/>
          <w:color w:val="000000"/>
          <w:sz w:val="24"/>
          <w:szCs w:val="24"/>
        </w:rPr>
        <w:t>՝</w:t>
      </w:r>
    </w:p>
    <w:p w:rsidR="008643CE" w:rsidRPr="008643CE" w:rsidRDefault="008643CE" w:rsidP="008643CE">
      <w:pPr>
        <w:shd w:val="clear" w:color="auto" w:fill="FFFFFF"/>
        <w:spacing w:after="0" w:line="240" w:lineRule="auto"/>
        <w:ind w:firstLine="375"/>
        <w:jc w:val="both"/>
        <w:rPr>
          <w:rFonts w:ascii="GHEA Grapalat" w:eastAsia="Times New Roman" w:hAnsi="GHEA Grapalat" w:cs="Times New Roman"/>
          <w:color w:val="000000"/>
          <w:sz w:val="24"/>
          <w:szCs w:val="24"/>
        </w:rPr>
      </w:pPr>
      <w:r w:rsidRPr="008643CE">
        <w:rPr>
          <w:rFonts w:ascii="GHEA Grapalat" w:eastAsia="Times New Roman" w:hAnsi="GHEA Grapalat" w:cs="Times New Roman"/>
          <w:color w:val="000000"/>
          <w:sz w:val="24"/>
          <w:szCs w:val="24"/>
        </w:rPr>
        <w:t>«</w:t>
      </w:r>
      <w:proofErr w:type="spellStart"/>
      <w:r w:rsidRPr="008643CE">
        <w:rPr>
          <w:rFonts w:ascii="GHEA Grapalat" w:eastAsia="Times New Roman" w:hAnsi="GHEA Grapalat" w:cs="Times New Roman"/>
          <w:color w:val="000000"/>
          <w:sz w:val="24"/>
          <w:szCs w:val="24"/>
        </w:rPr>
        <w:t>Վերամշակում</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ներքին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սպառման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համար</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մաքսային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ընթացակարգով</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բացթողնման</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համար</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թույլատրվող</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ապրանքների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ցանկի</w:t>
      </w:r>
      <w:proofErr w:type="spellEnd"/>
      <w:r w:rsidRPr="008643CE">
        <w:rPr>
          <w:rFonts w:ascii="GHEA Grapalat" w:eastAsia="Times New Roman" w:hAnsi="GHEA Grapalat" w:cs="Times New Roman"/>
          <w:color w:val="000000"/>
          <w:sz w:val="24"/>
          <w:szCs w:val="24"/>
        </w:rPr>
        <w:t xml:space="preserve"> 87-րդ </w:t>
      </w:r>
      <w:proofErr w:type="spellStart"/>
      <w:r w:rsidRPr="008643CE">
        <w:rPr>
          <w:rFonts w:ascii="GHEA Grapalat" w:eastAsia="Times New Roman" w:hAnsi="GHEA Grapalat" w:cs="Times New Roman"/>
          <w:color w:val="000000"/>
          <w:sz w:val="24"/>
          <w:szCs w:val="24"/>
        </w:rPr>
        <w:t>խմբի</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աղյուսակի</w:t>
      </w:r>
      <w:proofErr w:type="spellEnd"/>
      <w:r w:rsidRPr="008643CE">
        <w:rPr>
          <w:rFonts w:ascii="GHEA Grapalat" w:eastAsia="Times New Roman" w:hAnsi="GHEA Grapalat" w:cs="Times New Roman"/>
          <w:color w:val="000000"/>
          <w:sz w:val="24"/>
          <w:szCs w:val="24"/>
        </w:rPr>
        <w:t xml:space="preserve"> 9-րդ </w:t>
      </w:r>
      <w:proofErr w:type="spellStart"/>
      <w:r w:rsidRPr="008643CE">
        <w:rPr>
          <w:rFonts w:ascii="GHEA Grapalat" w:eastAsia="Times New Roman" w:hAnsi="GHEA Grapalat" w:cs="Times New Roman"/>
          <w:color w:val="000000"/>
          <w:sz w:val="24"/>
          <w:szCs w:val="24"/>
        </w:rPr>
        <w:t>տողից</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հետո</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լրացնել</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հետևյալ</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բովանդակությամբ</w:t>
      </w:r>
      <w:proofErr w:type="spellEnd"/>
      <w:r w:rsidRPr="008643CE">
        <w:rPr>
          <w:rFonts w:ascii="GHEA Grapalat" w:eastAsia="Times New Roman" w:hAnsi="GHEA Grapalat" w:cs="Times New Roman"/>
          <w:color w:val="000000"/>
          <w:sz w:val="24"/>
          <w:szCs w:val="24"/>
        </w:rPr>
        <w:t xml:space="preserve"> </w:t>
      </w:r>
      <w:proofErr w:type="spellStart"/>
      <w:r w:rsidRPr="008643CE">
        <w:rPr>
          <w:rFonts w:ascii="GHEA Grapalat" w:eastAsia="Times New Roman" w:hAnsi="GHEA Grapalat" w:cs="Times New Roman"/>
          <w:color w:val="000000"/>
          <w:sz w:val="24"/>
          <w:szCs w:val="24"/>
        </w:rPr>
        <w:t>նոր</w:t>
      </w:r>
      <w:proofErr w:type="spellEnd"/>
      <w:r w:rsidRPr="008643CE">
        <w:rPr>
          <w:rFonts w:ascii="GHEA Grapalat" w:eastAsia="Times New Roman" w:hAnsi="GHEA Grapalat" w:cs="Times New Roman"/>
          <w:color w:val="000000"/>
          <w:sz w:val="24"/>
          <w:szCs w:val="24"/>
        </w:rPr>
        <w:t xml:space="preserve">՝ 10-րդ </w:t>
      </w:r>
      <w:proofErr w:type="spellStart"/>
      <w:r w:rsidRPr="008643CE">
        <w:rPr>
          <w:rFonts w:ascii="GHEA Grapalat" w:eastAsia="Times New Roman" w:hAnsi="GHEA Grapalat" w:cs="Times New Roman"/>
          <w:color w:val="000000"/>
          <w:sz w:val="24"/>
          <w:szCs w:val="24"/>
        </w:rPr>
        <w:t>տողով</w:t>
      </w:r>
      <w:proofErr w:type="spellEnd"/>
      <w:r w:rsidRPr="008643CE">
        <w:rPr>
          <w:rFonts w:ascii="GHEA Grapalat" w:eastAsia="Times New Roman" w:hAnsi="GHEA Grapalat" w:cs="Times New Roman"/>
          <w:color w:val="000000"/>
          <w:sz w:val="24"/>
          <w:szCs w:val="24"/>
        </w:rPr>
        <w:t>.</w:t>
      </w:r>
    </w:p>
    <w:p w:rsidR="008643CE" w:rsidRPr="008643CE" w:rsidRDefault="008643CE" w:rsidP="008643CE">
      <w:pPr>
        <w:shd w:val="clear" w:color="auto" w:fill="FFFFFF"/>
        <w:spacing w:after="0" w:line="240" w:lineRule="auto"/>
        <w:ind w:firstLine="375"/>
        <w:rPr>
          <w:rFonts w:ascii="GHEA Grapalat" w:eastAsia="Times New Roman" w:hAnsi="GHEA Grapalat" w:cs="Times New Roman"/>
          <w:color w:val="000000"/>
          <w:sz w:val="24"/>
          <w:szCs w:val="24"/>
        </w:rPr>
      </w:pPr>
      <w:r w:rsidRPr="008643CE">
        <w:rPr>
          <w:rFonts w:ascii="Calibri" w:eastAsia="Times New Roman" w:hAnsi="Calibri" w:cs="Calibri"/>
          <w:color w:val="000000"/>
          <w:sz w:val="24"/>
          <w:szCs w:val="24"/>
        </w:rPr>
        <w:t> </w:t>
      </w:r>
    </w:p>
    <w:tbl>
      <w:tblPr>
        <w:tblW w:w="10115" w:type="dxa"/>
        <w:jc w:val="center"/>
        <w:tblCellSpacing w:w="7" w:type="dxa"/>
        <w:shd w:val="clear" w:color="auto" w:fill="FFFFFF"/>
        <w:tblCellMar>
          <w:left w:w="0" w:type="dxa"/>
          <w:right w:w="0" w:type="dxa"/>
        </w:tblCellMar>
        <w:tblLook w:val="04A0" w:firstRow="1" w:lastRow="0" w:firstColumn="1" w:lastColumn="0" w:noHBand="0" w:noVBand="1"/>
      </w:tblPr>
      <w:tblGrid>
        <w:gridCol w:w="138"/>
        <w:gridCol w:w="9780"/>
        <w:gridCol w:w="211"/>
      </w:tblGrid>
      <w:tr w:rsidR="008643CE" w:rsidRPr="008643CE" w:rsidTr="008643CE">
        <w:trPr>
          <w:tblCellSpacing w:w="7" w:type="dxa"/>
          <w:jc w:val="center"/>
        </w:trPr>
        <w:tc>
          <w:tcPr>
            <w:tcW w:w="0" w:type="auto"/>
            <w:shd w:val="clear" w:color="auto" w:fill="FFFFFF"/>
            <w:hideMark/>
          </w:tcPr>
          <w:p w:rsidR="008643CE" w:rsidRPr="008643CE" w:rsidRDefault="008643CE" w:rsidP="008643CE">
            <w:pPr>
              <w:spacing w:after="0" w:line="240" w:lineRule="auto"/>
              <w:jc w:val="right"/>
              <w:rPr>
                <w:rFonts w:ascii="GHEA Grapalat" w:eastAsia="Times New Roman" w:hAnsi="GHEA Grapalat" w:cs="Times New Roman"/>
                <w:color w:val="000000"/>
                <w:sz w:val="24"/>
                <w:szCs w:val="24"/>
              </w:rPr>
            </w:pPr>
            <w:r w:rsidRPr="008643CE">
              <w:rPr>
                <w:rFonts w:ascii="GHEA Grapalat" w:eastAsia="Times New Roman" w:hAnsi="GHEA Grapalat" w:cs="Times New Roman"/>
                <w:color w:val="000000"/>
                <w:sz w:val="24"/>
                <w:szCs w:val="24"/>
              </w:rPr>
              <w:t>«</w:t>
            </w:r>
          </w:p>
        </w:tc>
        <w:tc>
          <w:tcPr>
            <w:tcW w:w="0" w:type="auto"/>
            <w:shd w:val="clear" w:color="auto" w:fill="FFFFFF"/>
            <w:vAlign w:val="center"/>
            <w:hideMark/>
          </w:tcPr>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9"/>
              <w:gridCol w:w="8981"/>
            </w:tblGrid>
            <w:tr w:rsidR="008643CE" w:rsidRPr="008643CE">
              <w:trPr>
                <w:tblCellSpacing w:w="0" w:type="dxa"/>
                <w:jc w:val="center"/>
              </w:trPr>
              <w:tc>
                <w:tcPr>
                  <w:tcW w:w="765" w:type="dxa"/>
                  <w:tcBorders>
                    <w:top w:val="outset" w:sz="6" w:space="0" w:color="auto"/>
                    <w:left w:val="outset" w:sz="6" w:space="0" w:color="auto"/>
                    <w:bottom w:val="outset" w:sz="6" w:space="0" w:color="auto"/>
                    <w:right w:val="outset" w:sz="6" w:space="0" w:color="auto"/>
                  </w:tcBorders>
                  <w:hideMark/>
                </w:tcPr>
                <w:p w:rsidR="008643CE" w:rsidRPr="008643CE" w:rsidRDefault="008643CE" w:rsidP="008643CE">
                  <w:pPr>
                    <w:spacing w:before="100" w:beforeAutospacing="1" w:after="100" w:afterAutospacing="1" w:line="240" w:lineRule="auto"/>
                    <w:rPr>
                      <w:rFonts w:ascii="GHEA Grapalat" w:eastAsia="Times New Roman" w:hAnsi="GHEA Grapalat" w:cs="Times New Roman"/>
                      <w:sz w:val="24"/>
                      <w:szCs w:val="24"/>
                    </w:rPr>
                  </w:pPr>
                  <w:r w:rsidRPr="008643CE">
                    <w:rPr>
                      <w:rFonts w:ascii="GHEA Grapalat" w:eastAsia="Times New Roman" w:hAnsi="GHEA Grapalat" w:cs="Times New Roman"/>
                      <w:sz w:val="24"/>
                      <w:szCs w:val="24"/>
                    </w:rPr>
                    <w:t>8703</w:t>
                  </w:r>
                </w:p>
              </w:tc>
              <w:tc>
                <w:tcPr>
                  <w:tcW w:w="8940" w:type="dxa"/>
                  <w:tcBorders>
                    <w:top w:val="outset" w:sz="6" w:space="0" w:color="auto"/>
                    <w:left w:val="outset" w:sz="6" w:space="0" w:color="auto"/>
                    <w:bottom w:val="outset" w:sz="6" w:space="0" w:color="auto"/>
                    <w:right w:val="outset" w:sz="6" w:space="0" w:color="auto"/>
                  </w:tcBorders>
                  <w:hideMark/>
                </w:tcPr>
                <w:p w:rsidR="008643CE" w:rsidRPr="008643CE" w:rsidRDefault="008643CE" w:rsidP="008643CE">
                  <w:pPr>
                    <w:spacing w:before="100" w:beforeAutospacing="1" w:after="100" w:afterAutospacing="1" w:line="240" w:lineRule="auto"/>
                    <w:rPr>
                      <w:rFonts w:ascii="GHEA Grapalat" w:eastAsia="Times New Roman" w:hAnsi="GHEA Grapalat" w:cs="Times New Roman"/>
                      <w:sz w:val="24"/>
                      <w:szCs w:val="24"/>
                    </w:rPr>
                  </w:pPr>
                  <w:proofErr w:type="spellStart"/>
                  <w:r w:rsidRPr="008643CE">
                    <w:rPr>
                      <w:rFonts w:ascii="GHEA Grapalat" w:eastAsia="Times New Roman" w:hAnsi="GHEA Grapalat" w:cs="Times New Roman"/>
                      <w:sz w:val="24"/>
                      <w:szCs w:val="24"/>
                    </w:rPr>
                    <w:t>Թեթև</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մարդատար</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ավտոմոբիլներ</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բացառապես</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նախատեսված</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մարդկանց</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փոխադրելու</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համար</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բացի</w:t>
                  </w:r>
                  <w:proofErr w:type="spellEnd"/>
                  <w:r w:rsidRPr="008643CE">
                    <w:rPr>
                      <w:rFonts w:ascii="GHEA Grapalat" w:eastAsia="Times New Roman" w:hAnsi="GHEA Grapalat" w:cs="Times New Roman"/>
                      <w:sz w:val="24"/>
                      <w:szCs w:val="24"/>
                    </w:rPr>
                    <w:t xml:space="preserve"> 8703 10, 8703 21 101 0, 8703 21 109, 8703 21 901 0, 8703 22 101 0, 8703 22 109, 8703 22 901 0, 8703 23 110 0, 8703 23 193 0, 8703 23 903 0, 8703 24 101 0, 8703 24 901 0, 8703 31 101 0, 8703 31 901 0, 8703 32 110 0, 8703 32 191 0, 8703 32 901 0, 8703 33 110 0, 8703 33 191 0, 8703 33 901 0, 8703 40 101 0, 8703 40 109, 8703 40 201 0, 8703 40 301 0, 8703 40 309, 8703 40 401 0, 8703 40 510, 8703 40 591 0, 8703 40 601 0, 8703 40 701 0, 8703 40 801 0, 8703 50 101 0, 8703 50 201 0, 8703 50 310, 8703 50 391 0, 8703 50 401 0, 8703 50 510, 8703 50 591 0, 8703 50 601 0, 8703 60 101 0, 8703 60 109, 8703 60 201 0, 8703 60 301 0, 8703 60 309, 8703 60 40, 8703 60 510, 8703 60 59, 8703 60 60, 8703 60 70, 8703 60 80, 8703 70 101 0, 8703 70 201 0, 8703 70 310, 8703 70 391 0, 8703 70 40, 8703 70 510, 8703 70 59, 8703 70 60, 8703 80 000 1, 8703 90 001 0 </w:t>
                  </w:r>
                  <w:proofErr w:type="spellStart"/>
                  <w:r w:rsidRPr="008643CE">
                    <w:rPr>
                      <w:rFonts w:ascii="GHEA Grapalat" w:eastAsia="Times New Roman" w:hAnsi="GHEA Grapalat" w:cs="Times New Roman"/>
                      <w:sz w:val="24"/>
                      <w:szCs w:val="24"/>
                    </w:rPr>
                    <w:t>ապրանքային</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դիրքում</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ընդգրկված</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շարժիչային</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տրանսպորտային</w:t>
                  </w:r>
                  <w:proofErr w:type="spellEnd"/>
                  <w:r w:rsidRPr="008643CE">
                    <w:rPr>
                      <w:rFonts w:ascii="GHEA Grapalat" w:eastAsia="Times New Roman" w:hAnsi="GHEA Grapalat" w:cs="Times New Roman"/>
                      <w:sz w:val="24"/>
                      <w:szCs w:val="24"/>
                    </w:rPr>
                    <w:t xml:space="preserve"> </w:t>
                  </w:r>
                  <w:proofErr w:type="spellStart"/>
                  <w:r w:rsidRPr="008643CE">
                    <w:rPr>
                      <w:rFonts w:ascii="GHEA Grapalat" w:eastAsia="Times New Roman" w:hAnsi="GHEA Grapalat" w:cs="Times New Roman"/>
                      <w:sz w:val="24"/>
                      <w:szCs w:val="24"/>
                    </w:rPr>
                    <w:t>միջոցներից</w:t>
                  </w:r>
                  <w:proofErr w:type="spellEnd"/>
                  <w:r w:rsidRPr="008643CE">
                    <w:rPr>
                      <w:rFonts w:ascii="GHEA Grapalat" w:eastAsia="Times New Roman" w:hAnsi="GHEA Grapalat" w:cs="Times New Roman"/>
                      <w:sz w:val="24"/>
                      <w:szCs w:val="24"/>
                    </w:rPr>
                    <w:t>)</w:t>
                  </w:r>
                </w:p>
              </w:tc>
            </w:tr>
          </w:tbl>
          <w:p w:rsidR="008643CE" w:rsidRPr="008643CE" w:rsidRDefault="008643CE" w:rsidP="008643CE">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bottom"/>
            <w:hideMark/>
          </w:tcPr>
          <w:p w:rsidR="008643CE" w:rsidRPr="008643CE" w:rsidRDefault="008643CE" w:rsidP="008643CE">
            <w:pPr>
              <w:spacing w:after="0" w:line="240" w:lineRule="auto"/>
              <w:rPr>
                <w:rFonts w:ascii="GHEA Grapalat" w:eastAsia="Times New Roman" w:hAnsi="GHEA Grapalat" w:cs="Times New Roman"/>
                <w:color w:val="000000"/>
                <w:sz w:val="24"/>
                <w:szCs w:val="24"/>
              </w:rPr>
            </w:pPr>
            <w:r w:rsidRPr="008643CE">
              <w:rPr>
                <w:rFonts w:ascii="GHEA Grapalat" w:eastAsia="Times New Roman" w:hAnsi="GHEA Grapalat" w:cs="Times New Roman"/>
                <w:color w:val="000000"/>
                <w:sz w:val="24"/>
                <w:szCs w:val="24"/>
              </w:rPr>
              <w:t>».</w:t>
            </w:r>
          </w:p>
        </w:tc>
      </w:tr>
    </w:tbl>
    <w:p w:rsidR="008643CE" w:rsidRDefault="008643CE">
      <w:pPr>
        <w:rPr>
          <w:rFonts w:ascii="GHEA Grapalat" w:hAnsi="GHEA Grapalat"/>
          <w:sz w:val="24"/>
          <w:szCs w:val="24"/>
        </w:rPr>
      </w:pPr>
    </w:p>
    <w:p w:rsidR="00DE3976" w:rsidRDefault="008643CE">
      <w:pPr>
        <w:rPr>
          <w:rFonts w:ascii="GHEA Grapalat" w:hAnsi="GHEA Grapalat" w:cs="Sylfaen"/>
          <w:sz w:val="24"/>
          <w:szCs w:val="24"/>
        </w:rPr>
      </w:pPr>
      <w:r w:rsidRPr="008643CE">
        <w:rPr>
          <w:rFonts w:ascii="GHEA Grapalat" w:hAnsi="GHEA Grapalat"/>
          <w:sz w:val="24"/>
          <w:szCs w:val="24"/>
        </w:rPr>
        <w:t xml:space="preserve">2. </w:t>
      </w:r>
      <w:proofErr w:type="spellStart"/>
      <w:r w:rsidRPr="008643CE">
        <w:rPr>
          <w:rFonts w:ascii="GHEA Grapalat" w:hAnsi="GHEA Grapalat" w:cs="Sylfaen"/>
          <w:sz w:val="24"/>
          <w:szCs w:val="24"/>
        </w:rPr>
        <w:t>Սույն</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որոշումն</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ուժի</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մեջ</w:t>
      </w:r>
      <w:proofErr w:type="spellEnd"/>
      <w:r w:rsidRPr="008643CE">
        <w:rPr>
          <w:rFonts w:ascii="GHEA Grapalat" w:hAnsi="GHEA Grapalat"/>
          <w:sz w:val="24"/>
          <w:szCs w:val="24"/>
        </w:rPr>
        <w:t xml:space="preserve"> </w:t>
      </w:r>
      <w:r w:rsidRPr="008643CE">
        <w:rPr>
          <w:rFonts w:ascii="GHEA Grapalat" w:hAnsi="GHEA Grapalat" w:cs="Sylfaen"/>
          <w:sz w:val="24"/>
          <w:szCs w:val="24"/>
        </w:rPr>
        <w:t>է</w:t>
      </w:r>
      <w:r w:rsidRPr="008643CE">
        <w:rPr>
          <w:rFonts w:ascii="GHEA Grapalat" w:hAnsi="GHEA Grapalat"/>
          <w:sz w:val="24"/>
          <w:szCs w:val="24"/>
        </w:rPr>
        <w:t xml:space="preserve"> </w:t>
      </w:r>
      <w:proofErr w:type="spellStart"/>
      <w:r w:rsidRPr="008643CE">
        <w:rPr>
          <w:rFonts w:ascii="GHEA Grapalat" w:hAnsi="GHEA Grapalat" w:cs="Sylfaen"/>
          <w:sz w:val="24"/>
          <w:szCs w:val="24"/>
        </w:rPr>
        <w:t>մտնում</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պաշտոնական</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հրապարակմանը</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հաջորդող</w:t>
      </w:r>
      <w:proofErr w:type="spellEnd"/>
      <w:r w:rsidRPr="008643CE">
        <w:rPr>
          <w:rFonts w:ascii="GHEA Grapalat" w:hAnsi="GHEA Grapalat"/>
          <w:sz w:val="24"/>
          <w:szCs w:val="24"/>
        </w:rPr>
        <w:t xml:space="preserve"> </w:t>
      </w:r>
      <w:proofErr w:type="spellStart"/>
      <w:r w:rsidRPr="008643CE">
        <w:rPr>
          <w:rFonts w:ascii="GHEA Grapalat" w:hAnsi="GHEA Grapalat" w:cs="Sylfaen"/>
          <w:sz w:val="24"/>
          <w:szCs w:val="24"/>
        </w:rPr>
        <w:t>օրվանից</w:t>
      </w:r>
      <w:proofErr w:type="spellEnd"/>
      <w:r w:rsidRPr="008643CE">
        <w:rPr>
          <w:rFonts w:ascii="GHEA Grapalat" w:hAnsi="GHEA Grapalat" w:cs="Sylfaen"/>
          <w:sz w:val="24"/>
          <w:szCs w:val="24"/>
        </w:rPr>
        <w:t>:</w:t>
      </w:r>
    </w:p>
    <w:p w:rsidR="00427B0F" w:rsidRPr="00427B0F" w:rsidRDefault="00427B0F" w:rsidP="00427B0F">
      <w:pPr>
        <w:spacing w:after="0"/>
        <w:jc w:val="both"/>
        <w:rPr>
          <w:rFonts w:ascii="GHEA Grapalat" w:hAnsi="GHEA Grapalat"/>
          <w:b/>
          <w:sz w:val="24"/>
          <w:szCs w:val="24"/>
        </w:rPr>
      </w:pPr>
      <w:proofErr w:type="spellStart"/>
      <w:r w:rsidRPr="00427B0F">
        <w:rPr>
          <w:rFonts w:ascii="GHEA Grapalat" w:hAnsi="GHEA Grapalat"/>
          <w:b/>
          <w:sz w:val="24"/>
          <w:szCs w:val="24"/>
        </w:rPr>
        <w:t>Հայաստանի</w:t>
      </w:r>
      <w:proofErr w:type="spellEnd"/>
      <w:r w:rsidRPr="00427B0F">
        <w:rPr>
          <w:rFonts w:ascii="GHEA Grapalat" w:hAnsi="GHEA Grapalat"/>
          <w:b/>
          <w:sz w:val="24"/>
          <w:szCs w:val="24"/>
        </w:rPr>
        <w:t xml:space="preserve"> </w:t>
      </w:r>
      <w:proofErr w:type="spellStart"/>
      <w:r w:rsidRPr="00427B0F">
        <w:rPr>
          <w:rFonts w:ascii="GHEA Grapalat" w:hAnsi="GHEA Grapalat"/>
          <w:b/>
          <w:sz w:val="24"/>
          <w:szCs w:val="24"/>
        </w:rPr>
        <w:t>Հանրապետության</w:t>
      </w:r>
      <w:proofErr w:type="spellEnd"/>
    </w:p>
    <w:p w:rsidR="00427B0F" w:rsidRPr="00427B0F" w:rsidRDefault="00427B0F" w:rsidP="00427B0F">
      <w:pPr>
        <w:spacing w:after="0"/>
        <w:jc w:val="both"/>
        <w:rPr>
          <w:rFonts w:ascii="GHEA Grapalat" w:hAnsi="GHEA Grapalat"/>
          <w:b/>
          <w:sz w:val="24"/>
          <w:szCs w:val="24"/>
        </w:rPr>
      </w:pPr>
      <w:r w:rsidRPr="00427B0F">
        <w:rPr>
          <w:rFonts w:ascii="GHEA Grapalat" w:hAnsi="GHEA Grapalat"/>
          <w:b/>
          <w:sz w:val="24"/>
          <w:szCs w:val="24"/>
        </w:rPr>
        <w:t xml:space="preserve">               </w:t>
      </w:r>
      <w:proofErr w:type="spellStart"/>
      <w:r w:rsidRPr="00427B0F">
        <w:rPr>
          <w:rFonts w:ascii="GHEA Grapalat" w:hAnsi="GHEA Grapalat"/>
          <w:b/>
          <w:sz w:val="24"/>
          <w:szCs w:val="24"/>
        </w:rPr>
        <w:t>վարչապետ</w:t>
      </w:r>
      <w:proofErr w:type="spellEnd"/>
      <w:r w:rsidRPr="00427B0F">
        <w:rPr>
          <w:rFonts w:ascii="GHEA Grapalat" w:hAnsi="GHEA Grapalat"/>
          <w:b/>
          <w:sz w:val="24"/>
          <w:szCs w:val="24"/>
        </w:rPr>
        <w:tab/>
      </w:r>
      <w:r w:rsidRPr="00427B0F">
        <w:rPr>
          <w:rFonts w:ascii="GHEA Grapalat" w:hAnsi="GHEA Grapalat"/>
          <w:b/>
          <w:sz w:val="24"/>
          <w:szCs w:val="24"/>
        </w:rPr>
        <w:tab/>
        <w:t xml:space="preserve">                                                      Ն. </w:t>
      </w:r>
      <w:proofErr w:type="spellStart"/>
      <w:r w:rsidRPr="00427B0F">
        <w:rPr>
          <w:rFonts w:ascii="GHEA Grapalat" w:hAnsi="GHEA Grapalat"/>
          <w:b/>
          <w:sz w:val="24"/>
          <w:szCs w:val="24"/>
        </w:rPr>
        <w:t>Փաշինյան</w:t>
      </w:r>
      <w:proofErr w:type="spellEnd"/>
    </w:p>
    <w:p w:rsidR="00427B0F" w:rsidRPr="008643CE" w:rsidRDefault="00427B0F">
      <w:pPr>
        <w:rPr>
          <w:rFonts w:ascii="GHEA Grapalat" w:hAnsi="GHEA Grapalat"/>
          <w:sz w:val="24"/>
          <w:szCs w:val="24"/>
        </w:rPr>
      </w:pPr>
    </w:p>
    <w:sectPr w:rsidR="00427B0F" w:rsidRPr="008643CE" w:rsidSect="00427B0F">
      <w:pgSz w:w="12240" w:h="15840"/>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3CE"/>
    <w:rsid w:val="00427B0F"/>
    <w:rsid w:val="0065491B"/>
    <w:rsid w:val="008643CE"/>
    <w:rsid w:val="00915A2C"/>
    <w:rsid w:val="00C57197"/>
    <w:rsid w:val="00D37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111AD0-0728-4A02-8D94-FD6104A9D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4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3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Martirosyan V.</dc:creator>
  <cp:keywords/>
  <dc:description/>
  <cp:lastModifiedBy>Marina Vardanyan</cp:lastModifiedBy>
  <cp:revision>2</cp:revision>
  <dcterms:created xsi:type="dcterms:W3CDTF">2019-12-05T05:50:00Z</dcterms:created>
  <dcterms:modified xsi:type="dcterms:W3CDTF">2019-12-05T05:50:00Z</dcterms:modified>
</cp:coreProperties>
</file>