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081" w:rsidRPr="0074538B" w:rsidRDefault="00B06081" w:rsidP="00B06081">
      <w:pPr>
        <w:tabs>
          <w:tab w:val="left" w:pos="10260"/>
        </w:tabs>
        <w:spacing w:line="276" w:lineRule="auto"/>
        <w:ind w:firstLine="720"/>
        <w:jc w:val="right"/>
        <w:rPr>
          <w:rFonts w:ascii="GHEA Grapalat" w:hAnsi="GHEA Grapalat" w:cs="Sylfaen"/>
          <w:b/>
          <w:noProof/>
          <w:lang w:val="hy-AM"/>
        </w:rPr>
      </w:pPr>
      <w:r w:rsidRPr="0074538B">
        <w:rPr>
          <w:rFonts w:ascii="GHEA Grapalat" w:hAnsi="GHEA Grapalat" w:cs="Sylfaen"/>
          <w:b/>
          <w:noProof/>
          <w:lang w:val="hy-AM"/>
        </w:rPr>
        <w:t>ՆԱԽԱԳԻԾ</w:t>
      </w:r>
    </w:p>
    <w:p w:rsidR="00B06081" w:rsidRPr="0074538B" w:rsidRDefault="00B06081" w:rsidP="00B06081">
      <w:pPr>
        <w:tabs>
          <w:tab w:val="left" w:pos="10260"/>
        </w:tabs>
        <w:spacing w:line="276" w:lineRule="auto"/>
        <w:ind w:firstLine="720"/>
        <w:jc w:val="right"/>
        <w:rPr>
          <w:rFonts w:ascii="GHEA Grapalat" w:hAnsi="GHEA Grapalat" w:cs="Times Armenian"/>
          <w:b/>
          <w:noProof/>
          <w:lang w:val="hy-AM"/>
        </w:rPr>
      </w:pPr>
      <w:r w:rsidRPr="0074538B">
        <w:rPr>
          <w:rFonts w:ascii="GHEA Grapalat" w:hAnsi="GHEA Grapalat" w:cs="Sylfaen"/>
          <w:b/>
          <w:noProof/>
          <w:lang w:val="hy-AM"/>
        </w:rPr>
        <w:t>-----------------</w:t>
      </w:r>
    </w:p>
    <w:p w:rsidR="00B06081" w:rsidRPr="0074538B" w:rsidRDefault="00B06081" w:rsidP="00B06081">
      <w:pPr>
        <w:spacing w:line="276" w:lineRule="auto"/>
        <w:ind w:right="180" w:firstLine="720"/>
        <w:jc w:val="center"/>
        <w:rPr>
          <w:rFonts w:ascii="GHEA Grapalat" w:hAnsi="GHEA Grapalat" w:cs="Times Armenian"/>
          <w:b/>
          <w:noProof/>
          <w:lang w:val="hy-AM"/>
        </w:rPr>
      </w:pPr>
      <w:r w:rsidRPr="0074538B">
        <w:rPr>
          <w:rFonts w:ascii="GHEA Grapalat" w:hAnsi="GHEA Grapalat" w:cs="Sylfaen"/>
          <w:b/>
          <w:noProof/>
          <w:lang w:val="hy-AM"/>
        </w:rPr>
        <w:t>ՀԱՅԱ</w:t>
      </w:r>
      <w:r w:rsidRPr="0074538B">
        <w:rPr>
          <w:rFonts w:ascii="GHEA Grapalat" w:hAnsi="GHEA Grapalat" w:cs="Times Armenian"/>
          <w:b/>
          <w:noProof/>
          <w:lang w:val="hy-AM"/>
        </w:rPr>
        <w:t>U</w:t>
      </w:r>
      <w:r w:rsidRPr="0074538B">
        <w:rPr>
          <w:rFonts w:ascii="GHEA Grapalat" w:hAnsi="GHEA Grapalat" w:cs="Sylfaen"/>
          <w:b/>
          <w:noProof/>
          <w:lang w:val="hy-AM"/>
        </w:rPr>
        <w:t>ՏԱՆԻ</w:t>
      </w:r>
      <w:r w:rsidRPr="0074538B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74538B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74538B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:rsidR="00B06081" w:rsidRPr="0074538B" w:rsidRDefault="00B06081" w:rsidP="00B06081">
      <w:pPr>
        <w:spacing w:line="276" w:lineRule="auto"/>
        <w:ind w:right="360" w:firstLine="720"/>
        <w:jc w:val="center"/>
        <w:rPr>
          <w:rFonts w:ascii="GHEA Grapalat" w:hAnsi="GHEA Grapalat" w:cs="Times Armenian"/>
          <w:b/>
          <w:noProof/>
          <w:lang w:val="hy-AM"/>
        </w:rPr>
      </w:pPr>
      <w:r w:rsidRPr="0074538B">
        <w:rPr>
          <w:rFonts w:ascii="GHEA Grapalat" w:hAnsi="GHEA Grapalat" w:cs="Sylfaen"/>
          <w:b/>
          <w:noProof/>
          <w:lang w:val="hy-AM"/>
        </w:rPr>
        <w:t>Ո</w:t>
      </w:r>
      <w:r w:rsidRPr="0074538B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74538B">
        <w:rPr>
          <w:rFonts w:ascii="GHEA Grapalat" w:hAnsi="GHEA Grapalat" w:cs="Sylfaen"/>
          <w:b/>
          <w:noProof/>
          <w:lang w:val="hy-AM"/>
        </w:rPr>
        <w:t>Ր</w:t>
      </w:r>
      <w:r w:rsidRPr="0074538B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74538B">
        <w:rPr>
          <w:rFonts w:ascii="GHEA Grapalat" w:hAnsi="GHEA Grapalat" w:cs="Sylfaen"/>
          <w:b/>
          <w:noProof/>
          <w:lang w:val="hy-AM"/>
        </w:rPr>
        <w:t>Ո</w:t>
      </w:r>
      <w:r w:rsidRPr="0074538B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74538B">
        <w:rPr>
          <w:rFonts w:ascii="GHEA Grapalat" w:hAnsi="GHEA Grapalat" w:cs="Sylfaen"/>
          <w:b/>
          <w:noProof/>
          <w:lang w:val="hy-AM"/>
        </w:rPr>
        <w:t>Շ</w:t>
      </w:r>
      <w:r w:rsidRPr="0074538B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74538B">
        <w:rPr>
          <w:rFonts w:ascii="GHEA Grapalat" w:hAnsi="GHEA Grapalat" w:cs="Sylfaen"/>
          <w:b/>
          <w:noProof/>
          <w:lang w:val="hy-AM"/>
        </w:rPr>
        <w:t>ՈՒ</w:t>
      </w:r>
      <w:r w:rsidRPr="0074538B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74538B">
        <w:rPr>
          <w:rFonts w:ascii="GHEA Grapalat" w:hAnsi="GHEA Grapalat" w:cs="Sylfaen"/>
          <w:b/>
          <w:noProof/>
          <w:lang w:val="hy-AM"/>
        </w:rPr>
        <w:t>Մ</w:t>
      </w:r>
    </w:p>
    <w:p w:rsidR="00B06081" w:rsidRPr="0074538B" w:rsidRDefault="00B06081" w:rsidP="00B06081">
      <w:pPr>
        <w:spacing w:line="276" w:lineRule="auto"/>
        <w:ind w:right="360" w:firstLine="720"/>
        <w:jc w:val="right"/>
        <w:rPr>
          <w:rFonts w:ascii="GHEA Grapalat" w:hAnsi="GHEA Grapalat"/>
          <w:b/>
          <w:noProof/>
          <w:sz w:val="12"/>
          <w:lang w:val="en-US"/>
        </w:rPr>
      </w:pPr>
    </w:p>
    <w:p w:rsidR="00B06081" w:rsidRPr="0074538B" w:rsidRDefault="00265C0E" w:rsidP="00B06081">
      <w:pPr>
        <w:spacing w:line="276" w:lineRule="auto"/>
        <w:ind w:right="360" w:firstLine="720"/>
        <w:jc w:val="center"/>
        <w:rPr>
          <w:rFonts w:ascii="GHEA Grapalat" w:hAnsi="GHEA Grapalat" w:cs="Times Armenian"/>
          <w:b/>
          <w:noProof/>
          <w:lang w:val="hy-AM"/>
        </w:rPr>
      </w:pPr>
      <w:r w:rsidRPr="0074538B">
        <w:rPr>
          <w:rFonts w:ascii="GHEA Grapalat" w:hAnsi="GHEA Grapalat" w:cs="Sylfaen"/>
          <w:b/>
          <w:noProof/>
          <w:lang w:val="hy-AM"/>
        </w:rPr>
        <w:t>«</w:t>
      </w:r>
      <w:r w:rsidR="000E66C0" w:rsidRPr="0074538B">
        <w:rPr>
          <w:rFonts w:ascii="GHEA Grapalat" w:hAnsi="GHEA Grapalat" w:cs="Sylfaen"/>
          <w:b/>
          <w:noProof/>
          <w:lang w:val="en-US"/>
        </w:rPr>
        <w:t>----</w:t>
      </w:r>
      <w:r w:rsidR="00B06081" w:rsidRPr="0074538B">
        <w:rPr>
          <w:rFonts w:ascii="GHEA Grapalat" w:hAnsi="GHEA Grapalat" w:cs="Sylfaen"/>
          <w:b/>
          <w:noProof/>
          <w:lang w:val="hy-AM"/>
        </w:rPr>
        <w:t xml:space="preserve">» </w:t>
      </w:r>
      <w:r w:rsidR="000E66C0" w:rsidRPr="0074538B">
        <w:rPr>
          <w:rFonts w:ascii="GHEA Grapalat" w:hAnsi="GHEA Grapalat" w:cs="Sylfaen"/>
          <w:b/>
          <w:noProof/>
          <w:lang w:val="en-US"/>
        </w:rPr>
        <w:t>------------------</w:t>
      </w:r>
      <w:r w:rsidR="00B06081" w:rsidRPr="0074538B">
        <w:rPr>
          <w:rFonts w:ascii="GHEA Grapalat" w:hAnsi="GHEA Grapalat" w:cs="Sylfaen"/>
          <w:b/>
          <w:noProof/>
          <w:lang w:val="hy-AM"/>
        </w:rPr>
        <w:t>2019 թ.</w:t>
      </w:r>
      <w:r w:rsidR="000E66C0" w:rsidRPr="0074538B">
        <w:rPr>
          <w:rFonts w:ascii="GHEA Grapalat" w:hAnsi="GHEA Grapalat" w:cs="Sylfaen"/>
          <w:b/>
          <w:noProof/>
          <w:lang w:val="en-US"/>
        </w:rPr>
        <w:t>-----</w:t>
      </w:r>
      <w:r w:rsidRPr="0074538B">
        <w:rPr>
          <w:rFonts w:ascii="GHEA Grapalat" w:hAnsi="GHEA Grapalat" w:cs="Sylfaen"/>
          <w:b/>
          <w:noProof/>
          <w:lang w:val="en-US"/>
        </w:rPr>
        <w:t xml:space="preserve"> </w:t>
      </w:r>
      <w:r w:rsidR="00B06081" w:rsidRPr="0074538B">
        <w:rPr>
          <w:rFonts w:ascii="GHEA Grapalat" w:hAnsi="GHEA Grapalat" w:cs="Sylfaen"/>
          <w:b/>
          <w:noProof/>
          <w:lang w:val="hy-AM"/>
        </w:rPr>
        <w:t xml:space="preserve"> N</w:t>
      </w:r>
      <w:r w:rsidR="00B06081" w:rsidRPr="0074538B">
        <w:rPr>
          <w:rFonts w:ascii="GHEA Grapalat" w:hAnsi="GHEA Grapalat" w:cs="Times Armenian"/>
          <w:b/>
          <w:noProof/>
          <w:lang w:val="hy-AM"/>
        </w:rPr>
        <w:t xml:space="preserve"> -Ն</w:t>
      </w:r>
    </w:p>
    <w:p w:rsidR="00B06081" w:rsidRPr="0074538B" w:rsidRDefault="00B06081" w:rsidP="00B06081">
      <w:pPr>
        <w:pStyle w:val="ListParagraph"/>
        <w:tabs>
          <w:tab w:val="left" w:pos="630"/>
        </w:tabs>
        <w:spacing w:after="0" w:line="276" w:lineRule="auto"/>
        <w:ind w:left="0"/>
        <w:rPr>
          <w:rFonts w:ascii="GHEA Grapalat" w:hAnsi="GHEA Grapalat" w:cs="Sylfaen"/>
          <w:b/>
          <w:noProof/>
          <w:sz w:val="12"/>
          <w:szCs w:val="24"/>
          <w:lang w:val="hy-AM"/>
        </w:rPr>
      </w:pPr>
    </w:p>
    <w:p w:rsidR="00B06081" w:rsidRPr="0074538B" w:rsidRDefault="00B06081" w:rsidP="00B06081">
      <w:pPr>
        <w:pStyle w:val="ListParagraph"/>
        <w:tabs>
          <w:tab w:val="left" w:pos="630"/>
        </w:tabs>
        <w:spacing w:after="0" w:line="276" w:lineRule="auto"/>
        <w:ind w:left="360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74538B">
        <w:rPr>
          <w:rFonts w:ascii="GHEA Grapalat" w:hAnsi="GHEA Grapalat" w:cs="Sylfaen"/>
          <w:b/>
          <w:noProof/>
          <w:sz w:val="24"/>
          <w:szCs w:val="24"/>
          <w:lang w:val="hy-AM"/>
        </w:rPr>
        <w:t>ՀԱՅԱՍՏԱՆԻ ՀԱՆՐԱՊԵՏՈՒԹՅԱՆ ԱՌՈՂՋԱՊԱՀՈՒԹՅԱՆ ՆԱԽԱՐԱՐՈՒԹՅԱՆԸ ԳՈՒՄԱՐ ՀԱՏԿԱՑՆԵԼՈՒ, ՀԱՅԱՍՏԱՆԻ ՀԱՆՐԱՊԵՏՈՒԹՅԱՆ 2019 ԹՎԱԿԱՆԻ ՊԵՏԱԿԱՆ ԲՅՈՒՋԵՈՒՄ ՎԵՐԱԲԱՇԽՈՒՄ, ՀԱՅԱՍՏԱՆԻ ՀԱՆՐԱՊԵՏՈՒԹՅԱՆ ԿԱՌԱՎԱՐՈՒԹՅԱՆ 2018 ԹՎԱԿԱՆԻ ԴԵԿՏԵՄԲԵՐԻ 27-Ի № 1515-Ն ՈՐՈՇՄԱՆ ՄԵՋ ՓՈՓՈԽՈՒԹՅՈՒՆՆԵՐ ԵՎ ԼՐԱՑՈՒՄՆԵՐ ԿԱՏԱՐԵԼՈՒ ՄԱՍԻՆ</w:t>
      </w:r>
    </w:p>
    <w:p w:rsidR="00B06081" w:rsidRPr="00450AD6" w:rsidRDefault="00B06081" w:rsidP="00B06081">
      <w:pPr>
        <w:pStyle w:val="norm"/>
        <w:spacing w:line="276" w:lineRule="auto"/>
        <w:rPr>
          <w:rFonts w:ascii="GHEA Grapalat" w:hAnsi="GHEA Grapalat" w:cs="Sylfaen"/>
          <w:noProof/>
          <w:spacing w:val="-8"/>
          <w:sz w:val="14"/>
          <w:szCs w:val="24"/>
          <w:lang w:val="hy-AM"/>
        </w:rPr>
      </w:pPr>
    </w:p>
    <w:p w:rsidR="00B06081" w:rsidRDefault="00B06081" w:rsidP="00B06081">
      <w:pPr>
        <w:tabs>
          <w:tab w:val="left" w:pos="630"/>
          <w:tab w:val="left" w:pos="990"/>
          <w:tab w:val="left" w:pos="3420"/>
        </w:tabs>
        <w:spacing w:line="276" w:lineRule="auto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ab/>
      </w:r>
      <w:r w:rsidR="00F76D53" w:rsidRPr="00806FFD">
        <w:rPr>
          <w:rFonts w:ascii="GHEA Mariam" w:hAnsi="GHEA Mariam"/>
          <w:lang w:val="hy-AM"/>
        </w:rPr>
        <w:t>«</w:t>
      </w:r>
      <w:r w:rsidR="00F76D53" w:rsidRPr="00806FFD">
        <w:rPr>
          <w:rFonts w:ascii="GHEA Mariam" w:hAnsi="GHEA Mariam" w:cs="Arial"/>
          <w:lang w:val="hy-AM"/>
        </w:rPr>
        <w:t>Հայաստանի</w:t>
      </w:r>
      <w:r w:rsidR="00F76D53" w:rsidRPr="00806FFD">
        <w:rPr>
          <w:rFonts w:ascii="GHEA Mariam" w:hAnsi="GHEA Mariam" w:cs="Arial Armenian"/>
          <w:lang w:val="hy-AM"/>
        </w:rPr>
        <w:t xml:space="preserve"> </w:t>
      </w:r>
      <w:r w:rsidR="00F76D53" w:rsidRPr="00806FFD">
        <w:rPr>
          <w:rFonts w:ascii="GHEA Mariam" w:hAnsi="GHEA Mariam" w:cs="Arial"/>
          <w:lang w:val="hy-AM"/>
        </w:rPr>
        <w:t>Հանրապետության</w:t>
      </w:r>
      <w:r w:rsidR="00F76D53" w:rsidRPr="00806FFD">
        <w:rPr>
          <w:rFonts w:ascii="GHEA Mariam" w:hAnsi="GHEA Mariam" w:cs="Arial Armenian"/>
          <w:lang w:val="hy-AM"/>
        </w:rPr>
        <w:t xml:space="preserve"> </w:t>
      </w:r>
      <w:r w:rsidR="00F76D53" w:rsidRPr="00806FFD">
        <w:rPr>
          <w:rFonts w:ascii="GHEA Mariam" w:hAnsi="GHEA Mariam"/>
          <w:lang w:val="af-ZA"/>
        </w:rPr>
        <w:t xml:space="preserve">2019 </w:t>
      </w:r>
      <w:r w:rsidR="00F76D53" w:rsidRPr="00806FFD">
        <w:rPr>
          <w:rFonts w:ascii="GHEA Mariam" w:hAnsi="GHEA Mariam" w:cs="Arial"/>
          <w:lang w:val="hy-AM"/>
        </w:rPr>
        <w:t>թվականի</w:t>
      </w:r>
      <w:r w:rsidR="00F76D53" w:rsidRPr="00806FFD">
        <w:rPr>
          <w:rFonts w:ascii="GHEA Mariam" w:hAnsi="GHEA Mariam" w:cs="Arial Armenian"/>
          <w:lang w:val="hy-AM"/>
        </w:rPr>
        <w:t xml:space="preserve"> </w:t>
      </w:r>
      <w:r w:rsidR="00F76D53" w:rsidRPr="00806FFD">
        <w:rPr>
          <w:rFonts w:ascii="GHEA Mariam" w:hAnsi="GHEA Mariam" w:cs="Arial"/>
          <w:lang w:val="hy-AM"/>
        </w:rPr>
        <w:t>պետական</w:t>
      </w:r>
      <w:r w:rsidR="00F76D53" w:rsidRPr="00806FFD">
        <w:rPr>
          <w:rFonts w:ascii="GHEA Mariam" w:hAnsi="GHEA Mariam" w:cs="Arial Armenian"/>
          <w:lang w:val="hy-AM"/>
        </w:rPr>
        <w:t xml:space="preserve"> </w:t>
      </w:r>
      <w:r w:rsidR="00F76D53" w:rsidRPr="00806FFD">
        <w:rPr>
          <w:rFonts w:ascii="GHEA Mariam" w:hAnsi="GHEA Mariam" w:cs="Arial"/>
          <w:lang w:val="hy-AM"/>
        </w:rPr>
        <w:t>բյուջեի</w:t>
      </w:r>
      <w:r w:rsidR="00F76D53" w:rsidRPr="00806FFD">
        <w:rPr>
          <w:rFonts w:ascii="GHEA Mariam" w:hAnsi="GHEA Mariam" w:cs="Arial Armenian"/>
          <w:lang w:val="hy-AM"/>
        </w:rPr>
        <w:t xml:space="preserve"> </w:t>
      </w:r>
      <w:r w:rsidR="00F76D53" w:rsidRPr="00806FFD">
        <w:rPr>
          <w:rFonts w:ascii="GHEA Mariam" w:hAnsi="GHEA Mariam" w:cs="Arial"/>
          <w:lang w:val="hy-AM"/>
        </w:rPr>
        <w:t>մասին</w:t>
      </w:r>
      <w:r w:rsidR="00F76D53" w:rsidRPr="00806FFD">
        <w:rPr>
          <w:rFonts w:ascii="GHEA Mariam" w:hAnsi="GHEA Mariam" w:cs="Arial Armenian"/>
          <w:lang w:val="hy-AM"/>
        </w:rPr>
        <w:t xml:space="preserve">» </w:t>
      </w:r>
      <w:r w:rsidR="00F76D53" w:rsidRPr="00806FFD">
        <w:rPr>
          <w:rFonts w:ascii="GHEA Mariam" w:hAnsi="GHEA Mariam" w:cs="Arial"/>
          <w:lang w:val="hy-AM"/>
        </w:rPr>
        <w:t>Հայաստանի</w:t>
      </w:r>
      <w:r w:rsidR="00F76D53" w:rsidRPr="00806FFD">
        <w:rPr>
          <w:rFonts w:ascii="GHEA Mariam" w:hAnsi="GHEA Mariam" w:cs="Arial Armenian"/>
          <w:lang w:val="hy-AM"/>
        </w:rPr>
        <w:t xml:space="preserve"> </w:t>
      </w:r>
      <w:r w:rsidR="00F76D53" w:rsidRPr="00806FFD">
        <w:rPr>
          <w:rFonts w:ascii="GHEA Mariam" w:hAnsi="GHEA Mariam" w:cs="Arial"/>
          <w:lang w:val="hy-AM"/>
        </w:rPr>
        <w:t>Հանրապետության</w:t>
      </w:r>
      <w:r w:rsidR="00F76D53" w:rsidRPr="00806FFD">
        <w:rPr>
          <w:rFonts w:ascii="GHEA Mariam" w:hAnsi="GHEA Mariam" w:cs="Arial Armenian"/>
          <w:lang w:val="hy-AM"/>
        </w:rPr>
        <w:t xml:space="preserve"> </w:t>
      </w:r>
      <w:r w:rsidR="00F76D53" w:rsidRPr="00806FFD">
        <w:rPr>
          <w:rFonts w:ascii="GHEA Mariam" w:hAnsi="GHEA Mariam" w:cs="Arial"/>
          <w:lang w:val="hy-AM"/>
        </w:rPr>
        <w:t>օրենքի</w:t>
      </w:r>
      <w:r w:rsidR="00F76D53" w:rsidRPr="00806FFD">
        <w:rPr>
          <w:rFonts w:ascii="GHEA Mariam" w:hAnsi="GHEA Mariam" w:cs="Arial Armenian"/>
          <w:lang w:val="hy-AM"/>
        </w:rPr>
        <w:t xml:space="preserve"> 9-</w:t>
      </w:r>
      <w:r w:rsidR="00F76D53" w:rsidRPr="00806FFD">
        <w:rPr>
          <w:rFonts w:ascii="GHEA Mariam" w:hAnsi="GHEA Mariam" w:cs="Arial"/>
          <w:lang w:val="hy-AM"/>
        </w:rPr>
        <w:t>րդ</w:t>
      </w:r>
      <w:r w:rsidR="00F76D53" w:rsidRPr="00806FFD">
        <w:rPr>
          <w:rFonts w:ascii="GHEA Mariam" w:hAnsi="GHEA Mariam" w:cs="Arial Armenian"/>
          <w:lang w:val="hy-AM"/>
        </w:rPr>
        <w:t xml:space="preserve"> </w:t>
      </w:r>
      <w:r w:rsidR="00F76D53" w:rsidRPr="00806FFD">
        <w:rPr>
          <w:rFonts w:ascii="GHEA Mariam" w:hAnsi="GHEA Mariam" w:cs="Arial"/>
          <w:lang w:val="hy-AM"/>
        </w:rPr>
        <w:t>հոդվածի</w:t>
      </w:r>
      <w:r w:rsidR="00F76D53" w:rsidRPr="00806FFD">
        <w:rPr>
          <w:rFonts w:ascii="GHEA Mariam" w:hAnsi="GHEA Mariam" w:cs="Arial Armenian"/>
          <w:lang w:val="hy-AM"/>
        </w:rPr>
        <w:t xml:space="preserve"> 6-</w:t>
      </w:r>
      <w:r w:rsidR="00F76D53" w:rsidRPr="00806FFD">
        <w:rPr>
          <w:rFonts w:ascii="GHEA Mariam" w:hAnsi="GHEA Mariam" w:cs="Arial"/>
          <w:lang w:val="hy-AM"/>
        </w:rPr>
        <w:t>րդ</w:t>
      </w:r>
      <w:r w:rsidR="00F76D53" w:rsidRPr="00806FFD">
        <w:rPr>
          <w:rFonts w:ascii="GHEA Mariam" w:hAnsi="GHEA Mariam" w:cs="Arial Armenian"/>
          <w:lang w:val="hy-AM"/>
        </w:rPr>
        <w:t xml:space="preserve"> </w:t>
      </w:r>
      <w:r w:rsidR="00F76D53" w:rsidRPr="00806FFD">
        <w:rPr>
          <w:rFonts w:ascii="GHEA Mariam" w:hAnsi="GHEA Mariam" w:cs="Arial"/>
          <w:lang w:val="hy-AM"/>
        </w:rPr>
        <w:t>կետին</w:t>
      </w:r>
      <w:r w:rsidR="00F76D53">
        <w:rPr>
          <w:rFonts w:ascii="GHEA Mariam" w:hAnsi="GHEA Mariam" w:cs="Arial Armenian"/>
          <w:lang w:val="hy-AM"/>
        </w:rPr>
        <w:t xml:space="preserve">, </w:t>
      </w:r>
      <w:r>
        <w:rPr>
          <w:rFonts w:ascii="GHEA Grapalat" w:hAnsi="GHEA Grapalat" w:cs="Sylfaen"/>
          <w:noProof/>
          <w:lang w:val="hy-AM" w:eastAsia="ru-RU"/>
        </w:rPr>
        <w:t>«Հայաստանի Հանրապետության բյուջետային համակարգի մասին» Հայաստանի Հանրապետության օրենքի 19-րդ հոդվածի</w:t>
      </w:r>
      <w:r w:rsidR="00F76D53">
        <w:rPr>
          <w:rFonts w:ascii="GHEA Grapalat" w:hAnsi="GHEA Grapalat" w:cs="Sylfaen"/>
          <w:noProof/>
          <w:lang w:val="hy-AM" w:eastAsia="ru-RU"/>
        </w:rPr>
        <w:t xml:space="preserve"> 3-րդ կետին</w:t>
      </w:r>
      <w:r w:rsidR="0074538B">
        <w:rPr>
          <w:rFonts w:ascii="GHEA Grapalat" w:hAnsi="GHEA Grapalat" w:cs="Sylfaen"/>
          <w:noProof/>
          <w:lang w:val="hy-AM" w:eastAsia="ru-RU"/>
        </w:rPr>
        <w:t xml:space="preserve"> և 23-րդ հոդվածի 3-րդ մաս</w:t>
      </w:r>
      <w:r w:rsidR="00F76D53">
        <w:rPr>
          <w:rFonts w:ascii="GHEA Grapalat" w:hAnsi="GHEA Grapalat" w:cs="Sylfaen"/>
          <w:noProof/>
          <w:lang w:val="hy-AM" w:eastAsia="ru-RU"/>
        </w:rPr>
        <w:t>ին համապատասխան</w:t>
      </w:r>
      <w:r>
        <w:rPr>
          <w:rFonts w:ascii="GHEA Grapalat" w:hAnsi="GHEA Grapalat" w:cs="Sylfaen"/>
          <w:noProof/>
          <w:lang w:val="hy-AM" w:eastAsia="ru-RU"/>
        </w:rPr>
        <w:t>`</w:t>
      </w:r>
      <w:r>
        <w:rPr>
          <w:rFonts w:cs="Calibri"/>
          <w:noProof/>
          <w:lang w:val="hy-AM" w:eastAsia="ru-RU"/>
        </w:rPr>
        <w:t> </w:t>
      </w:r>
      <w:r>
        <w:rPr>
          <w:rFonts w:ascii="GHEA Grapalat" w:hAnsi="GHEA Grapalat" w:cs="Sylfaen"/>
          <w:noProof/>
          <w:lang w:val="hy-AM" w:eastAsia="ru-RU"/>
        </w:rPr>
        <w:t xml:space="preserve">Հայաստանի Հանրապետության կառավարությունը  </w:t>
      </w:r>
      <w:r>
        <w:rPr>
          <w:rFonts w:ascii="GHEA Grapalat" w:hAnsi="GHEA Grapalat" w:cs="Sylfaen"/>
          <w:b/>
          <w:noProof/>
          <w:lang w:val="hy-AM" w:eastAsia="ru-RU"/>
        </w:rPr>
        <w:t>ո ր ո շ ու մ  է.</w:t>
      </w:r>
    </w:p>
    <w:p w:rsidR="00A77113" w:rsidRDefault="00A77113" w:rsidP="00B06081">
      <w:pPr>
        <w:pStyle w:val="ListParagraph"/>
        <w:numPr>
          <w:ilvl w:val="0"/>
          <w:numId w:val="11"/>
        </w:numPr>
        <w:tabs>
          <w:tab w:val="left" w:pos="630"/>
          <w:tab w:val="left" w:pos="990"/>
          <w:tab w:val="left" w:pos="3420"/>
        </w:tabs>
        <w:spacing w:after="0" w:line="276" w:lineRule="auto"/>
        <w:ind w:left="0" w:firstLine="643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 w:rsidRPr="00A77113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>«</w:t>
      </w:r>
      <w:r w:rsidRPr="00A771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Հայաստանի Հանրապետության 2019 թվականի պետական բյուջեի մասին» Հայաստանի Հանրապետության օրենքում կատարել փոփոխություններ՝ ավելացնելով եկամուտները </w:t>
      </w:r>
      <w:r w:rsidR="00BE4401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և ծախսերը </w:t>
      </w:r>
      <w:r w:rsidR="0083040B" w:rsidRPr="0083040B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51</w:t>
      </w:r>
      <w:r w:rsidRPr="00A771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,</w:t>
      </w:r>
      <w:r w:rsidR="0083040B" w:rsidRPr="0083040B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223</w:t>
      </w:r>
      <w:r w:rsidRPr="00A771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.</w:t>
      </w:r>
      <w:r w:rsidR="0083040B" w:rsidRPr="0083040B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8</w:t>
      </w:r>
      <w:r w:rsidRPr="00A771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հազար դրամով՝ համաձայն NN 1, 2 և 3 հավելվածների:</w:t>
      </w:r>
    </w:p>
    <w:p w:rsidR="00A77113" w:rsidRDefault="00A77113" w:rsidP="00A77113">
      <w:pPr>
        <w:pStyle w:val="ListParagraph"/>
        <w:numPr>
          <w:ilvl w:val="0"/>
          <w:numId w:val="11"/>
        </w:numPr>
        <w:tabs>
          <w:tab w:val="left" w:pos="630"/>
          <w:tab w:val="left" w:pos="990"/>
          <w:tab w:val="left" w:pos="3420"/>
        </w:tabs>
        <w:spacing w:after="0" w:line="276" w:lineRule="auto"/>
        <w:ind w:left="0" w:firstLine="643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«Հայաստանի Հանրապետության 2019 թվականի պետական բյուջեի մասին» Հայաստանի Հանրապետության </w:t>
      </w:r>
      <w:r w:rsidR="002B73A4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օրենքի </w:t>
      </w:r>
      <w:r w:rsidR="002B73A4" w:rsidRPr="002B73A4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N1 </w:t>
      </w:r>
      <w:r w:rsidR="002B73A4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հավելվածի </w:t>
      </w:r>
      <w:r w:rsidR="002B73A4" w:rsidRPr="002B73A4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N2 </w:t>
      </w:r>
      <w:r w:rsidR="002B73A4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աղյուսակում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կատարել վերաբաշխում և 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Հայաստանի Հանրապետության կ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առավարության 2018 թվականի դեկտեմբերի 27-ի «Հայաստանի Հանրապետության 2019 թվականի պետական բյուջեի կատարումն ապահովող միջոցառումների մասին» N 1515-Ն որոշման NN 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2, 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3, 4, 5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,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11</w:t>
      </w:r>
      <w:r w:rsidR="00AA12ED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, 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11.1</w:t>
      </w:r>
      <w:r w:rsidR="00AA12ED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և 12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հավելվածներում կատարել փոփոխություններ և լրացումներ` համաձայն NN 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3, 4, 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5</w:t>
      </w:r>
      <w:r w:rsidR="00AF492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,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6</w:t>
      </w:r>
      <w:r w:rsidR="00AA12ED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, </w:t>
      </w:r>
      <w:r w:rsidR="00AF492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7</w:t>
      </w:r>
      <w:r w:rsidR="00AA12ED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և 8</w:t>
      </w:r>
      <w:r w:rsidR="00AF492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հավելվածների:</w:t>
      </w:r>
    </w:p>
    <w:p w:rsidR="00B06081" w:rsidRDefault="00BE4401" w:rsidP="00B06081">
      <w:pPr>
        <w:pStyle w:val="ListParagraph"/>
        <w:numPr>
          <w:ilvl w:val="0"/>
          <w:numId w:val="11"/>
        </w:numPr>
        <w:tabs>
          <w:tab w:val="left" w:pos="630"/>
          <w:tab w:val="left" w:pos="990"/>
          <w:tab w:val="left" w:pos="3420"/>
        </w:tabs>
        <w:spacing w:after="0" w:line="276" w:lineRule="auto"/>
        <w:ind w:left="0" w:firstLine="643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Առողջապահության նախարարության </w:t>
      </w:r>
      <w:r w:rsidR="00B06081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«</w:t>
      </w:r>
      <w:r w:rsidR="0083040B" w:rsidRPr="0083040B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Հոգեկան առողջության պահպանման ազգային կենտրոն</w:t>
      </w:r>
      <w:r w:rsidR="00B06081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» փակ բաժնետիրական ընկերության մոտ առա</w:t>
      </w:r>
      <w:r w:rsidR="00B06081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softHyphen/>
        <w:t>ջացած հարկային պարտավորությունը վճարելու նպատակով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`</w:t>
      </w:r>
      <w:r w:rsidR="00B06081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Առողջապահության նախարարության </w:t>
      </w:r>
      <w:r w:rsidR="00B06081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«</w:t>
      </w:r>
      <w:r w:rsidR="00851820" w:rsidRPr="0083040B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Հոգեկան առողջության պահպանման ազգային կենտրոն</w:t>
      </w:r>
      <w:r w:rsidR="00B06081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» փակ բաժնետիրական ընկերությանը դրամաշնորհի ձևով տրամադրելու համար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,</w:t>
      </w:r>
      <w:r w:rsidR="00B06081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Հայաստանի Հանրապետության առողջապահության նախարարությանը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2019 թվականին </w:t>
      </w:r>
      <w:r w:rsidR="00B06081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հատկացնել </w:t>
      </w:r>
      <w:r w:rsidR="00851820" w:rsidRPr="0083040B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51</w:t>
      </w:r>
      <w:r w:rsidR="00851820" w:rsidRPr="00A771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,</w:t>
      </w:r>
      <w:r w:rsidR="00851820" w:rsidRPr="0083040B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223</w:t>
      </w:r>
      <w:r w:rsidR="00851820" w:rsidRPr="00A771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.</w:t>
      </w:r>
      <w:r w:rsidR="00851820" w:rsidRPr="0083040B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8</w:t>
      </w:r>
      <w:r w:rsidR="00851820" w:rsidRPr="00A771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հազար </w:t>
      </w:r>
      <w:r w:rsidR="00B06081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դրամ` Հայաստանի Հանրապետության 2019 թվականի պետական բյուջեով նախատեսված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`</w:t>
      </w:r>
      <w:r w:rsidR="00B06081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Հայաստանի Հանրապետության կառավարության պահուստային ֆոնդի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հաշվին</w:t>
      </w:r>
      <w:r w:rsidR="00B06081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(բյուջետային ծախ</w:t>
      </w:r>
      <w:r w:rsidR="00B06081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softHyphen/>
        <w:t>սերի տնտեսագիտական դասա</w:t>
      </w:r>
      <w:r w:rsidR="00B06081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softHyphen/>
        <w:t>կարգ</w:t>
      </w:r>
      <w:r w:rsidR="00B06081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softHyphen/>
        <w:t xml:space="preserve">ման «Ընթացիկ դրամաշնորհներ պետական և համայնքային առևտրային կազմակերպություններին» հոդվածով): </w:t>
      </w:r>
    </w:p>
    <w:p w:rsidR="00BE4401" w:rsidRDefault="00BE4401" w:rsidP="00B06081">
      <w:pPr>
        <w:pStyle w:val="ListParagraph"/>
        <w:numPr>
          <w:ilvl w:val="0"/>
          <w:numId w:val="11"/>
        </w:numPr>
        <w:tabs>
          <w:tab w:val="left" w:pos="630"/>
          <w:tab w:val="left" w:pos="990"/>
          <w:tab w:val="left" w:pos="3420"/>
        </w:tabs>
        <w:spacing w:after="0" w:line="276" w:lineRule="auto"/>
        <w:ind w:left="0" w:firstLine="643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 w:rsidRPr="00BE4401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Հայաստանի Հանրապետության պետական եկամուտների կոմիտեի նախագահին` Հայաստանի Հանրապետության պետական եկամուտների կոմիտեի «Հարկային ծառայության մարմնի համակարգի և մաքսային ծառայության նյութական խրախուսման և համակարգի զարգացման ֆոնդ» արտաբյուջետային ֆոնդի </w:t>
      </w:r>
      <w:r w:rsidR="004214A4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«</w:t>
      </w:r>
      <w:r w:rsidR="004214A4" w:rsidRPr="004214A4">
        <w:rPr>
          <w:rFonts w:ascii="GHEA Grapalat" w:hAnsi="GHEA Grapalat" w:cs="GHEA Grapalat"/>
          <w:bCs/>
          <w:iCs/>
          <w:sz w:val="24"/>
          <w:szCs w:val="24"/>
          <w:shd w:val="clear" w:color="auto" w:fill="FFFFFF"/>
          <w:lang w:val="hy-AM"/>
        </w:rPr>
        <w:t>Հարկային եկամուտներ և պետական տուրքեր» եկամտատեսակի գծով մուտքերից</w:t>
      </w:r>
      <w:r w:rsidRPr="00BE4401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եկամուտների նվազեցման եղանակով, 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5</w:t>
      </w:r>
      <w:r w:rsidRPr="00BE4401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,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122</w:t>
      </w:r>
      <w:r w:rsidRPr="00BE4401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.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4</w:t>
      </w:r>
      <w:r w:rsidRPr="00BE4401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հազար դրամը </w:t>
      </w:r>
      <w:r w:rsidRPr="00BE4401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lastRenderedPageBreak/>
        <w:t>փոխանցել Հայաստանի Հանրապետության պետական բյուջե` որպես «</w:t>
      </w:r>
      <w:r w:rsidR="004214A4" w:rsidRPr="004214A4">
        <w:rPr>
          <w:rFonts w:ascii="GHEA Grapalat" w:hAnsi="GHEA Grapalat" w:cs="GHEA Grapalat"/>
          <w:bCs/>
          <w:iCs/>
          <w:sz w:val="24"/>
          <w:szCs w:val="24"/>
          <w:shd w:val="clear" w:color="auto" w:fill="FFFFFF"/>
          <w:lang w:val="hy-AM"/>
        </w:rPr>
        <w:t>Այլ հարկային եկամուտներ</w:t>
      </w:r>
      <w:r w:rsidRPr="00BE4401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»:</w:t>
      </w:r>
    </w:p>
    <w:p w:rsidR="00B06081" w:rsidRDefault="00B06081" w:rsidP="00B06081">
      <w:pPr>
        <w:pStyle w:val="ListParagraph"/>
        <w:numPr>
          <w:ilvl w:val="0"/>
          <w:numId w:val="11"/>
        </w:numPr>
        <w:tabs>
          <w:tab w:val="left" w:pos="630"/>
          <w:tab w:val="left" w:pos="990"/>
          <w:tab w:val="left" w:pos="3420"/>
        </w:tabs>
        <w:spacing w:after="0" w:line="276" w:lineRule="auto"/>
        <w:ind w:left="0" w:firstLine="643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 w:eastAsia="ru-RU"/>
        </w:rPr>
        <w:t>Սույն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որոշումն ուժի մեջ է մտնում պաշտոնական հրապարակմանը հաջորդող օրվանից:</w:t>
      </w:r>
    </w:p>
    <w:p w:rsidR="00B06081" w:rsidRPr="00BE4401" w:rsidRDefault="00B06081" w:rsidP="00B06081">
      <w:pPr>
        <w:spacing w:line="276" w:lineRule="auto"/>
        <w:jc w:val="center"/>
        <w:rPr>
          <w:rFonts w:ascii="GHEA Grapalat" w:hAnsi="GHEA Grapalat" w:cs="Sylfaen"/>
          <w:noProof/>
          <w:lang w:val="hy-AM"/>
        </w:rPr>
      </w:pPr>
    </w:p>
    <w:p w:rsidR="00833390" w:rsidRPr="004214A4" w:rsidRDefault="00833390">
      <w:pPr>
        <w:suppressAutoHyphens w:val="0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br w:type="page"/>
      </w:r>
    </w:p>
    <w:p w:rsidR="004214A4" w:rsidRDefault="004214A4" w:rsidP="000A37CB">
      <w:pPr>
        <w:ind w:firstLine="567"/>
        <w:jc w:val="center"/>
        <w:rPr>
          <w:rFonts w:ascii="GHEA Grapalat" w:hAnsi="GHEA Grapalat"/>
          <w:b/>
          <w:lang w:val="hy-AM"/>
        </w:rPr>
      </w:pPr>
    </w:p>
    <w:p w:rsidR="000A37CB" w:rsidRPr="008831AA" w:rsidRDefault="000A37CB" w:rsidP="000A37CB">
      <w:pPr>
        <w:ind w:firstLine="567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ՏԵՂԵԿԱՆՔ - </w:t>
      </w:r>
      <w:r w:rsidRPr="008831AA">
        <w:rPr>
          <w:rFonts w:ascii="GHEA Grapalat" w:hAnsi="GHEA Grapalat"/>
          <w:b/>
          <w:lang w:val="hy-AM"/>
        </w:rPr>
        <w:t>ՀԻՄՆԱՎՈՐՈՒՄ</w:t>
      </w:r>
    </w:p>
    <w:p w:rsidR="000A37CB" w:rsidRDefault="006B33F4" w:rsidP="006B33F4">
      <w:pPr>
        <w:tabs>
          <w:tab w:val="left" w:pos="4664"/>
        </w:tabs>
        <w:ind w:firstLine="567"/>
        <w:jc w:val="center"/>
        <w:rPr>
          <w:rFonts w:ascii="GHEA Grapalat" w:hAnsi="GHEA Grapalat" w:cs="Sylfaen"/>
          <w:b/>
          <w:lang w:val="hy-AM"/>
        </w:rPr>
      </w:pPr>
      <w:r w:rsidRPr="006B33F4">
        <w:rPr>
          <w:rFonts w:ascii="GHEA Grapalat" w:hAnsi="GHEA Grapalat" w:cs="Sylfaen"/>
          <w:b/>
          <w:lang w:val="hy-AM"/>
        </w:rPr>
        <w:t>«ՀԱՅԱՍՏԱՆԻ ՀԱՆՐԱՊԵՏՈՒԹՅԱՆ ԱՌՈՂՋԱՊԱՀՈՒԹՅԱՆ ՆԱԽԱՐԱՐՈՒԹՅԱՆԸ ԳՈՒՄԱՐ ՀԱՏԿԱՑՆԵԼՈՒ, ՀԱՅԱՍՏԱՆԻ ՀԱՆՐԱՊԵՏՈՒԹՅԱՆ 2019 ԹՎԱԿԱՆԻ ՊԵՏԱԿԱՆ ԲՅՈՒՋԵՈՒՄ ՎԵՐԱԲԱՇԽՈՒՄ, ՀԱՅԱՍՏԱՆԻ ՀԱՆՐԱՊԵՏՈՒԹՅԱՆ ԿԱՌԱՎԱՐՈՒԹՅԱՆ 2018 ԹՎԱԿԱՆԻ ԴԵԿՏԵՄԲԵՐԻ 27-Ի № 1515-Ն ՈՐՈՇՄԱՆ ՄԵՋ ՓՈՓՈԽՈՒԹՅՈՒՆՆԵՐ և ԼՐԱՑՈՒՄՆԵՐ ԿԱՏԱՐԵԼՈՒ ՄԱՍԻՆ»</w:t>
      </w:r>
      <w:r w:rsidRPr="008831AA">
        <w:rPr>
          <w:rFonts w:cs="Sylfaen"/>
          <w:b/>
          <w:bCs/>
          <w:lang w:val="hy-AM"/>
        </w:rPr>
        <w:t xml:space="preserve"> </w:t>
      </w:r>
      <w:r w:rsidR="000A37CB" w:rsidRPr="008831AA">
        <w:rPr>
          <w:rFonts w:ascii="GHEA Grapalat" w:hAnsi="GHEA Grapalat" w:cs="Sylfaen"/>
          <w:b/>
          <w:lang w:val="hy-AM"/>
        </w:rPr>
        <w:t>ԿԱՌԱՎԱՐՈՒԹՅԱՆ ՈՐՈՇՄԱՆ ՆԱԽԱԳԾԻ</w:t>
      </w:r>
    </w:p>
    <w:p w:rsidR="006B33F4" w:rsidRPr="006B33F4" w:rsidRDefault="006B33F4" w:rsidP="006B33F4">
      <w:pPr>
        <w:tabs>
          <w:tab w:val="left" w:pos="4664"/>
        </w:tabs>
        <w:ind w:firstLine="567"/>
        <w:jc w:val="center"/>
        <w:rPr>
          <w:rFonts w:ascii="GHEA Grapalat" w:hAnsi="GHEA Grapalat" w:cs="Sylfaen"/>
          <w:lang w:val="hy-AM"/>
        </w:rPr>
      </w:pPr>
    </w:p>
    <w:p w:rsidR="000A37CB" w:rsidRPr="008831AA" w:rsidRDefault="000A37CB" w:rsidP="00CC3146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8831AA">
        <w:rPr>
          <w:rFonts w:ascii="GHEA Grapalat" w:hAnsi="GHEA Grapalat" w:cs="Sylfaen"/>
          <w:b/>
          <w:lang w:val="hy-AM"/>
        </w:rPr>
        <w:t>1. Իրավական</w:t>
      </w:r>
      <w:r w:rsidRPr="008831AA">
        <w:rPr>
          <w:rFonts w:ascii="GHEA Grapalat" w:hAnsi="GHEA Grapalat" w:cs="Times Armenian"/>
          <w:b/>
          <w:lang w:val="hy-AM"/>
        </w:rPr>
        <w:t xml:space="preserve"> </w:t>
      </w:r>
      <w:r w:rsidRPr="008831AA">
        <w:rPr>
          <w:rFonts w:ascii="GHEA Grapalat" w:hAnsi="GHEA Grapalat" w:cs="Sylfaen"/>
          <w:b/>
          <w:lang w:val="hy-AM"/>
        </w:rPr>
        <w:t>ակտի ընդունման</w:t>
      </w:r>
      <w:r w:rsidRPr="008831AA">
        <w:rPr>
          <w:rFonts w:ascii="GHEA Grapalat" w:hAnsi="GHEA Grapalat" w:cs="Times Armenian"/>
          <w:b/>
          <w:lang w:val="hy-AM"/>
        </w:rPr>
        <w:t xml:space="preserve"> </w:t>
      </w:r>
      <w:r w:rsidRPr="008831AA">
        <w:rPr>
          <w:rFonts w:ascii="GHEA Grapalat" w:hAnsi="GHEA Grapalat" w:cs="Sylfaen"/>
          <w:b/>
          <w:lang w:val="hy-AM"/>
        </w:rPr>
        <w:t>անհրաժեշտությունը</w:t>
      </w:r>
      <w:r w:rsidRPr="008831AA">
        <w:rPr>
          <w:rFonts w:ascii="GHEA Grapalat" w:hAnsi="GHEA Grapalat" w:cs="Times Armenian"/>
          <w:b/>
          <w:lang w:val="hy-AM"/>
        </w:rPr>
        <w:t xml:space="preserve"> (</w:t>
      </w:r>
      <w:r w:rsidRPr="008831AA">
        <w:rPr>
          <w:rFonts w:ascii="GHEA Grapalat" w:hAnsi="GHEA Grapalat" w:cs="Sylfaen"/>
          <w:b/>
          <w:lang w:val="hy-AM"/>
        </w:rPr>
        <w:t>նպատակը</w:t>
      </w:r>
      <w:r w:rsidRPr="008831AA">
        <w:rPr>
          <w:rFonts w:ascii="GHEA Grapalat" w:hAnsi="GHEA Grapalat"/>
          <w:b/>
          <w:lang w:val="hy-AM"/>
        </w:rPr>
        <w:t>)</w:t>
      </w:r>
    </w:p>
    <w:p w:rsidR="000A37CB" w:rsidRDefault="000A37CB" w:rsidP="00CC3146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>
        <w:rPr>
          <w:rFonts w:ascii="GHEA Grapalat" w:hAnsi="GHEA Grapalat" w:cs="Times Armenian"/>
          <w:lang w:val="hy-AM" w:eastAsia="x-none"/>
        </w:rPr>
        <w:t xml:space="preserve">Կառավարության </w:t>
      </w:r>
      <w:r w:rsidRPr="008831AA">
        <w:rPr>
          <w:rFonts w:ascii="GHEA Grapalat" w:hAnsi="GHEA Grapalat" w:cs="Times Armenian"/>
          <w:lang w:val="hy-AM" w:eastAsia="x-none"/>
        </w:rPr>
        <w:t>որոշման</w:t>
      </w:r>
      <w:r w:rsidR="00E8738E">
        <w:rPr>
          <w:rFonts w:ascii="GHEA Grapalat" w:hAnsi="GHEA Grapalat" w:cs="Times Armenian"/>
          <w:lang w:val="hy-AM" w:eastAsia="x-none"/>
        </w:rPr>
        <w:t xml:space="preserve"> նախագծի </w:t>
      </w:r>
      <w:r w:rsidRPr="008831AA">
        <w:rPr>
          <w:rFonts w:ascii="GHEA Grapalat" w:hAnsi="GHEA Grapalat" w:cs="Times Armenian"/>
          <w:lang w:val="hy-AM" w:eastAsia="x-none"/>
        </w:rPr>
        <w:t>անհրաժեշտությունը պայմանավորված է</w:t>
      </w:r>
      <w:r w:rsidRPr="000025BB">
        <w:rPr>
          <w:rFonts w:ascii="GHEA Grapalat" w:hAnsi="GHEA Grapalat" w:cs="Times Armenian"/>
          <w:lang w:val="hy-AM" w:eastAsia="x-none"/>
        </w:rPr>
        <w:t xml:space="preserve"> </w:t>
      </w:r>
      <w:r w:rsidR="00BE4401">
        <w:rPr>
          <w:rFonts w:ascii="GHEA Grapalat" w:hAnsi="GHEA Grapalat" w:cs="Times Armenian"/>
          <w:lang w:val="hy-AM" w:eastAsia="x-none"/>
        </w:rPr>
        <w:t xml:space="preserve">Առողջապահության նախարարության </w:t>
      </w:r>
      <w:r w:rsidR="00851820" w:rsidRPr="00BA0BC6">
        <w:rPr>
          <w:rFonts w:ascii="GHEA Grapalat" w:hAnsi="GHEA Grapalat" w:cs="Times Armenian"/>
          <w:lang w:val="hy-AM" w:eastAsia="x-none"/>
        </w:rPr>
        <w:t xml:space="preserve">«Հոգեկան առողջության պահպանման ազգային կենտրոն» ՓԲԸ </w:t>
      </w:r>
      <w:r w:rsidR="00A72D04">
        <w:rPr>
          <w:rFonts w:ascii="GHEA Grapalat" w:hAnsi="GHEA Grapalat" w:cs="Times Armenian"/>
          <w:lang w:val="hy-AM" w:eastAsia="x-none"/>
        </w:rPr>
        <w:t xml:space="preserve">(այսուհետ` Ընկերություն) </w:t>
      </w:r>
      <w:r w:rsidR="003D62DF" w:rsidRPr="003D62DF">
        <w:rPr>
          <w:rFonts w:ascii="GHEA Grapalat" w:hAnsi="GHEA Grapalat" w:cs="Times Armenian"/>
          <w:lang w:val="hy-AM" w:eastAsia="x-none"/>
        </w:rPr>
        <w:t>բանկային հաշիվներում առկա դրամական միջոցների վրա դրված արգելանքը վերացնելու համար, որը խթանում է ընկերության բնականոն աշխատանքը</w:t>
      </w:r>
      <w:r w:rsidR="00BE4401">
        <w:rPr>
          <w:rFonts w:ascii="GHEA Grapalat" w:hAnsi="GHEA Grapalat" w:cs="Times Armenian"/>
          <w:lang w:val="hy-AM" w:eastAsia="x-none"/>
        </w:rPr>
        <w:t>:</w:t>
      </w:r>
    </w:p>
    <w:p w:rsidR="005379CD" w:rsidRPr="003D62DF" w:rsidRDefault="00E8738E" w:rsidP="00E8738E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>
        <w:rPr>
          <w:rFonts w:ascii="GHEA Grapalat" w:hAnsi="GHEA Grapalat" w:cs="Sylfaen"/>
          <w:lang w:val="hy-AM"/>
        </w:rPr>
        <w:t>Ինչպես նաև ս</w:t>
      </w:r>
      <w:r w:rsidRPr="009C557D">
        <w:rPr>
          <w:rFonts w:ascii="GHEA Grapalat" w:hAnsi="GHEA Grapalat" w:cs="Sylfaen"/>
          <w:lang w:val="fr-FR"/>
        </w:rPr>
        <w:t>ույն</w:t>
      </w:r>
      <w:r w:rsidRPr="009C557D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Times Armenian"/>
          <w:lang w:val="hy-AM" w:eastAsia="x-none"/>
        </w:rPr>
        <w:t>Կառավարության ն</w:t>
      </w:r>
      <w:r w:rsidRPr="009C557D">
        <w:rPr>
          <w:rFonts w:ascii="GHEA Grapalat" w:hAnsi="GHEA Grapalat" w:cs="Sylfaen"/>
          <w:lang w:val="hy-AM"/>
        </w:rPr>
        <w:t xml:space="preserve">ախագծի ընդունումը պայմանավորված է </w:t>
      </w:r>
      <w:r w:rsidRPr="009C557D">
        <w:rPr>
          <w:rFonts w:ascii="GHEA Grapalat" w:hAnsi="GHEA Grapalat"/>
          <w:lang w:val="hy-AM"/>
        </w:rPr>
        <w:t>Հայաստանի</w:t>
      </w:r>
      <w:r w:rsidRPr="009C557D">
        <w:rPr>
          <w:rFonts w:ascii="GHEA Grapalat" w:hAnsi="GHEA Grapalat"/>
          <w:lang w:val="af-ZA"/>
        </w:rPr>
        <w:t xml:space="preserve"> </w:t>
      </w:r>
      <w:r w:rsidRPr="009C557D">
        <w:rPr>
          <w:rFonts w:ascii="GHEA Grapalat" w:hAnsi="GHEA Grapalat"/>
          <w:lang w:val="hy-AM"/>
        </w:rPr>
        <w:t>Հանրապետությ</w:t>
      </w:r>
      <w:r w:rsidRPr="009C557D">
        <w:rPr>
          <w:rFonts w:ascii="GHEA Grapalat" w:hAnsi="GHEA Grapalat" w:cs="Sylfaen"/>
          <w:lang w:val="fr-FR"/>
        </w:rPr>
        <w:t>ու</w:t>
      </w:r>
      <w:r w:rsidRPr="009C557D">
        <w:rPr>
          <w:rFonts w:ascii="GHEA Grapalat" w:hAnsi="GHEA Grapalat" w:cs="Sylfaen"/>
          <w:lang w:val="hy-AM"/>
        </w:rPr>
        <w:t>նու</w:t>
      </w:r>
      <w:r w:rsidRPr="009C557D">
        <w:rPr>
          <w:rFonts w:ascii="GHEA Grapalat" w:hAnsi="GHEA Grapalat" w:cs="Sylfaen"/>
          <w:lang w:val="fr-FR"/>
        </w:rPr>
        <w:t>մ</w:t>
      </w:r>
      <w:r w:rsidRPr="009C557D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 xml:space="preserve">Հեպատիտ Ա </w:t>
      </w:r>
      <w:r w:rsidRPr="009C557D">
        <w:rPr>
          <w:rFonts w:ascii="GHEA Grapalat" w:hAnsi="GHEA Grapalat" w:cs="Sylfaen"/>
          <w:lang w:val="af-ZA"/>
        </w:rPr>
        <w:t>պատվաստանյութի ա</w:t>
      </w:r>
      <w:r w:rsidRPr="009C557D">
        <w:rPr>
          <w:rFonts w:ascii="GHEA Grapalat" w:hAnsi="GHEA Grapalat" w:cs="Sylfaen"/>
          <w:lang w:val="hy-AM"/>
        </w:rPr>
        <w:t>ն</w:t>
      </w:r>
      <w:r w:rsidRPr="009C557D">
        <w:rPr>
          <w:rFonts w:ascii="GHEA Grapalat" w:hAnsi="GHEA Grapalat" w:cs="Sylfaen"/>
          <w:lang w:val="af-ZA"/>
        </w:rPr>
        <w:t>ընդմեջ մատակարարմ</w:t>
      </w:r>
      <w:r w:rsidRPr="009C557D">
        <w:rPr>
          <w:rFonts w:ascii="GHEA Grapalat" w:hAnsi="GHEA Grapalat" w:cs="Sylfaen"/>
          <w:lang w:val="hy-AM"/>
        </w:rPr>
        <w:t>ամբ</w:t>
      </w:r>
      <w:r>
        <w:rPr>
          <w:rFonts w:ascii="GHEA Grapalat" w:hAnsi="GHEA Grapalat" w:cs="Sylfaen"/>
          <w:lang w:val="hy-AM"/>
        </w:rPr>
        <w:t xml:space="preserve"> և </w:t>
      </w:r>
      <w:r w:rsidRPr="009C557D">
        <w:rPr>
          <w:rFonts w:ascii="GHEA Grapalat" w:hAnsi="GHEA Grapalat" w:cs="Sylfaen"/>
          <w:lang w:val="hy-AM"/>
        </w:rPr>
        <w:t>բյու</w:t>
      </w:r>
      <w:r>
        <w:rPr>
          <w:rFonts w:ascii="GHEA Grapalat" w:hAnsi="GHEA Grapalat" w:cs="Sylfaen"/>
          <w:lang w:val="hy-AM"/>
        </w:rPr>
        <w:t>ջետային միջոցների խնայողությամբ:</w:t>
      </w:r>
    </w:p>
    <w:p w:rsidR="000A37CB" w:rsidRDefault="000A37CB" w:rsidP="00CC3146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shd w:val="clear" w:color="auto" w:fill="FFFFFF"/>
          <w:lang w:val="hy-AM"/>
        </w:rPr>
      </w:pPr>
      <w:r w:rsidRPr="008831AA">
        <w:rPr>
          <w:rFonts w:ascii="GHEA Grapalat" w:hAnsi="GHEA Grapalat"/>
          <w:b/>
          <w:lang w:val="hy-AM"/>
        </w:rPr>
        <w:t>2. Ընթացիկ իրավիճակը և խնդիրները</w:t>
      </w:r>
      <w:r w:rsidRPr="008831AA">
        <w:rPr>
          <w:rFonts w:ascii="GHEA Grapalat" w:hAnsi="GHEA Grapalat"/>
          <w:b/>
          <w:bCs/>
          <w:shd w:val="clear" w:color="auto" w:fill="FFFFFF"/>
          <w:lang w:val="hy-AM"/>
        </w:rPr>
        <w:t xml:space="preserve"> </w:t>
      </w:r>
    </w:p>
    <w:p w:rsidR="00A72D04" w:rsidRPr="00BE4401" w:rsidRDefault="009F1DA0" w:rsidP="00CC3146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BA0BC6">
        <w:rPr>
          <w:rFonts w:ascii="GHEA Grapalat" w:hAnsi="GHEA Grapalat" w:cs="Times Armenian"/>
          <w:lang w:val="hy-AM" w:eastAsia="x-none"/>
        </w:rPr>
        <w:t>ՀՀ կառավարության 2017 թվականի սեպտեմբերի 22-ի 1165-Ա որոշմամբ «Նորք» հոգեբուժական կենտրոն» և «Նուբարաշեն» հոգեբուժական կենտրոն» փակ բաժնետիրական ընկերությունները միաձուլման ձևով վերակազմակերպվել են, ՀՀ արդարադատության նախարարության իրավաբանական անձանց պետական ռեգիստրի գործակալությունում 2018 թվականի հունվարի 16-ին գրանցվել և ստեղծվել է Ընկերությունը, որը հանդիսանում է երկու ընկերությունների իրավահաջորդը: «Նորք» հոգեբուժական կենտրոն» ՓԲԸ-ին սեփականության իրավունքով պատկանող հիմնական միջոցների (շենք, շինություն, հողամաս) իրացման արդյունքում առաջացել են ԱԱՀ և շահութահարկ: Առաջացած հարկային պարտավորությունները սահմանված ժամկետին չկատարելու պատճառով Ընկերության մոտ, որպես իրավահաջորդի, առաջացել են տույժեր և տուգանքներ: Բացի այդ Ընկերության մոտ 2019 թվականի նոյեմբերի 26-ի դրությամբ առաջացել են այլ պարտավորություններ</w:t>
      </w:r>
      <w:r w:rsidR="00BA0BC6" w:rsidRPr="00BA0BC6">
        <w:rPr>
          <w:rFonts w:ascii="GHEA Grapalat" w:hAnsi="GHEA Grapalat" w:cs="Times Armenian"/>
          <w:lang w:val="hy-AM" w:eastAsia="x-none"/>
        </w:rPr>
        <w:t xml:space="preserve">` </w:t>
      </w:r>
      <w:r w:rsidRPr="00BA0BC6">
        <w:rPr>
          <w:rFonts w:ascii="GHEA Grapalat" w:hAnsi="GHEA Grapalat" w:cs="Times Armenian"/>
          <w:lang w:val="hy-AM" w:eastAsia="x-none"/>
        </w:rPr>
        <w:t>եկամտային հարկի, բնապահպանական հարկ և բնօգտագործման վճարի, պետական տ</w:t>
      </w:r>
      <w:r w:rsidR="00BA0BC6" w:rsidRPr="00BA0BC6">
        <w:rPr>
          <w:rFonts w:ascii="GHEA Grapalat" w:hAnsi="GHEA Grapalat" w:cs="Times Armenian"/>
          <w:lang w:val="hy-AM" w:eastAsia="x-none"/>
        </w:rPr>
        <w:t xml:space="preserve">ուրքի մասով: Այսպիսով` </w:t>
      </w:r>
      <w:r w:rsidRPr="00BA0BC6">
        <w:rPr>
          <w:rFonts w:ascii="GHEA Grapalat" w:hAnsi="GHEA Grapalat" w:cs="Times Armenian"/>
          <w:lang w:val="hy-AM" w:eastAsia="x-none"/>
        </w:rPr>
        <w:t xml:space="preserve">2019թ. նոյեմբերի 26-ի դրությամբ </w:t>
      </w:r>
      <w:r w:rsidR="00BA0BC6" w:rsidRPr="00BA0BC6">
        <w:rPr>
          <w:rFonts w:ascii="GHEA Grapalat" w:hAnsi="GHEA Grapalat" w:cs="Times Armenian"/>
          <w:lang w:val="hy-AM" w:eastAsia="x-none"/>
        </w:rPr>
        <w:t>Ը</w:t>
      </w:r>
      <w:r w:rsidRPr="00BA0BC6">
        <w:rPr>
          <w:rFonts w:ascii="GHEA Grapalat" w:hAnsi="GHEA Grapalat" w:cs="Times Armenian"/>
          <w:lang w:val="hy-AM" w:eastAsia="x-none"/>
        </w:rPr>
        <w:t>նկերության հարկային պարտավորությունը կազմում է 51,223.8</w:t>
      </w:r>
      <w:r w:rsidR="00BA0BC6" w:rsidRPr="00BA0BC6">
        <w:rPr>
          <w:rFonts w:ascii="GHEA Grapalat" w:hAnsi="GHEA Grapalat" w:cs="Times Armenian"/>
          <w:lang w:val="hy-AM" w:eastAsia="x-none"/>
        </w:rPr>
        <w:t xml:space="preserve"> հազ. դրամ: Արդյունքում</w:t>
      </w:r>
      <w:r w:rsidR="00BA0BC6">
        <w:rPr>
          <w:rFonts w:ascii="GHEA Grapalat" w:hAnsi="GHEA Grapalat" w:cs="Times Armenian"/>
          <w:lang w:val="hy-AM" w:eastAsia="x-none"/>
        </w:rPr>
        <w:t>,</w:t>
      </w:r>
      <w:r w:rsidR="00BA0BC6" w:rsidRPr="00BA0BC6">
        <w:rPr>
          <w:rFonts w:ascii="GHEA Grapalat" w:hAnsi="GHEA Grapalat" w:cs="Times Armenian"/>
          <w:lang w:val="hy-AM" w:eastAsia="x-none"/>
        </w:rPr>
        <w:t xml:space="preserve"> </w:t>
      </w:r>
      <w:r w:rsidR="00CC3146" w:rsidRPr="00BA0BC6">
        <w:rPr>
          <w:rFonts w:ascii="GHEA Grapalat" w:hAnsi="GHEA Grapalat" w:cs="Times Armenian"/>
          <w:lang w:val="hy-AM" w:eastAsia="x-none"/>
        </w:rPr>
        <w:t xml:space="preserve">2019 թվականի </w:t>
      </w:r>
      <w:r w:rsidR="003D62DF" w:rsidRPr="00BA0BC6">
        <w:rPr>
          <w:rFonts w:ascii="GHEA Grapalat" w:hAnsi="GHEA Grapalat" w:cs="Times Armenian"/>
          <w:lang w:val="hy-AM" w:eastAsia="x-none"/>
        </w:rPr>
        <w:t>նոյեմբերի 5</w:t>
      </w:r>
      <w:r w:rsidR="00CC3146" w:rsidRPr="00BA0BC6">
        <w:rPr>
          <w:rFonts w:ascii="GHEA Grapalat" w:hAnsi="GHEA Grapalat" w:cs="Times Armenian"/>
          <w:lang w:val="hy-AM" w:eastAsia="x-none"/>
        </w:rPr>
        <w:t>-ի</w:t>
      </w:r>
      <w:r w:rsidR="003D62DF" w:rsidRPr="00BA0BC6">
        <w:rPr>
          <w:rFonts w:ascii="GHEA Grapalat" w:hAnsi="GHEA Grapalat" w:cs="Times Armenian"/>
          <w:lang w:val="hy-AM" w:eastAsia="x-none"/>
        </w:rPr>
        <w:t xml:space="preserve"> </w:t>
      </w:r>
      <w:r w:rsidR="00CC3146" w:rsidRPr="00BA0BC6">
        <w:rPr>
          <w:rFonts w:ascii="GHEA Grapalat" w:hAnsi="GHEA Grapalat" w:cs="Times Armenian"/>
          <w:lang w:val="hy-AM" w:eastAsia="x-none"/>
        </w:rPr>
        <w:t>ՀՀ պետական եկամուտների կոմիտեի</w:t>
      </w:r>
      <w:r w:rsidR="003D62DF" w:rsidRPr="00BA0BC6">
        <w:rPr>
          <w:rFonts w:ascii="GHEA Grapalat" w:hAnsi="GHEA Grapalat" w:cs="Times Armenian"/>
          <w:lang w:val="hy-AM" w:eastAsia="x-none"/>
        </w:rPr>
        <w:t xml:space="preserve"> </w:t>
      </w:r>
      <w:r w:rsidR="00BE4401" w:rsidRPr="00BA0BC6">
        <w:rPr>
          <w:rFonts w:ascii="GHEA Grapalat" w:hAnsi="GHEA Grapalat" w:cs="Times Armenian"/>
          <w:lang w:val="hy-AM" w:eastAsia="x-none"/>
        </w:rPr>
        <w:t xml:space="preserve">N32572 և N 32487 </w:t>
      </w:r>
      <w:r w:rsidR="003D62DF" w:rsidRPr="00BA0BC6">
        <w:rPr>
          <w:rFonts w:ascii="GHEA Grapalat" w:hAnsi="GHEA Grapalat" w:cs="Times Armenian"/>
          <w:lang w:val="hy-AM" w:eastAsia="x-none"/>
        </w:rPr>
        <w:t>որոշ</w:t>
      </w:r>
      <w:r w:rsidR="00C467E0" w:rsidRPr="00C467E0">
        <w:rPr>
          <w:rFonts w:ascii="GHEA Grapalat" w:hAnsi="GHEA Grapalat" w:cs="Times Armenian"/>
          <w:lang w:val="hy-AM" w:eastAsia="x-none"/>
        </w:rPr>
        <w:t>ու</w:t>
      </w:r>
      <w:r w:rsidR="003D62DF" w:rsidRPr="00BA0BC6">
        <w:rPr>
          <w:rFonts w:ascii="GHEA Grapalat" w:hAnsi="GHEA Grapalat" w:cs="Times Armenian"/>
          <w:lang w:val="hy-AM" w:eastAsia="x-none"/>
        </w:rPr>
        <w:t xml:space="preserve">մների համաձայն </w:t>
      </w:r>
      <w:r w:rsidR="00BA0BC6" w:rsidRPr="00BA0BC6">
        <w:rPr>
          <w:rFonts w:ascii="GHEA Grapalat" w:hAnsi="GHEA Grapalat" w:cs="Times Armenian"/>
          <w:lang w:val="hy-AM" w:eastAsia="x-none"/>
        </w:rPr>
        <w:t>Ը</w:t>
      </w:r>
      <w:r w:rsidR="003D62DF" w:rsidRPr="00BA0BC6">
        <w:rPr>
          <w:rFonts w:ascii="GHEA Grapalat" w:hAnsi="GHEA Grapalat" w:cs="Times Armenian"/>
          <w:lang w:val="hy-AM" w:eastAsia="x-none"/>
        </w:rPr>
        <w:t>նկերության բանկային հաշիվներ</w:t>
      </w:r>
      <w:r w:rsidR="00BA0BC6">
        <w:rPr>
          <w:rFonts w:ascii="GHEA Grapalat" w:hAnsi="GHEA Grapalat" w:cs="Times Armenian"/>
          <w:lang w:val="hy-AM" w:eastAsia="x-none"/>
        </w:rPr>
        <w:t xml:space="preserve">ում առկա դրամական միջոցների </w:t>
      </w:r>
      <w:r w:rsidR="003D62DF" w:rsidRPr="00BA0BC6">
        <w:rPr>
          <w:rFonts w:ascii="GHEA Grapalat" w:hAnsi="GHEA Grapalat" w:cs="Times Armenian"/>
          <w:lang w:val="hy-AM" w:eastAsia="x-none"/>
        </w:rPr>
        <w:t xml:space="preserve">վրա </w:t>
      </w:r>
      <w:r w:rsidR="00BA0BC6">
        <w:rPr>
          <w:rFonts w:ascii="GHEA Grapalat" w:hAnsi="GHEA Grapalat" w:cs="Times Armenian"/>
          <w:lang w:val="hy-AM" w:eastAsia="x-none"/>
        </w:rPr>
        <w:t xml:space="preserve">արգելանք է դրվել, որը խաթարում է Ընկերության բնականոն </w:t>
      </w:r>
      <w:r w:rsidR="00BA0BC6">
        <w:rPr>
          <w:rFonts w:ascii="GHEA Grapalat" w:hAnsi="GHEA Grapalat" w:cs="Times Armenian"/>
          <w:lang w:val="hy-AM" w:eastAsia="x-none"/>
        </w:rPr>
        <w:lastRenderedPageBreak/>
        <w:t>աշխատանքը:</w:t>
      </w:r>
      <w:r w:rsidR="00A72D04">
        <w:rPr>
          <w:rFonts w:ascii="GHEA Grapalat" w:hAnsi="GHEA Grapalat" w:cs="Times Armenian"/>
          <w:lang w:val="hy-AM" w:eastAsia="x-none"/>
        </w:rPr>
        <w:t xml:space="preserve"> </w:t>
      </w:r>
      <w:r w:rsidR="00AE55CB">
        <w:rPr>
          <w:rFonts w:ascii="GHEA Grapalat" w:hAnsi="GHEA Grapalat" w:cs="Times Armenian"/>
          <w:lang w:val="hy-AM" w:eastAsia="x-none"/>
        </w:rPr>
        <w:t>Կից ներկայացվում է 26.11.19թ. դրությամբ ՊԵԿ-ի կողմից տրամադրված հարկ վճարողի անձնական հաշվի քարտի քաղվածքը:</w:t>
      </w:r>
    </w:p>
    <w:p w:rsidR="000A37CB" w:rsidRDefault="000A37CB" w:rsidP="00CC3146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995125">
        <w:rPr>
          <w:rFonts w:ascii="GHEA Grapalat" w:hAnsi="GHEA Grapalat" w:cs="Times Armenian"/>
          <w:lang w:val="hy-AM" w:eastAsia="x-none"/>
        </w:rPr>
        <w:t xml:space="preserve">Ելնելով վերոգրյալից` </w:t>
      </w:r>
      <w:r w:rsidR="00BA0BC6" w:rsidRPr="00995125">
        <w:rPr>
          <w:rFonts w:ascii="GHEA Grapalat" w:hAnsi="GHEA Grapalat" w:cs="Times Armenian"/>
          <w:lang w:val="hy-AM" w:eastAsia="x-none"/>
        </w:rPr>
        <w:t>Ընկերության</w:t>
      </w:r>
      <w:r w:rsidR="0011419B" w:rsidRPr="00995125">
        <w:rPr>
          <w:rFonts w:ascii="GHEA Grapalat" w:hAnsi="GHEA Grapalat" w:cs="Times Armenian"/>
          <w:lang w:val="hy-AM" w:eastAsia="x-none"/>
        </w:rPr>
        <w:t xml:space="preserve"> </w:t>
      </w:r>
      <w:r w:rsidRPr="00995125">
        <w:rPr>
          <w:rFonts w:ascii="GHEA Grapalat" w:hAnsi="GHEA Grapalat" w:cs="Times Armenian"/>
          <w:lang w:val="hy-AM" w:eastAsia="x-none"/>
        </w:rPr>
        <w:t xml:space="preserve">բնականոն և շարունակական գործունեությունն ապահովելու նպատակով առաջարկվում է ՀՀ կառավարության պահուստային ֆոնդից </w:t>
      </w:r>
      <w:r w:rsidR="00C4599B" w:rsidRPr="00995125">
        <w:rPr>
          <w:rFonts w:ascii="GHEA Grapalat" w:hAnsi="GHEA Grapalat" w:cs="Times Armenian"/>
          <w:lang w:val="hy-AM" w:eastAsia="x-none"/>
        </w:rPr>
        <w:t xml:space="preserve">վերաբաշխում կատարելու միջոցով </w:t>
      </w:r>
      <w:r w:rsidRPr="00995125">
        <w:rPr>
          <w:rFonts w:ascii="GHEA Grapalat" w:hAnsi="GHEA Grapalat" w:cs="Times Armenian"/>
          <w:lang w:val="hy-AM" w:eastAsia="x-none"/>
        </w:rPr>
        <w:t>համապատասխան գումար</w:t>
      </w:r>
      <w:r w:rsidR="003251F3" w:rsidRPr="00995125">
        <w:rPr>
          <w:rFonts w:ascii="GHEA Grapalat" w:hAnsi="GHEA Grapalat" w:cs="Times Armenian"/>
          <w:lang w:val="hy-AM" w:eastAsia="x-none"/>
        </w:rPr>
        <w:t>ը</w:t>
      </w:r>
      <w:r w:rsidRPr="00995125">
        <w:rPr>
          <w:rFonts w:ascii="GHEA Grapalat" w:hAnsi="GHEA Grapalat" w:cs="Times Armenian"/>
          <w:lang w:val="hy-AM" w:eastAsia="x-none"/>
        </w:rPr>
        <w:t xml:space="preserve"> հատկացնել</w:t>
      </w:r>
      <w:r w:rsidR="00C4599B" w:rsidRPr="00995125">
        <w:rPr>
          <w:rFonts w:ascii="GHEA Grapalat" w:hAnsi="GHEA Grapalat" w:cs="Times Armenian"/>
          <w:lang w:val="hy-AM" w:eastAsia="x-none"/>
        </w:rPr>
        <w:t xml:space="preserve"> առողջապահության նախարարությանը: </w:t>
      </w:r>
      <w:r w:rsidRPr="00995125">
        <w:rPr>
          <w:rFonts w:ascii="GHEA Grapalat" w:hAnsi="GHEA Grapalat" w:cs="Times Armenian"/>
          <w:lang w:val="hy-AM" w:eastAsia="x-none"/>
        </w:rPr>
        <w:t xml:space="preserve"> </w:t>
      </w:r>
    </w:p>
    <w:p w:rsidR="005379CD" w:rsidRDefault="00E8738E" w:rsidP="005379CD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Calibri"/>
          <w:lang w:val="hy-AM"/>
        </w:rPr>
        <w:t>Ա</w:t>
      </w:r>
      <w:r w:rsidR="005379CD">
        <w:rPr>
          <w:rFonts w:ascii="GHEA Grapalat" w:hAnsi="GHEA Grapalat" w:cs="Calibri"/>
          <w:lang w:val="hy-AM"/>
        </w:rPr>
        <w:t xml:space="preserve">ռողջապահության նախարարության կարիքների համար անհրաժեշտ </w:t>
      </w:r>
      <w:r w:rsidR="005379CD" w:rsidRPr="00464A6C">
        <w:rPr>
          <w:rFonts w:ascii="GHEA Grapalat" w:hAnsi="GHEA Grapalat" w:cs="Sylfaen"/>
          <w:lang w:val="hy-AM"/>
        </w:rPr>
        <w:t>«</w:t>
      </w:r>
      <w:r w:rsidR="005379CD">
        <w:rPr>
          <w:rFonts w:ascii="GHEA Grapalat" w:hAnsi="GHEA Grapalat" w:cs="Calibri"/>
          <w:lang w:val="hy-AM"/>
        </w:rPr>
        <w:t>Հեպատիտ Ա</w:t>
      </w:r>
      <w:r w:rsidR="005379CD" w:rsidRPr="00464A6C">
        <w:rPr>
          <w:rFonts w:ascii="GHEA Grapalat" w:hAnsi="GHEA Grapalat" w:cs="Sylfaen"/>
          <w:lang w:val="hy-AM"/>
        </w:rPr>
        <w:t>»</w:t>
      </w:r>
      <w:r w:rsidR="005379CD" w:rsidRPr="004E4D6E">
        <w:rPr>
          <w:rFonts w:ascii="GHEA Grapalat" w:hAnsi="GHEA Grapalat" w:cs="Sylfaen"/>
          <w:lang w:val="hy-AM"/>
        </w:rPr>
        <w:t xml:space="preserve"> պատվաստանյութի ձեռք բերման նպատակով 2019 թվականի ընթացքում իրականացվել է թվով երեք գնման ընթացակարգ, ընդ որում երկուսը համաձայն </w:t>
      </w:r>
      <w:r w:rsidR="005379CD" w:rsidRPr="00464A6C">
        <w:rPr>
          <w:rFonts w:ascii="GHEA Grapalat" w:hAnsi="GHEA Grapalat" w:cs="Sylfaen"/>
          <w:lang w:val="hy-AM"/>
        </w:rPr>
        <w:t>«</w:t>
      </w:r>
      <w:r w:rsidR="005379CD" w:rsidRPr="004E4D6E">
        <w:rPr>
          <w:rFonts w:ascii="GHEA Grapalat" w:hAnsi="GHEA Grapalat" w:cs="Sylfaen"/>
          <w:lang w:val="hy-AM"/>
        </w:rPr>
        <w:t>Գնումների մասին</w:t>
      </w:r>
      <w:r w:rsidR="005379CD" w:rsidRPr="00464A6C">
        <w:rPr>
          <w:rFonts w:ascii="GHEA Grapalat" w:hAnsi="GHEA Grapalat" w:cs="Sylfaen"/>
          <w:lang w:val="hy-AM"/>
        </w:rPr>
        <w:t>»</w:t>
      </w:r>
      <w:r w:rsidR="005379CD" w:rsidRPr="004E4D6E">
        <w:rPr>
          <w:rFonts w:ascii="GHEA Grapalat" w:hAnsi="GHEA Grapalat" w:cs="Sylfaen"/>
          <w:lang w:val="hy-AM"/>
        </w:rPr>
        <w:t xml:space="preserve"> ՀՀ օրենքի 37-րդ հոդվածի չեն կայացել ոչ մի հա</w:t>
      </w:r>
      <w:r w:rsidR="005379CD" w:rsidRPr="006C42B4">
        <w:rPr>
          <w:rFonts w:ascii="GHEA Grapalat" w:hAnsi="GHEA Grapalat" w:cs="Sylfaen"/>
          <w:lang w:val="hy-AM"/>
        </w:rPr>
        <w:t>յ</w:t>
      </w:r>
      <w:r w:rsidR="005379CD" w:rsidRPr="004E4D6E">
        <w:rPr>
          <w:rFonts w:ascii="GHEA Grapalat" w:hAnsi="GHEA Grapalat" w:cs="Sylfaen"/>
          <w:lang w:val="hy-AM"/>
        </w:rPr>
        <w:t xml:space="preserve">տ չներկայացնելու հիմքով, իսկ մեկը՝ </w:t>
      </w:r>
      <w:r w:rsidR="005379CD" w:rsidRPr="006C42B4">
        <w:rPr>
          <w:rFonts w:ascii="GHEA Grapalat" w:hAnsi="GHEA Grapalat" w:cs="Sylfaen"/>
          <w:lang w:val="hy-AM"/>
        </w:rPr>
        <w:t xml:space="preserve">մասնակցի կողմից </w:t>
      </w:r>
      <w:r w:rsidR="005379CD" w:rsidRPr="004E4D6E">
        <w:rPr>
          <w:rFonts w:ascii="GHEA Grapalat" w:hAnsi="GHEA Grapalat" w:cs="Sylfaen"/>
          <w:lang w:val="hy-AM"/>
        </w:rPr>
        <w:t xml:space="preserve">առաջարկված գնային առաջարկը նախահաշվային գնից բարձր լինելու պատճառով: Մասնավորապես մասնակցել է միայն մեկ կազմակերպություն՝ </w:t>
      </w:r>
      <w:r w:rsidR="005379CD" w:rsidRPr="00464A6C">
        <w:rPr>
          <w:rFonts w:ascii="GHEA Grapalat" w:hAnsi="GHEA Grapalat" w:cs="Sylfaen"/>
          <w:lang w:val="hy-AM"/>
        </w:rPr>
        <w:t>«</w:t>
      </w:r>
      <w:r w:rsidR="005379CD" w:rsidRPr="004E4D6E">
        <w:rPr>
          <w:rFonts w:ascii="GHEA Grapalat" w:hAnsi="GHEA Grapalat" w:cs="Sylfaen"/>
          <w:lang w:val="hy-AM"/>
        </w:rPr>
        <w:t>Աիդա Թրեյդ</w:t>
      </w:r>
      <w:r w:rsidR="005379CD" w:rsidRPr="00464A6C">
        <w:rPr>
          <w:rFonts w:ascii="GHEA Grapalat" w:hAnsi="GHEA Grapalat" w:cs="Sylfaen"/>
          <w:lang w:val="hy-AM"/>
        </w:rPr>
        <w:t>»</w:t>
      </w:r>
      <w:r w:rsidR="005379CD" w:rsidRPr="004E4D6E">
        <w:rPr>
          <w:rFonts w:ascii="GHEA Grapalat" w:hAnsi="GHEA Grapalat" w:cs="Sylfaen"/>
          <w:lang w:val="hy-AM"/>
        </w:rPr>
        <w:t xml:space="preserve"> ՍՊԸ-ն, որի ներկայացրած գնային առաջարկով </w:t>
      </w:r>
      <w:r w:rsidR="005379CD" w:rsidRPr="006C42B4">
        <w:rPr>
          <w:rFonts w:ascii="GHEA Grapalat" w:hAnsi="GHEA Grapalat" w:cs="Sylfaen"/>
          <w:lang w:val="hy-AM"/>
        </w:rPr>
        <w:t xml:space="preserve">պատվաստանյութի </w:t>
      </w:r>
      <w:r w:rsidR="005379CD" w:rsidRPr="004E4D6E">
        <w:rPr>
          <w:rFonts w:ascii="GHEA Grapalat" w:hAnsi="GHEA Grapalat" w:cs="Sylfaen"/>
          <w:lang w:val="hy-AM"/>
        </w:rPr>
        <w:t xml:space="preserve">մեկ միավորի գինը կազմել է 7,790 ՀՀ դրամ, մինչդեռ նախահաշվային միավորի գինը՝ 4,689 ՀՀ դրամ է: Գնումների մասին ՀՀ օրենսդրության պահանջներին համապատասխան </w:t>
      </w:r>
      <w:r w:rsidR="005379CD" w:rsidRPr="00464A6C">
        <w:rPr>
          <w:rFonts w:ascii="GHEA Grapalat" w:hAnsi="GHEA Grapalat" w:cs="Sylfaen"/>
          <w:lang w:val="hy-AM"/>
        </w:rPr>
        <w:t>«</w:t>
      </w:r>
      <w:r w:rsidR="005379CD" w:rsidRPr="004E4D6E">
        <w:rPr>
          <w:rFonts w:ascii="GHEA Grapalat" w:hAnsi="GHEA Grapalat" w:cs="Sylfaen"/>
          <w:lang w:val="hy-AM"/>
        </w:rPr>
        <w:t>Աիդա Թրեյդ</w:t>
      </w:r>
      <w:r w:rsidR="005379CD" w:rsidRPr="00464A6C">
        <w:rPr>
          <w:rFonts w:ascii="GHEA Grapalat" w:hAnsi="GHEA Grapalat" w:cs="Sylfaen"/>
          <w:lang w:val="hy-AM"/>
        </w:rPr>
        <w:t>»</w:t>
      </w:r>
      <w:r w:rsidR="005379CD" w:rsidRPr="004E4D6E">
        <w:rPr>
          <w:rFonts w:ascii="GHEA Grapalat" w:hAnsi="GHEA Grapalat" w:cs="Sylfaen"/>
          <w:lang w:val="hy-AM"/>
        </w:rPr>
        <w:t xml:space="preserve"> ՍՊԸ-ն հրավիրվել է բանակցությունների, սակայն վերջինս չի ապահովել մասնակցությունը: Հետևաբար, գնման ընթացակարգը հայտարարվել է չկայացած:</w:t>
      </w:r>
    </w:p>
    <w:p w:rsidR="005379CD" w:rsidRPr="005E1B97" w:rsidRDefault="00E8738E" w:rsidP="005379CD">
      <w:pPr>
        <w:tabs>
          <w:tab w:val="left" w:pos="360"/>
        </w:tabs>
        <w:spacing w:line="360" w:lineRule="auto"/>
        <w:jc w:val="both"/>
        <w:rPr>
          <w:rFonts w:ascii="GHEA Grapalat" w:hAnsi="GHEA Grapalat" w:cs="Sylfaen"/>
          <w:color w:val="000000" w:themeColor="text1"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="005379CD" w:rsidRPr="007570FE">
        <w:rPr>
          <w:rFonts w:ascii="GHEA Grapalat" w:hAnsi="GHEA Grapalat" w:cs="Sylfaen"/>
          <w:lang w:val="hy-AM"/>
        </w:rPr>
        <w:t xml:space="preserve">Հաշվի առնելով </w:t>
      </w:r>
      <w:r w:rsidR="005379CD" w:rsidRPr="00464A6C">
        <w:rPr>
          <w:rFonts w:ascii="GHEA Grapalat" w:hAnsi="GHEA Grapalat" w:cs="Sylfaen"/>
          <w:lang w:val="hy-AM"/>
        </w:rPr>
        <w:t>«</w:t>
      </w:r>
      <w:r w:rsidR="005379CD">
        <w:rPr>
          <w:rFonts w:ascii="GHEA Grapalat" w:hAnsi="GHEA Grapalat" w:cs="Calibri"/>
          <w:lang w:val="hy-AM"/>
        </w:rPr>
        <w:t>Հեպատիտ Ա</w:t>
      </w:r>
      <w:r w:rsidR="005379CD" w:rsidRPr="00464A6C">
        <w:rPr>
          <w:rFonts w:ascii="GHEA Grapalat" w:hAnsi="GHEA Grapalat" w:cs="Sylfaen"/>
          <w:lang w:val="hy-AM"/>
        </w:rPr>
        <w:t>»</w:t>
      </w:r>
      <w:r w:rsidR="005379CD" w:rsidRPr="004E4D6E">
        <w:rPr>
          <w:rFonts w:ascii="GHEA Grapalat" w:hAnsi="GHEA Grapalat" w:cs="Sylfaen"/>
          <w:lang w:val="hy-AM"/>
        </w:rPr>
        <w:t xml:space="preserve"> պատվաստանյութի</w:t>
      </w:r>
      <w:r w:rsidR="005379CD" w:rsidRPr="007570FE">
        <w:rPr>
          <w:rFonts w:ascii="GHEA Grapalat" w:hAnsi="GHEA Grapalat" w:cs="Sylfaen"/>
          <w:lang w:val="hy-AM"/>
        </w:rPr>
        <w:t xml:space="preserve"> ձեռք բերման </w:t>
      </w:r>
      <w:r w:rsidR="005379CD">
        <w:rPr>
          <w:rFonts w:ascii="GHEA Grapalat" w:hAnsi="GHEA Grapalat" w:cs="Sylfaen"/>
          <w:lang w:val="hy-AM"/>
        </w:rPr>
        <w:t xml:space="preserve">կարևորությունը, </w:t>
      </w:r>
      <w:r w:rsidR="005379CD" w:rsidRPr="007570FE">
        <w:rPr>
          <w:rFonts w:ascii="GHEA Grapalat" w:hAnsi="GHEA Grapalat" w:cs="Sylfaen"/>
          <w:lang w:val="hy-AM"/>
        </w:rPr>
        <w:t xml:space="preserve">միաժամանակ հարցում է կատարվել ՄԱԿ-ի մանկական հիմնադրամին, որի կողմից ներկայացվել է </w:t>
      </w:r>
      <w:r w:rsidR="005379CD" w:rsidRPr="00464A6C">
        <w:rPr>
          <w:rFonts w:ascii="GHEA Grapalat" w:hAnsi="GHEA Grapalat" w:cs="Sylfaen"/>
          <w:lang w:val="hy-AM"/>
        </w:rPr>
        <w:t>«</w:t>
      </w:r>
      <w:r w:rsidR="005379CD">
        <w:rPr>
          <w:rFonts w:ascii="GHEA Grapalat" w:hAnsi="GHEA Grapalat" w:cs="Calibri"/>
          <w:lang w:val="hy-AM"/>
        </w:rPr>
        <w:t>Հեպատիտ Ա</w:t>
      </w:r>
      <w:r w:rsidR="005379CD" w:rsidRPr="00464A6C">
        <w:rPr>
          <w:rFonts w:ascii="GHEA Grapalat" w:hAnsi="GHEA Grapalat" w:cs="Sylfaen"/>
          <w:lang w:val="hy-AM"/>
        </w:rPr>
        <w:t>»</w:t>
      </w:r>
      <w:r w:rsidR="005379CD" w:rsidRPr="007570FE">
        <w:rPr>
          <w:rFonts w:ascii="GHEA Grapalat" w:hAnsi="GHEA Grapalat" w:cs="Sylfaen"/>
          <w:lang w:val="hy-AM"/>
        </w:rPr>
        <w:t>-ի (մանկական) գնային առաջարկ՝ 1 դեղաչափը 6.99 ԱՄՆ դոլար</w:t>
      </w:r>
      <w:r w:rsidR="005379CD" w:rsidRPr="009C557D">
        <w:rPr>
          <w:rFonts w:ascii="GHEA Grapalat" w:hAnsi="GHEA Grapalat"/>
          <w:lang w:val="hy-AM"/>
        </w:rPr>
        <w:t>:</w:t>
      </w:r>
      <w:r w:rsidR="005379CD" w:rsidRPr="00440335">
        <w:rPr>
          <w:rFonts w:ascii="GHEA Grapalat" w:hAnsi="GHEA Grapalat" w:cs="Sylfaen"/>
          <w:lang w:val="hy-AM"/>
        </w:rPr>
        <w:t xml:space="preserve"> </w:t>
      </w:r>
      <w:r w:rsidR="005379CD" w:rsidRPr="00464A6C">
        <w:rPr>
          <w:rFonts w:ascii="GHEA Grapalat" w:hAnsi="GHEA Grapalat" w:cs="Sylfaen"/>
          <w:lang w:val="hy-AM"/>
        </w:rPr>
        <w:t>«</w:t>
      </w:r>
      <w:r w:rsidR="005379CD">
        <w:rPr>
          <w:rFonts w:ascii="GHEA Grapalat" w:hAnsi="GHEA Grapalat" w:cs="Calibri"/>
          <w:lang w:val="hy-AM"/>
        </w:rPr>
        <w:t>Հեպատիտ Ա</w:t>
      </w:r>
      <w:r w:rsidR="005379CD" w:rsidRPr="00464A6C">
        <w:rPr>
          <w:rFonts w:ascii="GHEA Grapalat" w:hAnsi="GHEA Grapalat" w:cs="Sylfaen"/>
          <w:lang w:val="hy-AM"/>
        </w:rPr>
        <w:t>»</w:t>
      </w:r>
      <w:r w:rsidR="005379CD" w:rsidRPr="00440335">
        <w:rPr>
          <w:rFonts w:ascii="GHEA Grapalat" w:hAnsi="GHEA Grapalat" w:cs="Sylfaen"/>
          <w:lang w:val="hy-AM"/>
        </w:rPr>
        <w:t xml:space="preserve"> մանկական պատվաստանյութի բաղադրությունը չի տարբերվում մեծահասակների համար կիրառվող պատվաստանյո</w:t>
      </w:r>
      <w:r w:rsidR="005379CD" w:rsidRPr="00E92929">
        <w:rPr>
          <w:rFonts w:ascii="GHEA Grapalat" w:hAnsi="GHEA Grapalat" w:cs="Sylfaen"/>
          <w:lang w:val="hy-AM"/>
        </w:rPr>
        <w:t>ւ</w:t>
      </w:r>
      <w:r w:rsidR="005379CD" w:rsidRPr="00440335">
        <w:rPr>
          <w:rFonts w:ascii="GHEA Grapalat" w:hAnsi="GHEA Grapalat" w:cs="Sylfaen"/>
          <w:lang w:val="hy-AM"/>
        </w:rPr>
        <w:t xml:space="preserve">թից, հետևաբար մեծահասակների պատվաստումը կարող է իրականացվել 2 դեղաչափ </w:t>
      </w:r>
      <w:r w:rsidR="005379CD" w:rsidRPr="00464A6C">
        <w:rPr>
          <w:rFonts w:ascii="GHEA Grapalat" w:hAnsi="GHEA Grapalat" w:cs="Sylfaen"/>
          <w:lang w:val="hy-AM"/>
        </w:rPr>
        <w:t>«</w:t>
      </w:r>
      <w:r w:rsidR="005379CD">
        <w:rPr>
          <w:rFonts w:ascii="GHEA Grapalat" w:hAnsi="GHEA Grapalat" w:cs="Calibri"/>
          <w:lang w:val="hy-AM"/>
        </w:rPr>
        <w:t>Հեպատիտ Ա</w:t>
      </w:r>
      <w:r w:rsidR="005379CD" w:rsidRPr="00464A6C">
        <w:rPr>
          <w:rFonts w:ascii="GHEA Grapalat" w:hAnsi="GHEA Grapalat" w:cs="Sylfaen"/>
          <w:lang w:val="hy-AM"/>
        </w:rPr>
        <w:t>»</w:t>
      </w:r>
      <w:r w:rsidR="005379CD" w:rsidRPr="00440335">
        <w:rPr>
          <w:rFonts w:ascii="GHEA Grapalat" w:hAnsi="GHEA Grapalat" w:cs="Sylfaen"/>
          <w:lang w:val="hy-AM"/>
        </w:rPr>
        <w:t xml:space="preserve"> մանկական պատվաստանյութով: Մեկ մեծահասակի պատվաստման համար պատվաստանյութի </w:t>
      </w:r>
      <w:r w:rsidR="00C902A9" w:rsidRPr="005E1B97">
        <w:rPr>
          <w:rFonts w:ascii="GHEA Grapalat" w:hAnsi="GHEA Grapalat" w:cs="Sylfaen"/>
          <w:color w:val="000000" w:themeColor="text1"/>
          <w:lang w:val="hy-AM"/>
        </w:rPr>
        <w:t xml:space="preserve">միավոր գինը </w:t>
      </w:r>
      <w:r w:rsidR="005379CD" w:rsidRPr="005E1B97">
        <w:rPr>
          <w:rFonts w:ascii="GHEA Grapalat" w:hAnsi="GHEA Grapalat" w:cs="Sylfaen"/>
          <w:color w:val="000000" w:themeColor="text1"/>
          <w:lang w:val="hy-AM"/>
        </w:rPr>
        <w:t>կկազմի մոտ 14 ԱՄՆ դոլար</w:t>
      </w:r>
      <w:r w:rsidR="00C902A9" w:rsidRPr="005E1B97">
        <w:rPr>
          <w:rFonts w:ascii="GHEA Grapalat" w:hAnsi="GHEA Grapalat" w:cs="Sylfaen"/>
          <w:color w:val="000000" w:themeColor="text1"/>
          <w:lang w:val="hy-AM"/>
        </w:rPr>
        <w:t xml:space="preserve"> կամ 6,900 ՀՀ դրամ` ներառելով </w:t>
      </w:r>
      <w:r w:rsidR="00C902A9" w:rsidRPr="005E1B97">
        <w:rPr>
          <w:rFonts w:ascii="GHEA Grapalat" w:hAnsi="GHEA Grapalat"/>
          <w:color w:val="000000" w:themeColor="text1"/>
          <w:lang w:val="hy-AM"/>
        </w:rPr>
        <w:t>բոլոր ծախսերը, այդ թվում` նաև մաքսատուրքի համար նախատեսված ծախսերը</w:t>
      </w:r>
      <w:r w:rsidR="005379CD" w:rsidRPr="005E1B97">
        <w:rPr>
          <w:rFonts w:ascii="GHEA Grapalat" w:hAnsi="GHEA Grapalat"/>
          <w:color w:val="000000" w:themeColor="text1"/>
          <w:lang w:val="hy-AM"/>
        </w:rPr>
        <w:t>:</w:t>
      </w:r>
      <w:r w:rsidR="005379CD" w:rsidRPr="005E1B97">
        <w:rPr>
          <w:rFonts w:ascii="GHEA Grapalat" w:hAnsi="GHEA Grapalat" w:cs="Sylfaen"/>
          <w:color w:val="000000" w:themeColor="text1"/>
          <w:lang w:val="hy-AM"/>
        </w:rPr>
        <w:t xml:space="preserve"> </w:t>
      </w:r>
    </w:p>
    <w:p w:rsidR="005379CD" w:rsidRPr="00B22AC9" w:rsidRDefault="00E8738E" w:rsidP="005379CD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9C557D">
        <w:rPr>
          <w:rFonts w:ascii="GHEA Grapalat" w:hAnsi="GHEA Grapalat"/>
          <w:lang w:val="hy-AM"/>
        </w:rPr>
        <w:t xml:space="preserve">Հիմք ընդունելով </w:t>
      </w:r>
      <w:r>
        <w:rPr>
          <w:rFonts w:ascii="GHEA Grapalat" w:hAnsi="GHEA Grapalat"/>
          <w:lang w:val="hy-AM"/>
        </w:rPr>
        <w:t>Կ</w:t>
      </w:r>
      <w:r w:rsidRPr="009C557D">
        <w:rPr>
          <w:rFonts w:ascii="GHEA Grapalat" w:hAnsi="GHEA Grapalat"/>
          <w:lang w:val="hy-AM"/>
        </w:rPr>
        <w:t xml:space="preserve">առավարության 2018 </w:t>
      </w:r>
      <w:r w:rsidRPr="009C557D">
        <w:rPr>
          <w:rFonts w:ascii="GHEA Grapalat" w:hAnsi="GHEA Grapalat"/>
          <w:bCs/>
          <w:shd w:val="clear" w:color="auto" w:fill="FFFFFF"/>
          <w:lang w:val="hy-AM"/>
        </w:rPr>
        <w:t>թվականի ապրիլի 12-ի թիվ 489-Ն որոշման 2-րդ կետի 2-րդ ենթակետը,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Pr="009C557D">
        <w:rPr>
          <w:rFonts w:ascii="GHEA Grapalat" w:hAnsi="GHEA Grapalat"/>
          <w:bCs/>
          <w:shd w:val="clear" w:color="auto" w:fill="FFFFFF"/>
          <w:lang w:val="hy-AM"/>
        </w:rPr>
        <w:t xml:space="preserve">նախատեսվում է 2019 թվականի նախազորակոչիկների և զորակոչիկների համար 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Հեպատիտ Ա </w:t>
      </w:r>
      <w:r w:rsidRPr="009C557D">
        <w:rPr>
          <w:rFonts w:ascii="GHEA Grapalat" w:hAnsi="GHEA Grapalat"/>
          <w:bCs/>
          <w:shd w:val="clear" w:color="auto" w:fill="FFFFFF"/>
          <w:lang w:val="hy-AM"/>
        </w:rPr>
        <w:t xml:space="preserve">պատվաստանյութը ՄԱԿ-ի մանկական հիմնադրամից ձեռքբերել </w:t>
      </w:r>
      <w:r>
        <w:rPr>
          <w:rFonts w:ascii="GHEA Grapalat" w:hAnsi="GHEA Grapalat"/>
          <w:bCs/>
          <w:shd w:val="clear" w:color="auto" w:fill="FFFFFF"/>
          <w:lang w:val="hy-AM"/>
        </w:rPr>
        <w:t>Ա</w:t>
      </w:r>
      <w:r w:rsidRPr="009C557D">
        <w:rPr>
          <w:rFonts w:ascii="GHEA Grapalat" w:hAnsi="GHEA Grapalat"/>
          <w:bCs/>
          <w:shd w:val="clear" w:color="auto" w:fill="FFFFFF"/>
          <w:lang w:val="hy-AM"/>
        </w:rPr>
        <w:t xml:space="preserve">ռողջապահության նախարարության «Հիվանդությունների վերահսկման և կանխարգելման ազգային կենտրոն» պետական ոչ առևտրային կազմակերպության կողմից: Այդ </w:t>
      </w:r>
      <w:r w:rsidRPr="009C557D">
        <w:rPr>
          <w:rFonts w:ascii="GHEA Grapalat" w:hAnsi="GHEA Grapalat"/>
          <w:bCs/>
          <w:shd w:val="clear" w:color="auto" w:fill="FFFFFF"/>
          <w:lang w:val="hy-AM"/>
        </w:rPr>
        <w:lastRenderedPageBreak/>
        <w:t>նպատակով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, </w:t>
      </w:r>
      <w:r w:rsidRPr="009C557D">
        <w:rPr>
          <w:rFonts w:ascii="GHEA Grapalat" w:hAnsi="GHEA Grapalat"/>
          <w:bCs/>
          <w:shd w:val="clear" w:color="auto" w:fill="FFFFFF"/>
          <w:lang w:val="hy-AM"/>
        </w:rPr>
        <w:t xml:space="preserve">նախատեսվում է վերջինիս հատկացնել </w:t>
      </w:r>
      <w:r w:rsidR="004C7449">
        <w:rPr>
          <w:rFonts w:ascii="GHEA Grapalat" w:hAnsi="GHEA Grapalat"/>
          <w:bCs/>
          <w:shd w:val="clear" w:color="auto" w:fill="FFFFFF"/>
          <w:lang w:val="hy-AM"/>
        </w:rPr>
        <w:t>35</w:t>
      </w:r>
      <w:r w:rsidRPr="009C557D">
        <w:rPr>
          <w:rFonts w:ascii="GHEA Grapalat" w:hAnsi="GHEA Grapalat"/>
          <w:bCs/>
          <w:shd w:val="clear" w:color="auto" w:fill="FFFFFF"/>
          <w:lang w:val="hy-AM"/>
        </w:rPr>
        <w:t>,</w:t>
      </w:r>
      <w:r w:rsidR="004C7449">
        <w:rPr>
          <w:rFonts w:ascii="GHEA Grapalat" w:hAnsi="GHEA Grapalat"/>
          <w:bCs/>
          <w:shd w:val="clear" w:color="auto" w:fill="FFFFFF"/>
          <w:lang w:val="hy-AM"/>
        </w:rPr>
        <w:t>006</w:t>
      </w:r>
      <w:r w:rsidRPr="009C557D">
        <w:rPr>
          <w:rFonts w:ascii="GHEA Grapalat" w:hAnsi="GHEA Grapalat"/>
          <w:bCs/>
          <w:shd w:val="clear" w:color="auto" w:fill="FFFFFF"/>
          <w:lang w:val="hy-AM"/>
        </w:rPr>
        <w:t>.</w:t>
      </w:r>
      <w:r w:rsidR="009352A0">
        <w:rPr>
          <w:rFonts w:ascii="GHEA Grapalat" w:hAnsi="GHEA Grapalat"/>
          <w:bCs/>
          <w:shd w:val="clear" w:color="auto" w:fill="FFFFFF"/>
          <w:lang w:val="hy-AM"/>
        </w:rPr>
        <w:t>8</w:t>
      </w:r>
      <w:r w:rsidRPr="009C557D">
        <w:rPr>
          <w:rFonts w:ascii="GHEA Grapalat" w:hAnsi="GHEA Grapalat"/>
          <w:bCs/>
          <w:shd w:val="clear" w:color="auto" w:fill="FFFFFF"/>
          <w:lang w:val="hy-AM"/>
        </w:rPr>
        <w:t xml:space="preserve"> հազ. ՀՀ դրամ`  ՄԱԿ-ի մանկական հիմնադրամից գնումը իրականացնելու համար</w:t>
      </w:r>
      <w:r>
        <w:rPr>
          <w:rFonts w:ascii="GHEA Grapalat" w:hAnsi="GHEA Grapalat"/>
          <w:bCs/>
          <w:shd w:val="clear" w:color="auto" w:fill="FFFFFF"/>
          <w:lang w:val="hy-AM"/>
        </w:rPr>
        <w:t>:</w:t>
      </w:r>
      <w:r w:rsidR="00B22AC9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</w:p>
    <w:p w:rsidR="000A37CB" w:rsidRPr="008831AA" w:rsidRDefault="000A37CB" w:rsidP="00CC3146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8831AA">
        <w:rPr>
          <w:rFonts w:ascii="GHEA Grapalat" w:hAnsi="GHEA Grapalat"/>
          <w:b/>
          <w:lang w:val="hy-AM"/>
        </w:rPr>
        <w:t>3. Կարգավորման նպատակը և բնույթը</w:t>
      </w:r>
    </w:p>
    <w:p w:rsidR="000A37CB" w:rsidRDefault="000A37CB" w:rsidP="00995125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995125">
        <w:rPr>
          <w:rFonts w:ascii="GHEA Grapalat" w:hAnsi="GHEA Grapalat" w:cs="Times Armenian"/>
          <w:lang w:val="hy-AM" w:eastAsia="x-none"/>
        </w:rPr>
        <w:t xml:space="preserve">Սույն որոշումով նախատեսվում է ՀՀ 2019 թվականի պետական բյուջեի ՀՀ կառավարության պահուստային ֆոնդի </w:t>
      </w:r>
      <w:r>
        <w:rPr>
          <w:rFonts w:ascii="GHEA Grapalat" w:hAnsi="GHEA Grapalat" w:cs="Times Armenian"/>
          <w:lang w:val="hy-AM" w:eastAsia="x-none"/>
        </w:rPr>
        <w:t xml:space="preserve">շրջանակներում կատարել </w:t>
      </w:r>
      <w:r w:rsidR="00995125">
        <w:rPr>
          <w:rFonts w:ascii="GHEA Grapalat" w:hAnsi="GHEA Grapalat" w:cs="Times Armenian"/>
          <w:lang w:val="hy-AM" w:eastAsia="x-none"/>
        </w:rPr>
        <w:t xml:space="preserve">Առողջապահության նախարարության </w:t>
      </w:r>
      <w:r w:rsidR="0011419B" w:rsidRPr="00995125">
        <w:rPr>
          <w:rFonts w:ascii="GHEA Grapalat" w:hAnsi="GHEA Grapalat" w:cs="Times Armenian"/>
          <w:lang w:val="hy-AM" w:eastAsia="x-none"/>
        </w:rPr>
        <w:t>«Հոգեկան առողջության պահպանման ազգային կենտրոն» ՓԲԸ</w:t>
      </w:r>
      <w:r>
        <w:rPr>
          <w:rFonts w:ascii="GHEA Grapalat" w:hAnsi="GHEA Grapalat" w:cs="Times Armenian"/>
          <w:lang w:val="hy-AM" w:eastAsia="x-none"/>
        </w:rPr>
        <w:t xml:space="preserve">-ի` </w:t>
      </w:r>
      <w:r w:rsidRPr="00045A4F">
        <w:rPr>
          <w:rFonts w:ascii="GHEA Grapalat" w:hAnsi="GHEA Grapalat" w:cs="Times Armenian"/>
          <w:lang w:val="hy-AM" w:eastAsia="x-none"/>
        </w:rPr>
        <w:t>առաջացած պարտավորություններ</w:t>
      </w:r>
      <w:r>
        <w:rPr>
          <w:rFonts w:ascii="GHEA Grapalat" w:hAnsi="GHEA Grapalat" w:cs="Times Armenian"/>
          <w:lang w:val="hy-AM" w:eastAsia="x-none"/>
        </w:rPr>
        <w:t xml:space="preserve">ի </w:t>
      </w:r>
      <w:r w:rsidRPr="008831AA">
        <w:rPr>
          <w:rFonts w:ascii="GHEA Grapalat" w:hAnsi="GHEA Grapalat" w:cs="Times Armenian"/>
          <w:lang w:val="hy-AM" w:eastAsia="x-none"/>
        </w:rPr>
        <w:t>փոխհատուց</w:t>
      </w:r>
      <w:r>
        <w:rPr>
          <w:rFonts w:ascii="GHEA Grapalat" w:hAnsi="GHEA Grapalat" w:cs="Times Armenian"/>
          <w:lang w:val="hy-AM" w:eastAsia="x-none"/>
        </w:rPr>
        <w:t xml:space="preserve">ումը: </w:t>
      </w:r>
    </w:p>
    <w:p w:rsidR="00751E2C" w:rsidRPr="009C557D" w:rsidRDefault="00751E2C" w:rsidP="00751E2C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hy-AM"/>
        </w:rPr>
        <w:t xml:space="preserve">Ինչպես նաև սույն </w:t>
      </w:r>
      <w:r w:rsidRPr="009C557D">
        <w:rPr>
          <w:rFonts w:ascii="GHEA Grapalat" w:hAnsi="GHEA Grapalat" w:cs="Sylfaen"/>
          <w:lang w:val="hy-AM"/>
        </w:rPr>
        <w:t>որոշմամբ առաջարկվող նախագծի նպատակը</w:t>
      </w:r>
      <w:r w:rsidRPr="009C557D">
        <w:rPr>
          <w:rFonts w:ascii="GHEA Grapalat" w:hAnsi="GHEA Grapalat" w:cs="Sylfaen"/>
          <w:lang w:val="af-ZA"/>
        </w:rPr>
        <w:t xml:space="preserve"> </w:t>
      </w:r>
      <w:r w:rsidRPr="009C557D">
        <w:rPr>
          <w:rFonts w:ascii="GHEA Grapalat" w:hAnsi="GHEA Grapalat"/>
          <w:lang w:val="hy-AM"/>
        </w:rPr>
        <w:t>Հայաստանի</w:t>
      </w:r>
      <w:r w:rsidRPr="009C557D">
        <w:rPr>
          <w:rFonts w:ascii="GHEA Grapalat" w:hAnsi="GHEA Grapalat"/>
          <w:lang w:val="af-ZA"/>
        </w:rPr>
        <w:t xml:space="preserve"> </w:t>
      </w:r>
      <w:r w:rsidRPr="009C557D">
        <w:rPr>
          <w:rFonts w:ascii="GHEA Grapalat" w:hAnsi="GHEA Grapalat"/>
          <w:lang w:val="hy-AM"/>
        </w:rPr>
        <w:t>Հանրապետությ</w:t>
      </w:r>
      <w:r w:rsidRPr="009C557D">
        <w:rPr>
          <w:rFonts w:ascii="GHEA Grapalat" w:hAnsi="GHEA Grapalat" w:cs="Sylfaen"/>
          <w:lang w:val="hy-AM"/>
        </w:rPr>
        <w:t>ունում</w:t>
      </w:r>
      <w:r w:rsidRPr="009C557D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Հեպատիտ Ա պ</w:t>
      </w:r>
      <w:r w:rsidRPr="009C557D">
        <w:rPr>
          <w:rFonts w:ascii="GHEA Grapalat" w:hAnsi="GHEA Grapalat" w:cs="Sylfaen"/>
          <w:lang w:val="af-ZA"/>
        </w:rPr>
        <w:t>ատվաստանյութի ա</w:t>
      </w:r>
      <w:r w:rsidRPr="009C557D">
        <w:rPr>
          <w:rFonts w:ascii="GHEA Grapalat" w:hAnsi="GHEA Grapalat" w:cs="Sylfaen"/>
          <w:lang w:val="hy-AM"/>
        </w:rPr>
        <w:t>ն</w:t>
      </w:r>
      <w:r w:rsidRPr="009C557D">
        <w:rPr>
          <w:rFonts w:ascii="GHEA Grapalat" w:hAnsi="GHEA Grapalat" w:cs="Sylfaen"/>
          <w:lang w:val="af-ZA"/>
        </w:rPr>
        <w:t>ընդմեջ մատակարարման</w:t>
      </w:r>
      <w:r w:rsidRPr="009C557D">
        <w:rPr>
          <w:rFonts w:ascii="GHEA Grapalat" w:hAnsi="GHEA Grapalat" w:cs="Sylfaen"/>
          <w:lang w:val="hy-AM"/>
        </w:rPr>
        <w:t>, խնայողության</w:t>
      </w:r>
      <w:r w:rsidRPr="009C557D">
        <w:rPr>
          <w:rFonts w:ascii="GHEA Grapalat" w:hAnsi="GHEA Grapalat" w:cs="Sylfaen"/>
          <w:lang w:val="af-ZA"/>
        </w:rPr>
        <w:t xml:space="preserve"> </w:t>
      </w:r>
      <w:r w:rsidRPr="009C557D">
        <w:rPr>
          <w:rFonts w:ascii="GHEA Grapalat" w:hAnsi="GHEA Grapalat" w:cs="Sylfaen"/>
          <w:lang w:val="hy-AM"/>
        </w:rPr>
        <w:t>ապահովումն</w:t>
      </w:r>
      <w:r w:rsidRPr="009C557D">
        <w:rPr>
          <w:rFonts w:ascii="GHEA Grapalat" w:hAnsi="GHEA Grapalat" w:cs="Sylfaen"/>
          <w:lang w:val="af-ZA"/>
        </w:rPr>
        <w:t xml:space="preserve"> </w:t>
      </w:r>
      <w:r w:rsidRPr="009C557D">
        <w:rPr>
          <w:rFonts w:ascii="GHEA Grapalat" w:hAnsi="GHEA Grapalat" w:cs="Sylfaen"/>
          <w:lang w:val="hy-AM"/>
        </w:rPr>
        <w:t>է</w:t>
      </w:r>
      <w:r w:rsidRPr="009C557D">
        <w:rPr>
          <w:rFonts w:ascii="GHEA Grapalat" w:hAnsi="GHEA Grapalat" w:cs="Sylfaen"/>
          <w:lang w:val="af-ZA"/>
        </w:rPr>
        <w:t xml:space="preserve">: </w:t>
      </w:r>
    </w:p>
    <w:p w:rsidR="000A37CB" w:rsidRPr="008831AA" w:rsidRDefault="000A37CB" w:rsidP="00CC3146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8831AA">
        <w:rPr>
          <w:rFonts w:ascii="GHEA Grapalat" w:hAnsi="GHEA Grapalat"/>
          <w:b/>
          <w:lang w:val="hy-AM"/>
        </w:rPr>
        <w:t>4. Նախագծի մշակման գործընթացում ներգրավված ինստիտուտները և անձինք</w:t>
      </w:r>
    </w:p>
    <w:p w:rsidR="000A37CB" w:rsidRPr="00995125" w:rsidRDefault="000A37CB" w:rsidP="00CC3146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995125">
        <w:rPr>
          <w:rFonts w:ascii="GHEA Grapalat" w:hAnsi="GHEA Grapalat" w:cs="Times Armenian"/>
          <w:lang w:val="hy-AM" w:eastAsia="x-none"/>
        </w:rPr>
        <w:t xml:space="preserve">Իրավական ակտի նախագիծը մշակվել է </w:t>
      </w:r>
      <w:r w:rsidR="00995125">
        <w:rPr>
          <w:rFonts w:ascii="GHEA Grapalat" w:hAnsi="GHEA Grapalat" w:cs="Times Armenian"/>
          <w:lang w:val="hy-AM" w:eastAsia="x-none"/>
        </w:rPr>
        <w:t>Ա</w:t>
      </w:r>
      <w:r w:rsidRPr="00995125">
        <w:rPr>
          <w:rFonts w:ascii="GHEA Grapalat" w:hAnsi="GHEA Grapalat" w:cs="Times Armenian"/>
          <w:lang w:val="hy-AM" w:eastAsia="x-none"/>
        </w:rPr>
        <w:t>ռողջապահության նախարարության ֆինանսատնտեսագիտական վարչության կողմից:</w:t>
      </w:r>
    </w:p>
    <w:p w:rsidR="000A37CB" w:rsidRPr="008831AA" w:rsidRDefault="000A37CB" w:rsidP="00CC3146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8831AA">
        <w:rPr>
          <w:rFonts w:ascii="GHEA Grapalat" w:hAnsi="GHEA Grapalat" w:cs="Sylfaen"/>
          <w:b/>
          <w:lang w:val="hy-AM"/>
        </w:rPr>
        <w:t>5. Ակնկալվող</w:t>
      </w:r>
      <w:r w:rsidRPr="008831AA">
        <w:rPr>
          <w:rFonts w:ascii="GHEA Grapalat" w:hAnsi="GHEA Grapalat"/>
          <w:b/>
          <w:lang w:val="hy-AM"/>
        </w:rPr>
        <w:t xml:space="preserve"> արդյունքը</w:t>
      </w:r>
    </w:p>
    <w:p w:rsidR="003251F3" w:rsidRDefault="00995125" w:rsidP="00995125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>
        <w:rPr>
          <w:rFonts w:ascii="GHEA Grapalat" w:hAnsi="GHEA Grapalat" w:cs="Times Armenian"/>
          <w:lang w:val="hy-AM" w:eastAsia="x-none"/>
        </w:rPr>
        <w:t>Առողջապահության նախարարության</w:t>
      </w:r>
      <w:r w:rsidRPr="00995125">
        <w:rPr>
          <w:rFonts w:ascii="GHEA Grapalat" w:hAnsi="GHEA Grapalat" w:cs="Times Armenian"/>
          <w:lang w:val="hy-AM" w:eastAsia="x-none"/>
        </w:rPr>
        <w:t xml:space="preserve"> </w:t>
      </w:r>
      <w:r w:rsidR="0011419B" w:rsidRPr="00995125">
        <w:rPr>
          <w:rFonts w:ascii="GHEA Grapalat" w:hAnsi="GHEA Grapalat" w:cs="Times Armenian"/>
          <w:lang w:val="hy-AM" w:eastAsia="x-none"/>
        </w:rPr>
        <w:t xml:space="preserve">«Հոգեկան առողջության պահպանման ազգային կենտրոն» ՓԲԸ–ի </w:t>
      </w:r>
      <w:r w:rsidRPr="00995125">
        <w:rPr>
          <w:rFonts w:ascii="GHEA Grapalat" w:hAnsi="GHEA Grapalat" w:cs="Times Armenian"/>
          <w:lang w:val="hy-AM" w:eastAsia="x-none"/>
        </w:rPr>
        <w:t>բնական</w:t>
      </w:r>
      <w:r w:rsidR="00EB5ADF">
        <w:rPr>
          <w:rFonts w:ascii="GHEA Grapalat" w:hAnsi="GHEA Grapalat" w:cs="Times Armenian"/>
          <w:lang w:val="hy-AM" w:eastAsia="x-none"/>
        </w:rPr>
        <w:t>ոն և շարունակական գործունեությ</w:t>
      </w:r>
      <w:r w:rsidR="00EB5ADF" w:rsidRPr="00EB5ADF">
        <w:rPr>
          <w:rFonts w:ascii="GHEA Grapalat" w:hAnsi="GHEA Grapalat" w:cs="Times Armenian"/>
          <w:lang w:val="hy-AM" w:eastAsia="x-none"/>
        </w:rPr>
        <w:t>ա</w:t>
      </w:r>
      <w:r w:rsidRPr="00995125">
        <w:rPr>
          <w:rFonts w:ascii="GHEA Grapalat" w:hAnsi="GHEA Grapalat" w:cs="Times Armenian"/>
          <w:lang w:val="hy-AM" w:eastAsia="x-none"/>
        </w:rPr>
        <w:t>ն ապահով</w:t>
      </w:r>
      <w:r w:rsidR="00751E2C">
        <w:rPr>
          <w:rFonts w:ascii="GHEA Grapalat" w:hAnsi="GHEA Grapalat" w:cs="Times Armenian"/>
          <w:lang w:val="hy-AM" w:eastAsia="x-none"/>
        </w:rPr>
        <w:t xml:space="preserve">ում, ինչպես նաև </w:t>
      </w:r>
      <w:r w:rsidR="00751E2C" w:rsidRPr="009C557D">
        <w:rPr>
          <w:rFonts w:ascii="GHEA Grapalat" w:hAnsi="GHEA Grapalat"/>
          <w:bCs/>
          <w:shd w:val="clear" w:color="auto" w:fill="FFFFFF"/>
          <w:lang w:val="hy-AM"/>
        </w:rPr>
        <w:t>նախազորակոչիկների և զորակոչիկների</w:t>
      </w:r>
      <w:r w:rsidR="00751E2C" w:rsidRPr="009C557D">
        <w:rPr>
          <w:rFonts w:ascii="GHEA Grapalat" w:hAnsi="GHEA Grapalat"/>
          <w:lang w:val="af-ZA"/>
        </w:rPr>
        <w:t xml:space="preserve"> </w:t>
      </w:r>
      <w:r w:rsidR="00751E2C" w:rsidRPr="009C557D">
        <w:rPr>
          <w:rFonts w:ascii="GHEA Grapalat" w:hAnsi="GHEA Grapalat"/>
          <w:lang w:val="hy-AM"/>
        </w:rPr>
        <w:t>շրջանում կանխարգելիչ պատվաստումների անվտանգ և արդյունավետ իրականացում</w:t>
      </w:r>
      <w:r w:rsidR="00751E2C">
        <w:rPr>
          <w:rFonts w:ascii="GHEA Grapalat" w:hAnsi="GHEA Grapalat" w:cs="Times Armenian"/>
          <w:lang w:val="hy-AM" w:eastAsia="x-none"/>
        </w:rPr>
        <w:t>:</w:t>
      </w:r>
    </w:p>
    <w:p w:rsidR="006B33F4" w:rsidRDefault="003251F3" w:rsidP="00CC3146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Times Armenian"/>
          <w:lang w:val="hy-AM" w:eastAsia="x-none"/>
        </w:rPr>
      </w:pPr>
      <w:r>
        <w:rPr>
          <w:rFonts w:ascii="GHEA Grapalat" w:hAnsi="GHEA Grapalat" w:cs="Times Armenian"/>
          <w:lang w:val="hy-AM" w:eastAsia="x-none"/>
        </w:rPr>
        <w:br w:type="column"/>
      </w:r>
    </w:p>
    <w:p w:rsidR="000A37CB" w:rsidRPr="006058F5" w:rsidRDefault="000A37CB" w:rsidP="00CC3146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color w:val="000000"/>
          <w:lang w:val="hy-AM"/>
        </w:rPr>
      </w:pPr>
      <w:r w:rsidRPr="006058F5">
        <w:rPr>
          <w:rFonts w:ascii="GHEA Grapalat" w:hAnsi="GHEA Grapalat"/>
          <w:b/>
          <w:color w:val="000000"/>
          <w:lang w:val="hy-AM"/>
        </w:rPr>
        <w:t>ՏԵՂԵԿԱՆՔ</w:t>
      </w:r>
    </w:p>
    <w:p w:rsidR="000A37CB" w:rsidRPr="006058F5" w:rsidRDefault="000A37CB" w:rsidP="003251F3">
      <w:pPr>
        <w:pStyle w:val="NormalWeb"/>
        <w:jc w:val="center"/>
        <w:rPr>
          <w:rFonts w:ascii="GHEA Grapalat" w:hAnsi="GHEA Grapalat"/>
          <w:b/>
          <w:color w:val="000000"/>
          <w:lang w:val="hy-AM"/>
        </w:rPr>
      </w:pPr>
      <w:r w:rsidRPr="006B19F0">
        <w:rPr>
          <w:rFonts w:ascii="GHEA Grapalat" w:hAnsi="GHEA Grapalat"/>
          <w:b/>
          <w:bCs/>
          <w:color w:val="000000"/>
          <w:lang w:val="hy-AM"/>
        </w:rPr>
        <w:t>«</w:t>
      </w:r>
      <w:r w:rsidR="006B33F4" w:rsidRPr="006B33F4">
        <w:rPr>
          <w:rFonts w:ascii="GHEA Grapalat" w:hAnsi="GHEA Grapalat" w:cs="Sylfaen"/>
          <w:b/>
          <w:lang w:val="hy-AM"/>
        </w:rPr>
        <w:t>ՀԱՅԱՍՏԱՆԻ ՀԱՆՐԱՊԵՏՈՒԹՅԱՆ ԱՌՈՂՋԱՊԱՀՈՒԹՅԱՆ ՆԱԽԱՐԱՐՈՒԹՅԱՆԸ ԳՈՒՄԱՐ ՀԱՏԿԱՑՆԵԼՈՒ, ՀԱՅԱՍՏԱՆԻ ՀԱՆՐԱՊԵՏՈՒԹՅԱՆ 2019 ԹՎԱԿԱՆԻ ՊԵՏԱԿԱՆ ԲՅՈՒՋԵՈՒՄ ՎԵՐԱԲԱՇԽՈՒՄ, ՀԱՅԱՍՏԱՆԻ ՀԱՆՐԱՊԵՏՈՒԹՅԱՆ ԿԱՌԱՎԱՐՈՒԹՅԱՆ 2018 ԹՎԱԿԱՆԻ ԴԵԿՏԵՄԲԵՐԻ 27-Ի № 1515</w:t>
      </w:r>
      <w:r w:rsidR="005E1B97">
        <w:rPr>
          <w:rFonts w:ascii="GHEA Grapalat" w:hAnsi="GHEA Grapalat" w:cs="Sylfaen"/>
          <w:b/>
          <w:lang w:val="hy-AM"/>
        </w:rPr>
        <w:t>-Ն ՈՐՈՇՄԱՆ ՄԵՋ ՓՈՓՈԽՈՒԹՅՈՒՆՆԵՐ ԵՎ</w:t>
      </w:r>
      <w:r w:rsidR="006B33F4" w:rsidRPr="006B33F4">
        <w:rPr>
          <w:rFonts w:ascii="GHEA Grapalat" w:hAnsi="GHEA Grapalat" w:cs="Sylfaen"/>
          <w:b/>
          <w:lang w:val="hy-AM"/>
        </w:rPr>
        <w:t xml:space="preserve"> ԼՐԱՑՈՒՄՆԵՐ ԿԱՏԱՐԵԼՈՒ ՄԱՍԻՆ</w:t>
      </w:r>
      <w:r w:rsidRPr="006B19F0">
        <w:rPr>
          <w:rFonts w:ascii="GHEA Grapalat" w:hAnsi="GHEA Grapalat"/>
          <w:b/>
          <w:bCs/>
          <w:color w:val="000000"/>
          <w:lang w:val="hy-AM"/>
        </w:rPr>
        <w:t xml:space="preserve">» </w:t>
      </w:r>
      <w:r w:rsidRPr="006058F5">
        <w:rPr>
          <w:rFonts w:ascii="GHEA Grapalat" w:hAnsi="GHEA Grapalat"/>
          <w:b/>
          <w:bCs/>
          <w:color w:val="000000"/>
          <w:lang w:val="hy-AM"/>
        </w:rPr>
        <w:t xml:space="preserve">ԿԱՌԱՎԱՐՈՒԹՅԱՆ ՈՐՈՇՄԱՆ ՆԱԽԱԳԾԻ </w:t>
      </w:r>
      <w:r w:rsidRPr="006058F5">
        <w:rPr>
          <w:rFonts w:ascii="GHEA Grapalat" w:hAnsi="GHEA Grapalat"/>
          <w:b/>
          <w:color w:val="000000"/>
          <w:lang w:val="hy-AM"/>
        </w:rPr>
        <w:t>ԸՆԴՈՒՆՄԱՆ ԿԱՊԱԿՑՈՒԹՅԱՄԲ ԱՅԼ ՆՈՐՄԱՏԻՎ ԻՐԱՎԱԿԱՆ ԱԿՏԵՐԻ ԸՆԴՈՒՆՄԱՆ ԱՆՀՐԱԺԵՇՏՈՒԹՅԱՆ ՄԱՍԻՆ</w:t>
      </w:r>
    </w:p>
    <w:p w:rsidR="000A37CB" w:rsidRPr="006B33F4" w:rsidRDefault="000A37CB" w:rsidP="006B33F4">
      <w:pPr>
        <w:tabs>
          <w:tab w:val="left" w:pos="4664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6B19F0">
        <w:rPr>
          <w:rFonts w:ascii="GHEA Grapalat" w:hAnsi="GHEA Grapalat"/>
          <w:bCs/>
          <w:color w:val="000000"/>
          <w:lang w:val="hy-AM"/>
        </w:rPr>
        <w:t>«</w:t>
      </w:r>
      <w:r w:rsidR="006B33F4">
        <w:rPr>
          <w:rFonts w:ascii="GHEA Grapalat" w:hAnsi="GHEA Grapalat"/>
          <w:lang w:val="hy-AM"/>
        </w:rPr>
        <w:t>Հայաստանի Հանրապետության առողջապահության նախարարությանը գումար հատկացնելու, Հայաստանի Հանրապետության 2019 թվականի պետական բյուջեում վերաբաշխում, Հայաստանի Հանրապետության կառավարության 2018 թվականի դեկտեմբերի 27-ի № 1515-Ն որոշման մեջ փոփոխություններ և լրացումներ կատարելու մասին</w:t>
      </w:r>
      <w:r w:rsidRPr="006B19F0">
        <w:rPr>
          <w:rFonts w:ascii="GHEA Grapalat" w:hAnsi="GHEA Grapalat"/>
          <w:bCs/>
          <w:color w:val="000000"/>
          <w:lang w:val="hy-AM"/>
        </w:rPr>
        <w:t>»</w:t>
      </w:r>
      <w:r w:rsidRPr="006058F5">
        <w:rPr>
          <w:rFonts w:ascii="GHEA Grapalat" w:hAnsi="GHEA Grapalat"/>
          <w:bCs/>
          <w:color w:val="000000"/>
          <w:lang w:val="hy-AM"/>
        </w:rPr>
        <w:t xml:space="preserve"> կառավարության որոշման նախագծի </w:t>
      </w:r>
      <w:r w:rsidRPr="006058F5">
        <w:rPr>
          <w:rFonts w:ascii="GHEA Grapalat" w:hAnsi="GHEA Grapalat"/>
          <w:color w:val="000000"/>
          <w:lang w:val="hy-AM"/>
        </w:rPr>
        <w:t>ընդունման կապակցությամբ այլ նորմատիվ իրավական ակտեր ընդունել անհրաժեշտ չէ: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6058F5">
        <w:rPr>
          <w:rFonts w:ascii="GHEA Grapalat" w:hAnsi="GHEA Grapalat"/>
          <w:color w:val="000000"/>
          <w:lang w:val="hy-AM"/>
        </w:rPr>
        <w:t xml:space="preserve"> </w:t>
      </w:r>
    </w:p>
    <w:p w:rsidR="000A37CB" w:rsidRPr="006B19F0" w:rsidRDefault="000A37CB" w:rsidP="000A37CB">
      <w:pPr>
        <w:pStyle w:val="NormalWeb"/>
        <w:jc w:val="center"/>
        <w:rPr>
          <w:rFonts w:ascii="GHEA Grapalat" w:hAnsi="GHEA Grapalat"/>
          <w:b/>
          <w:color w:val="000000"/>
          <w:lang w:val="hy-AM"/>
        </w:rPr>
      </w:pPr>
      <w:r w:rsidRPr="007F6C0E">
        <w:rPr>
          <w:rFonts w:ascii="GHEA Grapalat" w:hAnsi="GHEA Grapalat"/>
          <w:b/>
          <w:color w:val="000000"/>
          <w:lang w:val="hy-AM"/>
        </w:rPr>
        <w:t>ՏԵՂԵԿԱՆՔ</w:t>
      </w:r>
    </w:p>
    <w:p w:rsidR="000A37CB" w:rsidRPr="007F6C0E" w:rsidRDefault="000A37CB" w:rsidP="000A37CB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  <w:r w:rsidRPr="006B19F0">
        <w:rPr>
          <w:rFonts w:ascii="GHEA Grapalat" w:hAnsi="GHEA Grapalat"/>
          <w:b/>
          <w:bCs/>
          <w:color w:val="000000"/>
          <w:lang w:val="hy-AM"/>
        </w:rPr>
        <w:t>«</w:t>
      </w:r>
      <w:r w:rsidR="006B33F4" w:rsidRPr="006B33F4">
        <w:rPr>
          <w:rFonts w:ascii="GHEA Grapalat" w:hAnsi="GHEA Grapalat" w:cs="Sylfaen"/>
          <w:b/>
          <w:lang w:val="hy-AM"/>
        </w:rPr>
        <w:t>ՀԱՅԱՍՏԱՆԻ ՀԱՆՐԱՊԵՏՈՒԹՅԱՆ ԱՌՈՂՋԱՊԱՀՈՒԹՅԱՆ ՆԱԽԱՐԱՐՈՒԹՅԱՆԸ ԳՈՒՄԱՐ ՀԱՏԿԱՑՆԵԼՈՒ, ՀԱՅԱՍՏԱՆԻ ՀԱՆՐԱՊԵՏՈՒԹ</w:t>
      </w:r>
      <w:bookmarkStart w:id="0" w:name="_GoBack"/>
      <w:bookmarkEnd w:id="0"/>
      <w:r w:rsidR="006B33F4" w:rsidRPr="006B33F4">
        <w:rPr>
          <w:rFonts w:ascii="GHEA Grapalat" w:hAnsi="GHEA Grapalat" w:cs="Sylfaen"/>
          <w:b/>
          <w:lang w:val="hy-AM"/>
        </w:rPr>
        <w:t>ՅԱՆ 2019 ԹՎԱԿԱՆԻ ՊԵՏԱԿԱՆ ԲՅՈՒՋԵՈՒՄ ՎԵՐԱԲԱՇԽՈՒՄ, ՀԱՅԱՍՏԱՆԻ ՀԱՆՐԱՊԵՏՈՒԹՅԱՆ ԿԱՌԱՎԱՐՈՒԹՅԱՆ 2018 ԹՎԱԿԱՆԻ ԴԵԿՏԵՄԲԵՐԻ 27-Ի № 1515</w:t>
      </w:r>
      <w:r w:rsidR="005E1B97">
        <w:rPr>
          <w:rFonts w:ascii="GHEA Grapalat" w:hAnsi="GHEA Grapalat" w:cs="Sylfaen"/>
          <w:b/>
          <w:lang w:val="hy-AM"/>
        </w:rPr>
        <w:t>-Ն ՈՐՈՇՄԱՆ ՄԵՋ ՓՈՓՈԽՈՒԹՅՈՒՆՆԵՐ ԵՎ</w:t>
      </w:r>
      <w:r w:rsidR="006B33F4" w:rsidRPr="006B33F4">
        <w:rPr>
          <w:rFonts w:ascii="GHEA Grapalat" w:hAnsi="GHEA Grapalat" w:cs="Sylfaen"/>
          <w:b/>
          <w:lang w:val="hy-AM"/>
        </w:rPr>
        <w:t xml:space="preserve"> ԼՐԱՑՈՒՄՆԵՐ ԿԱՏԱՐԵԼՈՒ ՄԱՍԻՆ</w:t>
      </w:r>
      <w:r w:rsidRPr="006B19F0">
        <w:rPr>
          <w:rFonts w:ascii="GHEA Grapalat" w:hAnsi="GHEA Grapalat"/>
          <w:b/>
          <w:bCs/>
          <w:color w:val="000000"/>
          <w:lang w:val="hy-AM"/>
        </w:rPr>
        <w:t xml:space="preserve">» </w:t>
      </w:r>
      <w:r w:rsidRPr="008C1F81">
        <w:rPr>
          <w:rFonts w:ascii="GHEA Grapalat" w:hAnsi="GHEA Grapalat"/>
          <w:b/>
          <w:color w:val="000000"/>
          <w:lang w:val="hy-AM"/>
        </w:rPr>
        <w:t>ԿԱՌԱՎԱՐՈՒԹՅԱՆ ՈՐՈՇՄԱՆ ՆԱԽԱԳԾԻ</w:t>
      </w:r>
      <w:r w:rsidRPr="006B19F0">
        <w:rPr>
          <w:rFonts w:ascii="GHEA Grapalat" w:hAnsi="GHEA Grapalat"/>
          <w:b/>
          <w:color w:val="000000"/>
          <w:lang w:val="hy-AM"/>
        </w:rPr>
        <w:t xml:space="preserve"> </w:t>
      </w:r>
      <w:r w:rsidRPr="007F6C0E">
        <w:rPr>
          <w:rFonts w:ascii="GHEA Grapalat" w:hAnsi="GHEA Grapalat"/>
          <w:b/>
          <w:color w:val="000000"/>
          <w:lang w:val="hy-AM"/>
        </w:rPr>
        <w:t>ԸՆԴՈՒՆՄԱՆ ԿԱՊԱԿՑՈՒԹՅԱՄԲ ՊԵՏԱԿԱՆ ԿԱՄ ՏԵՂԱԿԱՆ ԻՆՔՆԱԿԱՌԱՎԱՐՄԱՆ ՄԱՐՄՆԻ ԲՅՈՒՋԵՈՒՄ ԵԿԱՄՈՒՏՆԵՐԻ  և ԾԱԽՍԵՐԻ ԱՎԵԼԱՑՄԱՆ ԿԱՄ ՆՎԱԶԵՑՄԱՆ ՄԱՍԻՆ</w:t>
      </w:r>
      <w:r>
        <w:rPr>
          <w:rFonts w:ascii="GHEA Grapalat" w:hAnsi="GHEA Grapalat"/>
          <w:b/>
          <w:color w:val="000000"/>
          <w:lang w:val="hy-AM"/>
        </w:rPr>
        <w:t xml:space="preserve">  </w:t>
      </w:r>
    </w:p>
    <w:p w:rsidR="000A37CB" w:rsidRPr="008C1F81" w:rsidRDefault="000A37CB" w:rsidP="000A37CB">
      <w:pPr>
        <w:pStyle w:val="NormalWeb"/>
        <w:spacing w:line="360" w:lineRule="auto"/>
        <w:ind w:firstLine="284"/>
        <w:jc w:val="both"/>
        <w:rPr>
          <w:lang w:val="hy-AM"/>
        </w:rPr>
      </w:pPr>
      <w:r w:rsidRPr="006B19F0">
        <w:rPr>
          <w:rFonts w:ascii="GHEA Grapalat" w:hAnsi="GHEA Grapalat"/>
          <w:bCs/>
          <w:color w:val="000000"/>
          <w:lang w:val="hy-AM"/>
        </w:rPr>
        <w:t>«</w:t>
      </w:r>
      <w:r w:rsidR="006B33F4">
        <w:rPr>
          <w:rFonts w:ascii="GHEA Grapalat" w:hAnsi="GHEA Grapalat"/>
          <w:lang w:val="hy-AM"/>
        </w:rPr>
        <w:t>Հայաստանի Հանրապետության առողջապահության նախարարությանը գումար հատկացնելու, Հայաստանի Հանրապետության 2019 թվականի պետական բյուջեում վերաբաշխում, Հայաստանի Հանրապետության կառավարության 2018 թվականի դեկտեմբերի 27-ի № 1515-Ն որոշման մեջ փոփոխություններ և լրացումներ կատարելու մասին</w:t>
      </w:r>
      <w:r w:rsidRPr="006B19F0">
        <w:rPr>
          <w:rFonts w:ascii="GHEA Grapalat" w:hAnsi="GHEA Grapalat"/>
          <w:bCs/>
          <w:color w:val="000000"/>
          <w:lang w:val="hy-AM"/>
        </w:rPr>
        <w:t>»</w:t>
      </w:r>
      <w:r w:rsidRPr="006058F5">
        <w:rPr>
          <w:rFonts w:ascii="GHEA Grapalat" w:hAnsi="GHEA Grapalat"/>
          <w:bCs/>
          <w:color w:val="000000"/>
          <w:lang w:val="hy-AM"/>
        </w:rPr>
        <w:t xml:space="preserve"> </w:t>
      </w:r>
      <w:r w:rsidRPr="008C1F81">
        <w:rPr>
          <w:rFonts w:ascii="GHEA Grapalat" w:hAnsi="GHEA Grapalat"/>
          <w:color w:val="000000"/>
          <w:lang w:val="hy-AM"/>
        </w:rPr>
        <w:t xml:space="preserve">կառավարության որոշման նախագծի </w:t>
      </w:r>
      <w:r w:rsidRPr="007F6C0E">
        <w:rPr>
          <w:rFonts w:ascii="GHEA Grapalat" w:hAnsi="GHEA Grapalat"/>
          <w:color w:val="000000"/>
          <w:lang w:val="hy-AM"/>
        </w:rPr>
        <w:t>ընդունման կապակցությամբ պետական կամ տեղական ինքնակառավարման մարմնի բյուջեում եկամուտների  և ծախսերի ավելացում կամ նվազեցում չի նախատեսվում:</w:t>
      </w:r>
      <w:r>
        <w:rPr>
          <w:rFonts w:ascii="GHEA Grapalat" w:hAnsi="GHEA Grapalat"/>
          <w:color w:val="000000"/>
          <w:lang w:val="hy-AM"/>
        </w:rPr>
        <w:t xml:space="preserve"> </w:t>
      </w:r>
    </w:p>
    <w:p w:rsidR="006526DA" w:rsidRPr="000A37CB" w:rsidRDefault="006526DA" w:rsidP="00196572">
      <w:pPr>
        <w:spacing w:line="276" w:lineRule="auto"/>
        <w:jc w:val="center"/>
        <w:rPr>
          <w:rFonts w:ascii="GHEA Grapalat" w:hAnsi="GHEA Grapalat"/>
          <w:noProof/>
          <w:color w:val="FF6600"/>
          <w:lang w:val="hy-AM"/>
        </w:rPr>
      </w:pPr>
    </w:p>
    <w:sectPr w:rsidR="006526DA" w:rsidRPr="000A37CB" w:rsidSect="00196572">
      <w:pgSz w:w="11906" w:h="16838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681" w:rsidRDefault="002E4681" w:rsidP="006F081C">
      <w:r>
        <w:separator/>
      </w:r>
    </w:p>
  </w:endnote>
  <w:endnote w:type="continuationSeparator" w:id="0">
    <w:p w:rsidR="002E4681" w:rsidRDefault="002E4681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Arial Unicode MS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681" w:rsidRDefault="002E4681" w:rsidP="006F081C">
      <w:r>
        <w:separator/>
      </w:r>
    </w:p>
  </w:footnote>
  <w:footnote w:type="continuationSeparator" w:id="0">
    <w:p w:rsidR="002E4681" w:rsidRDefault="002E4681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7"/>
  </w:num>
  <w:num w:numId="4">
    <w:abstractNumId w:val="5"/>
  </w:num>
  <w:num w:numId="5">
    <w:abstractNumId w:val="1"/>
  </w:num>
  <w:num w:numId="6">
    <w:abstractNumId w:val="6"/>
  </w:num>
  <w:num w:numId="7">
    <w:abstractNumId w:val="0"/>
  </w:num>
  <w:num w:numId="8">
    <w:abstractNumId w:val="4"/>
  </w:num>
  <w:num w:numId="9">
    <w:abstractNumId w:val="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2EBD"/>
    <w:rsid w:val="00004089"/>
    <w:rsid w:val="00006795"/>
    <w:rsid w:val="00014A83"/>
    <w:rsid w:val="00017EFA"/>
    <w:rsid w:val="00021BD6"/>
    <w:rsid w:val="00026D03"/>
    <w:rsid w:val="000307A3"/>
    <w:rsid w:val="0003605B"/>
    <w:rsid w:val="00040956"/>
    <w:rsid w:val="0004460B"/>
    <w:rsid w:val="0004620B"/>
    <w:rsid w:val="00046684"/>
    <w:rsid w:val="00051933"/>
    <w:rsid w:val="00051AB0"/>
    <w:rsid w:val="0005384B"/>
    <w:rsid w:val="00053A84"/>
    <w:rsid w:val="00067218"/>
    <w:rsid w:val="00067DA0"/>
    <w:rsid w:val="00074BBB"/>
    <w:rsid w:val="00082468"/>
    <w:rsid w:val="00082E59"/>
    <w:rsid w:val="00092981"/>
    <w:rsid w:val="00093E20"/>
    <w:rsid w:val="000944E0"/>
    <w:rsid w:val="00094E1A"/>
    <w:rsid w:val="00095182"/>
    <w:rsid w:val="00095955"/>
    <w:rsid w:val="0009764D"/>
    <w:rsid w:val="000A1393"/>
    <w:rsid w:val="000A2788"/>
    <w:rsid w:val="000A37CB"/>
    <w:rsid w:val="000A6F0A"/>
    <w:rsid w:val="000B01D8"/>
    <w:rsid w:val="000B503D"/>
    <w:rsid w:val="000C0AA6"/>
    <w:rsid w:val="000D16AC"/>
    <w:rsid w:val="000D1741"/>
    <w:rsid w:val="000D45B0"/>
    <w:rsid w:val="000D5CC8"/>
    <w:rsid w:val="000D5EF5"/>
    <w:rsid w:val="000E09B8"/>
    <w:rsid w:val="000E1E09"/>
    <w:rsid w:val="000E35CA"/>
    <w:rsid w:val="000E66C0"/>
    <w:rsid w:val="000E68A8"/>
    <w:rsid w:val="000E74A7"/>
    <w:rsid w:val="000F0E4B"/>
    <w:rsid w:val="000F2F54"/>
    <w:rsid w:val="000F341B"/>
    <w:rsid w:val="000F566B"/>
    <w:rsid w:val="00107BBD"/>
    <w:rsid w:val="001111EA"/>
    <w:rsid w:val="00112B13"/>
    <w:rsid w:val="0011419B"/>
    <w:rsid w:val="00115FD5"/>
    <w:rsid w:val="00116D42"/>
    <w:rsid w:val="00121993"/>
    <w:rsid w:val="00131546"/>
    <w:rsid w:val="00132C1A"/>
    <w:rsid w:val="001366B2"/>
    <w:rsid w:val="00136E78"/>
    <w:rsid w:val="00142A80"/>
    <w:rsid w:val="00152C68"/>
    <w:rsid w:val="0016330B"/>
    <w:rsid w:val="00163800"/>
    <w:rsid w:val="00163D7F"/>
    <w:rsid w:val="00167029"/>
    <w:rsid w:val="001676AF"/>
    <w:rsid w:val="001730EC"/>
    <w:rsid w:val="0017502B"/>
    <w:rsid w:val="00181821"/>
    <w:rsid w:val="00183101"/>
    <w:rsid w:val="00184654"/>
    <w:rsid w:val="001879C1"/>
    <w:rsid w:val="0019173E"/>
    <w:rsid w:val="00192412"/>
    <w:rsid w:val="00192629"/>
    <w:rsid w:val="0019367D"/>
    <w:rsid w:val="00194FD2"/>
    <w:rsid w:val="00196572"/>
    <w:rsid w:val="00197A40"/>
    <w:rsid w:val="001A0202"/>
    <w:rsid w:val="001A67EE"/>
    <w:rsid w:val="001B1EA1"/>
    <w:rsid w:val="001B63DB"/>
    <w:rsid w:val="001B77C4"/>
    <w:rsid w:val="001C39C2"/>
    <w:rsid w:val="001C7D11"/>
    <w:rsid w:val="001D373F"/>
    <w:rsid w:val="001D45A5"/>
    <w:rsid w:val="001F0B5D"/>
    <w:rsid w:val="001F4C00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81D"/>
    <w:rsid w:val="00225670"/>
    <w:rsid w:val="0023093C"/>
    <w:rsid w:val="00231E00"/>
    <w:rsid w:val="0023698B"/>
    <w:rsid w:val="00236CD8"/>
    <w:rsid w:val="00243B12"/>
    <w:rsid w:val="0024503F"/>
    <w:rsid w:val="002515AE"/>
    <w:rsid w:val="00251FBB"/>
    <w:rsid w:val="00257047"/>
    <w:rsid w:val="00260C05"/>
    <w:rsid w:val="00264B4B"/>
    <w:rsid w:val="00265C0E"/>
    <w:rsid w:val="0027008A"/>
    <w:rsid w:val="0027194E"/>
    <w:rsid w:val="00276959"/>
    <w:rsid w:val="00280255"/>
    <w:rsid w:val="00280816"/>
    <w:rsid w:val="00280A46"/>
    <w:rsid w:val="002828EE"/>
    <w:rsid w:val="00286988"/>
    <w:rsid w:val="002909C6"/>
    <w:rsid w:val="0029537C"/>
    <w:rsid w:val="002A1ACC"/>
    <w:rsid w:val="002A540E"/>
    <w:rsid w:val="002A6E21"/>
    <w:rsid w:val="002A7916"/>
    <w:rsid w:val="002B6072"/>
    <w:rsid w:val="002B73A4"/>
    <w:rsid w:val="002C4131"/>
    <w:rsid w:val="002C49E3"/>
    <w:rsid w:val="002D09B7"/>
    <w:rsid w:val="002D1CAF"/>
    <w:rsid w:val="002D25D9"/>
    <w:rsid w:val="002D6890"/>
    <w:rsid w:val="002D6B2E"/>
    <w:rsid w:val="002E1688"/>
    <w:rsid w:val="002E4681"/>
    <w:rsid w:val="002E7D38"/>
    <w:rsid w:val="003004F4"/>
    <w:rsid w:val="0030093B"/>
    <w:rsid w:val="00302220"/>
    <w:rsid w:val="003030BC"/>
    <w:rsid w:val="003058D1"/>
    <w:rsid w:val="00307B42"/>
    <w:rsid w:val="00307F79"/>
    <w:rsid w:val="00311296"/>
    <w:rsid w:val="003126E6"/>
    <w:rsid w:val="00314CE4"/>
    <w:rsid w:val="00317A33"/>
    <w:rsid w:val="0032071F"/>
    <w:rsid w:val="00321966"/>
    <w:rsid w:val="00321F18"/>
    <w:rsid w:val="003251F3"/>
    <w:rsid w:val="00330B7B"/>
    <w:rsid w:val="003344E4"/>
    <w:rsid w:val="00334E32"/>
    <w:rsid w:val="003363E0"/>
    <w:rsid w:val="00341708"/>
    <w:rsid w:val="003423AF"/>
    <w:rsid w:val="00343FAB"/>
    <w:rsid w:val="00351DB9"/>
    <w:rsid w:val="003527BF"/>
    <w:rsid w:val="00354ACE"/>
    <w:rsid w:val="0036075E"/>
    <w:rsid w:val="00364D47"/>
    <w:rsid w:val="003726B5"/>
    <w:rsid w:val="00372F74"/>
    <w:rsid w:val="00375F00"/>
    <w:rsid w:val="00376AF2"/>
    <w:rsid w:val="0037735F"/>
    <w:rsid w:val="0037753E"/>
    <w:rsid w:val="00380A6E"/>
    <w:rsid w:val="00391AD7"/>
    <w:rsid w:val="00392CA9"/>
    <w:rsid w:val="003939AA"/>
    <w:rsid w:val="003A6BA0"/>
    <w:rsid w:val="003B2396"/>
    <w:rsid w:val="003B2791"/>
    <w:rsid w:val="003C0B26"/>
    <w:rsid w:val="003C1D3D"/>
    <w:rsid w:val="003C5E7E"/>
    <w:rsid w:val="003C6858"/>
    <w:rsid w:val="003D4D9F"/>
    <w:rsid w:val="003D5960"/>
    <w:rsid w:val="003D6223"/>
    <w:rsid w:val="003D62DF"/>
    <w:rsid w:val="003E1153"/>
    <w:rsid w:val="003E6451"/>
    <w:rsid w:val="003F2672"/>
    <w:rsid w:val="00412054"/>
    <w:rsid w:val="00412C98"/>
    <w:rsid w:val="004177F0"/>
    <w:rsid w:val="004214A4"/>
    <w:rsid w:val="004219E6"/>
    <w:rsid w:val="00421F84"/>
    <w:rsid w:val="004222AB"/>
    <w:rsid w:val="004260EF"/>
    <w:rsid w:val="00433839"/>
    <w:rsid w:val="004374D8"/>
    <w:rsid w:val="00437E11"/>
    <w:rsid w:val="0044067D"/>
    <w:rsid w:val="00442446"/>
    <w:rsid w:val="00443CD6"/>
    <w:rsid w:val="00450AD6"/>
    <w:rsid w:val="00456F17"/>
    <w:rsid w:val="00457472"/>
    <w:rsid w:val="0046242D"/>
    <w:rsid w:val="004660B9"/>
    <w:rsid w:val="004714A8"/>
    <w:rsid w:val="00484C3E"/>
    <w:rsid w:val="0049013D"/>
    <w:rsid w:val="00490413"/>
    <w:rsid w:val="004A0006"/>
    <w:rsid w:val="004A65EE"/>
    <w:rsid w:val="004A72D1"/>
    <w:rsid w:val="004B0EA2"/>
    <w:rsid w:val="004B15E0"/>
    <w:rsid w:val="004C17A1"/>
    <w:rsid w:val="004C5068"/>
    <w:rsid w:val="004C7449"/>
    <w:rsid w:val="004D2680"/>
    <w:rsid w:val="004D52EE"/>
    <w:rsid w:val="004E2C76"/>
    <w:rsid w:val="004E44A0"/>
    <w:rsid w:val="004F34B4"/>
    <w:rsid w:val="00502463"/>
    <w:rsid w:val="005041E0"/>
    <w:rsid w:val="00504758"/>
    <w:rsid w:val="005061F6"/>
    <w:rsid w:val="00510B2F"/>
    <w:rsid w:val="00511C17"/>
    <w:rsid w:val="00512F12"/>
    <w:rsid w:val="00520AA1"/>
    <w:rsid w:val="00521CBA"/>
    <w:rsid w:val="0053290C"/>
    <w:rsid w:val="00535F8B"/>
    <w:rsid w:val="00536CBB"/>
    <w:rsid w:val="005379CD"/>
    <w:rsid w:val="00541AE4"/>
    <w:rsid w:val="00544BD4"/>
    <w:rsid w:val="005463F4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1452"/>
    <w:rsid w:val="00591B5B"/>
    <w:rsid w:val="00593B6C"/>
    <w:rsid w:val="0059554D"/>
    <w:rsid w:val="005A1BDC"/>
    <w:rsid w:val="005A2E25"/>
    <w:rsid w:val="005A512B"/>
    <w:rsid w:val="005A74DA"/>
    <w:rsid w:val="005B342C"/>
    <w:rsid w:val="005B3B77"/>
    <w:rsid w:val="005C57CC"/>
    <w:rsid w:val="005C619D"/>
    <w:rsid w:val="005C70DF"/>
    <w:rsid w:val="005D2151"/>
    <w:rsid w:val="005D368F"/>
    <w:rsid w:val="005E0544"/>
    <w:rsid w:val="005E1B97"/>
    <w:rsid w:val="005E2B62"/>
    <w:rsid w:val="005E3F44"/>
    <w:rsid w:val="005E44E7"/>
    <w:rsid w:val="005F2397"/>
    <w:rsid w:val="00605871"/>
    <w:rsid w:val="00607D04"/>
    <w:rsid w:val="006115AA"/>
    <w:rsid w:val="00616CD5"/>
    <w:rsid w:val="00620A7F"/>
    <w:rsid w:val="00620BBB"/>
    <w:rsid w:val="00621B80"/>
    <w:rsid w:val="0062262D"/>
    <w:rsid w:val="006233FE"/>
    <w:rsid w:val="00623DEB"/>
    <w:rsid w:val="00624323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677E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836ED"/>
    <w:rsid w:val="006856B9"/>
    <w:rsid w:val="00686099"/>
    <w:rsid w:val="00692D50"/>
    <w:rsid w:val="00693B97"/>
    <w:rsid w:val="00693F66"/>
    <w:rsid w:val="006A10CE"/>
    <w:rsid w:val="006A2DC5"/>
    <w:rsid w:val="006A5165"/>
    <w:rsid w:val="006A562C"/>
    <w:rsid w:val="006B33F4"/>
    <w:rsid w:val="006B4092"/>
    <w:rsid w:val="006B61E2"/>
    <w:rsid w:val="006B6BF2"/>
    <w:rsid w:val="006C0CF5"/>
    <w:rsid w:val="006C1F7D"/>
    <w:rsid w:val="006C394F"/>
    <w:rsid w:val="006C427C"/>
    <w:rsid w:val="006C60B6"/>
    <w:rsid w:val="006D0553"/>
    <w:rsid w:val="006D220F"/>
    <w:rsid w:val="006D3029"/>
    <w:rsid w:val="006D4FA4"/>
    <w:rsid w:val="006E1558"/>
    <w:rsid w:val="006E216A"/>
    <w:rsid w:val="006F007C"/>
    <w:rsid w:val="006F081C"/>
    <w:rsid w:val="006F0BDC"/>
    <w:rsid w:val="006F222C"/>
    <w:rsid w:val="006F2CE2"/>
    <w:rsid w:val="006F7E6E"/>
    <w:rsid w:val="007009D9"/>
    <w:rsid w:val="007023C8"/>
    <w:rsid w:val="00703D4C"/>
    <w:rsid w:val="00705AAD"/>
    <w:rsid w:val="0071069D"/>
    <w:rsid w:val="00711EC6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2538"/>
    <w:rsid w:val="00743532"/>
    <w:rsid w:val="00744543"/>
    <w:rsid w:val="0074538B"/>
    <w:rsid w:val="00751761"/>
    <w:rsid w:val="00751E2C"/>
    <w:rsid w:val="00753C1B"/>
    <w:rsid w:val="007609EF"/>
    <w:rsid w:val="00761D8F"/>
    <w:rsid w:val="00761FE9"/>
    <w:rsid w:val="00762DD3"/>
    <w:rsid w:val="0077040C"/>
    <w:rsid w:val="007758D4"/>
    <w:rsid w:val="0077626C"/>
    <w:rsid w:val="0078086B"/>
    <w:rsid w:val="00780F17"/>
    <w:rsid w:val="00781371"/>
    <w:rsid w:val="007836B7"/>
    <w:rsid w:val="00794F0D"/>
    <w:rsid w:val="007955C6"/>
    <w:rsid w:val="007972F4"/>
    <w:rsid w:val="0079744B"/>
    <w:rsid w:val="007A2BBE"/>
    <w:rsid w:val="007B3B91"/>
    <w:rsid w:val="007B6973"/>
    <w:rsid w:val="007B703C"/>
    <w:rsid w:val="007C1652"/>
    <w:rsid w:val="007C2E22"/>
    <w:rsid w:val="007D070F"/>
    <w:rsid w:val="007D113E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A3A"/>
    <w:rsid w:val="00804E51"/>
    <w:rsid w:val="00806458"/>
    <w:rsid w:val="00806AD3"/>
    <w:rsid w:val="00806C97"/>
    <w:rsid w:val="00810618"/>
    <w:rsid w:val="00813D84"/>
    <w:rsid w:val="00817DF4"/>
    <w:rsid w:val="00825218"/>
    <w:rsid w:val="0083040B"/>
    <w:rsid w:val="00830563"/>
    <w:rsid w:val="00833390"/>
    <w:rsid w:val="008354F6"/>
    <w:rsid w:val="008357F7"/>
    <w:rsid w:val="00837607"/>
    <w:rsid w:val="0084388B"/>
    <w:rsid w:val="00851820"/>
    <w:rsid w:val="00852259"/>
    <w:rsid w:val="0085276D"/>
    <w:rsid w:val="00852F95"/>
    <w:rsid w:val="0085514E"/>
    <w:rsid w:val="00855E73"/>
    <w:rsid w:val="0085674D"/>
    <w:rsid w:val="00860B0F"/>
    <w:rsid w:val="008621F9"/>
    <w:rsid w:val="008624EA"/>
    <w:rsid w:val="00863E4F"/>
    <w:rsid w:val="008659C5"/>
    <w:rsid w:val="00866099"/>
    <w:rsid w:val="008867A7"/>
    <w:rsid w:val="008935FF"/>
    <w:rsid w:val="008A15AE"/>
    <w:rsid w:val="008A2FED"/>
    <w:rsid w:val="008A4E19"/>
    <w:rsid w:val="008A5203"/>
    <w:rsid w:val="008B1A48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C54"/>
    <w:rsid w:val="008D75E9"/>
    <w:rsid w:val="008E6544"/>
    <w:rsid w:val="008E7956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5FA7"/>
    <w:rsid w:val="00927301"/>
    <w:rsid w:val="009279C1"/>
    <w:rsid w:val="009309FE"/>
    <w:rsid w:val="00932D98"/>
    <w:rsid w:val="009352A0"/>
    <w:rsid w:val="009378B1"/>
    <w:rsid w:val="00961B67"/>
    <w:rsid w:val="00972281"/>
    <w:rsid w:val="0097353A"/>
    <w:rsid w:val="009922D0"/>
    <w:rsid w:val="00995125"/>
    <w:rsid w:val="009A109F"/>
    <w:rsid w:val="009A5541"/>
    <w:rsid w:val="009B1B7F"/>
    <w:rsid w:val="009B29CF"/>
    <w:rsid w:val="009B3570"/>
    <w:rsid w:val="009C1EDF"/>
    <w:rsid w:val="009C577F"/>
    <w:rsid w:val="009D23DE"/>
    <w:rsid w:val="009D3189"/>
    <w:rsid w:val="009D6F0E"/>
    <w:rsid w:val="009E073B"/>
    <w:rsid w:val="009E1173"/>
    <w:rsid w:val="009F1DA0"/>
    <w:rsid w:val="009F2224"/>
    <w:rsid w:val="009F2DF1"/>
    <w:rsid w:val="009F34E9"/>
    <w:rsid w:val="00A018BD"/>
    <w:rsid w:val="00A01A89"/>
    <w:rsid w:val="00A0209A"/>
    <w:rsid w:val="00A056D8"/>
    <w:rsid w:val="00A07CC2"/>
    <w:rsid w:val="00A13172"/>
    <w:rsid w:val="00A21882"/>
    <w:rsid w:val="00A27E57"/>
    <w:rsid w:val="00A40D91"/>
    <w:rsid w:val="00A50F52"/>
    <w:rsid w:val="00A54782"/>
    <w:rsid w:val="00A5795F"/>
    <w:rsid w:val="00A65C3C"/>
    <w:rsid w:val="00A67DAD"/>
    <w:rsid w:val="00A71BCE"/>
    <w:rsid w:val="00A71E0D"/>
    <w:rsid w:val="00A72D04"/>
    <w:rsid w:val="00A77113"/>
    <w:rsid w:val="00A77E05"/>
    <w:rsid w:val="00A80EAD"/>
    <w:rsid w:val="00A81C6D"/>
    <w:rsid w:val="00A852F1"/>
    <w:rsid w:val="00A87048"/>
    <w:rsid w:val="00A90481"/>
    <w:rsid w:val="00A904D1"/>
    <w:rsid w:val="00A93CFD"/>
    <w:rsid w:val="00A97129"/>
    <w:rsid w:val="00AA07D9"/>
    <w:rsid w:val="00AA0A09"/>
    <w:rsid w:val="00AA12ED"/>
    <w:rsid w:val="00AA2A2C"/>
    <w:rsid w:val="00AA72AA"/>
    <w:rsid w:val="00AB504A"/>
    <w:rsid w:val="00AB69EF"/>
    <w:rsid w:val="00AD4B77"/>
    <w:rsid w:val="00AD5C9C"/>
    <w:rsid w:val="00AD602E"/>
    <w:rsid w:val="00AE55CB"/>
    <w:rsid w:val="00AF492C"/>
    <w:rsid w:val="00AF6171"/>
    <w:rsid w:val="00B0189C"/>
    <w:rsid w:val="00B04AF5"/>
    <w:rsid w:val="00B05523"/>
    <w:rsid w:val="00B06081"/>
    <w:rsid w:val="00B06C16"/>
    <w:rsid w:val="00B1228C"/>
    <w:rsid w:val="00B13136"/>
    <w:rsid w:val="00B13364"/>
    <w:rsid w:val="00B22AC9"/>
    <w:rsid w:val="00B24BDE"/>
    <w:rsid w:val="00B266FC"/>
    <w:rsid w:val="00B3495E"/>
    <w:rsid w:val="00B353CF"/>
    <w:rsid w:val="00B3696D"/>
    <w:rsid w:val="00B40A7C"/>
    <w:rsid w:val="00B41173"/>
    <w:rsid w:val="00B41FEF"/>
    <w:rsid w:val="00B44450"/>
    <w:rsid w:val="00B51B6E"/>
    <w:rsid w:val="00B53A76"/>
    <w:rsid w:val="00B60337"/>
    <w:rsid w:val="00B65B14"/>
    <w:rsid w:val="00B7272D"/>
    <w:rsid w:val="00B75EAF"/>
    <w:rsid w:val="00B8104F"/>
    <w:rsid w:val="00B92544"/>
    <w:rsid w:val="00B96C6A"/>
    <w:rsid w:val="00BA04EE"/>
    <w:rsid w:val="00BA0BC6"/>
    <w:rsid w:val="00BA5AA8"/>
    <w:rsid w:val="00BA6255"/>
    <w:rsid w:val="00BA6EC8"/>
    <w:rsid w:val="00BB20C5"/>
    <w:rsid w:val="00BB3DCC"/>
    <w:rsid w:val="00BB413A"/>
    <w:rsid w:val="00BC273F"/>
    <w:rsid w:val="00BC335E"/>
    <w:rsid w:val="00BC48D3"/>
    <w:rsid w:val="00BC5261"/>
    <w:rsid w:val="00BC6FD1"/>
    <w:rsid w:val="00BD2651"/>
    <w:rsid w:val="00BD4D1F"/>
    <w:rsid w:val="00BE0369"/>
    <w:rsid w:val="00BE1329"/>
    <w:rsid w:val="00BE1B60"/>
    <w:rsid w:val="00BE203A"/>
    <w:rsid w:val="00BE29BB"/>
    <w:rsid w:val="00BE4401"/>
    <w:rsid w:val="00BE682B"/>
    <w:rsid w:val="00BE7762"/>
    <w:rsid w:val="00BF1147"/>
    <w:rsid w:val="00C0060A"/>
    <w:rsid w:val="00C05595"/>
    <w:rsid w:val="00C0669D"/>
    <w:rsid w:val="00C07995"/>
    <w:rsid w:val="00C131C3"/>
    <w:rsid w:val="00C1461E"/>
    <w:rsid w:val="00C177E3"/>
    <w:rsid w:val="00C17F45"/>
    <w:rsid w:val="00C20C96"/>
    <w:rsid w:val="00C20CF6"/>
    <w:rsid w:val="00C216E8"/>
    <w:rsid w:val="00C2388C"/>
    <w:rsid w:val="00C2483D"/>
    <w:rsid w:val="00C24D21"/>
    <w:rsid w:val="00C24E12"/>
    <w:rsid w:val="00C26CA2"/>
    <w:rsid w:val="00C279BF"/>
    <w:rsid w:val="00C3750E"/>
    <w:rsid w:val="00C37E85"/>
    <w:rsid w:val="00C4023D"/>
    <w:rsid w:val="00C42BF3"/>
    <w:rsid w:val="00C4599B"/>
    <w:rsid w:val="00C467E0"/>
    <w:rsid w:val="00C47C0A"/>
    <w:rsid w:val="00C5075B"/>
    <w:rsid w:val="00C55712"/>
    <w:rsid w:val="00C64ED1"/>
    <w:rsid w:val="00C7023C"/>
    <w:rsid w:val="00C704C0"/>
    <w:rsid w:val="00C74ADC"/>
    <w:rsid w:val="00C758DD"/>
    <w:rsid w:val="00C7762E"/>
    <w:rsid w:val="00C81044"/>
    <w:rsid w:val="00C81356"/>
    <w:rsid w:val="00C82884"/>
    <w:rsid w:val="00C82E80"/>
    <w:rsid w:val="00C833AB"/>
    <w:rsid w:val="00C86B04"/>
    <w:rsid w:val="00C871EC"/>
    <w:rsid w:val="00C902A9"/>
    <w:rsid w:val="00C90678"/>
    <w:rsid w:val="00C9240B"/>
    <w:rsid w:val="00C92E5E"/>
    <w:rsid w:val="00C95DB9"/>
    <w:rsid w:val="00CA00B4"/>
    <w:rsid w:val="00CA11D3"/>
    <w:rsid w:val="00CA27D5"/>
    <w:rsid w:val="00CA57C2"/>
    <w:rsid w:val="00CB0388"/>
    <w:rsid w:val="00CC022C"/>
    <w:rsid w:val="00CC1664"/>
    <w:rsid w:val="00CC3146"/>
    <w:rsid w:val="00CC661E"/>
    <w:rsid w:val="00CD5B23"/>
    <w:rsid w:val="00CD5D34"/>
    <w:rsid w:val="00CE2273"/>
    <w:rsid w:val="00CE7943"/>
    <w:rsid w:val="00CF1882"/>
    <w:rsid w:val="00CF5ABE"/>
    <w:rsid w:val="00CF5D86"/>
    <w:rsid w:val="00D101DD"/>
    <w:rsid w:val="00D11B53"/>
    <w:rsid w:val="00D16395"/>
    <w:rsid w:val="00D226F0"/>
    <w:rsid w:val="00D24827"/>
    <w:rsid w:val="00D255D4"/>
    <w:rsid w:val="00D2693E"/>
    <w:rsid w:val="00D31B62"/>
    <w:rsid w:val="00D36A3A"/>
    <w:rsid w:val="00D4460C"/>
    <w:rsid w:val="00D47690"/>
    <w:rsid w:val="00D51211"/>
    <w:rsid w:val="00D51CC2"/>
    <w:rsid w:val="00D525F3"/>
    <w:rsid w:val="00D53A20"/>
    <w:rsid w:val="00D55441"/>
    <w:rsid w:val="00D60F4C"/>
    <w:rsid w:val="00D629E9"/>
    <w:rsid w:val="00D657EB"/>
    <w:rsid w:val="00D66939"/>
    <w:rsid w:val="00D701E3"/>
    <w:rsid w:val="00D71503"/>
    <w:rsid w:val="00D74F72"/>
    <w:rsid w:val="00D85189"/>
    <w:rsid w:val="00D853B0"/>
    <w:rsid w:val="00D865F0"/>
    <w:rsid w:val="00D87CCF"/>
    <w:rsid w:val="00DA24E5"/>
    <w:rsid w:val="00DA3355"/>
    <w:rsid w:val="00DA51E4"/>
    <w:rsid w:val="00DA6C21"/>
    <w:rsid w:val="00DA75B0"/>
    <w:rsid w:val="00DB187B"/>
    <w:rsid w:val="00DB322E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F7F"/>
    <w:rsid w:val="00DE566F"/>
    <w:rsid w:val="00DF3C6F"/>
    <w:rsid w:val="00DF6AFE"/>
    <w:rsid w:val="00DF6B4A"/>
    <w:rsid w:val="00E0120D"/>
    <w:rsid w:val="00E015D2"/>
    <w:rsid w:val="00E025B8"/>
    <w:rsid w:val="00E12C03"/>
    <w:rsid w:val="00E21569"/>
    <w:rsid w:val="00E21C2A"/>
    <w:rsid w:val="00E248FF"/>
    <w:rsid w:val="00E25E68"/>
    <w:rsid w:val="00E310F2"/>
    <w:rsid w:val="00E37B8F"/>
    <w:rsid w:val="00E41F07"/>
    <w:rsid w:val="00E461AA"/>
    <w:rsid w:val="00E4701D"/>
    <w:rsid w:val="00E5445D"/>
    <w:rsid w:val="00E60944"/>
    <w:rsid w:val="00E634FE"/>
    <w:rsid w:val="00E63B43"/>
    <w:rsid w:val="00E675C1"/>
    <w:rsid w:val="00E77872"/>
    <w:rsid w:val="00E81083"/>
    <w:rsid w:val="00E86911"/>
    <w:rsid w:val="00E8738E"/>
    <w:rsid w:val="00E903EB"/>
    <w:rsid w:val="00E919B6"/>
    <w:rsid w:val="00E97F44"/>
    <w:rsid w:val="00EA703E"/>
    <w:rsid w:val="00EA70A8"/>
    <w:rsid w:val="00EA7B86"/>
    <w:rsid w:val="00EB075A"/>
    <w:rsid w:val="00EB23FB"/>
    <w:rsid w:val="00EB4A10"/>
    <w:rsid w:val="00EB5ADF"/>
    <w:rsid w:val="00EC0F81"/>
    <w:rsid w:val="00EC20E6"/>
    <w:rsid w:val="00EC3908"/>
    <w:rsid w:val="00EC61C1"/>
    <w:rsid w:val="00EC71F4"/>
    <w:rsid w:val="00ED1D01"/>
    <w:rsid w:val="00ED1E5B"/>
    <w:rsid w:val="00ED3D92"/>
    <w:rsid w:val="00ED5BD7"/>
    <w:rsid w:val="00ED7D41"/>
    <w:rsid w:val="00EE1672"/>
    <w:rsid w:val="00EE2611"/>
    <w:rsid w:val="00EE2854"/>
    <w:rsid w:val="00EE3504"/>
    <w:rsid w:val="00EF0081"/>
    <w:rsid w:val="00EF69DF"/>
    <w:rsid w:val="00F10BFD"/>
    <w:rsid w:val="00F1494C"/>
    <w:rsid w:val="00F14D66"/>
    <w:rsid w:val="00F15973"/>
    <w:rsid w:val="00F16D40"/>
    <w:rsid w:val="00F21ED8"/>
    <w:rsid w:val="00F25E6C"/>
    <w:rsid w:val="00F27435"/>
    <w:rsid w:val="00F30784"/>
    <w:rsid w:val="00F33B67"/>
    <w:rsid w:val="00F34C2F"/>
    <w:rsid w:val="00F37C77"/>
    <w:rsid w:val="00F404F3"/>
    <w:rsid w:val="00F4653E"/>
    <w:rsid w:val="00F4697D"/>
    <w:rsid w:val="00F51237"/>
    <w:rsid w:val="00F67352"/>
    <w:rsid w:val="00F744AD"/>
    <w:rsid w:val="00F76C46"/>
    <w:rsid w:val="00F76D53"/>
    <w:rsid w:val="00F8097A"/>
    <w:rsid w:val="00F8278A"/>
    <w:rsid w:val="00F8650E"/>
    <w:rsid w:val="00F87850"/>
    <w:rsid w:val="00F902F6"/>
    <w:rsid w:val="00F94291"/>
    <w:rsid w:val="00F9597B"/>
    <w:rsid w:val="00FA1E4A"/>
    <w:rsid w:val="00FA237B"/>
    <w:rsid w:val="00FA369D"/>
    <w:rsid w:val="00FA545E"/>
    <w:rsid w:val="00FC118D"/>
    <w:rsid w:val="00FC3C72"/>
    <w:rsid w:val="00FD2764"/>
    <w:rsid w:val="00FE0EDD"/>
    <w:rsid w:val="00FE5A41"/>
    <w:rsid w:val="00FE656D"/>
    <w:rsid w:val="00FE6F42"/>
    <w:rsid w:val="00FF1EA8"/>
    <w:rsid w:val="00FF5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9F092A"/>
  <w15:docId w15:val="{EE77CA24-C161-4FDE-87E3-43342DA91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val="x-none"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val="x-none"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  <w:rPr>
      <w:lang w:val="x-none"/>
    </w:r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  <w:rPr>
      <w:lang w:val="x-none"/>
    </w:r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 w:eastAsia="x-none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9B50D-FF7B-4D6A-95FB-AD3B96B1B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6</Pages>
  <Words>1433</Words>
  <Characters>8174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https://mul2.gov.am/tasks/167081/oneclick/01-Naxagic.himnavorum.docx?token=647581683a168333e98d2dcad28b6bd6</cp:keywords>
  <cp:lastModifiedBy>Liana Chanakhchyan</cp:lastModifiedBy>
  <cp:revision>40</cp:revision>
  <dcterms:created xsi:type="dcterms:W3CDTF">2019-09-17T08:20:00Z</dcterms:created>
  <dcterms:modified xsi:type="dcterms:W3CDTF">2019-12-04T10:37:00Z</dcterms:modified>
</cp:coreProperties>
</file>