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065AC" w14:textId="77777777" w:rsidR="00FA5EFF" w:rsidRPr="00B34737" w:rsidRDefault="00FA5EFF" w:rsidP="00B33211">
      <w:pPr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</w:rPr>
      </w:pPr>
      <w:r w:rsidRPr="00B34737">
        <w:rPr>
          <w:rFonts w:ascii="GHEA Grapalat" w:hAnsi="GHEA Grapalat" w:cs="Sylfaen"/>
          <w:b/>
          <w:bCs/>
          <w:sz w:val="24"/>
          <w:szCs w:val="24"/>
        </w:rPr>
        <w:t>ՆԱԽԱԳԻԾ</w:t>
      </w:r>
    </w:p>
    <w:p w14:paraId="39C6F2AF" w14:textId="77777777" w:rsidR="00FA5EFF" w:rsidRPr="00B34737" w:rsidRDefault="00FA5EFF" w:rsidP="00B3321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3473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</w:t>
      </w:r>
    </w:p>
    <w:p w14:paraId="20590429" w14:textId="77777777" w:rsidR="00FA5EFF" w:rsidRPr="00B34737" w:rsidRDefault="00FA5EFF" w:rsidP="00B3321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34737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B34737">
        <w:rPr>
          <w:rFonts w:ascii="GHEA Grapalat" w:eastAsia="Times New Roman" w:hAnsi="GHEA Grapalat" w:cs="Times New Roman"/>
          <w:b/>
          <w:bCs/>
          <w:sz w:val="24"/>
          <w:szCs w:val="24"/>
        </w:rPr>
        <w:t>Օ Ր Ե Ն Ք Ը</w:t>
      </w:r>
    </w:p>
    <w:p w14:paraId="1201518B" w14:textId="77777777" w:rsidR="00FA5EFF" w:rsidRPr="00B34737" w:rsidRDefault="00FA5EFF" w:rsidP="00B3321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34737">
        <w:rPr>
          <w:rFonts w:ascii="Calibri" w:eastAsia="Times New Roman" w:hAnsi="Calibri" w:cs="Calibri"/>
          <w:b/>
          <w:bCs/>
          <w:sz w:val="24"/>
          <w:szCs w:val="24"/>
        </w:rPr>
        <w:t> </w:t>
      </w:r>
    </w:p>
    <w:p w14:paraId="57A20142" w14:textId="77777777" w:rsidR="00FA5EFF" w:rsidRPr="00B34737" w:rsidRDefault="00FA5EFF" w:rsidP="00B3321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3473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«ՀԱՍԱՐԱԿԱԿԱՆ ԿԱԶՄԱԿԵՐՊՈՒԹՅՈՒՆՆԵՐԻ ՄԱՍԻՆ»</w:t>
      </w:r>
    </w:p>
    <w:p w14:paraId="7D1730EB" w14:textId="1B8AA54A" w:rsidR="00FA5EFF" w:rsidRPr="00B34737" w:rsidRDefault="00FA5EFF" w:rsidP="00B3321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34737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ՕՐԵՆՔՈՒՄ ՓՈՓՈԽՈՒԹՅՈՒՆՆԵՐ ԿԱՏԱՐԵԼՈՒ ՄԱՍԻՆ</w:t>
      </w:r>
    </w:p>
    <w:p w14:paraId="45D7EDCB" w14:textId="77777777" w:rsidR="00FD6F25" w:rsidRPr="00B34737" w:rsidRDefault="00FD6F25" w:rsidP="00B33211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65D1F97" w14:textId="5F2AF828" w:rsidR="00652B52" w:rsidRDefault="00FD6F25" w:rsidP="00B3321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Հոդված 1. </w:t>
      </w:r>
      <w:r w:rsidRPr="00FB6A4F">
        <w:rPr>
          <w:rFonts w:ascii="GHEA Grapalat" w:eastAsia="Calibri" w:hAnsi="GHEA Grapalat" w:cs="Sylfaen"/>
          <w:bCs/>
          <w:sz w:val="24"/>
          <w:szCs w:val="24"/>
          <w:lang w:val="hy-AM"/>
        </w:rPr>
        <w:t>«Հասարակական կազմակերպությունների մասին» 2016 թվականի դեկտեմբերի 16-ի ՀՕ-22-Ն օրենքի (այսուհետ</w:t>
      </w:r>
      <w:r w:rsidR="00F066EC" w:rsidRPr="00652B52">
        <w:rPr>
          <w:rFonts w:ascii="GHEA Grapalat" w:eastAsia="Calibri" w:hAnsi="GHEA Grapalat" w:cs="Sylfaen"/>
          <w:bCs/>
          <w:sz w:val="24"/>
          <w:szCs w:val="24"/>
          <w:lang w:val="hy-AM"/>
        </w:rPr>
        <w:t>և</w:t>
      </w:r>
      <w:r w:rsidRPr="00FB6A4F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՝ Օրենք) </w:t>
      </w:r>
      <w:r w:rsidR="00652B52" w:rsidRPr="00652B52">
        <w:rPr>
          <w:rFonts w:ascii="GHEA Grapalat" w:eastAsia="Calibri" w:hAnsi="GHEA Grapalat" w:cs="Sylfaen"/>
          <w:bCs/>
          <w:sz w:val="24"/>
          <w:szCs w:val="24"/>
          <w:lang w:val="hy-AM"/>
        </w:rPr>
        <w:t>18-րդ հոդվածի 1-ին մասի 4-րդ կետից հանել «կառավարությանն առընթեր» բառերը:</w:t>
      </w:r>
    </w:p>
    <w:p w14:paraId="077F15BF" w14:textId="77777777" w:rsidR="005F06F1" w:rsidRDefault="005F06F1" w:rsidP="00B3321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21326D90" w14:textId="7D91BCCB" w:rsidR="00652B52" w:rsidRPr="00652B52" w:rsidRDefault="00652B52" w:rsidP="00B3321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Հոդված </w:t>
      </w:r>
      <w:r w:rsidRPr="00652B5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. </w:t>
      </w:r>
      <w:r w:rsidRPr="00FB6A4F">
        <w:rPr>
          <w:rFonts w:ascii="GHEA Grapalat" w:eastAsia="Calibri" w:hAnsi="GHEA Grapalat" w:cs="Sylfaen"/>
          <w:bCs/>
          <w:sz w:val="24"/>
          <w:szCs w:val="24"/>
          <w:lang w:val="hy-AM"/>
        </w:rPr>
        <w:t>Օրենք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ի</w:t>
      </w:r>
      <w:r w:rsidRPr="00FB6A4F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24-րդ հոդվածը շարադրել հետևյալ խմբագրությամբ.</w:t>
      </w:r>
    </w:p>
    <w:p w14:paraId="783CC1F0" w14:textId="77777777" w:rsidR="00570188" w:rsidRPr="00FB6A4F" w:rsidRDefault="002C54F1" w:rsidP="00B33211">
      <w:pPr>
        <w:spacing w:after="0" w:line="360" w:lineRule="auto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</w:t>
      </w:r>
      <w:r w:rsidR="00570188"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 24. Կազմակերպության</w:t>
      </w:r>
      <w:r w:rsidR="00C273F8"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570188" w:rsidRPr="00FB6A4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գործունեության հաշվետվությունը</w:t>
      </w:r>
    </w:p>
    <w:p w14:paraId="4DE917FC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Կազմակերպությունը օրենքով սահմանված կարգով և ժամկետներում ներկայացնում է գործունեության տարեկան հաշվետվություն։</w:t>
      </w:r>
    </w:p>
    <w:p w14:paraId="024A0BDF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Կազմակերպության գործունեության տարեկան հաշվետվությունը ներառում է հետևյալ տեղեկատվությունը.</w:t>
      </w:r>
    </w:p>
    <w:p w14:paraId="6DB61E02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Կազմակերպության` լրիվ անվանումը, հարկ վճարողի հաշվառման համարը (ՀՎՀՀ), գտնվելու վայրը, պետական գրանցման համարը, տարին, ամիսը, ամսաթիվը, հեռախոսահամարը, էլեկտրոնային փոստը և պաշտոնական ինտերնետային կայքը (առկայության դեպքում),</w:t>
      </w:r>
    </w:p>
    <w:p w14:paraId="7EAA352D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Գործադիր մարմնի ղեկավարի անունը և պաշտոնը,</w:t>
      </w:r>
    </w:p>
    <w:p w14:paraId="62C6F941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Կանոնադրությամբ սահմանված գործունեության առարկան և նպատակները,</w:t>
      </w:r>
    </w:p>
    <w:p w14:paraId="065520D6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Կազմակերպության անդամների, ինչպես նաև այն կամավորների թիվը, որոնց աշխատանքի տևողությունը գերազանցում է շաբաթական 20 ժամը (հաշվետու տարվա դեկտեմբերի 31-ի դրությամբ),</w:t>
      </w:r>
    </w:p>
    <w:p w14:paraId="0AD96CA4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5) Հաշվետու տարվա ընթացքում ժողովի իրականացված նիստերի քանակը,</w:t>
      </w:r>
    </w:p>
    <w:p w14:paraId="52297A36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Հաշվետու տարվա ընթացքում իրականացված ծրագրերի անվանումը և համառոտ նկարագրությունը (վայր, նպատակ, կարգավիճակ),</w:t>
      </w:r>
    </w:p>
    <w:p w14:paraId="1C425105" w14:textId="77777777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Տարեկան մուտքերի (դրամական և/կամ գույքային) ընդհանուր գումարը,</w:t>
      </w:r>
    </w:p>
    <w:p w14:paraId="372AF9C5" w14:textId="29561B9C" w:rsidR="00B34737" w:rsidRPr="00FB6A4F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6A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8) Օգտագործված դրամական միջոցներ</w:t>
      </w:r>
      <w:r w:rsidR="001954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EB43B8" w:rsidRPr="0090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և/կամ շարժական, </w:t>
      </w:r>
      <w:r w:rsidR="001954CC" w:rsidRPr="0090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գույքը</w:t>
      </w:r>
      <w:r w:rsidRPr="0090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06BCC2F3" w14:textId="358F5A97" w:rsidR="00B34737" w:rsidRPr="00F066EC" w:rsidRDefault="00FB6A4F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9) </w:t>
      </w:r>
      <w:r w:rsidRPr="00F066EC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տարվա ընթացքում կազմակերպության կողմից ձեռնարկատիրական գործունեություն իրականացնելու</w:t>
      </w:r>
      <w:r w:rsidR="00EB43B8" w:rsidRPr="009021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տեսակի</w:t>
      </w:r>
      <w:r w:rsidRPr="00F06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դրա արդյունքում ստացված շահույթի օգտագործման վերաբերյալ տեղեկատվություն</w:t>
      </w:r>
      <w:r w:rsidR="00905F5D" w:rsidRPr="00F066E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066E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C69BA02" w14:textId="5C9E4887" w:rsidR="00B34737" w:rsidRPr="00905F5D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5F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Այն Կազմակերպությունները, որոնց գույքի ստացման աղբյուրը հաշվետու տարվա ընթացքում հանդիսացել են հանրային միջոցները (</w:t>
      </w:r>
      <w:r w:rsidR="00AE0F31" w:rsidRPr="00AE0F31">
        <w:rPr>
          <w:rFonts w:ascii="GHEA Grapalat" w:hAnsi="GHEA Grapalat"/>
          <w:bCs/>
          <w:sz w:val="24"/>
          <w:szCs w:val="24"/>
          <w:lang w:val="hy-AM"/>
        </w:rPr>
        <w:t>պետական կամ համայնքային միջոց</w:t>
      </w:r>
      <w:r w:rsidR="00AE0F31" w:rsidRPr="00AE0F31">
        <w:rPr>
          <w:rFonts w:ascii="GHEA Grapalat" w:hAnsi="GHEA Grapalat"/>
          <w:bCs/>
          <w:sz w:val="24"/>
          <w:szCs w:val="24"/>
          <w:lang w:val="hy-AM"/>
        </w:rPr>
        <w:softHyphen/>
        <w:t>ներ</w:t>
      </w:r>
      <w:r w:rsidRPr="00905F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), ապա նրանց գործունեության տարեկան հաշվետվություններում սույն հոդվածի 2-րդ մասով նախատեսված տեղեկատվությունից բացի ներառում է.</w:t>
      </w:r>
    </w:p>
    <w:p w14:paraId="6F11A262" w14:textId="77777777" w:rsidR="00B34737" w:rsidRPr="00521AD3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հանրային դրամական միջոցներով իրականացվող ծրագրի անվանումն ու վայրը, ծրագրի կարգավիճակը (ավարտված կամ ընթացքի մեջ) և տեղեկատվություն դրանց մասին (նպատակ,  հիմնական արդյունքներ).</w:t>
      </w:r>
    </w:p>
    <w:p w14:paraId="128F8AA2" w14:textId="77777777" w:rsidR="00B34737" w:rsidRPr="00521AD3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hանրային դրամական միջոցների տարեկան մուտ</w:t>
      </w:r>
      <w:bookmarkStart w:id="0" w:name="_GoBack"/>
      <w:bookmarkEnd w:id="0"/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քերի (դրամական և/կամ գույքային) ընդհանուր գումարը՝ ըստ ստացման աղբյուրների.</w:t>
      </w:r>
    </w:p>
    <w:p w14:paraId="27C6143D" w14:textId="77777777" w:rsidR="00B34737" w:rsidRPr="00521AD3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hանրային դրամական միջոցների և/կամ տրամադրված գույքի օգտագործման ծախսերը.</w:t>
      </w:r>
    </w:p>
    <w:p w14:paraId="75032227" w14:textId="6AB5C6F7" w:rsidR="00B34737" w:rsidRPr="00521AD3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Կազմակերպությունը պարտավոր է յուրաքանչյուր տարի՝ մինչև հաշվետու տարվան հաջորդող մայիսի 30-ը Կազմակերպությունների կողմից հրապարակվող էլեկտրոնային հաշվետվությունների համար նախատեսված </w:t>
      </w:r>
      <w:r w:rsidR="00F066EC" w:rsidRPr="00652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համակարգի</w:t>
      </w: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</w:t>
      </w:r>
      <w:r w:rsidR="00F066EC" w:rsidRPr="00652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F066EC" w:rsidRPr="00652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</w:t>
      </w: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անձնական էջում և իր պաշտոնական ինտերնետային կայքում (այդպիսին ունենալու դեպքում) հրապարակել գործունեության տարեկան հաշվետվությունը: </w:t>
      </w:r>
    </w:p>
    <w:p w14:paraId="144222A3" w14:textId="7178EE14" w:rsidR="00B34737" w:rsidRPr="00521AD3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5. Կազմակերպությունը </w:t>
      </w:r>
      <w:r w:rsidR="00F066EC" w:rsidRPr="00652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Համակարգի</w:t>
      </w: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անձնական էջում սույն հոդվածի 2-րդ մասի 1-2-րդ կետերով նախատեսված տեղեկատվությունը յուրաքանչյուր տարի չի լրացնում, իսկ դրանց վերաբերող փոփոխությունները ինքնաշխատ եղանակով թարմացվում են: </w:t>
      </w:r>
    </w:p>
    <w:p w14:paraId="4837936B" w14:textId="3B6BB913" w:rsidR="00B34737" w:rsidRPr="00521AD3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 Կազմակերպությունների կողմից </w:t>
      </w:r>
      <w:r w:rsidR="00F066EC" w:rsidRPr="00652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</w:t>
      </w:r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անձնական էջում հաշվետվությունը հաստատելու դեպքում, այն հրապարակվում է ՀՀ ՊԵԿ հարկային ծառայության պաշտոնական </w:t>
      </w:r>
      <w:proofErr w:type="spellStart"/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կայքում</w:t>
      </w:r>
      <w:proofErr w:type="spellEnd"/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hyperlink r:id="rId5" w:history="1">
        <w:r w:rsidRPr="00521AD3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www.taxservice.am</w:t>
        </w:r>
      </w:hyperlink>
      <w:r w:rsidRPr="00521A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), որը հասանելի է յուրաքանչյուրին:</w:t>
      </w:r>
    </w:p>
    <w:p w14:paraId="171F3F4C" w14:textId="77777777" w:rsidR="00B34737" w:rsidRPr="00593C91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3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 Սույն հոդվածով նախատեսված հաշվետվության օրինակելի ձևը, հրապարակման և ներկայացման կարգը հաստատում է Լիազոր մարմինը: </w:t>
      </w:r>
    </w:p>
    <w:p w14:paraId="24CC0EC4" w14:textId="77777777" w:rsidR="00B34737" w:rsidRPr="00652B52" w:rsidRDefault="00B34737" w:rsidP="00B33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2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Սույն հոդվածով նախատեսված հաշվետվությունը պահպանվում է Կազմակերպության կանոնադրությամբ սահմանված ժամկետում, որը չի կարող հինգ տարուց պակաս լինել:»:</w:t>
      </w:r>
    </w:p>
    <w:p w14:paraId="3CB97EF1" w14:textId="77777777" w:rsidR="005F06F1" w:rsidRPr="00B34737" w:rsidRDefault="005F06F1" w:rsidP="00B33211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3CF1EC7" w14:textId="27BA7C04" w:rsidR="005F06F1" w:rsidRPr="00B33CF7" w:rsidRDefault="005F06F1" w:rsidP="00B3321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3CF7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B33CF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Օրենքի 27-րդ հոդվածի 2-րդ մաս</w:t>
      </w:r>
      <w:r w:rsidR="00AF2D7C" w:rsidRPr="00F21A7E">
        <w:rPr>
          <w:rFonts w:ascii="GHEA Grapalat" w:eastAsia="Calibri" w:hAnsi="GHEA Grapalat" w:cs="Sylfaen"/>
          <w:bCs/>
          <w:sz w:val="24"/>
          <w:szCs w:val="24"/>
          <w:lang w:val="hy-AM"/>
        </w:rPr>
        <w:t>ում</w:t>
      </w:r>
      <w:r w:rsidRPr="00B33CF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«օրենքների» բառը փոխարինել «օրենքի» բառով:</w:t>
      </w:r>
    </w:p>
    <w:p w14:paraId="435F4BF8" w14:textId="3347C363" w:rsidR="00B34737" w:rsidRPr="00B34737" w:rsidRDefault="00B34737" w:rsidP="00B33211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FF2C5FF" w14:textId="00E5BF0A" w:rsidR="00082913" w:rsidRPr="00B34737" w:rsidRDefault="004A7DEE" w:rsidP="00B33211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34737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F06F1">
        <w:rPr>
          <w:rFonts w:ascii="GHEA Grapalat" w:hAnsi="GHEA Grapalat"/>
          <w:b/>
          <w:sz w:val="24"/>
          <w:szCs w:val="24"/>
          <w:lang w:val="hy-AM"/>
        </w:rPr>
        <w:t>4</w:t>
      </w:r>
      <w:r w:rsidRPr="00B34737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082913" w:rsidRPr="00B34737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3FA28680" w14:textId="77777777" w:rsidR="00FA5EFF" w:rsidRPr="00B34737" w:rsidRDefault="00FA5EFF" w:rsidP="00B33211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B34737"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14:paraId="590EC58C" w14:textId="77777777" w:rsidR="00B34737" w:rsidRPr="00B34737" w:rsidRDefault="00B34737" w:rsidP="00B33211">
      <w:pPr>
        <w:tabs>
          <w:tab w:val="left" w:pos="7938"/>
        </w:tabs>
        <w:spacing w:after="0" w:line="360" w:lineRule="auto"/>
        <w:jc w:val="center"/>
        <w:rPr>
          <w:rFonts w:ascii="GHEA Grapalat" w:hAnsi="GHEA Grapalat" w:cs="Aparajita"/>
          <w:b/>
          <w:sz w:val="24"/>
          <w:szCs w:val="24"/>
          <w:lang w:val="pt-BR"/>
        </w:rPr>
      </w:pPr>
      <w:r w:rsidRPr="00B3473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26BD7F07" w14:textId="77777777" w:rsidR="00B34737" w:rsidRPr="00FB6A4F" w:rsidRDefault="00B34737" w:rsidP="00B33211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>«</w:t>
      </w:r>
      <w:r w:rsidRPr="00B34737">
        <w:rPr>
          <w:rFonts w:ascii="GHEA Grapalat" w:hAnsi="GHEA Grapalat"/>
          <w:b/>
          <w:bCs/>
          <w:sz w:val="24"/>
          <w:szCs w:val="24"/>
        </w:rPr>
        <w:t>ՀԱՍԱՐԱԿԱԿԱՆ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ԿԱԶՄԱԿԵՐՊՈՒԹՅՈՒՆՆԵՐԻ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ՄԱՍԻՆ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>»</w:t>
      </w:r>
    </w:p>
    <w:p w14:paraId="4EBEE9FD" w14:textId="5DAFFA29" w:rsidR="00B34737" w:rsidRPr="00FB6A4F" w:rsidRDefault="00B34737" w:rsidP="00B33211">
      <w:pPr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pt-BR"/>
        </w:rPr>
      </w:pPr>
      <w:r w:rsidRPr="00B3473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ՕՐԵՆՔՈՒՄ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FB6A4F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14:paraId="0D235C77" w14:textId="77777777" w:rsidR="00B34737" w:rsidRPr="00B34737" w:rsidRDefault="00B34737" w:rsidP="00B33211">
      <w:pPr>
        <w:spacing w:after="0" w:line="360" w:lineRule="auto"/>
        <w:ind w:firstLine="375"/>
        <w:jc w:val="center"/>
        <w:rPr>
          <w:rFonts w:ascii="GHEA Grapalat" w:hAnsi="GHEA Grapalat" w:cs="Aparajita"/>
          <w:b/>
          <w:sz w:val="24"/>
          <w:szCs w:val="24"/>
          <w:lang w:val="pt-BR"/>
        </w:rPr>
      </w:pPr>
      <w:r w:rsidRPr="00B3473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B34737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</w:rPr>
        <w:t>ՕՐԵՆՔԻ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209EF4A2" w14:textId="77777777" w:rsidR="00B34737" w:rsidRDefault="00B34737" w:rsidP="00B33211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14:paraId="5DEEF89A" w14:textId="77777777" w:rsidR="00603EBE" w:rsidRPr="00B34737" w:rsidRDefault="00603EBE" w:rsidP="00B33211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14:paraId="0AB6533B" w14:textId="4C9DB5AD" w:rsidR="00B22367" w:rsidRPr="00F21A7E" w:rsidRDefault="00B22367" w:rsidP="00B22367">
      <w:pPr>
        <w:numPr>
          <w:ilvl w:val="0"/>
          <w:numId w:val="13"/>
        </w:num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B22367">
        <w:rPr>
          <w:rFonts w:ascii="GHEA Grapalat" w:hAnsi="GHEA Grapalat" w:cs="Sylfaen"/>
          <w:b/>
          <w:bCs/>
          <w:sz w:val="24"/>
          <w:szCs w:val="24"/>
          <w:lang w:val="af-ZA"/>
        </w:rPr>
        <w:t>Կարգավորման ենթակա խնդիրը</w:t>
      </w:r>
      <w:r w:rsidR="00AF2D7C">
        <w:rPr>
          <w:rFonts w:ascii="GHEA Grapalat" w:hAnsi="GHEA Grapalat" w:cs="Sylfaen"/>
          <w:b/>
          <w:bCs/>
          <w:sz w:val="24"/>
          <w:szCs w:val="24"/>
          <w:lang w:val="af-ZA"/>
        </w:rPr>
        <w:t>,</w:t>
      </w:r>
      <w:r w:rsidRPr="00B223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ը</w:t>
      </w:r>
      <w:proofErr w:type="spellStart"/>
      <w:r w:rsidRPr="00B22367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proofErr w:type="spellEnd"/>
      <w:r w:rsidRPr="00B2236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21A7E">
        <w:rPr>
          <w:rFonts w:ascii="GHEA Grapalat" w:hAnsi="GHEA Grapalat" w:cs="Sylfaen"/>
          <w:b/>
          <w:bCs/>
          <w:sz w:val="24"/>
          <w:szCs w:val="24"/>
          <w:lang w:val="af-ZA"/>
        </w:rPr>
        <w:t>իրավիճակը</w:t>
      </w:r>
      <w:r w:rsidR="00AF2D7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AF2D7C" w:rsidRPr="00F21A7E">
        <w:rPr>
          <w:rFonts w:ascii="GHEA Grapalat" w:hAnsi="GHEA Grapalat" w:cs="Sylfaen"/>
          <w:b/>
          <w:bCs/>
          <w:sz w:val="24"/>
          <w:szCs w:val="24"/>
          <w:lang w:val="af-ZA"/>
        </w:rPr>
        <w:t>և իրավական ակտի ընդունման անհրաժեշտությունը.</w:t>
      </w:r>
    </w:p>
    <w:p w14:paraId="2EE888C6" w14:textId="77777777" w:rsidR="006C0BB2" w:rsidRDefault="006C0BB2" w:rsidP="00B3321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0D1BB58F" w14:textId="72B1ED46" w:rsidR="00B34737" w:rsidRPr="00B34737" w:rsidRDefault="00B34737" w:rsidP="00B3321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34737">
        <w:rPr>
          <w:rFonts w:ascii="GHEA Grapalat" w:hAnsi="GHEA Grapalat" w:cs="Sylfaen"/>
          <w:sz w:val="24"/>
          <w:szCs w:val="24"/>
          <w:lang w:val="af-ZA"/>
        </w:rPr>
        <w:t>«Հասարակական կազմակերպությունների մասին» Հայաստանի Հանրապետության օրենքում փոփոխություններ կատարելու մասին» Հ</w:t>
      </w:r>
      <w:proofErr w:type="spellStart"/>
      <w:r w:rsidRPr="00B34737">
        <w:rPr>
          <w:rFonts w:ascii="GHEA Grapalat" w:hAnsi="GHEA Grapalat" w:cs="Sylfaen"/>
          <w:bCs/>
          <w:sz w:val="24"/>
          <w:szCs w:val="24"/>
        </w:rPr>
        <w:t>այաստանի</w:t>
      </w:r>
      <w:proofErr w:type="spellEnd"/>
      <w:r w:rsidRPr="00B34737">
        <w:rPr>
          <w:rFonts w:ascii="GHEA Grapalat" w:hAnsi="GHEA Grapalat"/>
          <w:bCs/>
          <w:sz w:val="24"/>
          <w:szCs w:val="24"/>
          <w:lang w:val="pt-BR"/>
        </w:rPr>
        <w:t xml:space="preserve"> Հ</w:t>
      </w:r>
      <w:proofErr w:type="spellStart"/>
      <w:r w:rsidRPr="00B34737">
        <w:rPr>
          <w:rFonts w:ascii="GHEA Grapalat" w:hAnsi="GHEA Grapalat" w:cs="Sylfaen"/>
          <w:bCs/>
          <w:sz w:val="24"/>
          <w:szCs w:val="24"/>
        </w:rPr>
        <w:t>անրապետության</w:t>
      </w:r>
      <w:proofErr w:type="spellEnd"/>
      <w:r w:rsidRPr="00B34737">
        <w:rPr>
          <w:rFonts w:ascii="GHEA Grapalat" w:hAnsi="GHEA Grapalat" w:cs="Sylfaen"/>
          <w:sz w:val="24"/>
          <w:szCs w:val="24"/>
          <w:lang w:val="af-ZA"/>
        </w:rPr>
        <w:t xml:space="preserve"> օրենքի նախագծի /այսուհետ՝ Նախագիծ/ մշակումը պայմանավորված է օրենքի կիրառման ընթացքում ի հայտ եկած տարընթերցումները բացառելու, առկա ձևակերպումները հստակեցնելու, հանրային հաշվետվողականություն ապահովելու, ինչպես նաև </w:t>
      </w:r>
      <w:r w:rsidRPr="00B34737">
        <w:rPr>
          <w:rFonts w:ascii="GHEA Grapalat" w:hAnsi="GHEA Grapalat" w:cs="Arial"/>
          <w:sz w:val="24"/>
          <w:szCs w:val="24"/>
          <w:lang w:val="hy-AM"/>
        </w:rPr>
        <w:t>Ֆինանսական միջոցառումների աշխատանքային խմբի (այսուհետ՝ ՖԱԹՖ)</w:t>
      </w:r>
      <w:r w:rsidRPr="00B34737">
        <w:rPr>
          <w:rFonts w:ascii="GHEA Grapalat" w:hAnsi="GHEA Grapalat" w:cs="Sylfaen"/>
          <w:sz w:val="24"/>
          <w:szCs w:val="24"/>
          <w:lang w:val="af-ZA"/>
        </w:rPr>
        <w:t xml:space="preserve"> 8</w:t>
      </w:r>
      <w:r w:rsidRPr="00B34737">
        <w:rPr>
          <w:rFonts w:ascii="GHEA Grapalat" w:hAnsi="GHEA Grapalat" w:cs="Sylfaen"/>
          <w:sz w:val="24"/>
          <w:szCs w:val="24"/>
          <w:lang w:val="af-ZA"/>
        </w:rPr>
        <w:noBreakHyphen/>
        <w:t xml:space="preserve">րդ հանձնարարականի պահանջներին համապատասխանեցնելու հանգամանքով: Փոփոխությունների ենթարկվող դրույթների վերաբերյալ ստացվել են հասարակական կազմակերպությունների բազմաթիվ հարցադրումներ: </w:t>
      </w:r>
    </w:p>
    <w:p w14:paraId="7B10E618" w14:textId="5E3A2175" w:rsidR="00B34737" w:rsidRPr="00B34737" w:rsidRDefault="00B34737" w:rsidP="00B3321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34737">
        <w:rPr>
          <w:rFonts w:ascii="GHEA Grapalat" w:hAnsi="GHEA Grapalat"/>
          <w:sz w:val="24"/>
          <w:szCs w:val="24"/>
          <w:lang w:val="hy-AM"/>
        </w:rPr>
        <w:t>Նախագծով կատարվող փոփոխությամբ հաշվետվության հրապարակման պարտադիր պահանջ է սահմանվում բոլոր հասարակական կազմակերպությունների համար</w:t>
      </w:r>
      <w:r w:rsidRPr="00FB6A4F">
        <w:rPr>
          <w:rFonts w:ascii="GHEA Grapalat" w:hAnsi="GHEA Grapalat"/>
          <w:sz w:val="24"/>
          <w:szCs w:val="24"/>
          <w:lang w:val="af-ZA"/>
        </w:rPr>
        <w:t>:</w:t>
      </w:r>
      <w:r w:rsidRPr="00B347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sz w:val="24"/>
          <w:szCs w:val="24"/>
          <w:lang w:val="af-ZA"/>
        </w:rPr>
        <w:t xml:space="preserve">Գործող կարգավորմամբ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պարտավոր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յուրաքանչյուր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հրապարակել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հաշվետվություն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ստացման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աղբյուր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հանդիսացել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տնօրինող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):</w:t>
      </w:r>
      <w:r w:rsidRPr="00B347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sz w:val="24"/>
          <w:szCs w:val="24"/>
          <w:lang w:val="af-ZA"/>
        </w:rPr>
        <w:t>ՖԱԹՖ-ի 8</w:t>
      </w:r>
      <w:r w:rsidRPr="00B34737">
        <w:rPr>
          <w:rFonts w:ascii="GHEA Grapalat" w:hAnsi="GHEA Grapalat" w:cs="Sylfaen"/>
          <w:sz w:val="24"/>
          <w:szCs w:val="24"/>
          <w:lang w:val="af-ZA"/>
        </w:rPr>
        <w:noBreakHyphen/>
        <w:t>րդ հանձնարարականի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8.3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երկրները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ունենան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հստակ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քաղաքականություններ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բոլոր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շահույթ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չհետապնդող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ղեկավարման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թափանցիկությունը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ամբողջականությունն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վստահությունը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խթանելու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 «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այսուհետև</w:t>
      </w:r>
      <w:proofErr w:type="spellEnd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 4-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7-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սահմանվել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սկզբունքներից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հաշվետվողականությունը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Ստացվում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այն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կազմակերպությունները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որոնց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գույքի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ստացման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աղբյուր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չեն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հանդիսացել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հանրային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միջոցները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հաշվետվություն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հրապարակելու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պարտավորություն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չունեն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</w:rPr>
        <w:t>և</w:t>
      </w:r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արդյունքում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բացակայում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հանրային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հաշվետվողականությունը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Առկա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տարընթերցում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B34737">
        <w:rPr>
          <w:rFonts w:ascii="GHEA Grapalat" w:hAnsi="GHEA Grapalat"/>
          <w:color w:val="000000"/>
          <w:sz w:val="24"/>
          <w:szCs w:val="24"/>
        </w:rPr>
        <w:t>ա</w:t>
      </w:r>
      <w:r w:rsidR="005F06F1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դյո՞ք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հաշվետվությունը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պետք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color w:val="000000"/>
          <w:sz w:val="24"/>
          <w:szCs w:val="24"/>
        </w:rPr>
        <w:t>է</w:t>
      </w:r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պարունակի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տեղեկություններ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միայն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ստացված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հանրային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միջոցների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հաշվին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իրականացված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ծրագրերի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թե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կազմակերպության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ողջ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գործունեության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color w:val="000000"/>
          <w:sz w:val="24"/>
          <w:szCs w:val="24"/>
        </w:rPr>
        <w:t>վերաբերյալ</w:t>
      </w:r>
      <w:proofErr w:type="spellEnd"/>
      <w:r w:rsidRPr="00FB6A4F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  <w:r w:rsidRPr="00B34737">
        <w:rPr>
          <w:rFonts w:ascii="GHEA Grapalat" w:hAnsi="GHEA Grapalat" w:cs="Sylfaen"/>
          <w:sz w:val="24"/>
          <w:szCs w:val="24"/>
          <w:lang w:val="af-ZA"/>
        </w:rPr>
        <w:t>Օրենքի 24-րդ հոդվածը նոր խմբագրությամբ շարադրելով նախատեսվում է գործունեության վերաբերյալ հաշվետվությունների հրապարակման պահանջ սահմանել բոլոր հասարակական կազմակերպությունների համար:</w:t>
      </w:r>
    </w:p>
    <w:p w14:paraId="52581AEF" w14:textId="77777777" w:rsidR="00B34737" w:rsidRPr="00FB6A4F" w:rsidRDefault="00B34737" w:rsidP="00B33211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Օրենքի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24-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հոդված</w:t>
      </w:r>
      <w:proofErr w:type="spellEnd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ի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3-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մասի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5-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կետի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համաձայն</w:t>
      </w:r>
      <w:proofErr w:type="spellEnd"/>
      <w:r w:rsidRPr="00B34737">
        <w:rPr>
          <w:rFonts w:ascii="GHEA Grapalat" w:hAnsi="GHEA Grapalat" w:cs="Sylfaen"/>
          <w:color w:val="000000"/>
          <w:sz w:val="24"/>
          <w:szCs w:val="24"/>
        </w:rPr>
        <w:t>՝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կազմակերպությունը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հաշվետվությունում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</w:rPr>
        <w:t>ներկայացնում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անդամների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և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կամավորների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թիվը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հաշվետու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տարվա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հունվարի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1-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ի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դրությամբ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ինչի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արդյունքում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ներկայացվում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առնվազն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մեկ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տարվա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վաղեմություն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ունեցող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տեղեկատվություն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և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կորցնում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արդիականությունը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: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Նախագծով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նախատեսվում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նշված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տեղեկատվությունը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ներկայացնել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հաշվետու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տարվա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վերջին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օրվա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դրությամբ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: </w:t>
      </w:r>
    </w:p>
    <w:p w14:paraId="190E122D" w14:textId="77777777" w:rsidR="00B34737" w:rsidRPr="00FB6A4F" w:rsidRDefault="00B34737" w:rsidP="00B33211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Օրենքի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24-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րդ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հոդվածի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5-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րդ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կետի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համաձայն</w:t>
      </w:r>
      <w:proofErr w:type="spellEnd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՝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հաշվետվությունը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ներառում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անդամների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ինչպես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նաև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կամավորների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թիվը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(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հաշվետու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տարվա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հունվարի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1-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ի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դրությամբ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):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Նախագծով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նախատեսվում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սահմանել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կամավորների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թվի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վերաբերյալ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տեղեկատվության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հրապարակման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պահանջ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եթե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կամավորի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աշխատանքի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տևողությունը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գերազանցում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շաբաթական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20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ժամը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և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կազմակերպությունը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կամավորների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հետ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կնքում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է</w:t>
      </w: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կամավոր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աշխատանքի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մասին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color w:val="000000"/>
          <w:sz w:val="24"/>
          <w:szCs w:val="24"/>
          <w:lang w:val="en-GB"/>
        </w:rPr>
        <w:t>պայմանագիր</w:t>
      </w:r>
      <w:proofErr w:type="spellEnd"/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: </w:t>
      </w:r>
    </w:p>
    <w:p w14:paraId="4BDC0989" w14:textId="77777777" w:rsidR="00B34737" w:rsidRDefault="00B34737" w:rsidP="00B3321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B6A4F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sz w:val="24"/>
          <w:szCs w:val="24"/>
          <w:lang w:val="af-ZA"/>
        </w:rPr>
        <w:t>Օրենքի 18-րդ հոդվածի 1-ին մասի 4-րդ կետի համաձայն լիազոր մարմին է համարվում Հայաստանի Հանրապետության կառավարությանն առընթեր պետական եկամուտների կոմիտեն: «Պետական կառավարման համակարգի մարմինների մասին» ՀՀ</w:t>
      </w:r>
      <w:r w:rsidRPr="00FB6A4F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 w:cs="Sylfaen"/>
          <w:sz w:val="24"/>
          <w:szCs w:val="24"/>
          <w:lang w:val="af-ZA"/>
        </w:rPr>
        <w:t>օրենքի</w:t>
      </w:r>
      <w:r w:rsidRPr="00B3473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sz w:val="24"/>
          <w:szCs w:val="24"/>
          <w:lang w:val="af-ZA"/>
        </w:rPr>
        <w:t xml:space="preserve"> 4-րդ հոդվածի 2-րդ մասի 4-րդ կետի համաձայն՝ կառավարությանը ենթակա մարմին է համարվում Պետական եկամուտների կոմիտեն, իսկ 9-րդ հոդվածի 3-րդ մասի 1-ին կետի համաձայն՝ Կառավարությանն առընթեր պետական եկամուտների կոմիտեն գործում է որպես Պետական եկամուտների կոմիտե: Առաջարկվող փոփոխությամբ «Հասարակական կազմակերպությունների մասին» ՀՀ օրենքում նշված լիազոր մարմնի անվանումը համապատասխանեցվում է «Պետական կառավարման համակարգի մարմինների մասին» ՀՀ</w:t>
      </w:r>
      <w:r w:rsidRPr="00FB6A4F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4737">
        <w:rPr>
          <w:rFonts w:ascii="GHEA Grapalat" w:hAnsi="GHEA Grapalat" w:cs="Sylfaen"/>
          <w:sz w:val="24"/>
          <w:szCs w:val="24"/>
          <w:lang w:val="af-ZA"/>
        </w:rPr>
        <w:t xml:space="preserve">օրենքով սահմանված անվանմանը: </w:t>
      </w:r>
    </w:p>
    <w:p w14:paraId="65F4B0E6" w14:textId="77777777" w:rsidR="00B22367" w:rsidRPr="00B34737" w:rsidRDefault="00B22367" w:rsidP="00B3321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3F32DFE0" w14:textId="77777777" w:rsidR="00B22367" w:rsidRDefault="00B22367" w:rsidP="00B22367">
      <w:pPr>
        <w:numPr>
          <w:ilvl w:val="0"/>
          <w:numId w:val="13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2236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B22367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</w:t>
      </w:r>
    </w:p>
    <w:p w14:paraId="6DC6E162" w14:textId="2DFB3677" w:rsidR="00B22367" w:rsidRDefault="00B22367" w:rsidP="00B22367">
      <w:pPr>
        <w:tabs>
          <w:tab w:val="left" w:pos="0"/>
          <w:tab w:val="left" w:pos="45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223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ՊԵԿ նախագահի հրամանով </w:t>
      </w:r>
      <w:r w:rsidRPr="00B22367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ձևավորված աշխատանքային խմբի կողմից:</w:t>
      </w:r>
    </w:p>
    <w:p w14:paraId="73DCBF16" w14:textId="77777777" w:rsidR="00B22367" w:rsidRDefault="00B22367" w:rsidP="00B22367">
      <w:pPr>
        <w:tabs>
          <w:tab w:val="left" w:pos="0"/>
          <w:tab w:val="left" w:pos="45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54A0B186" w14:textId="77777777" w:rsidR="00AF2D7C" w:rsidRPr="00F21A7E" w:rsidRDefault="00AF2D7C" w:rsidP="00F21A7E">
      <w:pPr>
        <w:numPr>
          <w:ilvl w:val="0"/>
          <w:numId w:val="13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21A7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Առաջարկվող կարգավորման բնույթը</w:t>
      </w:r>
    </w:p>
    <w:p w14:paraId="56C8137E" w14:textId="594F93D3" w:rsidR="00AF2D7C" w:rsidRDefault="00CA3136" w:rsidP="00F21A7E">
      <w:pPr>
        <w:tabs>
          <w:tab w:val="left" w:pos="0"/>
          <w:tab w:val="left" w:pos="45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1A7E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«Հասարակական կազմակերպությունների մասին» Հայաստանի Հանրապետության օրենքում փոփոխություններ կատարելու մասին» Հայաստանի Հանրապետության օրենքի նախագիծը:</w:t>
      </w:r>
    </w:p>
    <w:p w14:paraId="2F89A92A" w14:textId="77777777" w:rsidR="00F21A7E" w:rsidRDefault="00F21A7E" w:rsidP="00F21A7E">
      <w:pPr>
        <w:tabs>
          <w:tab w:val="left" w:pos="0"/>
          <w:tab w:val="left" w:pos="45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7960D6C" w14:textId="1DC370B0" w:rsidR="00B22367" w:rsidRPr="00B22367" w:rsidRDefault="00B22367" w:rsidP="00B22367">
      <w:pPr>
        <w:numPr>
          <w:ilvl w:val="0"/>
          <w:numId w:val="13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2236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</w:t>
      </w:r>
      <w:r w:rsidRPr="00B22367">
        <w:rPr>
          <w:rFonts w:ascii="GHEA Grapalat" w:hAnsi="GHEA Grapalat" w:cs="Sylfaen"/>
          <w:b/>
          <w:sz w:val="24"/>
          <w:szCs w:val="24"/>
          <w:lang w:val="af-ZA"/>
        </w:rPr>
        <w:t>ակը և ակնկալվող արդյունքը.</w:t>
      </w:r>
    </w:p>
    <w:p w14:paraId="228DA501" w14:textId="77777777" w:rsidR="00B22367" w:rsidRPr="00B34737" w:rsidRDefault="00B22367" w:rsidP="00B2236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34737">
        <w:rPr>
          <w:rFonts w:ascii="GHEA Grapalat" w:hAnsi="GHEA Grapalat" w:cs="Sylfaen"/>
          <w:sz w:val="24"/>
          <w:szCs w:val="24"/>
          <w:lang w:val="af-ZA"/>
        </w:rPr>
        <w:t>Նախագծի ընդունման արդյունքում հնարավոր կլինի խուսափել օրենքի կիրառման ընթացքում ի հայտ եկած տարընթերցումներից, ինչպես նաև հնարավորություն կընձեռվի հանրությանը հասանելի դարձնել հասարակական կազմակերպությունների հաշվետվությունները:</w:t>
      </w:r>
    </w:p>
    <w:p w14:paraId="51AD6DC5" w14:textId="4B250BFC" w:rsidR="00F21A7E" w:rsidRDefault="00B22367" w:rsidP="00B22367">
      <w:pPr>
        <w:tabs>
          <w:tab w:val="left" w:pos="0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B22367">
        <w:rPr>
          <w:rFonts w:ascii="GHEA Grapalat" w:eastAsia="Times New Roman" w:hAnsi="GHEA Grapalat" w:cs="Times New Roman"/>
          <w:sz w:val="24"/>
          <w:szCs w:val="24"/>
          <w:lang w:val="af-ZA"/>
        </w:rPr>
        <w:tab/>
      </w:r>
    </w:p>
    <w:p w14:paraId="674995DE" w14:textId="77777777" w:rsidR="00F21A7E" w:rsidRDefault="00F21A7E">
      <w:pPr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br w:type="page"/>
      </w:r>
    </w:p>
    <w:p w14:paraId="2276DF60" w14:textId="77777777" w:rsidR="00B34737" w:rsidRPr="00B34737" w:rsidRDefault="00B34737" w:rsidP="00B33211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B34737">
        <w:rPr>
          <w:rFonts w:ascii="GHEA Grapalat" w:hAnsi="GHEA Grapalat"/>
          <w:b/>
          <w:color w:val="000000"/>
          <w:sz w:val="24"/>
          <w:szCs w:val="24"/>
        </w:rPr>
        <w:t>ՏԵՂԵԿԱՆՔ</w:t>
      </w:r>
    </w:p>
    <w:p w14:paraId="45642BEF" w14:textId="77777777" w:rsidR="00B34737" w:rsidRPr="00FB6A4F" w:rsidRDefault="00B34737" w:rsidP="00B33211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>««</w:t>
      </w:r>
      <w:r w:rsidRPr="00B34737">
        <w:rPr>
          <w:rFonts w:ascii="GHEA Grapalat" w:hAnsi="GHEA Grapalat"/>
          <w:b/>
          <w:bCs/>
          <w:sz w:val="24"/>
          <w:szCs w:val="24"/>
        </w:rPr>
        <w:t>ՀԱՍԱՐԱԿԱԿԱՆ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ԿԱԶՄԱԿԵՐՊՈՒԹՅՈՒՆՆԵՐԻ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ՄԱՍԻՆ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>»</w:t>
      </w:r>
    </w:p>
    <w:p w14:paraId="2EF6434C" w14:textId="431CD2E8" w:rsidR="00B34737" w:rsidRPr="00FB6A4F" w:rsidRDefault="00B34737" w:rsidP="00B33211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3473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ՕՐԵՆՔՈՒՄ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FB6A4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FB6A4F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B34737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3473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 w:cs="Sylfaen"/>
          <w:b/>
          <w:sz w:val="24"/>
          <w:szCs w:val="24"/>
        </w:rPr>
        <w:t>ՕՐԵՆՔԻ</w:t>
      </w:r>
      <w:r w:rsidRPr="00B34737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ԸՆԴՈՒՆՄԱՆ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ԿԱՊԱԿՑՈՒԹՅԱՄԲ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ԼՐԱՑՈՒՑԻՉ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ՖԻՆԱՆՍԱԿԱՆ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ՄԻՋՈՑՆԵՐԻ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ՊԱՀԱՆՋԻ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ԱՆՀՐԱԺԵՇՏՈՒԹՅԱՆ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B34737">
        <w:rPr>
          <w:rFonts w:ascii="GHEA Grapalat" w:hAnsi="GHEA Grapalat"/>
          <w:b/>
          <w:sz w:val="24"/>
          <w:szCs w:val="24"/>
        </w:rPr>
        <w:t>ԻՆՉՊԵՍ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ՆԱԵՎ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ՀԱՅԱՍՏԱՆԻ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ՀԱՆՐԱՊԵՏՈՒԹՅԱՆ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ՊԵՏԱԿԱՆ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ԲՅՈՒՋԵԻ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ԵԿԱՄՈՒՏՆԵՐՈՒՄ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ԵՎ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ԾԱԽՍԵՐՈՒՄ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ՍՊԱՍՎԵԼԻՔ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ՓՈՓՈԽՈՒԹՅՈՒՆՆԵՐԻ</w:t>
      </w:r>
      <w:r w:rsidRPr="00FB6A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b/>
          <w:sz w:val="24"/>
          <w:szCs w:val="24"/>
        </w:rPr>
        <w:t>ՎԵՐԱԲԵՐՅԱԼ</w:t>
      </w:r>
    </w:p>
    <w:p w14:paraId="645EC187" w14:textId="77777777" w:rsidR="00B33211" w:rsidRDefault="00B33211" w:rsidP="00B3321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14:paraId="340BBCA5" w14:textId="53448550" w:rsidR="00B34737" w:rsidRPr="00FB6A4F" w:rsidRDefault="00B34737" w:rsidP="00B3321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FB6A4F">
        <w:rPr>
          <w:rFonts w:ascii="GHEA Grapalat" w:hAnsi="GHEA Grapalat"/>
          <w:bCs/>
          <w:sz w:val="24"/>
          <w:szCs w:val="24"/>
          <w:lang w:val="af-ZA"/>
        </w:rPr>
        <w:t>««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Հասարակական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կազմակերպությունների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Հ</w:t>
      </w:r>
      <w:r w:rsidRPr="00B34737">
        <w:rPr>
          <w:rFonts w:ascii="GHEA Grapalat" w:hAnsi="GHEA Grapalat" w:cs="Sylfaen"/>
          <w:bCs/>
          <w:sz w:val="24"/>
          <w:szCs w:val="24"/>
        </w:rPr>
        <w:t>այաստանի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Հ</w:t>
      </w:r>
      <w:r w:rsidRPr="00B34737">
        <w:rPr>
          <w:rFonts w:ascii="GHEA Grapalat" w:hAnsi="GHEA Grapalat" w:cs="Sylfaen"/>
          <w:bCs/>
          <w:sz w:val="24"/>
          <w:szCs w:val="24"/>
        </w:rPr>
        <w:t>անրապետության</w:t>
      </w:r>
      <w:proofErr w:type="spellEnd"/>
      <w:r w:rsidRPr="00FB6A4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օրենքում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bCs/>
          <w:sz w:val="24"/>
          <w:szCs w:val="24"/>
        </w:rPr>
        <w:t>կատարելու</w:t>
      </w:r>
      <w:proofErr w:type="spellEnd"/>
      <w:r w:rsidRPr="00FB6A4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Pr="00FB6A4F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proofErr w:type="spellStart"/>
      <w:r w:rsidRPr="00B34737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B34737">
        <w:rPr>
          <w:rFonts w:ascii="GHEA Grapalat" w:hAnsi="GHEA Grapalat"/>
          <w:bCs/>
          <w:sz w:val="24"/>
          <w:szCs w:val="24"/>
          <w:lang w:val="pt-BR"/>
        </w:rPr>
        <w:t xml:space="preserve"> Հ</w:t>
      </w:r>
      <w:proofErr w:type="spellStart"/>
      <w:r w:rsidRPr="00B34737">
        <w:rPr>
          <w:rFonts w:ascii="GHEA Grapalat" w:hAnsi="GHEA Grapalat" w:cs="Sylfaen"/>
          <w:bCs/>
          <w:sz w:val="24"/>
          <w:szCs w:val="24"/>
        </w:rPr>
        <w:t>անրապետության</w:t>
      </w:r>
      <w:proofErr w:type="spellEnd"/>
      <w:r w:rsidRPr="00B34737">
        <w:rPr>
          <w:rFonts w:ascii="GHEA Grapalat" w:hAnsi="GHEA Grapalat" w:cs="Aparajita"/>
          <w:sz w:val="24"/>
          <w:szCs w:val="24"/>
          <w:lang w:val="hy-AM"/>
        </w:rPr>
        <w:t xml:space="preserve"> </w:t>
      </w:r>
      <w:proofErr w:type="spellStart"/>
      <w:r w:rsidRPr="00B3473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ընդունման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լրացուցիչ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միջոցների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պահանջի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բացակայում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sz w:val="24"/>
          <w:szCs w:val="24"/>
        </w:rPr>
        <w:t>է</w:t>
      </w:r>
      <w:r w:rsidRPr="00FB6A4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34737">
        <w:rPr>
          <w:rFonts w:ascii="GHEA Grapalat" w:hAnsi="GHEA Grapalat"/>
          <w:sz w:val="24"/>
          <w:szCs w:val="24"/>
        </w:rPr>
        <w:t>ինչպես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նաև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պետական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բյուջեի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737">
        <w:rPr>
          <w:rFonts w:ascii="GHEA Grapalat" w:hAnsi="GHEA Grapalat"/>
          <w:sz w:val="24"/>
          <w:szCs w:val="24"/>
        </w:rPr>
        <w:t>և</w:t>
      </w:r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ծախսերում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չեն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4737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FB6A4F">
        <w:rPr>
          <w:rFonts w:ascii="GHEA Grapalat" w:hAnsi="GHEA Grapalat"/>
          <w:sz w:val="24"/>
          <w:szCs w:val="24"/>
          <w:lang w:val="af-ZA"/>
        </w:rPr>
        <w:t>:</w:t>
      </w:r>
    </w:p>
    <w:p w14:paraId="200302E4" w14:textId="77777777" w:rsidR="0053126F" w:rsidRPr="00AF2D7C" w:rsidRDefault="0053126F" w:rsidP="006C0BB2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204E2A7" w14:textId="77777777" w:rsidR="00B22367" w:rsidRPr="00AF2D7C" w:rsidRDefault="00B22367" w:rsidP="006C0BB2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C0BB2">
        <w:rPr>
          <w:rFonts w:ascii="GHEA Grapalat" w:hAnsi="GHEA Grapalat"/>
          <w:b/>
          <w:sz w:val="24"/>
          <w:szCs w:val="24"/>
        </w:rPr>
        <w:t>ՏԵՂԵԿԱՆՔ</w:t>
      </w:r>
    </w:p>
    <w:p w14:paraId="5D95E04A" w14:textId="77777777" w:rsidR="006C0BB2" w:rsidRPr="00AF2D7C" w:rsidRDefault="006C0BB2" w:rsidP="006C0BB2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F2D7C">
        <w:rPr>
          <w:rFonts w:ascii="GHEA Grapalat" w:hAnsi="GHEA Grapalat"/>
          <w:b/>
          <w:sz w:val="24"/>
          <w:szCs w:val="24"/>
          <w:lang w:val="af-ZA"/>
        </w:rPr>
        <w:t>««</w:t>
      </w:r>
      <w:r w:rsidRPr="006C0BB2">
        <w:rPr>
          <w:rFonts w:ascii="GHEA Grapalat" w:hAnsi="GHEA Grapalat"/>
          <w:b/>
          <w:sz w:val="24"/>
          <w:szCs w:val="24"/>
        </w:rPr>
        <w:t>ՀԱՍԱՐԱԿԱԿԱՆ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ԿԱԶՄԱԿԵՐՊՈՒԹՅՈՒՆՆԵՐԻ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ՄԱՍԻՆ</w:t>
      </w:r>
      <w:r w:rsidRPr="00AF2D7C">
        <w:rPr>
          <w:rFonts w:ascii="GHEA Grapalat" w:hAnsi="GHEA Grapalat"/>
          <w:b/>
          <w:sz w:val="24"/>
          <w:szCs w:val="24"/>
          <w:lang w:val="af-ZA"/>
        </w:rPr>
        <w:t>»</w:t>
      </w:r>
    </w:p>
    <w:p w14:paraId="2077FB42" w14:textId="59CA658D" w:rsidR="00B22367" w:rsidRPr="00AF2D7C" w:rsidRDefault="006C0BB2" w:rsidP="006C0BB2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C0BB2">
        <w:rPr>
          <w:rFonts w:ascii="GHEA Grapalat" w:hAnsi="GHEA Grapalat"/>
          <w:b/>
          <w:sz w:val="24"/>
          <w:szCs w:val="24"/>
        </w:rPr>
        <w:t>ՀԱՅԱՍՏԱՆԻ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ՀԱՆՐԱՊԵՏՈՒԹՅԱՆ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ՕՐԵՆՔՈՒՄ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ՓՈՓՈԽՈՒԹՅՈՒՆՆԵՐ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ԿԱՏԱՐԵԼՈՒ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ՄԱՍԻՆ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6C0BB2">
        <w:rPr>
          <w:rFonts w:ascii="GHEA Grapalat" w:hAnsi="GHEA Grapalat"/>
          <w:b/>
          <w:sz w:val="24"/>
          <w:szCs w:val="24"/>
        </w:rPr>
        <w:t>ՀԱՅԱՍՏԱՆԻ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ՀԱՆՐԱՊԵՏՈՒԹՅԱՆ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ՕՐԵՆՔԻ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ԸՆԴՈՒՆՄԱՆ</w:t>
      </w:r>
      <w:r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0BB2">
        <w:rPr>
          <w:rFonts w:ascii="GHEA Grapalat" w:hAnsi="GHEA Grapalat"/>
          <w:b/>
          <w:sz w:val="24"/>
          <w:szCs w:val="24"/>
        </w:rPr>
        <w:t>ԿԱՊԱԿՑՈՒԹՅԱՄԲ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ԱՅԼ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ՆՈՐՄԱՏԻՎ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ԻՐԱՎԱԿԱՆ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ԱԿՏԵՐԻ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ԸՆԴՈՒՆՄԱՆ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ԱՆՀՐԱԺԵՇՏՈՒԹՅԱՆ</w:t>
      </w:r>
      <w:r w:rsidR="00B22367" w:rsidRPr="00AF2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2367" w:rsidRPr="006C0BB2">
        <w:rPr>
          <w:rFonts w:ascii="GHEA Grapalat" w:hAnsi="GHEA Grapalat"/>
          <w:b/>
          <w:sz w:val="24"/>
          <w:szCs w:val="24"/>
        </w:rPr>
        <w:t>ՄԱՍԻՆ</w:t>
      </w:r>
    </w:p>
    <w:p w14:paraId="35EEDD9B" w14:textId="77777777" w:rsidR="00B22367" w:rsidRPr="00B22367" w:rsidRDefault="00B22367" w:rsidP="00B22367">
      <w:pPr>
        <w:tabs>
          <w:tab w:val="left" w:pos="7938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70EC857" w14:textId="0D074A5B" w:rsidR="001837B6" w:rsidRPr="00B34737" w:rsidRDefault="006C0BB2" w:rsidP="00F21A7E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6C0BB2">
        <w:rPr>
          <w:rFonts w:ascii="GHEA Grapalat" w:hAnsi="GHEA Grapalat"/>
          <w:sz w:val="24"/>
          <w:szCs w:val="24"/>
          <w:lang w:val="hy-AM"/>
        </w:rPr>
        <w:t>««Հասարակական կազմակերպությունների մասին» Հայաստանի Հանրապետության օրենքում փոփոխություններ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22367" w:rsidRPr="00B2236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օրենք</w:t>
      </w:r>
      <w:r w:rsidR="00B22367" w:rsidRPr="00B22367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r w:rsidR="00B22367" w:rsidRPr="00B22367">
        <w:rPr>
          <w:rFonts w:ascii="GHEA Grapalat" w:hAnsi="GHEA Grapalat"/>
          <w:sz w:val="24"/>
          <w:szCs w:val="24"/>
          <w:lang w:val="hy-AM"/>
        </w:rPr>
        <w:t>ի ընդունման կապակցությամբ այլ նորմատիվ իրավական ակտեր ընդունելու անհրաժեշտություն չկա:</w:t>
      </w:r>
    </w:p>
    <w:sectPr w:rsidR="001837B6" w:rsidRPr="00B34737" w:rsidSect="00B33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A6634"/>
    <w:multiLevelType w:val="hybridMultilevel"/>
    <w:tmpl w:val="46A48DD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13B1397"/>
    <w:multiLevelType w:val="hybridMultilevel"/>
    <w:tmpl w:val="55DA225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5E7029"/>
    <w:multiLevelType w:val="hybridMultilevel"/>
    <w:tmpl w:val="47E2246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0B0B28"/>
    <w:multiLevelType w:val="hybridMultilevel"/>
    <w:tmpl w:val="72B03F14"/>
    <w:lvl w:ilvl="0" w:tplc="32B21D36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270FC1"/>
    <w:multiLevelType w:val="hybridMultilevel"/>
    <w:tmpl w:val="67407768"/>
    <w:lvl w:ilvl="0" w:tplc="3CC8226E">
      <w:start w:val="1"/>
      <w:numFmt w:val="decimal"/>
      <w:lvlText w:val="%1."/>
      <w:lvlJc w:val="left"/>
      <w:pPr>
        <w:ind w:left="1110" w:hanging="39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DF4FE2"/>
    <w:multiLevelType w:val="hybridMultilevel"/>
    <w:tmpl w:val="94CCC88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629F4BB4"/>
    <w:multiLevelType w:val="hybridMultilevel"/>
    <w:tmpl w:val="6256E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BD321A"/>
    <w:multiLevelType w:val="hybridMultilevel"/>
    <w:tmpl w:val="AD32F3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285A59"/>
    <w:multiLevelType w:val="hybridMultilevel"/>
    <w:tmpl w:val="AA6A1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BD0A07"/>
    <w:multiLevelType w:val="hybridMultilevel"/>
    <w:tmpl w:val="B3FEBB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7DB4"/>
    <w:multiLevelType w:val="hybridMultilevel"/>
    <w:tmpl w:val="1362E130"/>
    <w:lvl w:ilvl="0" w:tplc="A9C8DB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4A2B01"/>
    <w:multiLevelType w:val="hybridMultilevel"/>
    <w:tmpl w:val="0AB883C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D83534E"/>
    <w:multiLevelType w:val="hybridMultilevel"/>
    <w:tmpl w:val="4F62E1F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10"/>
  </w:num>
  <w:num w:numId="7">
    <w:abstractNumId w:val="12"/>
  </w:num>
  <w:num w:numId="8">
    <w:abstractNumId w:val="0"/>
  </w:num>
  <w:num w:numId="9">
    <w:abstractNumId w:val="5"/>
  </w:num>
  <w:num w:numId="10">
    <w:abstractNumId w:val="2"/>
  </w:num>
  <w:num w:numId="11">
    <w:abstractNumId w:val="4"/>
  </w:num>
  <w:num w:numId="12">
    <w:abstractNumId w:val="8"/>
  </w:num>
  <w:num w:numId="13">
    <w:abstractNumId w:val="6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2B9"/>
    <w:rsid w:val="0000744E"/>
    <w:rsid w:val="00040F8B"/>
    <w:rsid w:val="00053451"/>
    <w:rsid w:val="00082913"/>
    <w:rsid w:val="000B0908"/>
    <w:rsid w:val="000B1C89"/>
    <w:rsid w:val="000C7FA3"/>
    <w:rsid w:val="0013137C"/>
    <w:rsid w:val="00132A0D"/>
    <w:rsid w:val="001837B6"/>
    <w:rsid w:val="001954CC"/>
    <w:rsid w:val="001D3CC2"/>
    <w:rsid w:val="001F3D6E"/>
    <w:rsid w:val="001F5BBB"/>
    <w:rsid w:val="00202A67"/>
    <w:rsid w:val="002371F8"/>
    <w:rsid w:val="00265148"/>
    <w:rsid w:val="002C54F1"/>
    <w:rsid w:val="002D5A96"/>
    <w:rsid w:val="002E7B65"/>
    <w:rsid w:val="00311241"/>
    <w:rsid w:val="00322487"/>
    <w:rsid w:val="00331A19"/>
    <w:rsid w:val="00356C9B"/>
    <w:rsid w:val="00373458"/>
    <w:rsid w:val="00386D7C"/>
    <w:rsid w:val="003A2DDE"/>
    <w:rsid w:val="003D109E"/>
    <w:rsid w:val="003F52B9"/>
    <w:rsid w:val="0042192E"/>
    <w:rsid w:val="00432306"/>
    <w:rsid w:val="0047089B"/>
    <w:rsid w:val="004A7DEE"/>
    <w:rsid w:val="004E448C"/>
    <w:rsid w:val="004E486C"/>
    <w:rsid w:val="00521AD3"/>
    <w:rsid w:val="0053126F"/>
    <w:rsid w:val="005478D4"/>
    <w:rsid w:val="00570188"/>
    <w:rsid w:val="0059292F"/>
    <w:rsid w:val="00593C91"/>
    <w:rsid w:val="005F06F1"/>
    <w:rsid w:val="00603EBE"/>
    <w:rsid w:val="00617A53"/>
    <w:rsid w:val="00652B52"/>
    <w:rsid w:val="00656498"/>
    <w:rsid w:val="006C0BB2"/>
    <w:rsid w:val="006C27A5"/>
    <w:rsid w:val="006E386C"/>
    <w:rsid w:val="006F20D2"/>
    <w:rsid w:val="00717DCA"/>
    <w:rsid w:val="00782666"/>
    <w:rsid w:val="00835DBB"/>
    <w:rsid w:val="00860DFA"/>
    <w:rsid w:val="008A704B"/>
    <w:rsid w:val="008A7C59"/>
    <w:rsid w:val="0090210F"/>
    <w:rsid w:val="00905F5D"/>
    <w:rsid w:val="00930581"/>
    <w:rsid w:val="00973088"/>
    <w:rsid w:val="0097313C"/>
    <w:rsid w:val="009D1A1F"/>
    <w:rsid w:val="009D370F"/>
    <w:rsid w:val="00A8399F"/>
    <w:rsid w:val="00AB4131"/>
    <w:rsid w:val="00AC0AE4"/>
    <w:rsid w:val="00AE0F31"/>
    <w:rsid w:val="00AE34BE"/>
    <w:rsid w:val="00AF2D7C"/>
    <w:rsid w:val="00B22367"/>
    <w:rsid w:val="00B326D7"/>
    <w:rsid w:val="00B33211"/>
    <w:rsid w:val="00B33CF7"/>
    <w:rsid w:val="00B34737"/>
    <w:rsid w:val="00BF6FE3"/>
    <w:rsid w:val="00C273F8"/>
    <w:rsid w:val="00C61ED7"/>
    <w:rsid w:val="00CA3136"/>
    <w:rsid w:val="00CB1117"/>
    <w:rsid w:val="00DC0E73"/>
    <w:rsid w:val="00DD56A5"/>
    <w:rsid w:val="00E355F0"/>
    <w:rsid w:val="00E96BA2"/>
    <w:rsid w:val="00EA4826"/>
    <w:rsid w:val="00EA6F56"/>
    <w:rsid w:val="00EB43B8"/>
    <w:rsid w:val="00EC6084"/>
    <w:rsid w:val="00EF1D89"/>
    <w:rsid w:val="00F066EC"/>
    <w:rsid w:val="00F21A7E"/>
    <w:rsid w:val="00F4274D"/>
    <w:rsid w:val="00FA1262"/>
    <w:rsid w:val="00FA31FE"/>
    <w:rsid w:val="00FA5EFF"/>
    <w:rsid w:val="00FB562A"/>
    <w:rsid w:val="00FB6A4F"/>
    <w:rsid w:val="00FD6CB6"/>
    <w:rsid w:val="00FD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7520B"/>
  <w15:docId w15:val="{06D19189-DE47-4363-B2F2-E7FBF54A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701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7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DE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837B6"/>
    <w:rPr>
      <w:b/>
      <w:bCs/>
    </w:rPr>
  </w:style>
  <w:style w:type="character" w:styleId="Hyperlink">
    <w:name w:val="Hyperlink"/>
    <w:basedOn w:val="DefaultParagraphFont"/>
    <w:uiPriority w:val="99"/>
    <w:unhideWhenUsed/>
    <w:rsid w:val="00B34737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1A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1A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1A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1A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1AD3"/>
    <w:rPr>
      <w:b/>
      <w:bCs/>
      <w:sz w:val="20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F2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axservice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Artyom</dc:creator>
  <cp:keywords>https://mul2.gov.am/tasks/170207/oneclick/02.Naxagic HK.docx?token=268f4cdf9b878c4d4e311dd68bbf4d15</cp:keywords>
  <cp:lastModifiedBy>Arman Khazaryan</cp:lastModifiedBy>
  <cp:revision>5</cp:revision>
  <cp:lastPrinted>2019-09-24T12:16:00Z</cp:lastPrinted>
  <dcterms:created xsi:type="dcterms:W3CDTF">2019-11-11T06:15:00Z</dcterms:created>
  <dcterms:modified xsi:type="dcterms:W3CDTF">2019-12-02T11:37:00Z</dcterms:modified>
</cp:coreProperties>
</file>