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BCE54" w14:textId="77777777" w:rsidR="00B75164" w:rsidRPr="001C753D" w:rsidRDefault="00621EDC" w:rsidP="00514B9B">
      <w:pPr>
        <w:pStyle w:val="ListParagraph"/>
        <w:spacing w:line="360" w:lineRule="auto"/>
        <w:ind w:left="0"/>
        <w:jc w:val="center"/>
        <w:rPr>
          <w:rFonts w:ascii="GHEA Grapalat" w:hAnsi="GHEA Grapalat"/>
          <w:b/>
          <w:sz w:val="24"/>
        </w:rPr>
      </w:pPr>
      <w:r w:rsidRPr="001C753D">
        <w:rPr>
          <w:rFonts w:ascii="GHEA Grapalat" w:hAnsi="GHEA Grapalat"/>
          <w:b/>
          <w:sz w:val="24"/>
        </w:rPr>
        <w:t>ՀԻՄՆԱՎՈՐՈՒՄ</w:t>
      </w:r>
    </w:p>
    <w:p w14:paraId="77973B7D" w14:textId="27F1612A" w:rsidR="00621EDC" w:rsidRPr="001C753D" w:rsidRDefault="00621EDC" w:rsidP="00DB4D13">
      <w:pPr>
        <w:pStyle w:val="ListParagraph"/>
        <w:spacing w:line="360" w:lineRule="auto"/>
        <w:ind w:left="0" w:firstLine="360"/>
        <w:jc w:val="center"/>
        <w:rPr>
          <w:rFonts w:ascii="GHEA Grapalat" w:hAnsi="GHEA Grapalat"/>
          <w:b/>
          <w:sz w:val="24"/>
        </w:rPr>
      </w:pPr>
      <w:r w:rsidRPr="001C753D">
        <w:rPr>
          <w:rFonts w:ascii="GHEA Grapalat" w:hAnsi="GHEA Grapalat"/>
          <w:b/>
          <w:sz w:val="24"/>
        </w:rPr>
        <w:t>ՀԱՅԱՍՏԱՆԻ ՀԱՆՐԱՊԵՏՈՒԹՅԱՆ ԿԱՌԱՎԱՐՈՒԹՅԱՆ 201</w:t>
      </w:r>
      <w:r w:rsidR="00A921C8" w:rsidRPr="001C753D">
        <w:rPr>
          <w:rFonts w:ascii="GHEA Grapalat" w:hAnsi="GHEA Grapalat"/>
          <w:b/>
          <w:sz w:val="24"/>
        </w:rPr>
        <w:t>0</w:t>
      </w:r>
      <w:r w:rsidRPr="001C753D">
        <w:rPr>
          <w:rFonts w:ascii="GHEA Grapalat" w:hAnsi="GHEA Grapalat"/>
          <w:b/>
          <w:sz w:val="24"/>
        </w:rPr>
        <w:t xml:space="preserve"> ԹՎԱԿԱՆԻ </w:t>
      </w:r>
      <w:r w:rsidR="00A921C8" w:rsidRPr="001C753D">
        <w:rPr>
          <w:rFonts w:ascii="GHEA Grapalat" w:hAnsi="GHEA Grapalat"/>
          <w:b/>
          <w:sz w:val="24"/>
        </w:rPr>
        <w:t>ՄԱՐՏ</w:t>
      </w:r>
      <w:r w:rsidRPr="001C753D">
        <w:rPr>
          <w:rFonts w:ascii="GHEA Grapalat" w:hAnsi="GHEA Grapalat"/>
          <w:b/>
          <w:sz w:val="24"/>
        </w:rPr>
        <w:t xml:space="preserve">Ի </w:t>
      </w:r>
      <w:r w:rsidR="00A921C8" w:rsidRPr="001C753D">
        <w:rPr>
          <w:rFonts w:ascii="GHEA Grapalat" w:hAnsi="GHEA Grapalat"/>
          <w:b/>
          <w:sz w:val="24"/>
        </w:rPr>
        <w:t>11</w:t>
      </w:r>
      <w:r w:rsidRPr="001C753D">
        <w:rPr>
          <w:rFonts w:ascii="GHEA Grapalat" w:hAnsi="GHEA Grapalat"/>
          <w:b/>
          <w:sz w:val="24"/>
        </w:rPr>
        <w:t>-Ի</w:t>
      </w:r>
      <w:r w:rsidR="00743C37" w:rsidRPr="001C753D">
        <w:rPr>
          <w:rFonts w:ascii="GHEA Grapalat" w:hAnsi="GHEA Grapalat"/>
          <w:b/>
          <w:sz w:val="24"/>
        </w:rPr>
        <w:t xml:space="preserve"> </w:t>
      </w:r>
      <w:r w:rsidRPr="001C753D">
        <w:rPr>
          <w:rFonts w:ascii="GHEA Grapalat" w:hAnsi="GHEA Grapalat"/>
          <w:b/>
          <w:sz w:val="24"/>
        </w:rPr>
        <w:t xml:space="preserve">N </w:t>
      </w:r>
      <w:r w:rsidR="00A921C8" w:rsidRPr="001C753D">
        <w:rPr>
          <w:rFonts w:ascii="GHEA Grapalat" w:hAnsi="GHEA Grapalat"/>
          <w:b/>
          <w:sz w:val="24"/>
        </w:rPr>
        <w:t>235</w:t>
      </w:r>
      <w:r w:rsidRPr="001C753D">
        <w:rPr>
          <w:rFonts w:ascii="GHEA Grapalat" w:hAnsi="GHEA Grapalat"/>
          <w:b/>
          <w:sz w:val="24"/>
        </w:rPr>
        <w:t>-Ն ՈՐՈՇՄԱՆ ՄԵՋ ՓՈՓՈԽՈՒԹՅՈՒՆ ԿԱՏԱՐԵԼՈՒ ՄԱՍԻՆ</w:t>
      </w:r>
    </w:p>
    <w:p w14:paraId="7FD2157B" w14:textId="77777777" w:rsidR="00621EDC" w:rsidRPr="001C753D" w:rsidRDefault="00621EDC" w:rsidP="00DB4D13">
      <w:pPr>
        <w:pStyle w:val="ListParagraph"/>
        <w:spacing w:line="360" w:lineRule="auto"/>
        <w:ind w:left="0" w:firstLine="360"/>
        <w:jc w:val="center"/>
        <w:rPr>
          <w:rFonts w:ascii="GHEA Grapalat" w:hAnsi="GHEA Grapalat"/>
          <w:b/>
          <w:sz w:val="24"/>
        </w:rPr>
      </w:pPr>
      <w:r w:rsidRPr="001C753D">
        <w:rPr>
          <w:rFonts w:ascii="GHEA Grapalat" w:hAnsi="GHEA Grapalat"/>
          <w:b/>
          <w:sz w:val="24"/>
        </w:rPr>
        <w:t>ՀԱՅԱՍՏԱՆԻ ՀԱՆՐԱՊԵՏՈՒԹՅԱՆ ԿԱՌԱՎԱՐՈՒԹՅԱՆ ՈՐՈՇՄԱՆ ՆԱԽԱԳԾԻ</w:t>
      </w:r>
    </w:p>
    <w:p w14:paraId="2E04A7F2" w14:textId="77777777" w:rsidR="00F56625" w:rsidRDefault="00F56625" w:rsidP="00337231">
      <w:pPr>
        <w:autoSpaceDN w:val="0"/>
        <w:spacing w:before="200" w:after="200" w:line="360" w:lineRule="auto"/>
        <w:ind w:firstLine="720"/>
        <w:jc w:val="both"/>
        <w:rPr>
          <w:rFonts w:ascii="GHEA Grapalat" w:hAnsi="GHEA Grapalat" w:cs="Sylfaen"/>
          <w:b/>
          <w:sz w:val="24"/>
          <w:szCs w:val="24"/>
        </w:rPr>
      </w:pPr>
    </w:p>
    <w:p w14:paraId="398EFF41" w14:textId="41D0D114" w:rsidR="00C85A3C" w:rsidRPr="00F56625" w:rsidRDefault="00337231" w:rsidP="00337231">
      <w:pPr>
        <w:autoSpaceDN w:val="0"/>
        <w:spacing w:before="200" w:after="200" w:line="360" w:lineRule="auto"/>
        <w:ind w:firstLine="720"/>
        <w:jc w:val="both"/>
        <w:rPr>
          <w:rFonts w:ascii="GHEA Grapalat" w:hAnsi="GHEA Grapalat" w:cs="Sylfaen"/>
          <w:b/>
          <w:sz w:val="24"/>
          <w:szCs w:val="24"/>
          <w:lang w:val="de-DE"/>
        </w:rPr>
      </w:pPr>
      <w:r w:rsidRPr="00F56625">
        <w:rPr>
          <w:rFonts w:ascii="GHEA Grapalat" w:hAnsi="GHEA Grapalat" w:cs="Sylfaen"/>
          <w:b/>
          <w:sz w:val="24"/>
          <w:szCs w:val="24"/>
        </w:rPr>
        <w:t xml:space="preserve">1. </w:t>
      </w:r>
      <w:r w:rsidR="00C85A3C" w:rsidRPr="00F56625">
        <w:rPr>
          <w:rFonts w:ascii="GHEA Grapalat" w:hAnsi="GHEA Grapalat" w:cs="Sylfaen"/>
          <w:b/>
          <w:sz w:val="24"/>
          <w:szCs w:val="24"/>
        </w:rPr>
        <w:t>Ընթացիկ</w:t>
      </w:r>
      <w:r w:rsidR="00C85A3C" w:rsidRPr="00F56625">
        <w:rPr>
          <w:rFonts w:ascii="GHEA Grapalat" w:hAnsi="GHEA Grapalat" w:cs="Sylfaen"/>
          <w:b/>
          <w:sz w:val="24"/>
          <w:szCs w:val="24"/>
          <w:lang w:val="de-DE"/>
        </w:rPr>
        <w:t xml:space="preserve"> </w:t>
      </w:r>
      <w:r w:rsidR="00C85A3C" w:rsidRPr="00F56625">
        <w:rPr>
          <w:rFonts w:ascii="GHEA Grapalat" w:hAnsi="GHEA Grapalat" w:cs="Sylfaen"/>
          <w:b/>
          <w:sz w:val="24"/>
          <w:szCs w:val="24"/>
        </w:rPr>
        <w:t>իրավիճակը</w:t>
      </w:r>
      <w:r w:rsidR="00C85A3C" w:rsidRPr="00F56625">
        <w:rPr>
          <w:rFonts w:ascii="GHEA Grapalat" w:hAnsi="GHEA Grapalat" w:cs="Sylfaen"/>
          <w:b/>
          <w:sz w:val="24"/>
          <w:szCs w:val="24"/>
          <w:lang w:val="de-DE"/>
        </w:rPr>
        <w:t xml:space="preserve"> </w:t>
      </w:r>
      <w:r w:rsidR="00C85A3C" w:rsidRPr="00F56625">
        <w:rPr>
          <w:rFonts w:ascii="GHEA Grapalat" w:hAnsi="GHEA Grapalat" w:cs="Sylfaen"/>
          <w:b/>
          <w:sz w:val="24"/>
          <w:szCs w:val="24"/>
        </w:rPr>
        <w:t>և</w:t>
      </w:r>
      <w:r w:rsidR="00C85A3C" w:rsidRPr="00F56625">
        <w:rPr>
          <w:rFonts w:ascii="GHEA Grapalat" w:hAnsi="GHEA Grapalat" w:cs="Sylfaen"/>
          <w:b/>
          <w:sz w:val="24"/>
          <w:szCs w:val="24"/>
          <w:lang w:val="de-DE"/>
        </w:rPr>
        <w:t xml:space="preserve"> </w:t>
      </w:r>
      <w:r w:rsidR="00C85A3C" w:rsidRPr="00F56625">
        <w:rPr>
          <w:rFonts w:ascii="GHEA Grapalat" w:hAnsi="GHEA Grapalat" w:cs="Sylfaen"/>
          <w:b/>
          <w:sz w:val="24"/>
          <w:szCs w:val="24"/>
        </w:rPr>
        <w:t>իրավական</w:t>
      </w:r>
      <w:r w:rsidR="00C85A3C" w:rsidRPr="00F56625">
        <w:rPr>
          <w:rFonts w:ascii="GHEA Grapalat" w:hAnsi="GHEA Grapalat" w:cs="Sylfaen"/>
          <w:b/>
          <w:sz w:val="24"/>
          <w:szCs w:val="24"/>
          <w:lang w:val="af-ZA"/>
        </w:rPr>
        <w:t xml:space="preserve"> </w:t>
      </w:r>
      <w:r w:rsidR="00C85A3C" w:rsidRPr="00F56625">
        <w:rPr>
          <w:rFonts w:ascii="GHEA Grapalat" w:hAnsi="GHEA Grapalat" w:cs="GHEA Grapalat"/>
          <w:b/>
          <w:sz w:val="24"/>
          <w:szCs w:val="24"/>
          <w:lang w:val="fr-FR"/>
        </w:rPr>
        <w:t>ակտի</w:t>
      </w:r>
      <w:r w:rsidR="00C85A3C" w:rsidRPr="00F56625">
        <w:rPr>
          <w:rFonts w:ascii="GHEA Grapalat" w:hAnsi="GHEA Grapalat" w:cs="Sylfaen"/>
          <w:b/>
          <w:sz w:val="24"/>
          <w:szCs w:val="24"/>
          <w:lang w:val="af-ZA"/>
        </w:rPr>
        <w:t xml:space="preserve"> </w:t>
      </w:r>
      <w:r w:rsidR="00C85A3C" w:rsidRPr="00F56625">
        <w:rPr>
          <w:rFonts w:ascii="GHEA Grapalat" w:hAnsi="GHEA Grapalat" w:cs="Sylfaen"/>
          <w:b/>
          <w:sz w:val="24"/>
          <w:szCs w:val="24"/>
        </w:rPr>
        <w:t>ընդունման անհրաժեշտությունը</w:t>
      </w:r>
    </w:p>
    <w:p w14:paraId="3DE325EC" w14:textId="0C57EABF" w:rsidR="00C85A3C" w:rsidRDefault="00337231" w:rsidP="00847CA2">
      <w:pPr>
        <w:autoSpaceDE w:val="0"/>
        <w:autoSpaceDN w:val="0"/>
        <w:adjustRightInd w:val="0"/>
        <w:spacing w:after="0" w:line="360" w:lineRule="auto"/>
        <w:ind w:firstLine="567"/>
        <w:jc w:val="both"/>
        <w:rPr>
          <w:rFonts w:ascii="GHEA Grapalat" w:hAnsi="GHEA Grapalat"/>
          <w:sz w:val="24"/>
          <w:lang w:val="en-US"/>
        </w:rPr>
      </w:pPr>
      <w:r>
        <w:rPr>
          <w:rFonts w:ascii="GHEA Grapalat" w:hAnsi="GHEA Grapalat" w:cs="Sylfaen"/>
          <w:sz w:val="24"/>
          <w:szCs w:val="24"/>
        </w:rPr>
        <w:t>Հաշվապահական հաշվառման</w:t>
      </w:r>
      <w:r w:rsidR="00C85A3C" w:rsidRPr="003146BB">
        <w:rPr>
          <w:rFonts w:ascii="GHEA Grapalat" w:hAnsi="GHEA Grapalat" w:cs="Sylfaen"/>
          <w:sz w:val="24"/>
          <w:szCs w:val="24"/>
          <w:lang w:val="de-DE"/>
        </w:rPr>
        <w:t xml:space="preserve"> </w:t>
      </w:r>
      <w:r w:rsidR="00F56625">
        <w:rPr>
          <w:rFonts w:ascii="GHEA Grapalat" w:hAnsi="GHEA Grapalat" w:cs="Sylfaen"/>
          <w:sz w:val="24"/>
          <w:szCs w:val="24"/>
        </w:rPr>
        <w:t>ոլորտն արդյունավետ կարգավորելու</w:t>
      </w:r>
      <w:r w:rsidR="00C85A3C" w:rsidRPr="003146BB">
        <w:rPr>
          <w:rFonts w:ascii="GHEA Grapalat" w:hAnsi="GHEA Grapalat" w:cs="Sylfaen"/>
          <w:sz w:val="24"/>
          <w:szCs w:val="24"/>
          <w:lang w:val="de-DE"/>
        </w:rPr>
        <w:t xml:space="preserve"> </w:t>
      </w:r>
      <w:r w:rsidR="00C85A3C" w:rsidRPr="002F3166">
        <w:rPr>
          <w:rFonts w:ascii="GHEA Grapalat" w:hAnsi="GHEA Grapalat" w:cs="Sylfaen"/>
          <w:sz w:val="24"/>
          <w:szCs w:val="24"/>
        </w:rPr>
        <w:t>նպատակով</w:t>
      </w:r>
      <w:r w:rsidR="00C85A3C" w:rsidRPr="003146BB">
        <w:rPr>
          <w:rFonts w:ascii="GHEA Grapalat" w:hAnsi="GHEA Grapalat" w:cs="Sylfaen"/>
          <w:sz w:val="24"/>
          <w:szCs w:val="24"/>
          <w:lang w:val="de-DE"/>
        </w:rPr>
        <w:t xml:space="preserve"> </w:t>
      </w:r>
      <w:r w:rsidR="00C85A3C" w:rsidRPr="002F3166">
        <w:rPr>
          <w:rFonts w:ascii="GHEA Grapalat" w:hAnsi="GHEA Grapalat" w:cs="Sylfaen"/>
          <w:sz w:val="24"/>
          <w:szCs w:val="24"/>
        </w:rPr>
        <w:t>անհրաժեշտ</w:t>
      </w:r>
      <w:r w:rsidR="00C85A3C" w:rsidRPr="003146BB">
        <w:rPr>
          <w:rFonts w:ascii="GHEA Grapalat" w:hAnsi="GHEA Grapalat" w:cs="Sylfaen"/>
          <w:sz w:val="24"/>
          <w:szCs w:val="24"/>
          <w:lang w:val="de-DE"/>
        </w:rPr>
        <w:t xml:space="preserve"> </w:t>
      </w:r>
      <w:r w:rsidR="00C85A3C" w:rsidRPr="002F3166">
        <w:rPr>
          <w:rFonts w:ascii="GHEA Grapalat" w:hAnsi="GHEA Grapalat" w:cs="Sylfaen"/>
          <w:sz w:val="24"/>
          <w:szCs w:val="24"/>
        </w:rPr>
        <w:t>է</w:t>
      </w:r>
      <w:r w:rsidR="00C85A3C" w:rsidRPr="003146BB">
        <w:rPr>
          <w:rFonts w:ascii="GHEA Grapalat" w:hAnsi="GHEA Grapalat" w:cs="Sylfaen"/>
          <w:sz w:val="24"/>
          <w:szCs w:val="24"/>
          <w:lang w:val="de-DE"/>
        </w:rPr>
        <w:t xml:space="preserve"> </w:t>
      </w:r>
      <w:r w:rsidR="00C85A3C">
        <w:rPr>
          <w:rFonts w:ascii="GHEA Grapalat" w:hAnsi="GHEA Grapalat" w:cs="Sylfaen"/>
          <w:sz w:val="24"/>
          <w:szCs w:val="24"/>
        </w:rPr>
        <w:t xml:space="preserve">պարբերաբար աշխատանքներ իրականացնել </w:t>
      </w:r>
      <w:r w:rsidR="00C85A3C">
        <w:rPr>
          <w:rFonts w:ascii="GHEA Grapalat" w:hAnsi="GHEA Grapalat"/>
          <w:sz w:val="24"/>
        </w:rPr>
        <w:t>ՀՀ-ում գործ</w:t>
      </w:r>
      <w:r w:rsidR="007E0865">
        <w:rPr>
          <w:rFonts w:ascii="GHEA Grapalat" w:hAnsi="GHEA Grapalat"/>
          <w:sz w:val="24"/>
          <w:lang w:val="en-US"/>
        </w:rPr>
        <w:t>ող</w:t>
      </w:r>
      <w:r w:rsidR="00C85A3C">
        <w:rPr>
          <w:rFonts w:ascii="GHEA Grapalat" w:hAnsi="GHEA Grapalat"/>
          <w:sz w:val="24"/>
        </w:rPr>
        <w:t xml:space="preserve">ության մեջ դրված </w:t>
      </w:r>
      <w:r w:rsidRPr="00D76DAC">
        <w:rPr>
          <w:rFonts w:ascii="GHEA Grapalat" w:hAnsi="GHEA Grapalat" w:cs="Sylfaen"/>
          <w:sz w:val="24"/>
          <w:szCs w:val="24"/>
        </w:rPr>
        <w:t xml:space="preserve">ֆինանսական հաշվետվությունների միջազգային </w:t>
      </w:r>
      <w:r w:rsidR="00C85A3C">
        <w:rPr>
          <w:rFonts w:ascii="GHEA Grapalat" w:hAnsi="GHEA Grapalat"/>
          <w:sz w:val="24"/>
        </w:rPr>
        <w:t>ստանդարտներ</w:t>
      </w:r>
      <w:r w:rsidR="007E0865">
        <w:rPr>
          <w:rFonts w:ascii="GHEA Grapalat" w:hAnsi="GHEA Grapalat"/>
          <w:sz w:val="24"/>
          <w:lang w:val="en-US"/>
        </w:rPr>
        <w:t>ը</w:t>
      </w:r>
      <w:r w:rsidR="00C85A3C">
        <w:rPr>
          <w:rFonts w:ascii="GHEA Grapalat" w:hAnsi="GHEA Grapalat"/>
          <w:sz w:val="24"/>
        </w:rPr>
        <w:t xml:space="preserve"> </w:t>
      </w:r>
      <w:r w:rsidR="00BF1C86" w:rsidRPr="00337231">
        <w:rPr>
          <w:rFonts w:ascii="GHEA Grapalat" w:hAnsi="GHEA Grapalat"/>
          <w:sz w:val="24"/>
        </w:rPr>
        <w:t>թարմաց</w:t>
      </w:r>
      <w:r w:rsidR="007E0865">
        <w:rPr>
          <w:rFonts w:ascii="GHEA Grapalat" w:hAnsi="GHEA Grapalat"/>
          <w:sz w:val="24"/>
          <w:lang w:val="en-US"/>
        </w:rPr>
        <w:t>նելու</w:t>
      </w:r>
      <w:r w:rsidR="00C85A3C">
        <w:rPr>
          <w:rFonts w:ascii="GHEA Grapalat" w:hAnsi="GHEA Grapalat"/>
          <w:sz w:val="24"/>
        </w:rPr>
        <w:t xml:space="preserve"> և </w:t>
      </w:r>
      <w:r w:rsidR="007E0865">
        <w:rPr>
          <w:rFonts w:ascii="GHEA Grapalat" w:hAnsi="GHEA Grapalat" w:cs="Sylfaen"/>
          <w:sz w:val="24"/>
          <w:szCs w:val="24"/>
          <w:lang w:val="en-US"/>
        </w:rPr>
        <w:t>Հ</w:t>
      </w:r>
      <w:r w:rsidRPr="00337231">
        <w:rPr>
          <w:rFonts w:ascii="GHEA Grapalat" w:hAnsi="GHEA Grapalat" w:cs="Sylfaen"/>
          <w:sz w:val="24"/>
          <w:szCs w:val="24"/>
        </w:rPr>
        <w:t xml:space="preserve">աշվապահական հաշվառման միջազգային ստանդարտների խորհրդի </w:t>
      </w:r>
      <w:r w:rsidR="007E0865">
        <w:rPr>
          <w:rFonts w:ascii="GHEA Grapalat" w:hAnsi="GHEA Grapalat" w:cs="Sylfaen"/>
          <w:sz w:val="24"/>
          <w:szCs w:val="24"/>
          <w:lang w:val="en-US"/>
        </w:rPr>
        <w:t>(IASB</w:t>
      </w:r>
      <w:r w:rsidR="00847CA2">
        <w:rPr>
          <w:rFonts w:ascii="GHEA Grapalat" w:hAnsi="GHEA Grapalat" w:cs="Sylfaen"/>
          <w:sz w:val="24"/>
          <w:szCs w:val="24"/>
          <w:lang w:val="en-US"/>
        </w:rPr>
        <w:t>/ՀՀՄՍԽ</w:t>
      </w:r>
      <w:r w:rsidR="007E0865">
        <w:rPr>
          <w:rFonts w:ascii="GHEA Grapalat" w:hAnsi="GHEA Grapalat" w:cs="Sylfaen"/>
          <w:sz w:val="24"/>
          <w:szCs w:val="24"/>
          <w:lang w:val="en-US"/>
        </w:rPr>
        <w:t xml:space="preserve">) </w:t>
      </w:r>
      <w:r w:rsidRPr="00337231">
        <w:rPr>
          <w:rFonts w:ascii="GHEA Grapalat" w:hAnsi="GHEA Grapalat" w:cs="Sylfaen"/>
          <w:sz w:val="24"/>
          <w:szCs w:val="24"/>
        </w:rPr>
        <w:t xml:space="preserve">կողմից </w:t>
      </w:r>
      <w:r w:rsidR="007E0865">
        <w:rPr>
          <w:rFonts w:ascii="GHEA Grapalat" w:hAnsi="GHEA Grapalat" w:cs="Sylfaen"/>
          <w:sz w:val="24"/>
          <w:szCs w:val="24"/>
          <w:lang w:val="en-US"/>
        </w:rPr>
        <w:t>հրապարակ</w:t>
      </w:r>
      <w:r w:rsidRPr="00337231">
        <w:rPr>
          <w:rFonts w:ascii="GHEA Grapalat" w:hAnsi="GHEA Grapalat" w:cs="Sylfaen"/>
          <w:sz w:val="24"/>
          <w:szCs w:val="24"/>
        </w:rPr>
        <w:t xml:space="preserve">ված </w:t>
      </w:r>
      <w:r>
        <w:rPr>
          <w:rFonts w:ascii="GHEA Grapalat" w:hAnsi="GHEA Grapalat" w:cs="Sylfaen"/>
          <w:sz w:val="24"/>
          <w:szCs w:val="24"/>
        </w:rPr>
        <w:t>հ</w:t>
      </w:r>
      <w:r w:rsidRPr="00337231">
        <w:rPr>
          <w:rFonts w:ascii="GHEA Grapalat" w:hAnsi="GHEA Grapalat" w:cs="Sylfaen"/>
          <w:sz w:val="24"/>
          <w:szCs w:val="24"/>
        </w:rPr>
        <w:t>աշվապահական հաշվառման միջազգային ստանդարտներ</w:t>
      </w:r>
      <w:r>
        <w:rPr>
          <w:rFonts w:ascii="GHEA Grapalat" w:hAnsi="GHEA Grapalat" w:cs="Sylfaen"/>
          <w:sz w:val="24"/>
          <w:szCs w:val="24"/>
        </w:rPr>
        <w:t>ին</w:t>
      </w:r>
      <w:r w:rsidRPr="00337231">
        <w:rPr>
          <w:rFonts w:ascii="GHEA Grapalat" w:hAnsi="GHEA Grapalat" w:cs="Sylfaen"/>
          <w:sz w:val="24"/>
          <w:szCs w:val="24"/>
        </w:rPr>
        <w:t>, ֆինանսական հաշվետվությունների միջազգային ստանդարտներ</w:t>
      </w:r>
      <w:r>
        <w:rPr>
          <w:rFonts w:ascii="GHEA Grapalat" w:hAnsi="GHEA Grapalat" w:cs="Sylfaen"/>
          <w:sz w:val="24"/>
          <w:szCs w:val="24"/>
        </w:rPr>
        <w:t>ին և</w:t>
      </w:r>
      <w:r w:rsidRPr="00337231">
        <w:rPr>
          <w:rFonts w:ascii="GHEA Grapalat" w:hAnsi="GHEA Grapalat" w:cs="Sylfaen"/>
          <w:sz w:val="24"/>
          <w:szCs w:val="24"/>
        </w:rPr>
        <w:t xml:space="preserve"> դրանց վերաբերյալ մեկնաբանություններ</w:t>
      </w:r>
      <w:r>
        <w:rPr>
          <w:rFonts w:ascii="GHEA Grapalat" w:hAnsi="GHEA Grapalat" w:cs="Sylfaen"/>
          <w:sz w:val="24"/>
          <w:szCs w:val="24"/>
        </w:rPr>
        <w:t xml:space="preserve">ին </w:t>
      </w:r>
      <w:r w:rsidR="00C85A3C">
        <w:rPr>
          <w:rFonts w:ascii="GHEA Grapalat" w:hAnsi="GHEA Grapalat"/>
          <w:sz w:val="24"/>
        </w:rPr>
        <w:t>համապատասխանությ</w:t>
      </w:r>
      <w:r w:rsidR="007E0865">
        <w:rPr>
          <w:rFonts w:ascii="GHEA Grapalat" w:hAnsi="GHEA Grapalat"/>
          <w:sz w:val="24"/>
          <w:lang w:val="en-US"/>
        </w:rPr>
        <w:t>ու</w:t>
      </w:r>
      <w:r w:rsidR="00C85A3C">
        <w:rPr>
          <w:rFonts w:ascii="GHEA Grapalat" w:hAnsi="GHEA Grapalat"/>
          <w:sz w:val="24"/>
        </w:rPr>
        <w:t>ն</w:t>
      </w:r>
      <w:r w:rsidR="007E0865">
        <w:rPr>
          <w:rFonts w:ascii="GHEA Grapalat" w:hAnsi="GHEA Grapalat"/>
          <w:sz w:val="24"/>
          <w:lang w:val="en-US"/>
        </w:rPr>
        <w:t>ն</w:t>
      </w:r>
      <w:r w:rsidR="00C85A3C">
        <w:rPr>
          <w:rFonts w:ascii="GHEA Grapalat" w:hAnsi="GHEA Grapalat"/>
          <w:sz w:val="24"/>
        </w:rPr>
        <w:t xml:space="preserve"> ապահով</w:t>
      </w:r>
      <w:r w:rsidR="007E0865">
        <w:rPr>
          <w:rFonts w:ascii="GHEA Grapalat" w:hAnsi="GHEA Grapalat"/>
          <w:sz w:val="24"/>
          <w:lang w:val="en-US"/>
        </w:rPr>
        <w:t>ելու</w:t>
      </w:r>
      <w:r w:rsidR="00C85A3C">
        <w:rPr>
          <w:rFonts w:ascii="GHEA Grapalat" w:hAnsi="GHEA Grapalat"/>
          <w:sz w:val="24"/>
        </w:rPr>
        <w:t xml:space="preserve"> </w:t>
      </w:r>
      <w:r w:rsidR="00F56625">
        <w:rPr>
          <w:rFonts w:ascii="GHEA Grapalat" w:hAnsi="GHEA Grapalat"/>
          <w:sz w:val="24"/>
        </w:rPr>
        <w:t>ուղղությամբ</w:t>
      </w:r>
      <w:r w:rsidR="00C85A3C">
        <w:rPr>
          <w:rFonts w:ascii="GHEA Grapalat" w:hAnsi="GHEA Grapalat"/>
          <w:sz w:val="24"/>
        </w:rPr>
        <w:t>։</w:t>
      </w:r>
    </w:p>
    <w:p w14:paraId="299427AA" w14:textId="7B01A2AF" w:rsidR="00337231" w:rsidRDefault="009F21AE" w:rsidP="00847CA2">
      <w:pPr>
        <w:autoSpaceDE w:val="0"/>
        <w:autoSpaceDN w:val="0"/>
        <w:adjustRightInd w:val="0"/>
        <w:spacing w:after="0" w:line="360" w:lineRule="auto"/>
        <w:ind w:firstLine="567"/>
        <w:jc w:val="both"/>
        <w:rPr>
          <w:rFonts w:ascii="GHEA Grapalat" w:hAnsi="GHEA Grapalat"/>
          <w:sz w:val="24"/>
        </w:rPr>
      </w:pPr>
      <w:r>
        <w:rPr>
          <w:rFonts w:ascii="GHEA Grapalat" w:hAnsi="GHEA Grapalat" w:cs="Sylfaen"/>
          <w:sz w:val="24"/>
          <w:szCs w:val="24"/>
        </w:rPr>
        <w:t xml:space="preserve">Համաձայն </w:t>
      </w:r>
      <w:r w:rsidR="00337231" w:rsidRPr="00D76DAC">
        <w:rPr>
          <w:rFonts w:ascii="GHEA Grapalat" w:hAnsi="GHEA Grapalat" w:cs="Sylfaen"/>
          <w:sz w:val="24"/>
          <w:szCs w:val="24"/>
        </w:rPr>
        <w:t>«Հաշվապահական հաշվառման մասին» ՀՀ օրենքի` ՀՀ տարածքում գործում են ֆինանսական հաշվետվությունների միջազգային ստան</w:t>
      </w:r>
      <w:r w:rsidR="00337231" w:rsidRPr="00D76DAC">
        <w:rPr>
          <w:rFonts w:ascii="GHEA Grapalat" w:hAnsi="GHEA Grapalat" w:cs="Sylfaen"/>
          <w:sz w:val="24"/>
          <w:szCs w:val="24"/>
        </w:rPr>
        <w:softHyphen/>
        <w:t>դարտները</w:t>
      </w:r>
      <w:r w:rsidR="00337231">
        <w:rPr>
          <w:rFonts w:ascii="GHEA Grapalat" w:hAnsi="GHEA Grapalat" w:cs="Sylfaen"/>
          <w:sz w:val="24"/>
          <w:szCs w:val="24"/>
        </w:rPr>
        <w:t xml:space="preserve">, որոնք ներառում են </w:t>
      </w:r>
      <w:r w:rsidRPr="00337231">
        <w:rPr>
          <w:rFonts w:ascii="GHEA Grapalat" w:hAnsi="GHEA Grapalat" w:cs="Sylfaen"/>
          <w:sz w:val="24"/>
          <w:szCs w:val="24"/>
        </w:rPr>
        <w:t>Հաշվապահական հաշվառման միջազգային ստանդարտների խորհրդի կողմից ընդունված Հաշվապահական հաշվառման միջազգային ստանդարտները, ֆինանսական հաշվետվությունների միջազգային ստանդարտները, դրանց վերաբերյալ մեկնաբանությունները, դրանցում հետագա փոփոխությունները (և դրանց մեկնաբանությունները), ինչպես նաև Հաշվապահական հաշվառման միջազգային ստանդարտների խորհրդի կողմից հետագայում ընդունվող ստանդարտները և դրանց մեկնաբանությունները:</w:t>
      </w:r>
    </w:p>
    <w:p w14:paraId="46E5A5CD" w14:textId="2FC5CD35" w:rsidR="00337231" w:rsidRDefault="009F21AE" w:rsidP="00847CA2">
      <w:pPr>
        <w:autoSpaceDE w:val="0"/>
        <w:autoSpaceDN w:val="0"/>
        <w:adjustRightInd w:val="0"/>
        <w:spacing w:after="0" w:line="360" w:lineRule="auto"/>
        <w:ind w:firstLine="567"/>
        <w:jc w:val="both"/>
        <w:rPr>
          <w:rFonts w:ascii="GHEA Grapalat" w:hAnsi="GHEA Grapalat" w:cs="Sylfaen"/>
          <w:bCs/>
          <w:sz w:val="24"/>
          <w:szCs w:val="24"/>
          <w:lang w:val="en-US"/>
        </w:rPr>
      </w:pPr>
      <w:r>
        <w:rPr>
          <w:rFonts w:ascii="GHEA Grapalat" w:hAnsi="GHEA Grapalat" w:cs="Sylfaen"/>
          <w:sz w:val="24"/>
          <w:szCs w:val="24"/>
        </w:rPr>
        <w:t>Ֆ</w:t>
      </w:r>
      <w:r w:rsidRPr="00D76DAC">
        <w:rPr>
          <w:rFonts w:ascii="GHEA Grapalat" w:hAnsi="GHEA Grapalat" w:cs="Sylfaen"/>
          <w:sz w:val="24"/>
          <w:szCs w:val="24"/>
        </w:rPr>
        <w:t>ինանսական հաշվետվությունների միջազգային ստան</w:t>
      </w:r>
      <w:r w:rsidRPr="00D76DAC">
        <w:rPr>
          <w:rFonts w:ascii="GHEA Grapalat" w:hAnsi="GHEA Grapalat" w:cs="Sylfaen"/>
          <w:sz w:val="24"/>
          <w:szCs w:val="24"/>
        </w:rPr>
        <w:softHyphen/>
        <w:t>դարտները</w:t>
      </w:r>
      <w:r>
        <w:rPr>
          <w:rFonts w:ascii="GHEA Grapalat" w:hAnsi="GHEA Grapalat" w:cs="Sylfaen"/>
          <w:sz w:val="24"/>
          <w:szCs w:val="24"/>
        </w:rPr>
        <w:t xml:space="preserve"> հրապարակվել են </w:t>
      </w:r>
      <w:r w:rsidRPr="00D76DAC">
        <w:rPr>
          <w:rFonts w:ascii="GHEA Grapalat" w:hAnsi="GHEA Grapalat" w:cs="Sylfaen"/>
          <w:sz w:val="24"/>
          <w:szCs w:val="24"/>
        </w:rPr>
        <w:t xml:space="preserve"> ՀՀ կառավարության 2010 թվականի մարտի 11-ի «Ֆինանսական հաշվետվությունների միջազգային ստանդարտները և միջազգային ստանդարտների ուղեցույցները </w:t>
      </w:r>
      <w:r w:rsidR="00F56625">
        <w:rPr>
          <w:rFonts w:ascii="GHEA Grapalat" w:hAnsi="GHEA Grapalat" w:cs="Sylfaen"/>
          <w:sz w:val="24"/>
          <w:szCs w:val="24"/>
        </w:rPr>
        <w:t>հրապարակելու</w:t>
      </w:r>
      <w:r w:rsidRPr="00D76DAC">
        <w:rPr>
          <w:rFonts w:ascii="GHEA Grapalat" w:hAnsi="GHEA Grapalat" w:cs="Sylfaen"/>
          <w:sz w:val="24"/>
          <w:szCs w:val="24"/>
        </w:rPr>
        <w:t xml:space="preserve"> մասին» թիվ 235-Ն որոշմամբ</w:t>
      </w:r>
      <w:r>
        <w:rPr>
          <w:rFonts w:ascii="GHEA Grapalat" w:hAnsi="GHEA Grapalat" w:cs="Sylfaen"/>
          <w:bCs/>
          <w:sz w:val="24"/>
          <w:szCs w:val="24"/>
        </w:rPr>
        <w:t>:</w:t>
      </w:r>
      <w:r w:rsidR="007E0865">
        <w:rPr>
          <w:rFonts w:ascii="GHEA Grapalat" w:hAnsi="GHEA Grapalat" w:cs="Sylfaen"/>
          <w:bCs/>
          <w:sz w:val="24"/>
          <w:szCs w:val="24"/>
          <w:lang w:val="en-US"/>
        </w:rPr>
        <w:t xml:space="preserve"> Ստանդարտների վերջին թարմացումը կատարվել է 2013թ.՝ ՀՀ կառավարության 2013 թվականի հուլիսի 18-ի թիվ 770-Ն որոշմամբ</w:t>
      </w:r>
      <w:r w:rsidR="00847CA2">
        <w:rPr>
          <w:rFonts w:ascii="GHEA Grapalat" w:hAnsi="GHEA Grapalat" w:cs="Sylfaen"/>
          <w:bCs/>
          <w:sz w:val="24"/>
          <w:szCs w:val="24"/>
          <w:lang w:val="en-US"/>
        </w:rPr>
        <w:t>:</w:t>
      </w:r>
    </w:p>
    <w:p w14:paraId="15174004" w14:textId="2FA8386E" w:rsidR="00847CA2" w:rsidRPr="007E0865" w:rsidRDefault="00847CA2" w:rsidP="00847CA2">
      <w:pPr>
        <w:autoSpaceDE w:val="0"/>
        <w:autoSpaceDN w:val="0"/>
        <w:adjustRightInd w:val="0"/>
        <w:spacing w:after="0" w:line="360" w:lineRule="auto"/>
        <w:ind w:firstLine="567"/>
        <w:jc w:val="both"/>
        <w:rPr>
          <w:rFonts w:ascii="GHEA Grapalat" w:hAnsi="GHEA Grapalat" w:cs="Sylfaen"/>
          <w:sz w:val="24"/>
          <w:szCs w:val="24"/>
          <w:lang w:val="en-US"/>
        </w:rPr>
      </w:pPr>
      <w:r>
        <w:rPr>
          <w:rFonts w:ascii="GHEA Grapalat" w:hAnsi="GHEA Grapalat" w:cs="Sylfaen"/>
          <w:bCs/>
          <w:sz w:val="24"/>
          <w:szCs w:val="24"/>
          <w:lang w:val="en-US"/>
        </w:rPr>
        <w:lastRenderedPageBreak/>
        <w:t>2013թ.-ից</w:t>
      </w:r>
      <w:r>
        <w:rPr>
          <w:rFonts w:ascii="GHEA Grapalat" w:hAnsi="GHEA Grapalat" w:cs="Sylfaen"/>
          <w:bCs/>
          <w:sz w:val="24"/>
          <w:szCs w:val="24"/>
        </w:rPr>
        <w:t xml:space="preserve"> հետո </w:t>
      </w:r>
      <w:r>
        <w:rPr>
          <w:rFonts w:ascii="GHEA Grapalat" w:hAnsi="GHEA Grapalat" w:cs="Sylfaen"/>
          <w:sz w:val="24"/>
          <w:szCs w:val="24"/>
        </w:rPr>
        <w:t>Ֆ</w:t>
      </w:r>
      <w:r w:rsidRPr="00D76DAC">
        <w:rPr>
          <w:rFonts w:ascii="GHEA Grapalat" w:hAnsi="GHEA Grapalat" w:cs="Sylfaen"/>
          <w:sz w:val="24"/>
          <w:szCs w:val="24"/>
        </w:rPr>
        <w:t>ինանսական հաշվետվությունների միջազգային ստան</w:t>
      </w:r>
      <w:r w:rsidRPr="00D76DAC">
        <w:rPr>
          <w:rFonts w:ascii="GHEA Grapalat" w:hAnsi="GHEA Grapalat" w:cs="Sylfaen"/>
          <w:sz w:val="24"/>
          <w:szCs w:val="24"/>
        </w:rPr>
        <w:softHyphen/>
      </w:r>
      <w:r>
        <w:rPr>
          <w:rFonts w:ascii="GHEA Grapalat" w:hAnsi="GHEA Grapalat" w:cs="Sylfaen"/>
          <w:sz w:val="24"/>
          <w:szCs w:val="24"/>
        </w:rPr>
        <w:t>դարտներում  տեղի են ունեցել մի շարք փոփոխություններ, այդ թվում</w:t>
      </w:r>
      <w:r>
        <w:rPr>
          <w:rFonts w:ascii="GHEA Grapalat" w:hAnsi="GHEA Grapalat" w:cs="Sylfaen"/>
          <w:sz w:val="24"/>
          <w:szCs w:val="24"/>
          <w:lang w:val="en-US"/>
        </w:rPr>
        <w:t>՝</w:t>
      </w:r>
      <w:r>
        <w:rPr>
          <w:rFonts w:ascii="GHEA Grapalat" w:hAnsi="GHEA Grapalat" w:cs="Sylfaen"/>
          <w:sz w:val="24"/>
          <w:szCs w:val="24"/>
        </w:rPr>
        <w:t xml:space="preserve"> ընդունվել են </w:t>
      </w:r>
      <w:r>
        <w:rPr>
          <w:rFonts w:ascii="GHEA Grapalat" w:hAnsi="GHEA Grapalat"/>
          <w:sz w:val="24"/>
        </w:rPr>
        <w:t>հետևյալ նոր ստանդարտները</w:t>
      </w:r>
      <w:r>
        <w:rPr>
          <w:rFonts w:ascii="GHEA Grapalat" w:hAnsi="GHEA Grapalat" w:cs="Sylfaen"/>
          <w:sz w:val="24"/>
          <w:szCs w:val="24"/>
          <w:lang w:val="en-US"/>
        </w:rPr>
        <w:t xml:space="preserve"> և </w:t>
      </w:r>
      <w:r>
        <w:rPr>
          <w:rFonts w:ascii="GHEA Grapalat" w:hAnsi="GHEA Grapalat" w:cs="Sylfaen"/>
          <w:sz w:val="24"/>
          <w:szCs w:val="24"/>
          <w:lang w:val="en-US"/>
        </w:rPr>
        <w:t xml:space="preserve">դրանց </w:t>
      </w:r>
      <w:r>
        <w:rPr>
          <w:rFonts w:ascii="GHEA Grapalat" w:hAnsi="GHEA Grapalat" w:cs="Sylfaen"/>
          <w:sz w:val="24"/>
          <w:szCs w:val="24"/>
          <w:lang w:val="en-US"/>
        </w:rPr>
        <w:t>մեկնաբանությունները՝</w:t>
      </w:r>
    </w:p>
    <w:p w14:paraId="37FFA6B4" w14:textId="63899C91" w:rsidR="00847CA2"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rPr>
        <w:t>«</w:t>
      </w:r>
      <w:r w:rsidRPr="00CA0BA8">
        <w:rPr>
          <w:rFonts w:ascii="GHEA Grapalat" w:hAnsi="GHEA Grapalat" w:cs="Sylfaen"/>
          <w:sz w:val="24"/>
          <w:szCs w:val="24"/>
        </w:rPr>
        <w:t>Կարգավորվող հետաձգված հաշիվներ</w:t>
      </w:r>
      <w:r>
        <w:rPr>
          <w:rFonts w:ascii="GHEA Grapalat" w:hAnsi="GHEA Grapalat" w:cs="Sylfaen"/>
          <w:sz w:val="24"/>
          <w:szCs w:val="24"/>
        </w:rPr>
        <w:t xml:space="preserve">» ՖՀՄՍ 14-ը </w:t>
      </w:r>
      <w:r>
        <w:rPr>
          <w:rFonts w:ascii="GHEA Grapalat" w:hAnsi="GHEA Grapalat" w:cs="Sylfaen"/>
          <w:sz w:val="24"/>
          <w:szCs w:val="24"/>
          <w:lang w:val="en-US"/>
        </w:rPr>
        <w:t>(</w:t>
      </w:r>
      <w:r>
        <w:rPr>
          <w:rFonts w:ascii="GHEA Grapalat" w:hAnsi="GHEA Grapalat" w:cs="Sylfaen"/>
          <w:sz w:val="24"/>
          <w:szCs w:val="24"/>
        </w:rPr>
        <w:t>ուժի մեջ է մտել 2016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65AB2BA5" w14:textId="314840E4" w:rsidR="00847CA2"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rPr>
        <w:t>«</w:t>
      </w:r>
      <w:r w:rsidRPr="00CA0BA8">
        <w:rPr>
          <w:rFonts w:ascii="GHEA Grapalat" w:hAnsi="GHEA Grapalat" w:cs="Sylfaen"/>
          <w:sz w:val="24"/>
          <w:szCs w:val="24"/>
        </w:rPr>
        <w:t>Հասույթ գնորդների հետ պայմանագրերից</w:t>
      </w:r>
      <w:r>
        <w:rPr>
          <w:rFonts w:ascii="GHEA Grapalat" w:hAnsi="GHEA Grapalat" w:cs="Sylfaen"/>
          <w:sz w:val="24"/>
          <w:szCs w:val="24"/>
        </w:rPr>
        <w:t xml:space="preserve">» ՖՀՄՍ 15-ը </w:t>
      </w:r>
      <w:r>
        <w:rPr>
          <w:rFonts w:ascii="GHEA Grapalat" w:hAnsi="GHEA Grapalat" w:cs="Sylfaen"/>
          <w:sz w:val="24"/>
          <w:szCs w:val="24"/>
          <w:lang w:val="en-US"/>
        </w:rPr>
        <w:t>(</w:t>
      </w:r>
      <w:r>
        <w:rPr>
          <w:rFonts w:ascii="GHEA Grapalat" w:hAnsi="GHEA Grapalat" w:cs="Sylfaen"/>
          <w:sz w:val="24"/>
          <w:szCs w:val="24"/>
        </w:rPr>
        <w:t>ուժի մեջ է մտել 2018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72B63420" w14:textId="3D0CB9F8" w:rsidR="00847CA2"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rPr>
        <w:t>«Վարձակալություն</w:t>
      </w:r>
      <w:r>
        <w:rPr>
          <w:rFonts w:ascii="GHEA Grapalat" w:hAnsi="GHEA Grapalat" w:cs="Sylfaen"/>
          <w:sz w:val="24"/>
          <w:szCs w:val="24"/>
          <w:lang w:val="en-US"/>
        </w:rPr>
        <w:t>ներ</w:t>
      </w:r>
      <w:r>
        <w:rPr>
          <w:rFonts w:ascii="GHEA Grapalat" w:hAnsi="GHEA Grapalat" w:cs="Sylfaen"/>
          <w:sz w:val="24"/>
          <w:szCs w:val="24"/>
        </w:rPr>
        <w:t xml:space="preserve">» ՖՀՄՍ 16-ը </w:t>
      </w:r>
      <w:r>
        <w:rPr>
          <w:rFonts w:ascii="GHEA Grapalat" w:hAnsi="GHEA Grapalat" w:cs="Sylfaen"/>
          <w:sz w:val="24"/>
          <w:szCs w:val="24"/>
          <w:lang w:val="en-US"/>
        </w:rPr>
        <w:t>(</w:t>
      </w:r>
      <w:r>
        <w:rPr>
          <w:rFonts w:ascii="GHEA Grapalat" w:hAnsi="GHEA Grapalat" w:cs="Sylfaen"/>
          <w:sz w:val="24"/>
          <w:szCs w:val="24"/>
        </w:rPr>
        <w:t>ուժի մեջ է մտել 2019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52FAB200" w14:textId="2C472F32" w:rsidR="00847CA2" w:rsidRPr="007E0865"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rPr>
        <w:t>«</w:t>
      </w:r>
      <w:r w:rsidRPr="004A4038">
        <w:rPr>
          <w:rFonts w:ascii="GHEA Grapalat" w:hAnsi="GHEA Grapalat" w:cs="Sylfaen"/>
          <w:sz w:val="24"/>
          <w:szCs w:val="24"/>
        </w:rPr>
        <w:t>Ապահովագրության պայմանագրեր</w:t>
      </w:r>
      <w:r>
        <w:rPr>
          <w:rFonts w:ascii="GHEA Grapalat" w:hAnsi="GHEA Grapalat" w:cs="Sylfaen"/>
          <w:sz w:val="24"/>
          <w:szCs w:val="24"/>
        </w:rPr>
        <w:t xml:space="preserve">» ՖՀՄՍ 17-ը </w:t>
      </w:r>
      <w:r>
        <w:rPr>
          <w:rFonts w:ascii="GHEA Grapalat" w:hAnsi="GHEA Grapalat" w:cs="Sylfaen"/>
          <w:sz w:val="24"/>
          <w:szCs w:val="24"/>
          <w:lang w:val="en-US"/>
        </w:rPr>
        <w:t>(</w:t>
      </w:r>
      <w:r>
        <w:rPr>
          <w:rFonts w:ascii="GHEA Grapalat" w:hAnsi="GHEA Grapalat" w:cs="Sylfaen"/>
          <w:sz w:val="24"/>
          <w:szCs w:val="24"/>
        </w:rPr>
        <w:t>ուժի մեջ է մտնելու 2021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768B85EF" w14:textId="41EA4B4F" w:rsidR="00847CA2" w:rsidRPr="007E0865"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lang w:val="en-US"/>
        </w:rPr>
        <w:t>«</w:t>
      </w:r>
      <w:r w:rsidRPr="007E0865">
        <w:rPr>
          <w:rFonts w:ascii="GHEA Grapalat" w:hAnsi="GHEA Grapalat" w:cs="Sylfaen"/>
          <w:sz w:val="24"/>
          <w:szCs w:val="24"/>
          <w:lang w:val="en-US"/>
        </w:rPr>
        <w:t>Պարտադիր վճարներ</w:t>
      </w:r>
      <w:r>
        <w:rPr>
          <w:rFonts w:ascii="GHEA Grapalat" w:hAnsi="GHEA Grapalat" w:cs="Sylfaen"/>
          <w:sz w:val="24"/>
          <w:szCs w:val="24"/>
          <w:lang w:val="en-US"/>
        </w:rPr>
        <w:t>» ՖՀՄՍՄԿ 21, (</w:t>
      </w:r>
      <w:r>
        <w:rPr>
          <w:rFonts w:ascii="GHEA Grapalat" w:hAnsi="GHEA Grapalat" w:cs="Sylfaen"/>
          <w:sz w:val="24"/>
          <w:szCs w:val="24"/>
        </w:rPr>
        <w:t>ուժի մեջ է մտել 201</w:t>
      </w:r>
      <w:r>
        <w:rPr>
          <w:rFonts w:ascii="GHEA Grapalat" w:hAnsi="GHEA Grapalat" w:cs="Sylfaen"/>
          <w:sz w:val="24"/>
          <w:szCs w:val="24"/>
          <w:lang w:val="en-US"/>
        </w:rPr>
        <w:t>4</w:t>
      </w:r>
      <w:r>
        <w:rPr>
          <w:rFonts w:ascii="GHEA Grapalat" w:hAnsi="GHEA Grapalat" w:cs="Sylfaen"/>
          <w:sz w:val="24"/>
          <w:szCs w:val="24"/>
        </w:rPr>
        <w:t xml:space="preserve">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619E1D28" w14:textId="5457EDBD" w:rsidR="00847CA2" w:rsidRPr="009F21AE"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lang w:val="en-US"/>
        </w:rPr>
        <w:t>«</w:t>
      </w:r>
      <w:r w:rsidRPr="007E0865">
        <w:rPr>
          <w:rFonts w:ascii="GHEA Grapalat" w:hAnsi="GHEA Grapalat" w:cs="Sylfaen"/>
          <w:sz w:val="24"/>
          <w:szCs w:val="24"/>
          <w:lang w:val="en-US"/>
        </w:rPr>
        <w:t>Արտարժույթով գործառնություններ և կանխավճարներ</w:t>
      </w:r>
      <w:r>
        <w:rPr>
          <w:rFonts w:ascii="GHEA Grapalat" w:hAnsi="GHEA Grapalat" w:cs="Sylfaen"/>
          <w:sz w:val="24"/>
          <w:szCs w:val="24"/>
          <w:lang w:val="en-US"/>
        </w:rPr>
        <w:t>» ՖՀՄՍՄԿ 22, (</w:t>
      </w:r>
      <w:r>
        <w:rPr>
          <w:rFonts w:ascii="GHEA Grapalat" w:hAnsi="GHEA Grapalat" w:cs="Sylfaen"/>
          <w:sz w:val="24"/>
          <w:szCs w:val="24"/>
        </w:rPr>
        <w:t>ուժի մեջ է մտել 201</w:t>
      </w:r>
      <w:r>
        <w:rPr>
          <w:rFonts w:ascii="GHEA Grapalat" w:hAnsi="GHEA Grapalat" w:cs="Sylfaen"/>
          <w:sz w:val="24"/>
          <w:szCs w:val="24"/>
          <w:lang w:val="en-US"/>
        </w:rPr>
        <w:t>8</w:t>
      </w:r>
      <w:r>
        <w:rPr>
          <w:rFonts w:ascii="GHEA Grapalat" w:hAnsi="GHEA Grapalat" w:cs="Sylfaen"/>
          <w:sz w:val="24"/>
          <w:szCs w:val="24"/>
        </w:rPr>
        <w:t xml:space="preserve">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09D160A0" w14:textId="64AB3381" w:rsidR="00847CA2" w:rsidRPr="00847CA2" w:rsidRDefault="00847CA2" w:rsidP="00847CA2">
      <w:pPr>
        <w:pStyle w:val="ListParagraph"/>
        <w:numPr>
          <w:ilvl w:val="2"/>
          <w:numId w:val="15"/>
        </w:numPr>
        <w:autoSpaceDE w:val="0"/>
        <w:autoSpaceDN w:val="0"/>
        <w:adjustRightInd w:val="0"/>
        <w:spacing w:after="0" w:line="360" w:lineRule="auto"/>
        <w:ind w:left="0" w:firstLine="426"/>
        <w:jc w:val="both"/>
        <w:rPr>
          <w:rFonts w:ascii="GHEA Grapalat" w:hAnsi="GHEA Grapalat" w:cs="Sylfaen"/>
          <w:sz w:val="24"/>
          <w:szCs w:val="24"/>
        </w:rPr>
      </w:pPr>
      <w:r>
        <w:rPr>
          <w:rFonts w:ascii="GHEA Grapalat" w:hAnsi="GHEA Grapalat" w:cs="Sylfaen"/>
          <w:sz w:val="24"/>
          <w:szCs w:val="24"/>
          <w:lang w:val="en-US"/>
        </w:rPr>
        <w:t>«</w:t>
      </w:r>
      <w:r w:rsidRPr="007E0865">
        <w:rPr>
          <w:rFonts w:ascii="GHEA Grapalat" w:hAnsi="GHEA Grapalat" w:cs="Sylfaen"/>
          <w:sz w:val="24"/>
          <w:szCs w:val="24"/>
          <w:lang w:val="en-US"/>
        </w:rPr>
        <w:t>Շահութահարկի հաշվառման մոտեցման անորոշություն</w:t>
      </w:r>
      <w:r>
        <w:rPr>
          <w:rFonts w:ascii="GHEA Grapalat" w:hAnsi="GHEA Grapalat" w:cs="Sylfaen"/>
          <w:sz w:val="24"/>
          <w:szCs w:val="24"/>
          <w:lang w:val="en-US"/>
        </w:rPr>
        <w:t>» ՖՀՄՍՄԿ 23, (</w:t>
      </w:r>
      <w:r>
        <w:rPr>
          <w:rFonts w:ascii="GHEA Grapalat" w:hAnsi="GHEA Grapalat" w:cs="Sylfaen"/>
          <w:sz w:val="24"/>
          <w:szCs w:val="24"/>
        </w:rPr>
        <w:t>ուժի մեջ է մտել 201</w:t>
      </w:r>
      <w:r>
        <w:rPr>
          <w:rFonts w:ascii="GHEA Grapalat" w:hAnsi="GHEA Grapalat" w:cs="Sylfaen"/>
          <w:sz w:val="24"/>
          <w:szCs w:val="24"/>
          <w:lang w:val="en-US"/>
        </w:rPr>
        <w:t>9</w:t>
      </w:r>
      <w:r>
        <w:rPr>
          <w:rFonts w:ascii="GHEA Grapalat" w:hAnsi="GHEA Grapalat" w:cs="Sylfaen"/>
          <w:sz w:val="24"/>
          <w:szCs w:val="24"/>
        </w:rPr>
        <w:t xml:space="preserve"> թվականի հունվարի 1-ից</w:t>
      </w:r>
      <w:r>
        <w:rPr>
          <w:rFonts w:ascii="GHEA Grapalat" w:hAnsi="GHEA Grapalat" w:cs="Sylfaen"/>
          <w:sz w:val="24"/>
          <w:szCs w:val="24"/>
          <w:lang w:val="en-US"/>
        </w:rPr>
        <w:t>)</w:t>
      </w:r>
      <w:r>
        <w:rPr>
          <w:rFonts w:ascii="GHEA Grapalat" w:hAnsi="GHEA Grapalat" w:cs="Sylfaen"/>
          <w:sz w:val="24"/>
          <w:szCs w:val="24"/>
          <w:lang w:val="en-US"/>
        </w:rPr>
        <w:t>:</w:t>
      </w:r>
    </w:p>
    <w:p w14:paraId="779DC6CC" w14:textId="0EAE00A0" w:rsidR="00847CA2" w:rsidRPr="00847CA2" w:rsidRDefault="00847CA2" w:rsidP="00847CA2">
      <w:pPr>
        <w:autoSpaceDN w:val="0"/>
        <w:spacing w:before="200" w:after="200" w:line="360" w:lineRule="auto"/>
        <w:ind w:firstLine="720"/>
        <w:jc w:val="both"/>
        <w:rPr>
          <w:rFonts w:ascii="GHEA Grapalat" w:hAnsi="GHEA Grapalat" w:cs="Sylfaen"/>
          <w:sz w:val="24"/>
          <w:szCs w:val="24"/>
          <w:lang w:val="en-US"/>
        </w:rPr>
      </w:pPr>
      <w:r>
        <w:rPr>
          <w:rFonts w:ascii="GHEA Grapalat" w:hAnsi="GHEA Grapalat" w:cs="Sylfaen"/>
          <w:sz w:val="24"/>
          <w:szCs w:val="24"/>
          <w:lang w:val="en-US"/>
        </w:rPr>
        <w:t>Տեղի ունեցած փոփոխությունները ավելի մանրամասն նկարագրված են փաթեթին կից ներկայացվող ֆինանսական հաշվետվությունների միջազգային ստանդարտներում տեղի ունեցած փոփոխությունների վերաբերյալ տեղեկանքում:</w:t>
      </w:r>
    </w:p>
    <w:p w14:paraId="40748C7A" w14:textId="77777777" w:rsidR="00847CA2" w:rsidRDefault="00847CA2" w:rsidP="00847CA2">
      <w:pPr>
        <w:autoSpaceDN w:val="0"/>
        <w:spacing w:before="200" w:after="200" w:line="360" w:lineRule="auto"/>
        <w:ind w:firstLine="720"/>
        <w:jc w:val="both"/>
        <w:rPr>
          <w:rFonts w:ascii="GHEA Grapalat" w:hAnsi="GHEA Grapalat" w:cs="Sylfaen"/>
          <w:b/>
          <w:sz w:val="24"/>
          <w:szCs w:val="24"/>
        </w:rPr>
      </w:pPr>
      <w:r w:rsidRPr="00580660">
        <w:rPr>
          <w:rFonts w:ascii="GHEA Grapalat" w:hAnsi="GHEA Grapalat" w:cs="Sylfaen"/>
          <w:b/>
          <w:sz w:val="24"/>
          <w:szCs w:val="24"/>
        </w:rPr>
        <w:t>2.</w:t>
      </w:r>
      <w:r>
        <w:rPr>
          <w:rFonts w:ascii="GHEA Grapalat" w:hAnsi="GHEA Grapalat" w:cs="Sylfaen"/>
          <w:b/>
          <w:sz w:val="24"/>
          <w:szCs w:val="24"/>
        </w:rPr>
        <w:t xml:space="preserve"> </w:t>
      </w:r>
      <w:r w:rsidRPr="00337231">
        <w:rPr>
          <w:rFonts w:ascii="GHEA Grapalat" w:hAnsi="GHEA Grapalat" w:cs="GHEA Grapalat"/>
          <w:b/>
          <w:sz w:val="24"/>
          <w:szCs w:val="24"/>
          <w:lang w:val="fr-FR"/>
        </w:rPr>
        <w:t>Կարգավորման</w:t>
      </w:r>
      <w:r w:rsidRPr="00580660">
        <w:rPr>
          <w:rFonts w:ascii="GHEA Grapalat" w:hAnsi="GHEA Grapalat" w:cs="Sylfaen"/>
          <w:b/>
          <w:sz w:val="24"/>
          <w:szCs w:val="24"/>
        </w:rPr>
        <w:t xml:space="preserve"> հարաբերությունների ներկա վիճակը և առկա խնդիրները</w:t>
      </w:r>
    </w:p>
    <w:p w14:paraId="6CE12A0E" w14:textId="523E008E" w:rsidR="00847CA2" w:rsidRDefault="00847CA2" w:rsidP="00847CA2">
      <w:pPr>
        <w:autoSpaceDE w:val="0"/>
        <w:autoSpaceDN w:val="0"/>
        <w:adjustRightInd w:val="0"/>
        <w:spacing w:after="0" w:line="360" w:lineRule="auto"/>
        <w:ind w:firstLine="567"/>
        <w:jc w:val="both"/>
        <w:rPr>
          <w:rFonts w:ascii="GHEA Grapalat" w:hAnsi="GHEA Grapalat" w:cs="Sylfaen"/>
          <w:bCs/>
          <w:sz w:val="24"/>
          <w:szCs w:val="24"/>
          <w:lang w:val="en-US"/>
        </w:rPr>
      </w:pPr>
      <w:r>
        <w:rPr>
          <w:rFonts w:ascii="GHEA Grapalat" w:hAnsi="GHEA Grapalat" w:cs="Cambria Math"/>
          <w:sz w:val="24"/>
        </w:rPr>
        <w:t>Հաշվի առնելով այն հանգամանքը, որ ֆինանսական հաշվետվությունների միջազգային ստանդարտները պարբերաբար ենթարկվում են փոփոխության, ներկայումս առկա է անհրաժեշտություն վերանայելու ՀՀ-ում գործունեության մեջ դրված ֆինանսական հաշվետվությունների միջազգային ստանդարտները և համապատասխանեցնելու ՀՀՄՍԽ կողմից հրապարակված ստանդարտներին։</w:t>
      </w:r>
    </w:p>
    <w:p w14:paraId="057B3D7D" w14:textId="382119A4" w:rsidR="00847CA2" w:rsidRDefault="00847CA2" w:rsidP="00847CA2">
      <w:pPr>
        <w:spacing w:after="0" w:line="360" w:lineRule="auto"/>
        <w:ind w:firstLine="567"/>
        <w:jc w:val="both"/>
        <w:rPr>
          <w:rFonts w:ascii="GHEA Grapalat" w:hAnsi="GHEA Grapalat"/>
          <w:sz w:val="24"/>
          <w:szCs w:val="24"/>
          <w:lang w:val="en-US"/>
        </w:rPr>
      </w:pPr>
      <w:r>
        <w:rPr>
          <w:rFonts w:ascii="GHEA Grapalat" w:hAnsi="GHEA Grapalat" w:cs="Sylfaen"/>
          <w:sz w:val="24"/>
          <w:szCs w:val="24"/>
        </w:rPr>
        <w:t>Միացյալ Թագավորության կառավարության՝ «Լավ կառավարման հիմնադրամի» կող</w:t>
      </w:r>
      <w:r>
        <w:rPr>
          <w:rFonts w:ascii="GHEA Grapalat" w:hAnsi="GHEA Grapalat" w:cs="Sylfaen"/>
          <w:sz w:val="24"/>
          <w:szCs w:val="24"/>
        </w:rPr>
        <w:softHyphen/>
        <w:t>մից իրականացվող ծրագրի շրջանակներում ՀՀ ֆինանսների նախարարության կողմից թարգ</w:t>
      </w:r>
      <w:r>
        <w:rPr>
          <w:rFonts w:ascii="GHEA Grapalat" w:hAnsi="GHEA Grapalat" w:cs="Sylfaen"/>
          <w:sz w:val="24"/>
          <w:szCs w:val="24"/>
        </w:rPr>
        <w:softHyphen/>
        <w:t xml:space="preserve">մանվել և մասնագիտական վերանայման են ենթարկվել </w:t>
      </w:r>
      <w:r>
        <w:rPr>
          <w:rFonts w:ascii="GHEA Grapalat" w:hAnsi="GHEA Grapalat" w:cs="Sylfaen"/>
          <w:sz w:val="24"/>
          <w:szCs w:val="24"/>
          <w:lang w:val="en-US"/>
        </w:rPr>
        <w:t>ֆինանսական հաշվետվությունների</w:t>
      </w:r>
      <w:r>
        <w:rPr>
          <w:rFonts w:ascii="GHEA Grapalat" w:hAnsi="GHEA Grapalat" w:cs="Sylfaen"/>
          <w:sz w:val="24"/>
          <w:szCs w:val="24"/>
        </w:rPr>
        <w:t xml:space="preserve"> միջազգային ստանդարտներում 201</w:t>
      </w:r>
      <w:r>
        <w:rPr>
          <w:rFonts w:ascii="GHEA Grapalat" w:hAnsi="GHEA Grapalat" w:cs="Sylfaen"/>
          <w:sz w:val="24"/>
          <w:szCs w:val="24"/>
          <w:lang w:val="en-US"/>
        </w:rPr>
        <w:t>3</w:t>
      </w:r>
      <w:r>
        <w:rPr>
          <w:rFonts w:ascii="GHEA Grapalat" w:hAnsi="GHEA Grapalat" w:cs="Sylfaen"/>
          <w:sz w:val="24"/>
          <w:szCs w:val="24"/>
        </w:rPr>
        <w:t>-2018թթ. կատարված փոփո</w:t>
      </w:r>
      <w:r>
        <w:rPr>
          <w:rFonts w:ascii="GHEA Grapalat" w:hAnsi="GHEA Grapalat" w:cs="Sylfaen"/>
          <w:sz w:val="24"/>
          <w:szCs w:val="24"/>
        </w:rPr>
        <w:softHyphen/>
        <w:t>խու</w:t>
      </w:r>
      <w:r>
        <w:rPr>
          <w:rFonts w:ascii="GHEA Grapalat" w:hAnsi="GHEA Grapalat" w:cs="Sylfaen"/>
          <w:sz w:val="24"/>
          <w:szCs w:val="24"/>
        </w:rPr>
        <w:softHyphen/>
        <w:t>թյունները:</w:t>
      </w:r>
    </w:p>
    <w:p w14:paraId="63F2A0F3" w14:textId="77777777" w:rsidR="00847CA2" w:rsidRPr="0035663D" w:rsidRDefault="00847CA2" w:rsidP="00847CA2">
      <w:pPr>
        <w:autoSpaceDE w:val="0"/>
        <w:autoSpaceDN w:val="0"/>
        <w:adjustRightInd w:val="0"/>
        <w:spacing w:after="0" w:line="360" w:lineRule="auto"/>
        <w:ind w:firstLine="567"/>
        <w:jc w:val="both"/>
        <w:rPr>
          <w:rFonts w:ascii="GHEA Grapalat" w:hAnsi="GHEA Grapalat"/>
          <w:sz w:val="24"/>
          <w:lang w:val="en-US"/>
        </w:rPr>
      </w:pPr>
      <w:r>
        <w:rPr>
          <w:rFonts w:ascii="GHEA Grapalat" w:hAnsi="GHEA Grapalat"/>
          <w:sz w:val="24"/>
          <w:szCs w:val="24"/>
        </w:rPr>
        <w:lastRenderedPageBreak/>
        <w:t>Միացյալ Թագավորության կառավարության «Լավ կառավարման հիմնադրամի» կողմից իրականացվող ծրագրի (այսուհետ՝ Ծրագիր)</w:t>
      </w:r>
      <w:r>
        <w:rPr>
          <w:rFonts w:ascii="GHEA Grapalat" w:hAnsi="GHEA Grapalat"/>
          <w:sz w:val="24"/>
          <w:szCs w:val="24"/>
          <w:lang w:val="en-US"/>
        </w:rPr>
        <w:t xml:space="preserve"> </w:t>
      </w:r>
      <w:r>
        <w:rPr>
          <w:rFonts w:ascii="GHEA Grapalat" w:hAnsi="GHEA Grapalat"/>
          <w:sz w:val="24"/>
          <w:szCs w:val="24"/>
        </w:rPr>
        <w:t>մաս է հանդիսանում «Ֆինանսական հաշվետվողականության և կորպորատիվ կառավարման բարելավված կարգավորման հիմունք» բաղադրիչը։ Մասնավորապես, բաղադրիչի նպատակն է աջակցել ՀՀ կառավարությանը՝ բարելավելու ֆինանսական հաշվետվողականությանն ու կորպորատիվ կառավարմանն առնվող իրավական կարգավորումները` միջազգային լավագույն փորձին համապատասխան, ինչը կնպաստի ավելի թափանցիկ գործարար միջավայր ունենալուն՝ ներգրավելով նոր ներդրումներ։ Վերը նշված բաղադրիչի ուղղություններից է ՀՀ-ում հրապարակված աուդիտի, որակի հսկողության, դիտարկման, հարակից ծառայությունների և ֆինանսական հաշվետվությունների միջազգային ստանդարտների վերանայումը և թարմացումը։</w:t>
      </w:r>
    </w:p>
    <w:p w14:paraId="1D81E50E" w14:textId="11A87BB5" w:rsidR="00782FDF" w:rsidRPr="00E72758" w:rsidRDefault="00782FDF" w:rsidP="00337231">
      <w:pPr>
        <w:autoSpaceDN w:val="0"/>
        <w:spacing w:before="200" w:after="200" w:line="360" w:lineRule="auto"/>
        <w:ind w:firstLine="720"/>
        <w:jc w:val="both"/>
        <w:rPr>
          <w:rFonts w:ascii="GHEA Grapalat" w:hAnsi="GHEA Grapalat" w:cs="GHEA Grapalat"/>
          <w:b/>
          <w:sz w:val="24"/>
          <w:szCs w:val="24"/>
          <w:lang w:val="fr-FR"/>
        </w:rPr>
      </w:pPr>
      <w:r w:rsidRPr="00E72758">
        <w:rPr>
          <w:rFonts w:ascii="GHEA Grapalat" w:hAnsi="GHEA Grapalat" w:cs="GHEA Grapalat"/>
          <w:b/>
          <w:sz w:val="24"/>
          <w:szCs w:val="24"/>
          <w:lang w:val="fr-FR"/>
        </w:rPr>
        <w:t>3.</w:t>
      </w:r>
      <w:r w:rsidR="00337231">
        <w:rPr>
          <w:rFonts w:ascii="GHEA Grapalat" w:hAnsi="GHEA Grapalat" w:cs="GHEA Grapalat"/>
          <w:b/>
          <w:sz w:val="24"/>
          <w:szCs w:val="24"/>
        </w:rPr>
        <w:t xml:space="preserve"> </w:t>
      </w:r>
      <w:r w:rsidRPr="00337231">
        <w:rPr>
          <w:rFonts w:ascii="GHEA Grapalat" w:hAnsi="GHEA Grapalat"/>
          <w:b/>
          <w:sz w:val="24"/>
          <w:szCs w:val="24"/>
          <w:lang w:val="fr-FR"/>
        </w:rPr>
        <w:t>Առկա</w:t>
      </w:r>
      <w:r w:rsidRPr="00E72758">
        <w:rPr>
          <w:rFonts w:ascii="GHEA Grapalat" w:hAnsi="GHEA Grapalat" w:cs="GHEA Grapalat"/>
          <w:b/>
          <w:sz w:val="24"/>
          <w:szCs w:val="24"/>
          <w:lang w:val="fr-FR"/>
        </w:rPr>
        <w:t xml:space="preserve"> խնդիրների առաջարկվող լուծումները.</w:t>
      </w:r>
    </w:p>
    <w:p w14:paraId="1B3D1CBC" w14:textId="02B84DF9" w:rsidR="00782FDF" w:rsidRDefault="00342210" w:rsidP="004C6D6C">
      <w:pPr>
        <w:pStyle w:val="ListParagraph"/>
        <w:spacing w:line="360" w:lineRule="auto"/>
        <w:ind w:left="0" w:firstLine="720"/>
        <w:jc w:val="both"/>
        <w:rPr>
          <w:rFonts w:ascii="GHEA Grapalat" w:hAnsi="GHEA Grapalat"/>
          <w:sz w:val="24"/>
        </w:rPr>
      </w:pPr>
      <w:r>
        <w:rPr>
          <w:rFonts w:ascii="GHEA Grapalat" w:hAnsi="GHEA Grapalat" w:cs="Cambria Math"/>
          <w:sz w:val="24"/>
        </w:rPr>
        <w:t xml:space="preserve">Հաշվի առնելով </w:t>
      </w:r>
      <w:r w:rsidR="008731CF">
        <w:rPr>
          <w:rFonts w:ascii="GHEA Grapalat" w:hAnsi="GHEA Grapalat" w:cs="Sylfaen"/>
          <w:sz w:val="24"/>
          <w:szCs w:val="24"/>
        </w:rPr>
        <w:t>ՀՀՄՍԽ</w:t>
      </w:r>
      <w:r w:rsidR="004C6D6C" w:rsidRPr="00337231">
        <w:rPr>
          <w:rFonts w:ascii="GHEA Grapalat" w:hAnsi="GHEA Grapalat" w:cs="Sylfaen"/>
          <w:sz w:val="24"/>
          <w:szCs w:val="24"/>
        </w:rPr>
        <w:t xml:space="preserve"> կողմից</w:t>
      </w:r>
      <w:r w:rsidR="004C6D6C">
        <w:rPr>
          <w:rFonts w:ascii="GHEA Grapalat" w:hAnsi="GHEA Grapalat" w:cs="Cambria Math"/>
          <w:sz w:val="24"/>
        </w:rPr>
        <w:t xml:space="preserve"> ընդունված </w:t>
      </w:r>
      <w:r w:rsidR="008731CF">
        <w:rPr>
          <w:rFonts w:ascii="GHEA Grapalat" w:hAnsi="GHEA Grapalat" w:cs="Cambria Math"/>
          <w:sz w:val="24"/>
        </w:rPr>
        <w:t xml:space="preserve">ֆինանսական հաշվետվությունների միջազգային նոր </w:t>
      </w:r>
      <w:r w:rsidR="004C6D6C">
        <w:rPr>
          <w:rFonts w:ascii="GHEA Grapalat" w:hAnsi="GHEA Grapalat" w:cs="Cambria Math"/>
          <w:sz w:val="24"/>
        </w:rPr>
        <w:t xml:space="preserve"> ստանդարտները</w:t>
      </w:r>
      <w:r w:rsidR="008731CF">
        <w:rPr>
          <w:rFonts w:ascii="GHEA Grapalat" w:hAnsi="GHEA Grapalat" w:cs="Cambria Math"/>
          <w:sz w:val="24"/>
        </w:rPr>
        <w:t xml:space="preserve"> և գործող ստանդարտներում կատարված փոփոխությունները՝</w:t>
      </w:r>
      <w:r w:rsidR="004C6D6C">
        <w:rPr>
          <w:rFonts w:ascii="GHEA Grapalat" w:hAnsi="GHEA Grapalat" w:cs="Cambria Math"/>
          <w:sz w:val="24"/>
        </w:rPr>
        <w:t xml:space="preserve"> իրականացվել են դրանց հայերեն թարգմանության </w:t>
      </w:r>
      <w:r w:rsidR="008731CF">
        <w:rPr>
          <w:rFonts w:ascii="GHEA Grapalat" w:hAnsi="GHEA Grapalat" w:cs="Cambria Math"/>
          <w:sz w:val="24"/>
        </w:rPr>
        <w:t>աշխատանքներ</w:t>
      </w:r>
      <w:r w:rsidR="00F14B04">
        <w:rPr>
          <w:rFonts w:ascii="GHEA Grapalat" w:hAnsi="GHEA Grapalat" w:cs="Cambria Math"/>
          <w:sz w:val="24"/>
          <w:lang w:val="en-US"/>
        </w:rPr>
        <w:t xml:space="preserve">: </w:t>
      </w:r>
      <w:r w:rsidR="00F14B04">
        <w:rPr>
          <w:rFonts w:ascii="GHEA Grapalat" w:hAnsi="GHEA Grapalat"/>
          <w:sz w:val="24"/>
          <w:lang w:val="en-US"/>
        </w:rPr>
        <w:t>Ն</w:t>
      </w:r>
      <w:r w:rsidR="004C6D6C">
        <w:rPr>
          <w:rFonts w:ascii="GHEA Grapalat" w:hAnsi="GHEA Grapalat"/>
          <w:sz w:val="24"/>
        </w:rPr>
        <w:t>ախագծով առաջարկվում է որոշմամբ հաստատված հավելվածը շարադրել նոր խմբագրությամբ, որը կներառի ընդունված նոր ստանդարտների հայերեն թարգմանությունները</w:t>
      </w:r>
      <w:r w:rsidR="008731CF">
        <w:rPr>
          <w:rFonts w:ascii="GHEA Grapalat" w:hAnsi="GHEA Grapalat"/>
          <w:sz w:val="24"/>
        </w:rPr>
        <w:t xml:space="preserve"> և</w:t>
      </w:r>
      <w:r w:rsidR="0097315B">
        <w:rPr>
          <w:rFonts w:ascii="GHEA Grapalat" w:hAnsi="GHEA Grapalat"/>
          <w:sz w:val="24"/>
        </w:rPr>
        <w:t xml:space="preserve"> գործող ստանդարտներում տեղի ունեցած փոփոխությունները:</w:t>
      </w:r>
    </w:p>
    <w:p w14:paraId="12841930" w14:textId="0EA14616" w:rsidR="000F6774" w:rsidRPr="00337231" w:rsidRDefault="00337231" w:rsidP="00337231">
      <w:pPr>
        <w:autoSpaceDN w:val="0"/>
        <w:spacing w:before="200" w:after="200" w:line="360" w:lineRule="auto"/>
        <w:ind w:firstLine="720"/>
        <w:jc w:val="both"/>
        <w:rPr>
          <w:rFonts w:ascii="GHEA Grapalat" w:hAnsi="GHEA Grapalat" w:cs="GHEA Grapalat"/>
          <w:b/>
          <w:sz w:val="24"/>
          <w:szCs w:val="24"/>
          <w:lang w:val="fr-FR"/>
        </w:rPr>
      </w:pPr>
      <w:r w:rsidRPr="00337231">
        <w:rPr>
          <w:rFonts w:ascii="GHEA Grapalat" w:hAnsi="GHEA Grapalat" w:cs="GHEA Grapalat"/>
          <w:b/>
          <w:sz w:val="24"/>
          <w:szCs w:val="24"/>
          <w:lang w:val="fr-FR"/>
        </w:rPr>
        <w:t>4.</w:t>
      </w:r>
      <w:r>
        <w:rPr>
          <w:rFonts w:ascii="GHEA Grapalat" w:hAnsi="GHEA Grapalat" w:cs="GHEA Grapalat"/>
          <w:b/>
          <w:sz w:val="24"/>
          <w:szCs w:val="24"/>
          <w:lang w:val="fr-FR"/>
        </w:rPr>
        <w:t xml:space="preserve"> </w:t>
      </w:r>
      <w:r w:rsidR="000F6774" w:rsidRPr="00337231">
        <w:rPr>
          <w:rFonts w:ascii="GHEA Grapalat" w:hAnsi="GHEA Grapalat" w:cs="GHEA Grapalat"/>
          <w:b/>
          <w:sz w:val="24"/>
          <w:szCs w:val="24"/>
          <w:lang w:val="fr-FR"/>
        </w:rPr>
        <w:t xml:space="preserve">Կարգավորման առարկան. </w:t>
      </w:r>
    </w:p>
    <w:p w14:paraId="70C70573" w14:textId="7FE3F9A2" w:rsidR="00DB4D13" w:rsidRDefault="000F6774" w:rsidP="00337231">
      <w:pPr>
        <w:pStyle w:val="ListParagraph"/>
        <w:spacing w:line="360" w:lineRule="auto"/>
        <w:ind w:left="0" w:firstLine="720"/>
        <w:jc w:val="both"/>
        <w:rPr>
          <w:rFonts w:ascii="GHEA Grapalat" w:hAnsi="GHEA Grapalat" w:cs="GHEA Grapalat"/>
          <w:sz w:val="24"/>
          <w:szCs w:val="24"/>
        </w:rPr>
      </w:pPr>
      <w:r w:rsidRPr="0020431E">
        <w:rPr>
          <w:rFonts w:ascii="GHEA Grapalat" w:hAnsi="GHEA Grapalat" w:cs="GHEA Grapalat"/>
          <w:sz w:val="24"/>
          <w:szCs w:val="24"/>
          <w:lang w:val="fr-FR"/>
        </w:rPr>
        <w:t>Նախագ</w:t>
      </w:r>
      <w:r>
        <w:rPr>
          <w:rFonts w:ascii="GHEA Grapalat" w:hAnsi="GHEA Grapalat" w:cs="GHEA Grapalat"/>
          <w:sz w:val="24"/>
          <w:szCs w:val="24"/>
          <w:lang w:val="fr-FR"/>
        </w:rPr>
        <w:t>ի</w:t>
      </w:r>
      <w:r w:rsidRPr="0020431E">
        <w:rPr>
          <w:rFonts w:ascii="GHEA Grapalat" w:hAnsi="GHEA Grapalat" w:cs="GHEA Grapalat"/>
          <w:sz w:val="24"/>
          <w:szCs w:val="24"/>
          <w:lang w:val="fr-FR"/>
        </w:rPr>
        <w:t xml:space="preserve"> </w:t>
      </w:r>
      <w:r w:rsidRPr="00337231">
        <w:rPr>
          <w:rFonts w:ascii="GHEA Grapalat" w:hAnsi="GHEA Grapalat" w:cs="Cambria Math"/>
          <w:sz w:val="24"/>
        </w:rPr>
        <w:t>կարգավորման</w:t>
      </w:r>
      <w:r w:rsidRPr="0020431E">
        <w:rPr>
          <w:rFonts w:ascii="GHEA Grapalat" w:hAnsi="GHEA Grapalat" w:cs="GHEA Grapalat"/>
          <w:sz w:val="24"/>
          <w:szCs w:val="24"/>
          <w:lang w:val="fr-FR"/>
        </w:rPr>
        <w:t xml:space="preserve"> առարկան է </w:t>
      </w:r>
      <w:r w:rsidRPr="0020431E">
        <w:rPr>
          <w:rFonts w:ascii="GHEA Grapalat" w:hAnsi="GHEA Grapalat" w:cs="Sylfaen"/>
          <w:sz w:val="24"/>
          <w:szCs w:val="24"/>
        </w:rPr>
        <w:t>Հայաստանի</w:t>
      </w:r>
      <w:r w:rsidRPr="00FB4B83">
        <w:rPr>
          <w:rFonts w:ascii="GHEA Grapalat" w:hAnsi="GHEA Grapalat" w:cs="Sylfaen"/>
          <w:sz w:val="24"/>
          <w:szCs w:val="24"/>
          <w:lang w:val="fr-FR"/>
        </w:rPr>
        <w:t xml:space="preserve"> </w:t>
      </w:r>
      <w:r w:rsidRPr="0020431E">
        <w:rPr>
          <w:rFonts w:ascii="GHEA Grapalat" w:hAnsi="GHEA Grapalat" w:cs="Sylfaen"/>
          <w:sz w:val="24"/>
          <w:szCs w:val="24"/>
        </w:rPr>
        <w:t>Հանրապետությանում</w:t>
      </w:r>
      <w:r w:rsidRPr="00FB4B83">
        <w:rPr>
          <w:rFonts w:ascii="GHEA Grapalat" w:hAnsi="GHEA Grapalat" w:cs="Sylfaen"/>
          <w:sz w:val="24"/>
          <w:szCs w:val="24"/>
          <w:lang w:val="fr-FR"/>
        </w:rPr>
        <w:t xml:space="preserve"> </w:t>
      </w:r>
      <w:r w:rsidR="009B1381">
        <w:rPr>
          <w:rFonts w:ascii="GHEA Grapalat" w:hAnsi="GHEA Grapalat" w:cs="Sylfaen"/>
          <w:sz w:val="24"/>
          <w:szCs w:val="24"/>
        </w:rPr>
        <w:t>հաշվապահական հաշվառման</w:t>
      </w:r>
      <w:r w:rsidRPr="00FB4B83">
        <w:rPr>
          <w:rFonts w:ascii="GHEA Grapalat" w:hAnsi="GHEA Grapalat" w:cs="Sylfaen"/>
          <w:sz w:val="24"/>
          <w:szCs w:val="24"/>
          <w:lang w:val="fr-FR"/>
        </w:rPr>
        <w:t xml:space="preserve"> </w:t>
      </w:r>
      <w:r w:rsidRPr="0020431E">
        <w:rPr>
          <w:rFonts w:ascii="GHEA Grapalat" w:hAnsi="GHEA Grapalat" w:cs="Sylfaen"/>
          <w:sz w:val="24"/>
          <w:szCs w:val="24"/>
        </w:rPr>
        <w:t>ոլորտ</w:t>
      </w:r>
      <w:r>
        <w:rPr>
          <w:rFonts w:ascii="GHEA Grapalat" w:hAnsi="GHEA Grapalat" w:cs="Sylfaen"/>
          <w:sz w:val="24"/>
          <w:szCs w:val="24"/>
        </w:rPr>
        <w:t>ը</w:t>
      </w:r>
      <w:r w:rsidRPr="0020431E">
        <w:rPr>
          <w:rFonts w:ascii="GHEA Grapalat" w:hAnsi="GHEA Grapalat" w:cs="GHEA Grapalat"/>
          <w:sz w:val="24"/>
          <w:szCs w:val="24"/>
        </w:rPr>
        <w:t>:</w:t>
      </w:r>
    </w:p>
    <w:p w14:paraId="1E2903C4" w14:textId="77777777" w:rsidR="000F6774" w:rsidRPr="00FB4B83" w:rsidRDefault="000F6774" w:rsidP="00337231">
      <w:pPr>
        <w:autoSpaceDN w:val="0"/>
        <w:spacing w:before="200" w:after="200" w:line="360" w:lineRule="auto"/>
        <w:ind w:firstLine="720"/>
        <w:jc w:val="both"/>
        <w:rPr>
          <w:rFonts w:ascii="GHEA Grapalat" w:hAnsi="GHEA Grapalat"/>
          <w:b/>
          <w:sz w:val="24"/>
          <w:szCs w:val="24"/>
          <w:lang w:val="fr-FR"/>
        </w:rPr>
      </w:pPr>
      <w:r w:rsidRPr="00FB4B83">
        <w:rPr>
          <w:rFonts w:ascii="GHEA Grapalat" w:hAnsi="GHEA Grapalat"/>
          <w:b/>
          <w:sz w:val="24"/>
          <w:szCs w:val="24"/>
          <w:lang w:val="fr-FR"/>
        </w:rPr>
        <w:t xml:space="preserve">5. </w:t>
      </w:r>
      <w:r w:rsidRPr="00E72758">
        <w:rPr>
          <w:rFonts w:ascii="GHEA Grapalat" w:hAnsi="GHEA Grapalat"/>
          <w:b/>
          <w:sz w:val="24"/>
          <w:szCs w:val="24"/>
        </w:rPr>
        <w:t>Նախագծի</w:t>
      </w:r>
      <w:r w:rsidRPr="00E72758">
        <w:rPr>
          <w:rFonts w:ascii="GHEA Grapalat" w:hAnsi="GHEA Grapalat"/>
          <w:b/>
          <w:sz w:val="24"/>
          <w:szCs w:val="24"/>
          <w:lang w:val="fr-FR"/>
        </w:rPr>
        <w:t xml:space="preserve"> </w:t>
      </w:r>
      <w:r w:rsidRPr="00337231">
        <w:rPr>
          <w:rFonts w:ascii="GHEA Grapalat" w:hAnsi="GHEA Grapalat" w:cs="GHEA Grapalat"/>
          <w:b/>
          <w:sz w:val="24"/>
          <w:szCs w:val="24"/>
          <w:lang w:val="fr-FR"/>
        </w:rPr>
        <w:t>մշակման</w:t>
      </w:r>
      <w:r w:rsidRPr="00E72758">
        <w:rPr>
          <w:rFonts w:ascii="GHEA Grapalat" w:hAnsi="GHEA Grapalat"/>
          <w:b/>
          <w:sz w:val="24"/>
          <w:szCs w:val="24"/>
          <w:lang w:val="fr-FR"/>
        </w:rPr>
        <w:t xml:space="preserve"> </w:t>
      </w:r>
      <w:r w:rsidRPr="00E72758">
        <w:rPr>
          <w:rFonts w:ascii="GHEA Grapalat" w:hAnsi="GHEA Grapalat"/>
          <w:b/>
          <w:sz w:val="24"/>
          <w:szCs w:val="24"/>
        </w:rPr>
        <w:t>գործընթացում</w:t>
      </w:r>
      <w:r w:rsidRPr="00E72758">
        <w:rPr>
          <w:rFonts w:ascii="GHEA Grapalat" w:hAnsi="GHEA Grapalat"/>
          <w:b/>
          <w:sz w:val="24"/>
          <w:szCs w:val="24"/>
          <w:lang w:val="fr-FR"/>
        </w:rPr>
        <w:t xml:space="preserve"> </w:t>
      </w:r>
      <w:r w:rsidRPr="00E72758">
        <w:rPr>
          <w:rFonts w:ascii="GHEA Grapalat" w:hAnsi="GHEA Grapalat"/>
          <w:b/>
          <w:sz w:val="24"/>
          <w:szCs w:val="24"/>
        </w:rPr>
        <w:t>ներգրավված</w:t>
      </w:r>
      <w:r w:rsidRPr="00E72758">
        <w:rPr>
          <w:rFonts w:ascii="GHEA Grapalat" w:hAnsi="GHEA Grapalat"/>
          <w:b/>
          <w:sz w:val="24"/>
          <w:szCs w:val="24"/>
          <w:lang w:val="fr-FR"/>
        </w:rPr>
        <w:t xml:space="preserve"> </w:t>
      </w:r>
      <w:r w:rsidRPr="00E72758">
        <w:rPr>
          <w:rFonts w:ascii="GHEA Grapalat" w:hAnsi="GHEA Grapalat"/>
          <w:b/>
          <w:sz w:val="24"/>
          <w:szCs w:val="24"/>
        </w:rPr>
        <w:t>ինստիտուտները</w:t>
      </w:r>
      <w:r w:rsidRPr="00FB4B83">
        <w:rPr>
          <w:rFonts w:ascii="GHEA Grapalat" w:hAnsi="GHEA Grapalat"/>
          <w:b/>
          <w:sz w:val="24"/>
          <w:szCs w:val="24"/>
          <w:lang w:val="fr-FR"/>
        </w:rPr>
        <w:t xml:space="preserve"> </w:t>
      </w:r>
      <w:r>
        <w:rPr>
          <w:rFonts w:ascii="GHEA Grapalat" w:hAnsi="GHEA Grapalat"/>
          <w:b/>
          <w:sz w:val="24"/>
          <w:szCs w:val="24"/>
          <w:lang w:val="fr-FR"/>
        </w:rPr>
        <w:t xml:space="preserve">և </w:t>
      </w:r>
      <w:r w:rsidRPr="00E72758">
        <w:rPr>
          <w:rFonts w:ascii="GHEA Grapalat" w:hAnsi="GHEA Grapalat"/>
          <w:b/>
          <w:sz w:val="24"/>
          <w:szCs w:val="24"/>
        </w:rPr>
        <w:t>անձինք</w:t>
      </w:r>
      <w:r w:rsidRPr="00E72758">
        <w:rPr>
          <w:rFonts w:ascii="GHEA Grapalat" w:hAnsi="GHEA Grapalat"/>
          <w:b/>
          <w:sz w:val="24"/>
          <w:szCs w:val="24"/>
          <w:lang w:val="fr-FR"/>
        </w:rPr>
        <w:t>.</w:t>
      </w:r>
    </w:p>
    <w:p w14:paraId="26823AC4" w14:textId="00D5EE58" w:rsidR="000F6774" w:rsidRPr="000F6774" w:rsidRDefault="000F6774" w:rsidP="00337231">
      <w:pPr>
        <w:pStyle w:val="ListParagraph"/>
        <w:spacing w:line="360" w:lineRule="auto"/>
        <w:ind w:left="0" w:firstLine="720"/>
        <w:jc w:val="both"/>
        <w:rPr>
          <w:rFonts w:ascii="GHEA Grapalat" w:hAnsi="GHEA Grapalat"/>
          <w:sz w:val="24"/>
          <w:szCs w:val="24"/>
          <w:lang w:val="fr-FR"/>
        </w:rPr>
      </w:pPr>
      <w:r w:rsidRPr="00337231">
        <w:rPr>
          <w:rFonts w:ascii="GHEA Grapalat" w:hAnsi="GHEA Grapalat" w:cs="Cambria Math"/>
          <w:sz w:val="24"/>
        </w:rPr>
        <w:t>Նախագ</w:t>
      </w:r>
      <w:r w:rsidR="008731CF">
        <w:rPr>
          <w:rFonts w:ascii="GHEA Grapalat" w:hAnsi="GHEA Grapalat" w:cs="Cambria Math"/>
          <w:sz w:val="24"/>
        </w:rPr>
        <w:t>իծը</w:t>
      </w:r>
      <w:r w:rsidRPr="00E72758">
        <w:rPr>
          <w:rFonts w:ascii="GHEA Grapalat" w:hAnsi="GHEA Grapalat"/>
          <w:sz w:val="24"/>
          <w:szCs w:val="24"/>
        </w:rPr>
        <w:t xml:space="preserve"> մշակվել </w:t>
      </w:r>
      <w:r w:rsidR="008731CF">
        <w:rPr>
          <w:rFonts w:ascii="GHEA Grapalat" w:hAnsi="GHEA Grapalat"/>
          <w:sz w:val="24"/>
          <w:szCs w:val="24"/>
        </w:rPr>
        <w:t>է</w:t>
      </w:r>
      <w:r w:rsidRPr="00E72758">
        <w:rPr>
          <w:rFonts w:ascii="GHEA Grapalat" w:hAnsi="GHEA Grapalat"/>
          <w:sz w:val="24"/>
          <w:szCs w:val="24"/>
        </w:rPr>
        <w:t xml:space="preserve"> ՀՀ ֆինանսների նախարարության</w:t>
      </w:r>
      <w:r w:rsidRPr="00FB4B83">
        <w:rPr>
          <w:rFonts w:ascii="GHEA Grapalat" w:hAnsi="GHEA Grapalat"/>
          <w:sz w:val="24"/>
          <w:szCs w:val="24"/>
          <w:lang w:val="fr-FR"/>
        </w:rPr>
        <w:t xml:space="preserve"> </w:t>
      </w:r>
      <w:r>
        <w:rPr>
          <w:rFonts w:ascii="GHEA Grapalat" w:hAnsi="GHEA Grapalat"/>
          <w:sz w:val="24"/>
          <w:szCs w:val="24"/>
        </w:rPr>
        <w:t>կող</w:t>
      </w:r>
      <w:r>
        <w:rPr>
          <w:rFonts w:ascii="GHEA Grapalat" w:hAnsi="GHEA Grapalat"/>
          <w:sz w:val="24"/>
          <w:szCs w:val="24"/>
        </w:rPr>
        <w:softHyphen/>
      </w:r>
      <w:r>
        <w:rPr>
          <w:rFonts w:ascii="GHEA Grapalat" w:hAnsi="GHEA Grapalat"/>
          <w:sz w:val="24"/>
          <w:szCs w:val="24"/>
        </w:rPr>
        <w:softHyphen/>
        <w:t>մից։</w:t>
      </w:r>
    </w:p>
    <w:p w14:paraId="6D152C65" w14:textId="77777777" w:rsidR="000F6774" w:rsidRPr="003C4FDA" w:rsidRDefault="000F6774" w:rsidP="00337231">
      <w:pPr>
        <w:autoSpaceDN w:val="0"/>
        <w:spacing w:before="200" w:after="200" w:line="360" w:lineRule="auto"/>
        <w:ind w:firstLine="720"/>
        <w:jc w:val="both"/>
        <w:rPr>
          <w:rFonts w:ascii="GHEA Grapalat" w:hAnsi="GHEA Grapalat"/>
          <w:sz w:val="24"/>
          <w:szCs w:val="24"/>
          <w:lang w:val="fr-FR"/>
        </w:rPr>
      </w:pPr>
      <w:r w:rsidRPr="00FB4B83">
        <w:rPr>
          <w:rFonts w:ascii="GHEA Grapalat" w:hAnsi="GHEA Grapalat" w:cs="GHEA Grapalat"/>
          <w:b/>
          <w:sz w:val="24"/>
          <w:szCs w:val="24"/>
          <w:lang w:val="fr-FR"/>
        </w:rPr>
        <w:t xml:space="preserve">6. </w:t>
      </w:r>
      <w:r w:rsidRPr="0020431E">
        <w:rPr>
          <w:rFonts w:ascii="GHEA Grapalat" w:hAnsi="GHEA Grapalat" w:cs="GHEA Grapalat"/>
          <w:b/>
          <w:sz w:val="24"/>
          <w:szCs w:val="24"/>
        </w:rPr>
        <w:t xml:space="preserve">Իրավական ակտի </w:t>
      </w:r>
      <w:r w:rsidRPr="00337231">
        <w:rPr>
          <w:rFonts w:ascii="GHEA Grapalat" w:hAnsi="GHEA Grapalat"/>
          <w:b/>
          <w:sz w:val="24"/>
          <w:szCs w:val="24"/>
        </w:rPr>
        <w:t>կիրառման</w:t>
      </w:r>
      <w:r w:rsidRPr="0020431E">
        <w:rPr>
          <w:rFonts w:ascii="GHEA Grapalat" w:hAnsi="GHEA Grapalat" w:cs="GHEA Grapalat"/>
          <w:b/>
          <w:sz w:val="24"/>
          <w:szCs w:val="24"/>
        </w:rPr>
        <w:t xml:space="preserve"> դեպքում ակնկալվող արդյունքը.</w:t>
      </w:r>
    </w:p>
    <w:p w14:paraId="3995C768" w14:textId="165A9F22" w:rsidR="008731CF" w:rsidRPr="001C753D" w:rsidRDefault="000F6774" w:rsidP="001C753D">
      <w:pPr>
        <w:pStyle w:val="ListParagraph"/>
        <w:spacing w:line="360" w:lineRule="auto"/>
        <w:ind w:left="0" w:firstLine="720"/>
        <w:jc w:val="both"/>
        <w:rPr>
          <w:rFonts w:ascii="GHEA Grapalat" w:hAnsi="GHEA Grapalat"/>
          <w:sz w:val="24"/>
          <w:szCs w:val="24"/>
          <w:lang w:val="fr-FR"/>
        </w:rPr>
      </w:pPr>
      <w:r w:rsidRPr="0020431E">
        <w:rPr>
          <w:rFonts w:ascii="GHEA Grapalat" w:hAnsi="GHEA Grapalat" w:cs="GHEA Grapalat"/>
          <w:sz w:val="24"/>
          <w:szCs w:val="24"/>
        </w:rPr>
        <w:t>Նախագծի ընդուն</w:t>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20431E">
        <w:rPr>
          <w:rFonts w:ascii="GHEA Grapalat" w:hAnsi="GHEA Grapalat" w:cs="GHEA Grapalat"/>
          <w:sz w:val="24"/>
          <w:szCs w:val="24"/>
        </w:rPr>
        <w:softHyphen/>
      </w:r>
      <w:r w:rsidRPr="00FB4B83">
        <w:rPr>
          <w:rFonts w:ascii="GHEA Grapalat" w:hAnsi="GHEA Grapalat" w:cs="GHEA Grapalat"/>
          <w:sz w:val="24"/>
          <w:szCs w:val="24"/>
        </w:rPr>
        <w:softHyphen/>
      </w:r>
      <w:r w:rsidRPr="0020431E">
        <w:rPr>
          <w:rFonts w:ascii="GHEA Grapalat" w:hAnsi="GHEA Grapalat" w:cs="GHEA Grapalat"/>
          <w:sz w:val="24"/>
          <w:szCs w:val="24"/>
        </w:rPr>
        <w:t>ման արդ</w:t>
      </w:r>
      <w:r w:rsidRPr="0020431E">
        <w:rPr>
          <w:rFonts w:ascii="GHEA Grapalat" w:hAnsi="GHEA Grapalat" w:cs="GHEA Grapalat"/>
          <w:sz w:val="24"/>
          <w:szCs w:val="24"/>
        </w:rPr>
        <w:softHyphen/>
        <w:t>յուն</w:t>
      </w:r>
      <w:r w:rsidRPr="0020431E">
        <w:rPr>
          <w:rFonts w:ascii="GHEA Grapalat" w:hAnsi="GHEA Grapalat" w:cs="GHEA Grapalat"/>
          <w:sz w:val="24"/>
          <w:szCs w:val="24"/>
        </w:rPr>
        <w:softHyphen/>
      </w:r>
      <w:r w:rsidRPr="0020431E">
        <w:rPr>
          <w:rFonts w:ascii="GHEA Grapalat" w:hAnsi="GHEA Grapalat" w:cs="GHEA Grapalat"/>
          <w:sz w:val="24"/>
          <w:szCs w:val="24"/>
        </w:rPr>
        <w:softHyphen/>
        <w:t xml:space="preserve">քում ակնկալվում է </w:t>
      </w:r>
      <w:r w:rsidRPr="00FB4B83">
        <w:rPr>
          <w:rFonts w:ascii="GHEA Grapalat" w:hAnsi="GHEA Grapalat" w:cs="GHEA Grapalat"/>
          <w:sz w:val="24"/>
          <w:szCs w:val="24"/>
        </w:rPr>
        <w:t xml:space="preserve">կատարելագործել և </w:t>
      </w:r>
      <w:r w:rsidRPr="0020431E">
        <w:rPr>
          <w:rFonts w:ascii="GHEA Grapalat" w:hAnsi="GHEA Grapalat"/>
          <w:sz w:val="24"/>
          <w:szCs w:val="24"/>
          <w:lang w:val="fr-FR"/>
        </w:rPr>
        <w:t>միջազգային չափանիշներին համապատասխանեցել</w:t>
      </w:r>
      <w:r w:rsidRPr="00FB4B83">
        <w:rPr>
          <w:rFonts w:ascii="GHEA Grapalat" w:hAnsi="GHEA Grapalat" w:cs="GHEA Grapalat"/>
          <w:sz w:val="24"/>
          <w:szCs w:val="24"/>
        </w:rPr>
        <w:t xml:space="preserve"> </w:t>
      </w:r>
      <w:r w:rsidR="009B1381">
        <w:rPr>
          <w:rFonts w:ascii="GHEA Grapalat" w:hAnsi="GHEA Grapalat"/>
          <w:sz w:val="24"/>
          <w:szCs w:val="24"/>
        </w:rPr>
        <w:t>հաշվապահական հաշվառման</w:t>
      </w:r>
      <w:r w:rsidRPr="0020431E">
        <w:rPr>
          <w:rFonts w:ascii="GHEA Grapalat" w:hAnsi="GHEA Grapalat"/>
          <w:sz w:val="24"/>
          <w:szCs w:val="24"/>
          <w:lang w:val="fr-FR"/>
        </w:rPr>
        <w:t xml:space="preserve"> </w:t>
      </w:r>
      <w:r>
        <w:rPr>
          <w:rFonts w:ascii="GHEA Grapalat" w:hAnsi="GHEA Grapalat"/>
          <w:sz w:val="24"/>
          <w:szCs w:val="24"/>
          <w:lang w:val="fr-FR"/>
        </w:rPr>
        <w:t xml:space="preserve">կարգավորման </w:t>
      </w:r>
      <w:r w:rsidRPr="0020431E">
        <w:rPr>
          <w:rFonts w:ascii="GHEA Grapalat" w:hAnsi="GHEA Grapalat"/>
          <w:sz w:val="24"/>
          <w:szCs w:val="24"/>
          <w:lang w:val="fr-FR"/>
        </w:rPr>
        <w:t>ոլորտը:</w:t>
      </w:r>
    </w:p>
    <w:p w14:paraId="0EC140ED" w14:textId="77777777" w:rsidR="00744F40" w:rsidRDefault="00744F40" w:rsidP="00744F40">
      <w:pPr>
        <w:spacing w:line="360" w:lineRule="auto"/>
        <w:jc w:val="center"/>
        <w:rPr>
          <w:rFonts w:ascii="GHEA Grapalat" w:hAnsi="GHEA Grapalat" w:cs="GHEA Grapalat"/>
          <w:b/>
          <w:sz w:val="24"/>
          <w:szCs w:val="24"/>
        </w:rPr>
      </w:pPr>
      <w:bookmarkStart w:id="0" w:name="_GoBack"/>
      <w:bookmarkEnd w:id="0"/>
      <w:r>
        <w:rPr>
          <w:rFonts w:ascii="GHEA Grapalat" w:hAnsi="GHEA Grapalat" w:cs="GHEA Grapalat"/>
          <w:b/>
          <w:sz w:val="24"/>
          <w:szCs w:val="24"/>
          <w:lang w:val="en-US"/>
        </w:rPr>
        <w:lastRenderedPageBreak/>
        <w:t>Տ</w:t>
      </w:r>
      <w:r>
        <w:rPr>
          <w:rFonts w:ascii="GHEA Grapalat" w:hAnsi="GHEA Grapalat" w:cs="GHEA Grapalat"/>
          <w:b/>
          <w:sz w:val="24"/>
          <w:szCs w:val="24"/>
        </w:rPr>
        <w:t>եղեկանք</w:t>
      </w:r>
    </w:p>
    <w:p w14:paraId="26E48DD4" w14:textId="77777777" w:rsidR="00744F40" w:rsidRDefault="00744F40" w:rsidP="00744F40">
      <w:pPr>
        <w:spacing w:before="120"/>
        <w:jc w:val="center"/>
        <w:rPr>
          <w:rFonts w:ascii="GHEA Grapalat" w:hAnsi="GHEA Grapalat" w:cs="Sylfaen"/>
          <w:b/>
          <w:bCs/>
          <w:sz w:val="24"/>
          <w:szCs w:val="24"/>
          <w:lang w:val="fr-FR"/>
        </w:rPr>
      </w:pPr>
      <w:r>
        <w:rPr>
          <w:rFonts w:ascii="GHEA Grapalat" w:hAnsi="GHEA Grapalat" w:cs="GHEA Grapalat"/>
          <w:b/>
          <w:sz w:val="24"/>
          <w:szCs w:val="24"/>
        </w:rPr>
        <w:t xml:space="preserve"> «Հայաստանի Հանրապետության կառավարության 2010 թվականի մարտի 11-ի N 235-Ն որոշման մեջ փոփոխություն կատարելու մասին» ՀՀ</w:t>
      </w:r>
      <w:r>
        <w:rPr>
          <w:rFonts w:ascii="GHEA Grapalat" w:hAnsi="GHEA Grapalat" w:cs="Sylfaen"/>
          <w:sz w:val="24"/>
          <w:szCs w:val="24"/>
          <w:lang w:val="fr-FR"/>
        </w:rPr>
        <w:t xml:space="preserve"> </w:t>
      </w:r>
      <w:r>
        <w:rPr>
          <w:rFonts w:ascii="GHEA Grapalat" w:hAnsi="GHEA Grapalat" w:cs="GHEA Grapalat"/>
          <w:b/>
          <w:sz w:val="24"/>
          <w:szCs w:val="24"/>
        </w:rPr>
        <w:t>կառավարության որոշման նախագծի ընդունման</w:t>
      </w:r>
      <w:r>
        <w:rPr>
          <w:rFonts w:ascii="GHEA Grapalat" w:hAnsi="GHEA Grapalat" w:cs="Sylfaen"/>
          <w:b/>
          <w:bCs/>
          <w:sz w:val="24"/>
          <w:szCs w:val="24"/>
          <w:lang w:val="fr-FR"/>
        </w:rPr>
        <w:t xml:space="preserve"> </w:t>
      </w:r>
      <w:r>
        <w:rPr>
          <w:rFonts w:ascii="GHEA Grapalat" w:hAnsi="GHEA Grapalat" w:cs="Sylfaen"/>
          <w:b/>
          <w:bCs/>
          <w:sz w:val="24"/>
          <w:szCs w:val="24"/>
        </w:rPr>
        <w:t>առնչությամբ</w:t>
      </w:r>
      <w:r>
        <w:rPr>
          <w:rFonts w:ascii="GHEA Grapalat" w:hAnsi="GHEA Grapalat" w:cs="Sylfaen"/>
          <w:b/>
          <w:bCs/>
          <w:sz w:val="24"/>
          <w:szCs w:val="24"/>
          <w:lang w:val="fr-FR"/>
        </w:rPr>
        <w:t xml:space="preserve"> </w:t>
      </w:r>
      <w:r>
        <w:rPr>
          <w:rFonts w:ascii="GHEA Grapalat" w:hAnsi="GHEA Grapalat" w:cs="Sylfaen"/>
          <w:b/>
          <w:bCs/>
          <w:sz w:val="24"/>
          <w:szCs w:val="24"/>
        </w:rPr>
        <w:t>այլ</w:t>
      </w:r>
      <w:r>
        <w:rPr>
          <w:rFonts w:ascii="GHEA Grapalat" w:hAnsi="GHEA Grapalat" w:cs="Sylfaen"/>
          <w:b/>
          <w:bCs/>
          <w:sz w:val="24"/>
          <w:szCs w:val="24"/>
          <w:lang w:val="fr-FR"/>
        </w:rPr>
        <w:t xml:space="preserve"> </w:t>
      </w:r>
      <w:r>
        <w:rPr>
          <w:rFonts w:ascii="GHEA Grapalat" w:hAnsi="GHEA Grapalat" w:cs="Sylfaen"/>
          <w:b/>
          <w:bCs/>
          <w:sz w:val="24"/>
          <w:szCs w:val="24"/>
        </w:rPr>
        <w:t>իրավական</w:t>
      </w:r>
      <w:r>
        <w:rPr>
          <w:rFonts w:ascii="GHEA Grapalat" w:hAnsi="GHEA Grapalat" w:cs="Sylfaen"/>
          <w:b/>
          <w:bCs/>
          <w:sz w:val="24"/>
          <w:szCs w:val="24"/>
          <w:lang w:val="fr-FR"/>
        </w:rPr>
        <w:t xml:space="preserve"> </w:t>
      </w:r>
      <w:r>
        <w:rPr>
          <w:rFonts w:ascii="GHEA Grapalat" w:hAnsi="GHEA Grapalat" w:cs="Sylfaen"/>
          <w:b/>
          <w:bCs/>
          <w:sz w:val="24"/>
          <w:szCs w:val="24"/>
        </w:rPr>
        <w:t>ակտերի</w:t>
      </w:r>
      <w:r>
        <w:rPr>
          <w:rFonts w:ascii="GHEA Grapalat" w:hAnsi="GHEA Grapalat" w:cs="Sylfaen"/>
          <w:b/>
          <w:bCs/>
          <w:sz w:val="24"/>
          <w:szCs w:val="24"/>
          <w:lang w:val="fr-FR"/>
        </w:rPr>
        <w:t xml:space="preserve"> </w:t>
      </w:r>
      <w:r>
        <w:rPr>
          <w:rFonts w:ascii="GHEA Grapalat" w:hAnsi="GHEA Grapalat" w:cs="Sylfaen"/>
          <w:b/>
          <w:bCs/>
          <w:sz w:val="24"/>
          <w:szCs w:val="24"/>
        </w:rPr>
        <w:t>ընդունման</w:t>
      </w:r>
      <w:r>
        <w:rPr>
          <w:rFonts w:ascii="GHEA Grapalat" w:hAnsi="GHEA Grapalat" w:cs="Sylfaen"/>
          <w:b/>
          <w:bCs/>
          <w:sz w:val="24"/>
          <w:szCs w:val="24"/>
          <w:lang w:val="fr-FR"/>
        </w:rPr>
        <w:t xml:space="preserve"> </w:t>
      </w:r>
      <w:r>
        <w:rPr>
          <w:rFonts w:ascii="GHEA Grapalat" w:hAnsi="GHEA Grapalat" w:cs="Sylfaen"/>
          <w:b/>
          <w:bCs/>
          <w:sz w:val="24"/>
          <w:szCs w:val="24"/>
        </w:rPr>
        <w:t>անհրաժեշտության</w:t>
      </w:r>
      <w:r>
        <w:rPr>
          <w:rFonts w:ascii="GHEA Grapalat" w:hAnsi="GHEA Grapalat" w:cs="Sylfaen"/>
          <w:b/>
          <w:bCs/>
          <w:sz w:val="24"/>
          <w:szCs w:val="24"/>
          <w:lang w:val="fr-FR"/>
        </w:rPr>
        <w:t xml:space="preserve"> </w:t>
      </w:r>
      <w:r>
        <w:rPr>
          <w:rFonts w:ascii="GHEA Grapalat" w:hAnsi="GHEA Grapalat" w:cs="Sylfaen"/>
          <w:b/>
          <w:bCs/>
          <w:sz w:val="24"/>
          <w:szCs w:val="24"/>
        </w:rPr>
        <w:t>վերաբերյալ</w:t>
      </w:r>
    </w:p>
    <w:p w14:paraId="2921CDAB" w14:textId="77777777" w:rsidR="00744F40" w:rsidRDefault="00744F40" w:rsidP="00744F40">
      <w:pPr>
        <w:autoSpaceDE w:val="0"/>
        <w:autoSpaceDN w:val="0"/>
        <w:adjustRightInd w:val="0"/>
        <w:rPr>
          <w:rFonts w:ascii="GHEA Grapalat" w:hAnsi="GHEA Grapalat" w:cs="GHEA Grapalat"/>
          <w:bCs/>
          <w:sz w:val="20"/>
          <w:szCs w:val="20"/>
          <w:lang w:val="fr-FR"/>
        </w:rPr>
      </w:pPr>
    </w:p>
    <w:p w14:paraId="10DBCFD2" w14:textId="77777777" w:rsidR="00744F40" w:rsidRDefault="00744F40" w:rsidP="00744F40">
      <w:pPr>
        <w:spacing w:before="240" w:line="360" w:lineRule="auto"/>
        <w:ind w:firstLine="567"/>
        <w:jc w:val="both"/>
        <w:rPr>
          <w:rFonts w:ascii="GHEA Grapalat" w:hAnsi="GHEA Grapalat" w:cs="Sylfaen"/>
          <w:bCs/>
          <w:sz w:val="24"/>
          <w:szCs w:val="24"/>
          <w:lang w:val="fr-FR"/>
        </w:rPr>
      </w:pPr>
      <w:r>
        <w:rPr>
          <w:rFonts w:ascii="GHEA Grapalat" w:hAnsi="GHEA Grapalat" w:cs="Sylfaen"/>
          <w:bCs/>
          <w:sz w:val="24"/>
          <w:szCs w:val="24"/>
        </w:rPr>
        <w:t>«Հայաստանի Հանրապետության կառավարության 2010 թվականի մարտի 11-ի N 235-Ն որոշման մեջ փոփոխություն կատարելու մասին» ՀՀ կառավարության որոշման նախագծի ընդուն</w:t>
      </w:r>
      <w:r>
        <w:rPr>
          <w:rFonts w:ascii="GHEA Grapalat" w:hAnsi="GHEA Grapalat" w:cs="Sylfaen"/>
          <w:bCs/>
          <w:sz w:val="24"/>
          <w:szCs w:val="24"/>
        </w:rPr>
        <w:softHyphen/>
        <w:t>ման առն</w:t>
      </w:r>
      <w:r>
        <w:rPr>
          <w:rFonts w:ascii="GHEA Grapalat" w:hAnsi="GHEA Grapalat" w:cs="Sylfaen"/>
          <w:bCs/>
          <w:sz w:val="24"/>
          <w:szCs w:val="24"/>
        </w:rPr>
        <w:softHyphen/>
        <w:t>չությամբ</w:t>
      </w:r>
      <w:r>
        <w:rPr>
          <w:rFonts w:ascii="GHEA Grapalat" w:hAnsi="GHEA Grapalat" w:cs="Sylfaen"/>
          <w:bCs/>
          <w:sz w:val="24"/>
          <w:szCs w:val="24"/>
          <w:lang w:val="fr-FR"/>
        </w:rPr>
        <w:t xml:space="preserve"> </w:t>
      </w:r>
      <w:r>
        <w:rPr>
          <w:rFonts w:ascii="GHEA Grapalat" w:hAnsi="GHEA Grapalat" w:cs="Sylfaen"/>
          <w:bCs/>
          <w:sz w:val="24"/>
          <w:szCs w:val="24"/>
        </w:rPr>
        <w:t>այլ</w:t>
      </w:r>
      <w:r>
        <w:rPr>
          <w:rFonts w:ascii="GHEA Grapalat" w:hAnsi="GHEA Grapalat" w:cs="Sylfaen"/>
          <w:bCs/>
          <w:sz w:val="24"/>
          <w:szCs w:val="24"/>
          <w:lang w:val="fr-FR"/>
        </w:rPr>
        <w:t xml:space="preserve"> </w:t>
      </w:r>
      <w:r>
        <w:rPr>
          <w:rFonts w:ascii="GHEA Grapalat" w:hAnsi="GHEA Grapalat" w:cs="Sylfaen"/>
          <w:bCs/>
          <w:sz w:val="24"/>
          <w:szCs w:val="24"/>
        </w:rPr>
        <w:t>իրա</w:t>
      </w:r>
      <w:r>
        <w:rPr>
          <w:rFonts w:ascii="GHEA Grapalat" w:hAnsi="GHEA Grapalat" w:cs="Sylfaen"/>
          <w:bCs/>
          <w:sz w:val="24"/>
          <w:szCs w:val="24"/>
          <w:lang w:val="fr-FR"/>
        </w:rPr>
        <w:softHyphen/>
      </w:r>
      <w:r>
        <w:rPr>
          <w:rFonts w:ascii="GHEA Grapalat" w:hAnsi="GHEA Grapalat" w:cs="Sylfaen"/>
          <w:bCs/>
          <w:sz w:val="24"/>
          <w:szCs w:val="24"/>
        </w:rPr>
        <w:t>վական</w:t>
      </w:r>
      <w:r>
        <w:rPr>
          <w:rFonts w:ascii="GHEA Grapalat" w:hAnsi="GHEA Grapalat" w:cs="Sylfaen"/>
          <w:bCs/>
          <w:sz w:val="24"/>
          <w:szCs w:val="24"/>
          <w:lang w:val="fr-FR"/>
        </w:rPr>
        <w:t xml:space="preserve"> </w:t>
      </w:r>
      <w:r>
        <w:rPr>
          <w:rFonts w:ascii="GHEA Grapalat" w:hAnsi="GHEA Grapalat" w:cs="Sylfaen"/>
          <w:bCs/>
          <w:sz w:val="24"/>
          <w:szCs w:val="24"/>
        </w:rPr>
        <w:t>ակտեր</w:t>
      </w:r>
      <w:r>
        <w:rPr>
          <w:rFonts w:ascii="GHEA Grapalat" w:hAnsi="GHEA Grapalat" w:cs="Sylfaen"/>
          <w:bCs/>
          <w:sz w:val="24"/>
          <w:szCs w:val="24"/>
          <w:lang w:val="fr-FR"/>
        </w:rPr>
        <w:t xml:space="preserve"> </w:t>
      </w:r>
      <w:r>
        <w:rPr>
          <w:rFonts w:ascii="GHEA Grapalat" w:hAnsi="GHEA Grapalat" w:cs="Sylfaen"/>
          <w:bCs/>
          <w:sz w:val="24"/>
          <w:szCs w:val="24"/>
        </w:rPr>
        <w:t>ընդունելու</w:t>
      </w:r>
      <w:r>
        <w:rPr>
          <w:rFonts w:ascii="GHEA Grapalat" w:hAnsi="GHEA Grapalat" w:cs="Sylfaen"/>
          <w:bCs/>
          <w:sz w:val="24"/>
          <w:szCs w:val="24"/>
          <w:lang w:val="fr-FR"/>
        </w:rPr>
        <w:t xml:space="preserve"> </w:t>
      </w:r>
      <w:r>
        <w:rPr>
          <w:rFonts w:ascii="GHEA Grapalat" w:hAnsi="GHEA Grapalat" w:cs="Sylfaen"/>
          <w:bCs/>
          <w:sz w:val="24"/>
          <w:szCs w:val="24"/>
        </w:rPr>
        <w:t>կամ</w:t>
      </w:r>
      <w:r>
        <w:rPr>
          <w:rFonts w:ascii="GHEA Grapalat" w:hAnsi="GHEA Grapalat" w:cs="Sylfaen"/>
          <w:bCs/>
          <w:sz w:val="24"/>
          <w:szCs w:val="24"/>
          <w:lang w:val="fr-FR"/>
        </w:rPr>
        <w:t xml:space="preserve"> </w:t>
      </w:r>
      <w:r>
        <w:rPr>
          <w:rFonts w:ascii="GHEA Grapalat" w:hAnsi="GHEA Grapalat" w:cs="Sylfaen"/>
          <w:bCs/>
          <w:sz w:val="24"/>
          <w:szCs w:val="24"/>
        </w:rPr>
        <w:t>փոփոխություններ</w:t>
      </w:r>
      <w:r>
        <w:rPr>
          <w:rFonts w:ascii="GHEA Grapalat" w:hAnsi="GHEA Grapalat" w:cs="Sylfaen"/>
          <w:bCs/>
          <w:sz w:val="24"/>
          <w:szCs w:val="24"/>
          <w:lang w:val="fr-FR"/>
        </w:rPr>
        <w:t xml:space="preserve"> </w:t>
      </w:r>
      <w:r>
        <w:rPr>
          <w:rFonts w:ascii="GHEA Grapalat" w:hAnsi="GHEA Grapalat" w:cs="Sylfaen"/>
          <w:bCs/>
          <w:sz w:val="24"/>
          <w:szCs w:val="24"/>
        </w:rPr>
        <w:t>կատարելու</w:t>
      </w:r>
      <w:r>
        <w:rPr>
          <w:rFonts w:ascii="GHEA Grapalat" w:hAnsi="GHEA Grapalat" w:cs="Sylfaen"/>
          <w:bCs/>
          <w:sz w:val="24"/>
          <w:szCs w:val="24"/>
          <w:lang w:val="fr-FR"/>
        </w:rPr>
        <w:t xml:space="preserve"> </w:t>
      </w:r>
      <w:r>
        <w:rPr>
          <w:rFonts w:ascii="GHEA Grapalat" w:hAnsi="GHEA Grapalat" w:cs="Sylfaen"/>
          <w:bCs/>
          <w:sz w:val="24"/>
          <w:szCs w:val="24"/>
        </w:rPr>
        <w:t>անհրա</w:t>
      </w:r>
      <w:r>
        <w:rPr>
          <w:rFonts w:ascii="GHEA Grapalat" w:hAnsi="GHEA Grapalat" w:cs="Sylfaen"/>
          <w:bCs/>
          <w:sz w:val="24"/>
          <w:szCs w:val="24"/>
          <w:lang w:val="fr-FR"/>
        </w:rPr>
        <w:softHyphen/>
      </w:r>
      <w:r>
        <w:rPr>
          <w:rFonts w:ascii="GHEA Grapalat" w:hAnsi="GHEA Grapalat" w:cs="Sylfaen"/>
          <w:bCs/>
          <w:sz w:val="24"/>
          <w:szCs w:val="24"/>
        </w:rPr>
        <w:t>ժեշ</w:t>
      </w:r>
      <w:r>
        <w:rPr>
          <w:rFonts w:ascii="GHEA Grapalat" w:hAnsi="GHEA Grapalat" w:cs="Sylfaen"/>
          <w:bCs/>
          <w:sz w:val="24"/>
          <w:szCs w:val="24"/>
          <w:lang w:val="fr-FR"/>
        </w:rPr>
        <w:softHyphen/>
      </w:r>
      <w:r>
        <w:rPr>
          <w:rFonts w:ascii="GHEA Grapalat" w:hAnsi="GHEA Grapalat" w:cs="Sylfaen"/>
          <w:bCs/>
          <w:sz w:val="24"/>
          <w:szCs w:val="24"/>
        </w:rPr>
        <w:t>տություն</w:t>
      </w:r>
      <w:r>
        <w:rPr>
          <w:rFonts w:ascii="GHEA Grapalat" w:hAnsi="GHEA Grapalat" w:cs="Sylfaen"/>
          <w:bCs/>
          <w:sz w:val="24"/>
          <w:szCs w:val="24"/>
          <w:lang w:val="fr-FR"/>
        </w:rPr>
        <w:t xml:space="preserve"> </w:t>
      </w:r>
      <w:r>
        <w:rPr>
          <w:rFonts w:ascii="GHEA Grapalat" w:hAnsi="GHEA Grapalat" w:cs="Sylfaen"/>
          <w:bCs/>
          <w:sz w:val="24"/>
          <w:szCs w:val="24"/>
        </w:rPr>
        <w:t>չի</w:t>
      </w:r>
      <w:r>
        <w:rPr>
          <w:rFonts w:ascii="GHEA Grapalat" w:hAnsi="GHEA Grapalat" w:cs="Sylfaen"/>
          <w:bCs/>
          <w:sz w:val="24"/>
          <w:szCs w:val="24"/>
          <w:lang w:val="fr-FR"/>
        </w:rPr>
        <w:t xml:space="preserve"> </w:t>
      </w:r>
      <w:r>
        <w:rPr>
          <w:rFonts w:ascii="GHEA Grapalat" w:hAnsi="GHEA Grapalat" w:cs="Sylfaen"/>
          <w:bCs/>
          <w:sz w:val="24"/>
          <w:szCs w:val="24"/>
        </w:rPr>
        <w:t>առաջանում</w:t>
      </w:r>
      <w:r>
        <w:rPr>
          <w:rFonts w:ascii="GHEA Grapalat" w:hAnsi="GHEA Grapalat" w:cs="Sylfaen"/>
          <w:bCs/>
          <w:sz w:val="24"/>
          <w:szCs w:val="24"/>
          <w:lang w:val="fr-FR"/>
        </w:rPr>
        <w:t>:</w:t>
      </w:r>
    </w:p>
    <w:p w14:paraId="016FEF4E" w14:textId="61CFC789" w:rsidR="00744F40" w:rsidRDefault="00744F40" w:rsidP="00744F40">
      <w:pPr>
        <w:rPr>
          <w:rFonts w:ascii="GHEA Grapalat" w:hAnsi="GHEA Grapalat" w:cs="Sylfaen"/>
          <w:b/>
          <w:bCs/>
          <w:sz w:val="24"/>
          <w:szCs w:val="24"/>
        </w:rPr>
      </w:pPr>
    </w:p>
    <w:p w14:paraId="3E3C3B4F" w14:textId="77777777" w:rsidR="00744F40" w:rsidRDefault="00744F40" w:rsidP="00744F40">
      <w:pPr>
        <w:autoSpaceDN w:val="0"/>
        <w:spacing w:line="360" w:lineRule="auto"/>
        <w:jc w:val="center"/>
        <w:rPr>
          <w:rFonts w:ascii="GHEA Grapalat" w:hAnsi="GHEA Grapalat" w:cs="Sylfaen"/>
          <w:b/>
          <w:bCs/>
          <w:sz w:val="24"/>
          <w:szCs w:val="24"/>
          <w:lang w:val="fr-FR"/>
        </w:rPr>
      </w:pPr>
      <w:r>
        <w:rPr>
          <w:rFonts w:ascii="GHEA Grapalat" w:hAnsi="GHEA Grapalat" w:cs="Sylfaen"/>
          <w:b/>
          <w:bCs/>
          <w:sz w:val="24"/>
          <w:szCs w:val="24"/>
        </w:rPr>
        <w:t>Տեղեկանք</w:t>
      </w:r>
    </w:p>
    <w:p w14:paraId="27BC137A" w14:textId="77777777" w:rsidR="00744F40" w:rsidRDefault="00744F40" w:rsidP="00744F40">
      <w:pPr>
        <w:spacing w:before="120"/>
        <w:jc w:val="center"/>
        <w:rPr>
          <w:rFonts w:ascii="GHEA Grapalat" w:hAnsi="GHEA Grapalat" w:cs="Sylfaen"/>
          <w:b/>
          <w:bCs/>
          <w:sz w:val="24"/>
          <w:szCs w:val="24"/>
          <w:lang w:val="fr-FR"/>
        </w:rPr>
      </w:pPr>
      <w:r>
        <w:rPr>
          <w:rFonts w:ascii="GHEA Grapalat" w:hAnsi="GHEA Grapalat" w:cs="GHEA Grapalat"/>
          <w:b/>
          <w:sz w:val="24"/>
          <w:szCs w:val="24"/>
        </w:rPr>
        <w:t>«Հայաստանի Հանրապետության կառավարության 2010 թվականի մարտի 11-ի N 235-Ն որոշման մեջ փոփոխություն կատարելու մասին» ՀՀ</w:t>
      </w:r>
      <w:r>
        <w:rPr>
          <w:rFonts w:ascii="GHEA Grapalat" w:hAnsi="GHEA Grapalat" w:cs="Sylfaen"/>
          <w:sz w:val="24"/>
          <w:szCs w:val="24"/>
          <w:lang w:val="fr-FR"/>
        </w:rPr>
        <w:t xml:space="preserve"> </w:t>
      </w:r>
      <w:r>
        <w:rPr>
          <w:rFonts w:ascii="GHEA Grapalat" w:hAnsi="GHEA Grapalat" w:cs="GHEA Grapalat"/>
          <w:b/>
          <w:sz w:val="24"/>
          <w:szCs w:val="24"/>
        </w:rPr>
        <w:t>կառավարության որոշման նախագծի</w:t>
      </w:r>
      <w:r>
        <w:rPr>
          <w:rFonts w:ascii="GHEA Grapalat" w:hAnsi="GHEA Grapalat" w:cs="Sylfaen"/>
          <w:b/>
          <w:bCs/>
          <w:sz w:val="24"/>
          <w:szCs w:val="24"/>
          <w:lang w:val="fr-FR"/>
        </w:rPr>
        <w:t xml:space="preserve"> </w:t>
      </w:r>
      <w:r>
        <w:rPr>
          <w:rFonts w:ascii="GHEA Grapalat" w:hAnsi="GHEA Grapalat" w:cs="Sylfaen"/>
          <w:b/>
          <w:bCs/>
          <w:sz w:val="24"/>
          <w:szCs w:val="24"/>
        </w:rPr>
        <w:t>ընդունմամբ</w:t>
      </w:r>
      <w:r>
        <w:rPr>
          <w:rFonts w:ascii="GHEA Grapalat" w:hAnsi="GHEA Grapalat" w:cs="Sylfaen"/>
          <w:b/>
          <w:bCs/>
          <w:sz w:val="24"/>
          <w:szCs w:val="24"/>
          <w:lang w:val="fr-FR"/>
        </w:rPr>
        <w:t xml:space="preserve"> </w:t>
      </w:r>
      <w:r>
        <w:rPr>
          <w:rFonts w:ascii="GHEA Grapalat" w:hAnsi="GHEA Grapalat" w:cs="Sylfaen"/>
          <w:b/>
          <w:bCs/>
          <w:sz w:val="24"/>
          <w:szCs w:val="24"/>
        </w:rPr>
        <w:t>Հայաստանի</w:t>
      </w:r>
      <w:r>
        <w:rPr>
          <w:rFonts w:ascii="GHEA Grapalat" w:hAnsi="GHEA Grapalat" w:cs="Sylfaen"/>
          <w:b/>
          <w:bCs/>
          <w:sz w:val="24"/>
          <w:szCs w:val="24"/>
          <w:lang w:val="fr-FR"/>
        </w:rPr>
        <w:t xml:space="preserve"> </w:t>
      </w:r>
      <w:r>
        <w:rPr>
          <w:rFonts w:ascii="GHEA Grapalat" w:hAnsi="GHEA Grapalat" w:cs="Sylfaen"/>
          <w:b/>
          <w:bCs/>
          <w:sz w:val="24"/>
          <w:szCs w:val="24"/>
        </w:rPr>
        <w:t>Հանրապետության</w:t>
      </w:r>
      <w:r>
        <w:rPr>
          <w:rFonts w:ascii="GHEA Grapalat" w:hAnsi="GHEA Grapalat" w:cs="Sylfaen"/>
          <w:b/>
          <w:bCs/>
          <w:sz w:val="24"/>
          <w:szCs w:val="24"/>
          <w:lang w:val="fr-FR"/>
        </w:rPr>
        <w:t xml:space="preserve"> </w:t>
      </w:r>
      <w:r>
        <w:rPr>
          <w:rFonts w:ascii="GHEA Grapalat" w:hAnsi="GHEA Grapalat" w:cs="Sylfaen"/>
          <w:b/>
          <w:bCs/>
          <w:sz w:val="24"/>
          <w:szCs w:val="24"/>
        </w:rPr>
        <w:t>պետական</w:t>
      </w:r>
      <w:r>
        <w:rPr>
          <w:rFonts w:ascii="GHEA Grapalat" w:hAnsi="GHEA Grapalat" w:cs="Sylfaen"/>
          <w:b/>
          <w:bCs/>
          <w:sz w:val="24"/>
          <w:szCs w:val="24"/>
          <w:lang w:val="fr-FR"/>
        </w:rPr>
        <w:t xml:space="preserve"> </w:t>
      </w:r>
      <w:r>
        <w:rPr>
          <w:rFonts w:ascii="GHEA Grapalat" w:hAnsi="GHEA Grapalat" w:cs="Sylfaen"/>
          <w:b/>
          <w:bCs/>
          <w:sz w:val="24"/>
          <w:szCs w:val="24"/>
        </w:rPr>
        <w:t>կամ</w:t>
      </w:r>
      <w:r>
        <w:rPr>
          <w:rFonts w:ascii="GHEA Grapalat" w:hAnsi="GHEA Grapalat" w:cs="Sylfaen"/>
          <w:b/>
          <w:bCs/>
          <w:sz w:val="24"/>
          <w:szCs w:val="24"/>
          <w:lang w:val="fr-FR"/>
        </w:rPr>
        <w:t xml:space="preserve"> </w:t>
      </w:r>
      <w:r>
        <w:rPr>
          <w:rFonts w:ascii="GHEA Grapalat" w:hAnsi="GHEA Grapalat" w:cs="Sylfaen"/>
          <w:b/>
          <w:bCs/>
          <w:sz w:val="24"/>
          <w:szCs w:val="24"/>
        </w:rPr>
        <w:t>տեղական</w:t>
      </w:r>
      <w:r>
        <w:rPr>
          <w:rFonts w:ascii="GHEA Grapalat" w:hAnsi="GHEA Grapalat" w:cs="Sylfaen"/>
          <w:b/>
          <w:bCs/>
          <w:sz w:val="24"/>
          <w:szCs w:val="24"/>
          <w:lang w:val="fr-FR"/>
        </w:rPr>
        <w:t xml:space="preserve"> </w:t>
      </w:r>
      <w:r>
        <w:rPr>
          <w:rFonts w:ascii="GHEA Grapalat" w:hAnsi="GHEA Grapalat" w:cs="Sylfaen"/>
          <w:b/>
          <w:bCs/>
          <w:sz w:val="24"/>
          <w:szCs w:val="24"/>
        </w:rPr>
        <w:t>ինքնակառավարման</w:t>
      </w:r>
      <w:r>
        <w:rPr>
          <w:rFonts w:ascii="GHEA Grapalat" w:hAnsi="GHEA Grapalat" w:cs="Sylfaen"/>
          <w:b/>
          <w:bCs/>
          <w:sz w:val="24"/>
          <w:szCs w:val="24"/>
          <w:lang w:val="fr-FR"/>
        </w:rPr>
        <w:t xml:space="preserve"> </w:t>
      </w:r>
      <w:r>
        <w:rPr>
          <w:rFonts w:ascii="GHEA Grapalat" w:hAnsi="GHEA Grapalat" w:cs="Sylfaen"/>
          <w:b/>
          <w:bCs/>
          <w:sz w:val="24"/>
          <w:szCs w:val="24"/>
        </w:rPr>
        <w:t>մարմնի</w:t>
      </w:r>
      <w:r>
        <w:rPr>
          <w:rFonts w:ascii="GHEA Grapalat" w:hAnsi="GHEA Grapalat" w:cs="Sylfaen"/>
          <w:b/>
          <w:bCs/>
          <w:sz w:val="24"/>
          <w:szCs w:val="24"/>
          <w:lang w:val="fr-FR"/>
        </w:rPr>
        <w:t xml:space="preserve"> </w:t>
      </w:r>
      <w:r>
        <w:rPr>
          <w:rFonts w:ascii="GHEA Grapalat" w:hAnsi="GHEA Grapalat" w:cs="Sylfaen"/>
          <w:b/>
          <w:bCs/>
          <w:sz w:val="24"/>
          <w:szCs w:val="24"/>
        </w:rPr>
        <w:t>բյուջեում</w:t>
      </w:r>
      <w:r>
        <w:rPr>
          <w:rFonts w:ascii="GHEA Grapalat" w:hAnsi="GHEA Grapalat" w:cs="Sylfaen"/>
          <w:b/>
          <w:bCs/>
          <w:sz w:val="24"/>
          <w:szCs w:val="24"/>
          <w:lang w:val="fr-FR"/>
        </w:rPr>
        <w:t xml:space="preserve"> </w:t>
      </w:r>
      <w:r>
        <w:rPr>
          <w:rFonts w:ascii="GHEA Grapalat" w:hAnsi="GHEA Grapalat" w:cs="Sylfaen"/>
          <w:b/>
          <w:bCs/>
          <w:sz w:val="24"/>
          <w:szCs w:val="24"/>
        </w:rPr>
        <w:t>եկա</w:t>
      </w:r>
      <w:r>
        <w:rPr>
          <w:rFonts w:ascii="GHEA Grapalat" w:hAnsi="GHEA Grapalat" w:cs="Sylfaen"/>
          <w:b/>
          <w:bCs/>
          <w:sz w:val="24"/>
          <w:szCs w:val="24"/>
          <w:lang w:val="fr-FR"/>
        </w:rPr>
        <w:softHyphen/>
      </w:r>
      <w:r>
        <w:rPr>
          <w:rFonts w:ascii="GHEA Grapalat" w:hAnsi="GHEA Grapalat" w:cs="Sylfaen"/>
          <w:b/>
          <w:bCs/>
          <w:sz w:val="24"/>
          <w:szCs w:val="24"/>
        </w:rPr>
        <w:t>մուտ</w:t>
      </w:r>
      <w:r>
        <w:rPr>
          <w:rFonts w:ascii="GHEA Grapalat" w:hAnsi="GHEA Grapalat" w:cs="Sylfaen"/>
          <w:b/>
          <w:bCs/>
          <w:sz w:val="24"/>
          <w:szCs w:val="24"/>
          <w:lang w:val="fr-FR"/>
        </w:rPr>
        <w:softHyphen/>
      </w:r>
      <w:r>
        <w:rPr>
          <w:rFonts w:ascii="GHEA Grapalat" w:hAnsi="GHEA Grapalat" w:cs="Sylfaen"/>
          <w:b/>
          <w:bCs/>
          <w:sz w:val="24"/>
          <w:szCs w:val="24"/>
        </w:rPr>
        <w:t>ների</w:t>
      </w:r>
      <w:r>
        <w:rPr>
          <w:rFonts w:ascii="GHEA Grapalat" w:hAnsi="GHEA Grapalat" w:cs="Sylfaen"/>
          <w:b/>
          <w:bCs/>
          <w:sz w:val="24"/>
          <w:szCs w:val="24"/>
          <w:lang w:val="fr-FR"/>
        </w:rPr>
        <w:t xml:space="preserve"> </w:t>
      </w:r>
      <w:r>
        <w:rPr>
          <w:rFonts w:ascii="GHEA Grapalat" w:hAnsi="GHEA Grapalat" w:cs="Sylfaen"/>
          <w:b/>
          <w:bCs/>
          <w:sz w:val="24"/>
          <w:szCs w:val="24"/>
        </w:rPr>
        <w:t>և</w:t>
      </w:r>
      <w:r>
        <w:rPr>
          <w:rFonts w:ascii="GHEA Grapalat" w:hAnsi="GHEA Grapalat" w:cs="Sylfaen"/>
          <w:b/>
          <w:bCs/>
          <w:sz w:val="24"/>
          <w:szCs w:val="24"/>
          <w:lang w:val="fr-FR"/>
        </w:rPr>
        <w:t xml:space="preserve"> </w:t>
      </w:r>
      <w:r>
        <w:rPr>
          <w:rFonts w:ascii="GHEA Grapalat" w:hAnsi="GHEA Grapalat" w:cs="Sylfaen"/>
          <w:b/>
          <w:bCs/>
          <w:sz w:val="24"/>
          <w:szCs w:val="24"/>
        </w:rPr>
        <w:t>ծախսերի</w:t>
      </w:r>
      <w:r>
        <w:rPr>
          <w:rFonts w:ascii="GHEA Grapalat" w:hAnsi="GHEA Grapalat" w:cs="Sylfaen"/>
          <w:b/>
          <w:bCs/>
          <w:sz w:val="24"/>
          <w:szCs w:val="24"/>
          <w:lang w:val="fr-FR"/>
        </w:rPr>
        <w:t xml:space="preserve"> </w:t>
      </w:r>
      <w:r>
        <w:rPr>
          <w:rFonts w:ascii="GHEA Grapalat" w:hAnsi="GHEA Grapalat" w:cs="Sylfaen"/>
          <w:b/>
          <w:bCs/>
          <w:sz w:val="24"/>
          <w:szCs w:val="24"/>
        </w:rPr>
        <w:t>ավելացման</w:t>
      </w:r>
      <w:r>
        <w:rPr>
          <w:rFonts w:ascii="GHEA Grapalat" w:hAnsi="GHEA Grapalat" w:cs="Sylfaen"/>
          <w:b/>
          <w:bCs/>
          <w:sz w:val="24"/>
          <w:szCs w:val="24"/>
          <w:lang w:val="fr-FR"/>
        </w:rPr>
        <w:t xml:space="preserve"> </w:t>
      </w:r>
      <w:r>
        <w:rPr>
          <w:rFonts w:ascii="GHEA Grapalat" w:hAnsi="GHEA Grapalat" w:cs="Sylfaen"/>
          <w:b/>
          <w:bCs/>
          <w:sz w:val="24"/>
          <w:szCs w:val="24"/>
        </w:rPr>
        <w:t>կամ</w:t>
      </w:r>
      <w:r>
        <w:rPr>
          <w:rFonts w:ascii="GHEA Grapalat" w:hAnsi="GHEA Grapalat" w:cs="Sylfaen"/>
          <w:b/>
          <w:bCs/>
          <w:sz w:val="24"/>
          <w:szCs w:val="24"/>
          <w:lang w:val="fr-FR"/>
        </w:rPr>
        <w:t xml:space="preserve"> </w:t>
      </w:r>
      <w:r>
        <w:rPr>
          <w:rFonts w:ascii="GHEA Grapalat" w:hAnsi="GHEA Grapalat" w:cs="Sylfaen"/>
          <w:b/>
          <w:bCs/>
          <w:sz w:val="24"/>
          <w:szCs w:val="24"/>
        </w:rPr>
        <w:t>նվա</w:t>
      </w:r>
      <w:r>
        <w:rPr>
          <w:rFonts w:ascii="GHEA Grapalat" w:hAnsi="GHEA Grapalat" w:cs="Sylfaen"/>
          <w:b/>
          <w:bCs/>
          <w:sz w:val="24"/>
          <w:szCs w:val="24"/>
          <w:lang w:val="fr-FR"/>
        </w:rPr>
        <w:softHyphen/>
      </w:r>
      <w:r>
        <w:rPr>
          <w:rFonts w:ascii="GHEA Grapalat" w:hAnsi="GHEA Grapalat" w:cs="Sylfaen"/>
          <w:b/>
          <w:bCs/>
          <w:sz w:val="24"/>
          <w:szCs w:val="24"/>
        </w:rPr>
        <w:t>զեցման</w:t>
      </w:r>
      <w:r>
        <w:rPr>
          <w:rFonts w:ascii="GHEA Grapalat" w:hAnsi="GHEA Grapalat" w:cs="Sylfaen"/>
          <w:b/>
          <w:bCs/>
          <w:sz w:val="24"/>
          <w:szCs w:val="24"/>
          <w:lang w:val="fr-FR"/>
        </w:rPr>
        <w:t xml:space="preserve"> </w:t>
      </w:r>
      <w:r>
        <w:rPr>
          <w:rFonts w:ascii="GHEA Grapalat" w:hAnsi="GHEA Grapalat" w:cs="Sylfaen"/>
          <w:b/>
          <w:bCs/>
          <w:sz w:val="24"/>
          <w:szCs w:val="24"/>
        </w:rPr>
        <w:t>վերաբերյալ</w:t>
      </w:r>
    </w:p>
    <w:p w14:paraId="75440316" w14:textId="77777777" w:rsidR="00744F40" w:rsidRDefault="00744F40" w:rsidP="00744F40">
      <w:pPr>
        <w:autoSpaceDE w:val="0"/>
        <w:autoSpaceDN w:val="0"/>
        <w:adjustRightInd w:val="0"/>
        <w:spacing w:line="360" w:lineRule="auto"/>
        <w:ind w:firstLine="540"/>
        <w:jc w:val="both"/>
        <w:rPr>
          <w:rFonts w:ascii="GHEA Grapalat" w:hAnsi="GHEA Grapalat" w:cs="GHEA Grapalat"/>
          <w:sz w:val="20"/>
          <w:szCs w:val="20"/>
          <w:lang w:val="fr-FR"/>
        </w:rPr>
      </w:pPr>
    </w:p>
    <w:p w14:paraId="4D37660B" w14:textId="77777777" w:rsidR="00744F40" w:rsidRDefault="00744F40" w:rsidP="00744F40">
      <w:pPr>
        <w:pStyle w:val="BodyTextIndent"/>
        <w:spacing w:line="360" w:lineRule="auto"/>
        <w:ind w:left="0" w:firstLine="360"/>
        <w:jc w:val="both"/>
        <w:rPr>
          <w:rFonts w:ascii="GHEA Grapalat" w:hAnsi="GHEA Grapalat" w:cs="GHEA Grapalat"/>
          <w:lang w:val="fr-FR"/>
        </w:rPr>
      </w:pPr>
      <w:r>
        <w:rPr>
          <w:rFonts w:ascii="GHEA Grapalat" w:hAnsi="GHEA Grapalat" w:cs="Sylfaen"/>
          <w:bCs/>
          <w:lang w:val="fr-FR"/>
        </w:rPr>
        <w:t>«</w:t>
      </w:r>
      <w:proofErr w:type="spellStart"/>
      <w:r>
        <w:rPr>
          <w:rFonts w:ascii="GHEA Grapalat" w:hAnsi="GHEA Grapalat" w:cs="Sylfaen"/>
          <w:bCs/>
        </w:rPr>
        <w:t>Հայաստանի</w:t>
      </w:r>
      <w:proofErr w:type="spellEnd"/>
      <w:r>
        <w:rPr>
          <w:rFonts w:ascii="GHEA Grapalat" w:hAnsi="GHEA Grapalat" w:cs="Sylfaen"/>
          <w:bCs/>
          <w:lang w:val="fr-FR"/>
        </w:rPr>
        <w:t xml:space="preserve"> </w:t>
      </w:r>
      <w:proofErr w:type="spellStart"/>
      <w:r>
        <w:rPr>
          <w:rFonts w:ascii="GHEA Grapalat" w:hAnsi="GHEA Grapalat" w:cs="Sylfaen"/>
          <w:bCs/>
        </w:rPr>
        <w:t>Հանրապետության</w:t>
      </w:r>
      <w:proofErr w:type="spellEnd"/>
      <w:r>
        <w:rPr>
          <w:rFonts w:ascii="GHEA Grapalat" w:hAnsi="GHEA Grapalat" w:cs="Sylfaen"/>
          <w:bCs/>
          <w:lang w:val="fr-FR"/>
        </w:rPr>
        <w:t xml:space="preserve"> </w:t>
      </w:r>
      <w:proofErr w:type="spellStart"/>
      <w:r>
        <w:rPr>
          <w:rFonts w:ascii="GHEA Grapalat" w:hAnsi="GHEA Grapalat" w:cs="Sylfaen"/>
          <w:bCs/>
        </w:rPr>
        <w:t>կառավարության</w:t>
      </w:r>
      <w:proofErr w:type="spellEnd"/>
      <w:r>
        <w:rPr>
          <w:rFonts w:ascii="GHEA Grapalat" w:hAnsi="GHEA Grapalat" w:cs="Sylfaen"/>
          <w:bCs/>
          <w:lang w:val="fr-FR"/>
        </w:rPr>
        <w:t xml:space="preserve"> 2010 </w:t>
      </w:r>
      <w:proofErr w:type="spellStart"/>
      <w:r>
        <w:rPr>
          <w:rFonts w:ascii="GHEA Grapalat" w:hAnsi="GHEA Grapalat" w:cs="Sylfaen"/>
          <w:bCs/>
        </w:rPr>
        <w:t>թվականի</w:t>
      </w:r>
      <w:proofErr w:type="spellEnd"/>
      <w:r>
        <w:rPr>
          <w:rFonts w:ascii="GHEA Grapalat" w:hAnsi="GHEA Grapalat" w:cs="Sylfaen"/>
          <w:bCs/>
          <w:lang w:val="fr-FR"/>
        </w:rPr>
        <w:t xml:space="preserve"> </w:t>
      </w:r>
      <w:proofErr w:type="spellStart"/>
      <w:r>
        <w:rPr>
          <w:rFonts w:ascii="GHEA Grapalat" w:hAnsi="GHEA Grapalat" w:cs="Sylfaen"/>
          <w:bCs/>
        </w:rPr>
        <w:t>մարտի</w:t>
      </w:r>
      <w:proofErr w:type="spellEnd"/>
      <w:r>
        <w:rPr>
          <w:rFonts w:ascii="GHEA Grapalat" w:hAnsi="GHEA Grapalat" w:cs="Sylfaen"/>
          <w:bCs/>
          <w:lang w:val="fr-FR"/>
        </w:rPr>
        <w:t xml:space="preserve"> 11-</w:t>
      </w:r>
      <w:r>
        <w:rPr>
          <w:rFonts w:ascii="GHEA Grapalat" w:hAnsi="GHEA Grapalat" w:cs="Sylfaen"/>
          <w:bCs/>
        </w:rPr>
        <w:t>ի</w:t>
      </w:r>
      <w:r>
        <w:rPr>
          <w:rFonts w:ascii="GHEA Grapalat" w:hAnsi="GHEA Grapalat" w:cs="Sylfaen"/>
          <w:bCs/>
          <w:lang w:val="fr-FR"/>
        </w:rPr>
        <w:t xml:space="preserve"> N 235-</w:t>
      </w:r>
      <w:r>
        <w:rPr>
          <w:rFonts w:ascii="GHEA Grapalat" w:hAnsi="GHEA Grapalat" w:cs="Sylfaen"/>
          <w:bCs/>
        </w:rPr>
        <w:t>Ն</w:t>
      </w:r>
      <w:r>
        <w:rPr>
          <w:rFonts w:ascii="GHEA Grapalat" w:hAnsi="GHEA Grapalat" w:cs="Sylfaen"/>
          <w:bCs/>
          <w:lang w:val="fr-FR"/>
        </w:rPr>
        <w:t xml:space="preserve"> </w:t>
      </w:r>
      <w:proofErr w:type="spellStart"/>
      <w:r>
        <w:rPr>
          <w:rFonts w:ascii="GHEA Grapalat" w:hAnsi="GHEA Grapalat" w:cs="Sylfaen"/>
          <w:bCs/>
        </w:rPr>
        <w:t>որոշման</w:t>
      </w:r>
      <w:proofErr w:type="spellEnd"/>
      <w:r>
        <w:rPr>
          <w:rFonts w:ascii="GHEA Grapalat" w:hAnsi="GHEA Grapalat" w:cs="Sylfaen"/>
          <w:bCs/>
          <w:lang w:val="fr-FR"/>
        </w:rPr>
        <w:t xml:space="preserve"> </w:t>
      </w:r>
      <w:proofErr w:type="spellStart"/>
      <w:r>
        <w:rPr>
          <w:rFonts w:ascii="GHEA Grapalat" w:hAnsi="GHEA Grapalat" w:cs="Sylfaen"/>
          <w:bCs/>
        </w:rPr>
        <w:t>մեջ</w:t>
      </w:r>
      <w:proofErr w:type="spellEnd"/>
      <w:r>
        <w:rPr>
          <w:rFonts w:ascii="GHEA Grapalat" w:hAnsi="GHEA Grapalat" w:cs="Sylfaen"/>
          <w:bCs/>
          <w:lang w:val="fr-FR"/>
        </w:rPr>
        <w:t xml:space="preserve"> </w:t>
      </w:r>
      <w:proofErr w:type="spellStart"/>
      <w:r>
        <w:rPr>
          <w:rFonts w:ascii="GHEA Grapalat" w:hAnsi="GHEA Grapalat" w:cs="Sylfaen"/>
          <w:bCs/>
        </w:rPr>
        <w:t>փոփոխություն</w:t>
      </w:r>
      <w:proofErr w:type="spellEnd"/>
      <w:r>
        <w:rPr>
          <w:rFonts w:ascii="GHEA Grapalat" w:hAnsi="GHEA Grapalat" w:cs="Sylfaen"/>
          <w:bCs/>
          <w:lang w:val="fr-FR"/>
        </w:rPr>
        <w:t xml:space="preserve"> </w:t>
      </w:r>
      <w:proofErr w:type="spellStart"/>
      <w:r>
        <w:rPr>
          <w:rFonts w:ascii="GHEA Grapalat" w:hAnsi="GHEA Grapalat" w:cs="Sylfaen"/>
          <w:bCs/>
        </w:rPr>
        <w:t>կատարելու</w:t>
      </w:r>
      <w:proofErr w:type="spellEnd"/>
      <w:r>
        <w:rPr>
          <w:rFonts w:ascii="GHEA Grapalat" w:hAnsi="GHEA Grapalat" w:cs="Sylfaen"/>
          <w:bCs/>
          <w:lang w:val="fr-FR"/>
        </w:rPr>
        <w:t xml:space="preserve"> </w:t>
      </w:r>
      <w:proofErr w:type="spellStart"/>
      <w:r>
        <w:rPr>
          <w:rFonts w:ascii="GHEA Grapalat" w:hAnsi="GHEA Grapalat" w:cs="Sylfaen"/>
          <w:bCs/>
        </w:rPr>
        <w:t>մասին</w:t>
      </w:r>
      <w:proofErr w:type="spellEnd"/>
      <w:r>
        <w:rPr>
          <w:rFonts w:ascii="GHEA Grapalat" w:hAnsi="GHEA Grapalat" w:cs="Sylfaen"/>
          <w:bCs/>
          <w:lang w:val="fr-FR"/>
        </w:rPr>
        <w:t>»</w:t>
      </w:r>
      <w:r>
        <w:rPr>
          <w:rFonts w:ascii="GHEA Grapalat" w:hAnsi="GHEA Grapalat" w:cs="GHEA Grapalat"/>
          <w:bCs/>
          <w:lang w:val="hy-AM"/>
        </w:rPr>
        <w:t xml:space="preserve"> ՀՀ</w:t>
      </w:r>
      <w:r>
        <w:rPr>
          <w:rFonts w:ascii="GHEA Grapalat" w:hAnsi="GHEA Grapalat" w:cs="Sylfaen"/>
          <w:bCs/>
          <w:lang w:val="fr-FR"/>
        </w:rPr>
        <w:t xml:space="preserve"> </w:t>
      </w:r>
      <w:proofErr w:type="spellStart"/>
      <w:r>
        <w:rPr>
          <w:rFonts w:ascii="GHEA Grapalat" w:hAnsi="GHEA Grapalat" w:cs="GHEA Grapalat"/>
          <w:bCs/>
        </w:rPr>
        <w:t>կառավարության</w:t>
      </w:r>
      <w:proofErr w:type="spellEnd"/>
      <w:r>
        <w:rPr>
          <w:rFonts w:ascii="GHEA Grapalat" w:hAnsi="GHEA Grapalat" w:cs="GHEA Grapalat"/>
          <w:bCs/>
          <w:lang w:val="fr-FR"/>
        </w:rPr>
        <w:t xml:space="preserve"> </w:t>
      </w:r>
      <w:proofErr w:type="spellStart"/>
      <w:r>
        <w:rPr>
          <w:rFonts w:ascii="GHEA Grapalat" w:hAnsi="GHEA Grapalat" w:cs="GHEA Grapalat"/>
          <w:bCs/>
        </w:rPr>
        <w:t>որոշման</w:t>
      </w:r>
      <w:proofErr w:type="spellEnd"/>
      <w:r>
        <w:rPr>
          <w:rFonts w:ascii="GHEA Grapalat" w:hAnsi="GHEA Grapalat" w:cs="GHEA Grapalat"/>
          <w:bCs/>
          <w:lang w:val="fr-FR"/>
        </w:rPr>
        <w:t xml:space="preserve"> </w:t>
      </w:r>
      <w:r>
        <w:rPr>
          <w:rFonts w:ascii="GHEA Grapalat" w:hAnsi="GHEA Grapalat" w:cs="GHEA Grapalat"/>
          <w:bCs/>
          <w:lang w:val="hy-AM"/>
        </w:rPr>
        <w:t>նախագծի</w:t>
      </w:r>
      <w:r>
        <w:rPr>
          <w:rFonts w:ascii="GHEA Grapalat" w:hAnsi="GHEA Grapalat" w:cs="GHEA Grapalat"/>
          <w:bCs/>
          <w:lang w:val="fr-FR"/>
        </w:rPr>
        <w:t xml:space="preserve"> </w:t>
      </w:r>
      <w:proofErr w:type="spellStart"/>
      <w:r>
        <w:rPr>
          <w:rFonts w:ascii="GHEA Grapalat" w:hAnsi="GHEA Grapalat" w:cs="GHEA Grapalat"/>
          <w:bCs/>
          <w:lang w:val="fr-FR"/>
        </w:rPr>
        <w:t>ընդունմամբ</w:t>
      </w:r>
      <w:proofErr w:type="spellEnd"/>
      <w:r>
        <w:rPr>
          <w:rFonts w:ascii="GHEA Grapalat" w:hAnsi="GHEA Grapalat" w:cs="GHEA Grapalat"/>
          <w:lang w:val="fr-FR"/>
        </w:rPr>
        <w:t xml:space="preserve"> </w:t>
      </w:r>
      <w:proofErr w:type="spellStart"/>
      <w:r>
        <w:rPr>
          <w:rFonts w:ascii="GHEA Grapalat" w:hAnsi="GHEA Grapalat" w:cs="Sylfaen"/>
          <w:bCs/>
        </w:rPr>
        <w:t>Հայաս</w:t>
      </w:r>
      <w:proofErr w:type="spellEnd"/>
      <w:r>
        <w:rPr>
          <w:rFonts w:ascii="GHEA Grapalat" w:hAnsi="GHEA Grapalat" w:cs="Times Armenian"/>
          <w:bCs/>
          <w:lang w:val="fr-FR"/>
        </w:rPr>
        <w:softHyphen/>
      </w:r>
      <w:proofErr w:type="spellStart"/>
      <w:r>
        <w:rPr>
          <w:rFonts w:ascii="GHEA Grapalat" w:hAnsi="GHEA Grapalat" w:cs="Sylfaen"/>
          <w:bCs/>
        </w:rPr>
        <w:t>տանի</w:t>
      </w:r>
      <w:proofErr w:type="spellEnd"/>
      <w:r>
        <w:rPr>
          <w:rFonts w:ascii="GHEA Grapalat" w:hAnsi="GHEA Grapalat" w:cs="Times Armenian"/>
          <w:bCs/>
          <w:lang w:val="fr-FR"/>
        </w:rPr>
        <w:t xml:space="preserve"> </w:t>
      </w:r>
      <w:proofErr w:type="spellStart"/>
      <w:r>
        <w:rPr>
          <w:rFonts w:ascii="GHEA Grapalat" w:hAnsi="GHEA Grapalat" w:cs="Sylfaen"/>
          <w:bCs/>
        </w:rPr>
        <w:t>Հանրապետության</w:t>
      </w:r>
      <w:proofErr w:type="spellEnd"/>
      <w:r>
        <w:rPr>
          <w:rFonts w:ascii="GHEA Grapalat" w:hAnsi="GHEA Grapalat" w:cs="Times Armenian"/>
          <w:bCs/>
          <w:lang w:val="fr-FR"/>
        </w:rPr>
        <w:t xml:space="preserve"> </w:t>
      </w:r>
      <w:proofErr w:type="spellStart"/>
      <w:r>
        <w:rPr>
          <w:rFonts w:ascii="GHEA Grapalat" w:hAnsi="GHEA Grapalat" w:cs="Sylfaen"/>
          <w:bCs/>
        </w:rPr>
        <w:t>պե</w:t>
      </w:r>
      <w:proofErr w:type="spellEnd"/>
      <w:r>
        <w:rPr>
          <w:rFonts w:ascii="GHEA Grapalat" w:hAnsi="GHEA Grapalat" w:cs="Times Armenian"/>
          <w:bCs/>
          <w:lang w:val="fr-FR"/>
        </w:rPr>
        <w:softHyphen/>
      </w:r>
      <w:proofErr w:type="spellStart"/>
      <w:r>
        <w:rPr>
          <w:rFonts w:ascii="GHEA Grapalat" w:hAnsi="GHEA Grapalat" w:cs="Sylfaen"/>
          <w:bCs/>
        </w:rPr>
        <w:t>տական</w:t>
      </w:r>
      <w:proofErr w:type="spellEnd"/>
      <w:r>
        <w:rPr>
          <w:rFonts w:ascii="GHEA Grapalat" w:hAnsi="GHEA Grapalat" w:cs="Times Armenian"/>
          <w:bCs/>
          <w:lang w:val="fr-FR"/>
        </w:rPr>
        <w:t xml:space="preserve"> </w:t>
      </w:r>
      <w:proofErr w:type="spellStart"/>
      <w:r>
        <w:rPr>
          <w:rFonts w:ascii="GHEA Grapalat" w:hAnsi="GHEA Grapalat" w:cs="Sylfaen"/>
          <w:bCs/>
        </w:rPr>
        <w:t>կամ</w:t>
      </w:r>
      <w:proofErr w:type="spellEnd"/>
      <w:r>
        <w:rPr>
          <w:rFonts w:ascii="GHEA Grapalat" w:hAnsi="GHEA Grapalat" w:cs="Times Armenian"/>
          <w:bCs/>
          <w:lang w:val="fr-FR"/>
        </w:rPr>
        <w:t xml:space="preserve"> </w:t>
      </w:r>
      <w:proofErr w:type="spellStart"/>
      <w:r>
        <w:rPr>
          <w:rFonts w:ascii="GHEA Grapalat" w:hAnsi="GHEA Grapalat" w:cs="Sylfaen"/>
          <w:bCs/>
        </w:rPr>
        <w:t>տեղական</w:t>
      </w:r>
      <w:proofErr w:type="spellEnd"/>
      <w:r>
        <w:rPr>
          <w:rFonts w:ascii="GHEA Grapalat" w:hAnsi="GHEA Grapalat" w:cs="Times Armenian"/>
          <w:bCs/>
          <w:lang w:val="fr-FR"/>
        </w:rPr>
        <w:t xml:space="preserve"> </w:t>
      </w:r>
      <w:proofErr w:type="spellStart"/>
      <w:r>
        <w:rPr>
          <w:rFonts w:ascii="GHEA Grapalat" w:hAnsi="GHEA Grapalat" w:cs="Sylfaen"/>
          <w:bCs/>
        </w:rPr>
        <w:t>ինքնակառա</w:t>
      </w:r>
      <w:proofErr w:type="spellEnd"/>
      <w:r>
        <w:rPr>
          <w:rFonts w:ascii="GHEA Grapalat" w:hAnsi="GHEA Grapalat" w:cs="Sylfaen"/>
          <w:bCs/>
          <w:lang w:val="fr-FR"/>
        </w:rPr>
        <w:softHyphen/>
      </w:r>
      <w:proofErr w:type="spellStart"/>
      <w:r>
        <w:rPr>
          <w:rFonts w:ascii="GHEA Grapalat" w:hAnsi="GHEA Grapalat" w:cs="Sylfaen"/>
          <w:bCs/>
        </w:rPr>
        <w:t>վարման</w:t>
      </w:r>
      <w:proofErr w:type="spellEnd"/>
      <w:r>
        <w:rPr>
          <w:rFonts w:ascii="GHEA Grapalat" w:hAnsi="GHEA Grapalat" w:cs="Times Armenian"/>
          <w:bCs/>
          <w:lang w:val="fr-FR"/>
        </w:rPr>
        <w:t xml:space="preserve"> </w:t>
      </w:r>
      <w:proofErr w:type="spellStart"/>
      <w:r>
        <w:rPr>
          <w:rFonts w:ascii="GHEA Grapalat" w:hAnsi="GHEA Grapalat" w:cs="Sylfaen"/>
          <w:bCs/>
        </w:rPr>
        <w:t>մարմնի</w:t>
      </w:r>
      <w:proofErr w:type="spellEnd"/>
      <w:r>
        <w:rPr>
          <w:rFonts w:ascii="GHEA Grapalat" w:hAnsi="GHEA Grapalat" w:cs="Times Armenian"/>
          <w:bCs/>
          <w:lang w:val="fr-FR"/>
        </w:rPr>
        <w:t xml:space="preserve"> </w:t>
      </w:r>
      <w:proofErr w:type="spellStart"/>
      <w:r>
        <w:rPr>
          <w:rFonts w:ascii="GHEA Grapalat" w:hAnsi="GHEA Grapalat" w:cs="Sylfaen"/>
          <w:bCs/>
        </w:rPr>
        <w:t>բյուջեում</w:t>
      </w:r>
      <w:proofErr w:type="spellEnd"/>
      <w:r>
        <w:rPr>
          <w:rFonts w:ascii="GHEA Grapalat" w:hAnsi="GHEA Grapalat" w:cs="Times Armenian"/>
          <w:bCs/>
          <w:lang w:val="fr-FR"/>
        </w:rPr>
        <w:t xml:space="preserve"> </w:t>
      </w:r>
      <w:proofErr w:type="spellStart"/>
      <w:r>
        <w:rPr>
          <w:rFonts w:ascii="GHEA Grapalat" w:hAnsi="GHEA Grapalat" w:cs="Times Armenian"/>
          <w:bCs/>
          <w:lang w:val="fr-FR"/>
        </w:rPr>
        <w:t>եկամուտների</w:t>
      </w:r>
      <w:proofErr w:type="spellEnd"/>
      <w:r>
        <w:rPr>
          <w:rFonts w:ascii="GHEA Grapalat" w:hAnsi="GHEA Grapalat" w:cs="Times Armenian"/>
          <w:bCs/>
          <w:lang w:val="fr-FR"/>
        </w:rPr>
        <w:t xml:space="preserve"> և </w:t>
      </w:r>
      <w:proofErr w:type="spellStart"/>
      <w:r>
        <w:rPr>
          <w:rFonts w:ascii="GHEA Grapalat" w:hAnsi="GHEA Grapalat" w:cs="Times Armenian"/>
          <w:bCs/>
          <w:lang w:val="fr-FR"/>
        </w:rPr>
        <w:t>ծախսերի</w:t>
      </w:r>
      <w:proofErr w:type="spellEnd"/>
      <w:r>
        <w:rPr>
          <w:rFonts w:ascii="GHEA Grapalat" w:hAnsi="GHEA Grapalat" w:cs="Times Armenian"/>
          <w:bCs/>
          <w:lang w:val="fr-FR"/>
        </w:rPr>
        <w:t xml:space="preserve"> </w:t>
      </w:r>
      <w:proofErr w:type="spellStart"/>
      <w:r>
        <w:rPr>
          <w:rFonts w:ascii="GHEA Grapalat" w:hAnsi="GHEA Grapalat" w:cs="Times Armenian"/>
          <w:bCs/>
          <w:lang w:val="fr-FR"/>
        </w:rPr>
        <w:t>ավելացում</w:t>
      </w:r>
      <w:proofErr w:type="spellEnd"/>
      <w:r>
        <w:rPr>
          <w:rFonts w:ascii="GHEA Grapalat" w:hAnsi="GHEA Grapalat" w:cs="Times Armenian"/>
          <w:bCs/>
          <w:lang w:val="fr-FR"/>
        </w:rPr>
        <w:t xml:space="preserve"> </w:t>
      </w:r>
      <w:proofErr w:type="spellStart"/>
      <w:r>
        <w:rPr>
          <w:rFonts w:ascii="GHEA Grapalat" w:hAnsi="GHEA Grapalat" w:cs="Times Armenian"/>
          <w:bCs/>
          <w:lang w:val="fr-FR"/>
        </w:rPr>
        <w:t>կամ</w:t>
      </w:r>
      <w:proofErr w:type="spellEnd"/>
      <w:r>
        <w:rPr>
          <w:rFonts w:ascii="GHEA Grapalat" w:hAnsi="GHEA Grapalat" w:cs="Times Armenian"/>
          <w:bCs/>
          <w:lang w:val="fr-FR"/>
        </w:rPr>
        <w:t xml:space="preserve"> </w:t>
      </w:r>
      <w:proofErr w:type="spellStart"/>
      <w:r>
        <w:rPr>
          <w:rFonts w:ascii="GHEA Grapalat" w:hAnsi="GHEA Grapalat" w:cs="Times Armenian"/>
          <w:bCs/>
          <w:lang w:val="fr-FR"/>
        </w:rPr>
        <w:t>նվազեցում</w:t>
      </w:r>
      <w:proofErr w:type="spellEnd"/>
      <w:r>
        <w:rPr>
          <w:rFonts w:ascii="GHEA Grapalat" w:hAnsi="GHEA Grapalat" w:cs="Times Armenian"/>
          <w:bCs/>
          <w:lang w:val="fr-FR"/>
        </w:rPr>
        <w:t xml:space="preserve"> </w:t>
      </w:r>
      <w:proofErr w:type="spellStart"/>
      <w:r>
        <w:rPr>
          <w:rFonts w:ascii="GHEA Grapalat" w:hAnsi="GHEA Grapalat" w:cs="Times Armenian"/>
          <w:bCs/>
          <w:lang w:val="fr-FR"/>
        </w:rPr>
        <w:t>չի</w:t>
      </w:r>
      <w:proofErr w:type="spellEnd"/>
      <w:r>
        <w:rPr>
          <w:rFonts w:ascii="GHEA Grapalat" w:hAnsi="GHEA Grapalat" w:cs="Times Armenian"/>
          <w:bCs/>
          <w:lang w:val="fr-FR"/>
        </w:rPr>
        <w:t xml:space="preserve"> </w:t>
      </w:r>
      <w:proofErr w:type="spellStart"/>
      <w:r>
        <w:rPr>
          <w:rFonts w:ascii="GHEA Grapalat" w:hAnsi="GHEA Grapalat" w:cs="Times Armenian"/>
          <w:bCs/>
          <w:lang w:val="fr-FR"/>
        </w:rPr>
        <w:t>նախատեսվում</w:t>
      </w:r>
      <w:proofErr w:type="spellEnd"/>
      <w:r>
        <w:rPr>
          <w:rFonts w:ascii="GHEA Grapalat" w:hAnsi="GHEA Grapalat" w:cs="Times Armenian"/>
          <w:bCs/>
          <w:lang w:val="fr-FR"/>
        </w:rPr>
        <w:t>:</w:t>
      </w:r>
    </w:p>
    <w:p w14:paraId="615281FF" w14:textId="77777777" w:rsidR="00744F40" w:rsidRDefault="00744F40" w:rsidP="00744F40">
      <w:pPr>
        <w:spacing w:line="360" w:lineRule="auto"/>
        <w:ind w:firstLine="450"/>
        <w:jc w:val="both"/>
        <w:rPr>
          <w:rFonts w:ascii="GHEA Grapalat" w:hAnsi="GHEA Grapalat" w:cs="Sylfaen"/>
          <w:sz w:val="24"/>
          <w:szCs w:val="24"/>
        </w:rPr>
      </w:pPr>
    </w:p>
    <w:p w14:paraId="3551F0D9" w14:textId="77777777" w:rsidR="00744F40" w:rsidRDefault="00744F40" w:rsidP="00744F40">
      <w:pPr>
        <w:pStyle w:val="ListParagraph"/>
        <w:spacing w:line="360" w:lineRule="auto"/>
        <w:ind w:left="0" w:firstLine="360"/>
        <w:jc w:val="both"/>
        <w:rPr>
          <w:rFonts w:ascii="GHEA Grapalat" w:hAnsi="GHEA Grapalat"/>
          <w:sz w:val="24"/>
          <w:lang w:val="fr-FR"/>
        </w:rPr>
      </w:pPr>
    </w:p>
    <w:p w14:paraId="0D60FE38" w14:textId="77777777" w:rsidR="00744F40" w:rsidRPr="000443EE" w:rsidRDefault="00744F40" w:rsidP="00337231">
      <w:pPr>
        <w:pStyle w:val="ListParagraph"/>
        <w:spacing w:line="360" w:lineRule="auto"/>
        <w:ind w:left="0" w:firstLine="720"/>
        <w:jc w:val="both"/>
        <w:rPr>
          <w:rFonts w:ascii="GHEA Grapalat" w:hAnsi="GHEA Grapalat"/>
          <w:sz w:val="24"/>
        </w:rPr>
      </w:pPr>
    </w:p>
    <w:sectPr w:rsidR="00744F40" w:rsidRPr="000443EE" w:rsidSect="000F6774">
      <w:pgSz w:w="12240" w:h="15840"/>
      <w:pgMar w:top="1138"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60BE1"/>
    <w:multiLevelType w:val="hybridMultilevel"/>
    <w:tmpl w:val="F1863608"/>
    <w:lvl w:ilvl="0" w:tplc="04090011">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B589A"/>
    <w:multiLevelType w:val="hybridMultilevel"/>
    <w:tmpl w:val="058E5D6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ED3F43"/>
    <w:multiLevelType w:val="hybridMultilevel"/>
    <w:tmpl w:val="78AE258E"/>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BC0DE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79D0EA0"/>
    <w:multiLevelType w:val="hybridMultilevel"/>
    <w:tmpl w:val="41E2FEC6"/>
    <w:lvl w:ilvl="0" w:tplc="31505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D870036"/>
    <w:multiLevelType w:val="hybridMultilevel"/>
    <w:tmpl w:val="72FA859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BBD3B64"/>
    <w:multiLevelType w:val="multilevel"/>
    <w:tmpl w:val="BB96E538"/>
    <w:lvl w:ilvl="0">
      <w:start w:val="1"/>
      <w:numFmt w:val="upperLetter"/>
      <w:lvlText w:val="%1)"/>
      <w:lvlJc w:val="left"/>
      <w:pPr>
        <w:ind w:left="360" w:hanging="360"/>
      </w:pPr>
      <w:rPr>
        <w:rFonts w:ascii="GHEA Grapalat" w:hAnsi="GHEA Grapalat"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B7421F9"/>
    <w:multiLevelType w:val="multilevel"/>
    <w:tmpl w:val="6AEC58A2"/>
    <w:lvl w:ilvl="0">
      <w:start w:val="1"/>
      <w:numFmt w:val="upperLetter"/>
      <w:lvlText w:val="%1)"/>
      <w:lvlJc w:val="left"/>
      <w:pPr>
        <w:ind w:left="360" w:hanging="360"/>
      </w:pPr>
      <w:rPr>
        <w:rFonts w:ascii="GHEA Grapalat" w:hAnsi="GHEA Grapalat" w:hint="default"/>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3D6F0BFC"/>
    <w:multiLevelType w:val="hybridMultilevel"/>
    <w:tmpl w:val="D93A097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7D4333F"/>
    <w:multiLevelType w:val="hybridMultilevel"/>
    <w:tmpl w:val="6630AF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8770B79"/>
    <w:multiLevelType w:val="hybridMultilevel"/>
    <w:tmpl w:val="2DEAC630"/>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0A5AFB"/>
    <w:multiLevelType w:val="hybridMultilevel"/>
    <w:tmpl w:val="1B0866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7321594"/>
    <w:multiLevelType w:val="hybridMultilevel"/>
    <w:tmpl w:val="1F788D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D587CC5"/>
    <w:multiLevelType w:val="multilevel"/>
    <w:tmpl w:val="B34AB638"/>
    <w:lvl w:ilvl="0">
      <w:start w:val="1"/>
      <w:numFmt w:val="decimal"/>
      <w:lvlText w:val="%1."/>
      <w:lvlJc w:val="left"/>
      <w:pPr>
        <w:ind w:left="1440" w:hanging="360"/>
      </w:pPr>
      <w:rPr>
        <w:rFonts w:hint="default"/>
        <w:b/>
      </w:rPr>
    </w:lvl>
    <w:lvl w:ilvl="1">
      <w:start w:val="2"/>
      <w:numFmt w:val="decimal"/>
      <w:isLgl/>
      <w:lvlText w:val="%1.%2"/>
      <w:lvlJc w:val="left"/>
      <w:pPr>
        <w:ind w:left="1440" w:hanging="360"/>
      </w:pPr>
      <w:rPr>
        <w:rFonts w:hint="default"/>
        <w:u w:val="single"/>
      </w:rPr>
    </w:lvl>
    <w:lvl w:ilvl="2">
      <w:start w:val="1"/>
      <w:numFmt w:val="decimal"/>
      <w:isLgl/>
      <w:lvlText w:val="%1.%2.%3"/>
      <w:lvlJc w:val="left"/>
      <w:pPr>
        <w:ind w:left="1800" w:hanging="720"/>
      </w:pPr>
      <w:rPr>
        <w:rFonts w:hint="default"/>
        <w:u w:val="single"/>
      </w:rPr>
    </w:lvl>
    <w:lvl w:ilvl="3">
      <w:start w:val="1"/>
      <w:numFmt w:val="decimal"/>
      <w:isLgl/>
      <w:lvlText w:val="%1.%2.%3.%4"/>
      <w:lvlJc w:val="left"/>
      <w:pPr>
        <w:ind w:left="2160" w:hanging="1080"/>
      </w:pPr>
      <w:rPr>
        <w:rFonts w:hint="default"/>
        <w:u w:val="single"/>
      </w:rPr>
    </w:lvl>
    <w:lvl w:ilvl="4">
      <w:start w:val="1"/>
      <w:numFmt w:val="decimal"/>
      <w:isLgl/>
      <w:lvlText w:val="%1.%2.%3.%4.%5"/>
      <w:lvlJc w:val="left"/>
      <w:pPr>
        <w:ind w:left="2160" w:hanging="1080"/>
      </w:pPr>
      <w:rPr>
        <w:rFonts w:hint="default"/>
        <w:u w:val="single"/>
      </w:rPr>
    </w:lvl>
    <w:lvl w:ilvl="5">
      <w:start w:val="1"/>
      <w:numFmt w:val="decimal"/>
      <w:isLgl/>
      <w:lvlText w:val="%1.%2.%3.%4.%5.%6"/>
      <w:lvlJc w:val="left"/>
      <w:pPr>
        <w:ind w:left="2520" w:hanging="1440"/>
      </w:pPr>
      <w:rPr>
        <w:rFonts w:hint="default"/>
        <w:u w:val="single"/>
      </w:rPr>
    </w:lvl>
    <w:lvl w:ilvl="6">
      <w:start w:val="1"/>
      <w:numFmt w:val="decimal"/>
      <w:isLgl/>
      <w:lvlText w:val="%1.%2.%3.%4.%5.%6.%7"/>
      <w:lvlJc w:val="left"/>
      <w:pPr>
        <w:ind w:left="2520" w:hanging="1440"/>
      </w:pPr>
      <w:rPr>
        <w:rFonts w:hint="default"/>
        <w:u w:val="single"/>
      </w:rPr>
    </w:lvl>
    <w:lvl w:ilvl="7">
      <w:start w:val="1"/>
      <w:numFmt w:val="decimal"/>
      <w:isLgl/>
      <w:lvlText w:val="%1.%2.%3.%4.%5.%6.%7.%8"/>
      <w:lvlJc w:val="left"/>
      <w:pPr>
        <w:ind w:left="2880" w:hanging="1800"/>
      </w:pPr>
      <w:rPr>
        <w:rFonts w:hint="default"/>
        <w:u w:val="single"/>
      </w:rPr>
    </w:lvl>
    <w:lvl w:ilvl="8">
      <w:start w:val="1"/>
      <w:numFmt w:val="decimal"/>
      <w:isLgl/>
      <w:lvlText w:val="%1.%2.%3.%4.%5.%6.%7.%8.%9"/>
      <w:lvlJc w:val="left"/>
      <w:pPr>
        <w:ind w:left="3240" w:hanging="2160"/>
      </w:pPr>
      <w:rPr>
        <w:rFonts w:hint="default"/>
        <w:u w:val="single"/>
      </w:rPr>
    </w:lvl>
  </w:abstractNum>
  <w:abstractNum w:abstractNumId="14">
    <w:nsid w:val="7E41476C"/>
    <w:multiLevelType w:val="hybridMultilevel"/>
    <w:tmpl w:val="672A1DA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10"/>
  </w:num>
  <w:num w:numId="4">
    <w:abstractNumId w:val="9"/>
  </w:num>
  <w:num w:numId="5">
    <w:abstractNumId w:val="12"/>
  </w:num>
  <w:num w:numId="6">
    <w:abstractNumId w:val="1"/>
  </w:num>
  <w:num w:numId="7">
    <w:abstractNumId w:val="2"/>
  </w:num>
  <w:num w:numId="8">
    <w:abstractNumId w:val="8"/>
  </w:num>
  <w:num w:numId="9">
    <w:abstractNumId w:val="14"/>
  </w:num>
  <w:num w:numId="10">
    <w:abstractNumId w:val="0"/>
  </w:num>
  <w:num w:numId="11">
    <w:abstractNumId w:val="3"/>
  </w:num>
  <w:num w:numId="12">
    <w:abstractNumId w:val="6"/>
  </w:num>
  <w:num w:numId="13">
    <w:abstractNumId w:val="13"/>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E57"/>
    <w:rsid w:val="00011C20"/>
    <w:rsid w:val="000443EE"/>
    <w:rsid w:val="00061E57"/>
    <w:rsid w:val="000F6774"/>
    <w:rsid w:val="001C753D"/>
    <w:rsid w:val="002C3407"/>
    <w:rsid w:val="00316B91"/>
    <w:rsid w:val="00337231"/>
    <w:rsid w:val="00342210"/>
    <w:rsid w:val="003534ED"/>
    <w:rsid w:val="0035663D"/>
    <w:rsid w:val="00371EAB"/>
    <w:rsid w:val="003A2A6E"/>
    <w:rsid w:val="00461A84"/>
    <w:rsid w:val="004A4038"/>
    <w:rsid w:val="004C6D6C"/>
    <w:rsid w:val="004E5585"/>
    <w:rsid w:val="00514B9B"/>
    <w:rsid w:val="00550C39"/>
    <w:rsid w:val="00591957"/>
    <w:rsid w:val="005E4EE1"/>
    <w:rsid w:val="00621EDC"/>
    <w:rsid w:val="0067584E"/>
    <w:rsid w:val="00743C37"/>
    <w:rsid w:val="00744F40"/>
    <w:rsid w:val="00782FDF"/>
    <w:rsid w:val="007D7A0A"/>
    <w:rsid w:val="007E0865"/>
    <w:rsid w:val="00847CA2"/>
    <w:rsid w:val="00853909"/>
    <w:rsid w:val="008731CF"/>
    <w:rsid w:val="0087731C"/>
    <w:rsid w:val="00941298"/>
    <w:rsid w:val="0097315B"/>
    <w:rsid w:val="00973BAC"/>
    <w:rsid w:val="009B1381"/>
    <w:rsid w:val="009C67E1"/>
    <w:rsid w:val="009F21AE"/>
    <w:rsid w:val="009F3F78"/>
    <w:rsid w:val="00A1528D"/>
    <w:rsid w:val="00A56D0D"/>
    <w:rsid w:val="00A62A42"/>
    <w:rsid w:val="00A921C8"/>
    <w:rsid w:val="00B75164"/>
    <w:rsid w:val="00BB73D6"/>
    <w:rsid w:val="00BF1C86"/>
    <w:rsid w:val="00C100F4"/>
    <w:rsid w:val="00C34B1D"/>
    <w:rsid w:val="00C51D4D"/>
    <w:rsid w:val="00C77505"/>
    <w:rsid w:val="00C85A3C"/>
    <w:rsid w:val="00CA0BA8"/>
    <w:rsid w:val="00DB4D13"/>
    <w:rsid w:val="00DD5C52"/>
    <w:rsid w:val="00DD6597"/>
    <w:rsid w:val="00DF1C58"/>
    <w:rsid w:val="00E276B3"/>
    <w:rsid w:val="00F101A2"/>
    <w:rsid w:val="00F14B04"/>
    <w:rsid w:val="00F56625"/>
    <w:rsid w:val="00F61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3E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31C"/>
    <w:pPr>
      <w:ind w:left="720"/>
      <w:contextualSpacing/>
    </w:pPr>
  </w:style>
  <w:style w:type="paragraph" w:styleId="NormalWeb">
    <w:name w:val="Normal (Web)"/>
    <w:basedOn w:val="Normal"/>
    <w:uiPriority w:val="99"/>
    <w:semiHidden/>
    <w:unhideWhenUsed/>
    <w:rsid w:val="00B75164"/>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Strong">
    <w:name w:val="Strong"/>
    <w:basedOn w:val="DefaultParagraphFont"/>
    <w:uiPriority w:val="22"/>
    <w:qFormat/>
    <w:rsid w:val="00B75164"/>
    <w:rPr>
      <w:b/>
      <w:bCs/>
    </w:rPr>
  </w:style>
  <w:style w:type="paragraph" w:styleId="BalloonText">
    <w:name w:val="Balloon Text"/>
    <w:basedOn w:val="Normal"/>
    <w:link w:val="BalloonTextChar"/>
    <w:uiPriority w:val="99"/>
    <w:semiHidden/>
    <w:unhideWhenUsed/>
    <w:rsid w:val="00C775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505"/>
    <w:rPr>
      <w:rFonts w:ascii="Segoe UI" w:hAnsi="Segoe UI" w:cs="Segoe UI"/>
      <w:noProof/>
      <w:sz w:val="18"/>
      <w:szCs w:val="18"/>
      <w:lang w:val="hy-AM"/>
    </w:rPr>
  </w:style>
  <w:style w:type="paragraph" w:customStyle="1" w:styleId="CharCharCharCharCharCharCharCharCharCharCharCharChar">
    <w:name w:val="Char Char Char Char Char Char Char Char Char Char Char Char Char"/>
    <w:basedOn w:val="Normal"/>
    <w:rsid w:val="000F6774"/>
    <w:pPr>
      <w:spacing w:line="240" w:lineRule="exact"/>
    </w:pPr>
    <w:rPr>
      <w:rFonts w:ascii="Arial" w:eastAsia="Times New Roman" w:hAnsi="Arial" w:cs="Arial"/>
      <w:noProof w:val="0"/>
      <w:sz w:val="20"/>
      <w:szCs w:val="20"/>
      <w:lang w:val="en-US"/>
    </w:rPr>
  </w:style>
  <w:style w:type="paragraph" w:styleId="BodyTextIndent">
    <w:name w:val="Body Text Indent"/>
    <w:basedOn w:val="Normal"/>
    <w:link w:val="BodyTextIndentChar"/>
    <w:semiHidden/>
    <w:unhideWhenUsed/>
    <w:rsid w:val="00744F40"/>
    <w:pPr>
      <w:spacing w:after="120" w:line="240" w:lineRule="auto"/>
      <w:ind w:left="360"/>
    </w:pPr>
    <w:rPr>
      <w:rFonts w:ascii="GHEA Mariam" w:eastAsia="Times New Roman" w:hAnsi="GHEA Mariam" w:cs="Times New Roman"/>
      <w:noProof w:val="0"/>
      <w:sz w:val="24"/>
      <w:szCs w:val="24"/>
      <w:lang w:val="en-US"/>
    </w:rPr>
  </w:style>
  <w:style w:type="character" w:customStyle="1" w:styleId="BodyTextIndentChar">
    <w:name w:val="Body Text Indent Char"/>
    <w:basedOn w:val="DefaultParagraphFont"/>
    <w:link w:val="BodyTextIndent"/>
    <w:semiHidden/>
    <w:rsid w:val="00744F40"/>
    <w:rPr>
      <w:rFonts w:ascii="GHEA Mariam" w:eastAsia="Times New Roman" w:hAnsi="GHEA Mariam"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731C"/>
    <w:pPr>
      <w:ind w:left="720"/>
      <w:contextualSpacing/>
    </w:pPr>
  </w:style>
  <w:style w:type="paragraph" w:styleId="NormalWeb">
    <w:name w:val="Normal (Web)"/>
    <w:basedOn w:val="Normal"/>
    <w:uiPriority w:val="99"/>
    <w:semiHidden/>
    <w:unhideWhenUsed/>
    <w:rsid w:val="00B75164"/>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Strong">
    <w:name w:val="Strong"/>
    <w:basedOn w:val="DefaultParagraphFont"/>
    <w:uiPriority w:val="22"/>
    <w:qFormat/>
    <w:rsid w:val="00B75164"/>
    <w:rPr>
      <w:b/>
      <w:bCs/>
    </w:rPr>
  </w:style>
  <w:style w:type="paragraph" w:styleId="BalloonText">
    <w:name w:val="Balloon Text"/>
    <w:basedOn w:val="Normal"/>
    <w:link w:val="BalloonTextChar"/>
    <w:uiPriority w:val="99"/>
    <w:semiHidden/>
    <w:unhideWhenUsed/>
    <w:rsid w:val="00C775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505"/>
    <w:rPr>
      <w:rFonts w:ascii="Segoe UI" w:hAnsi="Segoe UI" w:cs="Segoe UI"/>
      <w:noProof/>
      <w:sz w:val="18"/>
      <w:szCs w:val="18"/>
      <w:lang w:val="hy-AM"/>
    </w:rPr>
  </w:style>
  <w:style w:type="paragraph" w:customStyle="1" w:styleId="CharCharCharCharCharCharCharCharCharCharCharCharChar">
    <w:name w:val="Char Char Char Char Char Char Char Char Char Char Char Char Char"/>
    <w:basedOn w:val="Normal"/>
    <w:rsid w:val="000F6774"/>
    <w:pPr>
      <w:spacing w:line="240" w:lineRule="exact"/>
    </w:pPr>
    <w:rPr>
      <w:rFonts w:ascii="Arial" w:eastAsia="Times New Roman" w:hAnsi="Arial" w:cs="Arial"/>
      <w:noProof w:val="0"/>
      <w:sz w:val="20"/>
      <w:szCs w:val="20"/>
      <w:lang w:val="en-US"/>
    </w:rPr>
  </w:style>
  <w:style w:type="paragraph" w:styleId="BodyTextIndent">
    <w:name w:val="Body Text Indent"/>
    <w:basedOn w:val="Normal"/>
    <w:link w:val="BodyTextIndentChar"/>
    <w:semiHidden/>
    <w:unhideWhenUsed/>
    <w:rsid w:val="00744F40"/>
    <w:pPr>
      <w:spacing w:after="120" w:line="240" w:lineRule="auto"/>
      <w:ind w:left="360"/>
    </w:pPr>
    <w:rPr>
      <w:rFonts w:ascii="GHEA Mariam" w:eastAsia="Times New Roman" w:hAnsi="GHEA Mariam" w:cs="Times New Roman"/>
      <w:noProof w:val="0"/>
      <w:sz w:val="24"/>
      <w:szCs w:val="24"/>
      <w:lang w:val="en-US"/>
    </w:rPr>
  </w:style>
  <w:style w:type="character" w:customStyle="1" w:styleId="BodyTextIndentChar">
    <w:name w:val="Body Text Indent Char"/>
    <w:basedOn w:val="DefaultParagraphFont"/>
    <w:link w:val="BodyTextIndent"/>
    <w:semiHidden/>
    <w:rsid w:val="00744F40"/>
    <w:rPr>
      <w:rFonts w:ascii="GHEA Mariam" w:eastAsia="Times New Roman" w:hAnsi="GHEA Mariam"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948025">
      <w:bodyDiv w:val="1"/>
      <w:marLeft w:val="0"/>
      <w:marRight w:val="0"/>
      <w:marTop w:val="0"/>
      <w:marBottom w:val="0"/>
      <w:divBdr>
        <w:top w:val="none" w:sz="0" w:space="0" w:color="auto"/>
        <w:left w:val="none" w:sz="0" w:space="0" w:color="auto"/>
        <w:bottom w:val="none" w:sz="0" w:space="0" w:color="auto"/>
        <w:right w:val="none" w:sz="0" w:space="0" w:color="auto"/>
      </w:divBdr>
    </w:div>
    <w:div w:id="60557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947AD-E1CF-4DCC-A3A5-CAE0D665C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4</Pages>
  <Words>908</Words>
  <Characters>5181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Gurgen Sargsyan</dc:creator>
  <cp:keywords>Mulberry 2.0</cp:keywords>
  <dc:description/>
  <cp:lastModifiedBy>Raffi Aleksanyan</cp:lastModifiedBy>
  <cp:revision>41</cp:revision>
  <cp:lastPrinted>2019-08-06T07:29:00Z</cp:lastPrinted>
  <dcterms:created xsi:type="dcterms:W3CDTF">2019-07-08T07:06:00Z</dcterms:created>
  <dcterms:modified xsi:type="dcterms:W3CDTF">2019-11-27T09:53:00Z</dcterms:modified>
</cp:coreProperties>
</file>