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2A" w:rsidRPr="004209F2" w:rsidRDefault="0075632A" w:rsidP="0075632A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</w:p>
    <w:p w:rsidR="0075632A" w:rsidRPr="004209F2" w:rsidRDefault="0075632A" w:rsidP="0075632A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   </w:t>
      </w:r>
    </w:p>
    <w:p w:rsidR="0075632A" w:rsidRPr="004209F2" w:rsidRDefault="0075632A" w:rsidP="0075632A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</w:p>
    <w:p w:rsidR="0075632A" w:rsidRPr="00D80713" w:rsidRDefault="0075632A" w:rsidP="0075632A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ԱՄՓՈՓԱԹԵՐԹ</w:t>
      </w:r>
    </w:p>
    <w:p w:rsidR="0075632A" w:rsidRPr="00D80713" w:rsidRDefault="00D100F3" w:rsidP="0075632A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D80713">
        <w:rPr>
          <w:rFonts w:ascii="GHEA Grapalat" w:hAnsi="GHEA Grapalat" w:cs="Sylfaen"/>
          <w:b/>
          <w:lang w:val="hy-AM"/>
        </w:rPr>
        <w:t>«Հ</w:t>
      </w:r>
      <w:r w:rsidRPr="00D80713">
        <w:rPr>
          <w:rFonts w:ascii="GHEA Grapalat" w:hAnsi="GHEA Grapalat"/>
          <w:b/>
          <w:lang w:val="hy-AM"/>
        </w:rPr>
        <w:t>այաստանի Հ</w:t>
      </w:r>
      <w:r w:rsidRPr="00D80713">
        <w:rPr>
          <w:rFonts w:ascii="GHEA Grapalat" w:hAnsi="GHEA Grapalat" w:cs="Sylfaen"/>
          <w:b/>
          <w:lang w:val="hy-AM"/>
        </w:rPr>
        <w:t xml:space="preserve">անրապետության </w:t>
      </w:r>
      <w:r w:rsidRPr="00D80713">
        <w:rPr>
          <w:rFonts w:ascii="GHEA Grapalat" w:hAnsi="GHEA Grapalat"/>
          <w:b/>
          <w:lang w:val="hy-AM"/>
        </w:rPr>
        <w:t>2019 թվականի պետական բյուջեում վերաբաշխում, Հ</w:t>
      </w:r>
      <w:r w:rsidRPr="00D80713">
        <w:rPr>
          <w:rFonts w:ascii="GHEA Grapalat" w:hAnsi="GHEA Grapalat" w:cs="Sylfaen"/>
          <w:b/>
          <w:lang w:val="hy-AM"/>
        </w:rPr>
        <w:t>այաստանի Հ</w:t>
      </w:r>
      <w:r w:rsidRPr="00D80713">
        <w:rPr>
          <w:rFonts w:ascii="GHEA Grapalat" w:hAnsi="GHEA Grapalat"/>
          <w:b/>
          <w:lang w:val="hy-AM"/>
        </w:rPr>
        <w:t xml:space="preserve">անրապետության կառավարության 2018 թվականի դեկտեմբերի 27-ի թիվ 1515-Ն և 2019 թվականի մարտի 21-ի թիվ 276-Ա որոշումների մեջ փոփոխություններ կատարելու մասին </w:t>
      </w:r>
      <w:r w:rsidR="0075632A" w:rsidRPr="00D80713">
        <w:rPr>
          <w:rFonts w:ascii="GHEA Grapalat" w:hAnsi="GHEA Grapalat"/>
          <w:b/>
          <w:lang w:val="hy-AM"/>
        </w:rPr>
        <w:t>Հայաստանի Հանրապետության կառավարության որոշման նախագծի վերաբերյալ առաջարկությունների և դիտողությունների</w:t>
      </w:r>
    </w:p>
    <w:p w:rsidR="0075632A" w:rsidRPr="00D80713" w:rsidRDefault="0075632A" w:rsidP="0075632A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75632A" w:rsidRPr="00D80713" w:rsidRDefault="0075632A" w:rsidP="0075632A">
      <w:pPr>
        <w:spacing w:line="276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48"/>
        <w:gridCol w:w="5334"/>
        <w:gridCol w:w="2410"/>
        <w:gridCol w:w="4893"/>
      </w:tblGrid>
      <w:tr w:rsidR="0075632A" w:rsidRPr="004209F2" w:rsidTr="00D100F3">
        <w:trPr>
          <w:trHeight w:val="1853"/>
        </w:trPr>
        <w:tc>
          <w:tcPr>
            <w:tcW w:w="682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410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75632A" w:rsidRPr="004209F2" w:rsidTr="00AE7868">
        <w:trPr>
          <w:trHeight w:val="57"/>
        </w:trPr>
        <w:tc>
          <w:tcPr>
            <w:tcW w:w="682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648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75632A" w:rsidRPr="00D80713" w:rsidTr="00AE7868">
        <w:trPr>
          <w:trHeight w:val="57"/>
        </w:trPr>
        <w:tc>
          <w:tcPr>
            <w:tcW w:w="682" w:type="dxa"/>
          </w:tcPr>
          <w:p w:rsidR="0075632A" w:rsidRPr="004209F2" w:rsidRDefault="0075632A" w:rsidP="007563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648" w:type="dxa"/>
          </w:tcPr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նախարարություն</w:t>
            </w:r>
          </w:p>
          <w:p w:rsidR="0075632A" w:rsidRPr="004209F2" w:rsidRDefault="0075632A" w:rsidP="00D100F3">
            <w:pPr>
              <w:shd w:val="clear" w:color="auto" w:fill="FFFFFF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Գրություն թիվ </w:t>
            </w:r>
            <w:r w:rsidR="00D100F3" w:rsidRPr="00496987">
              <w:rPr>
                <w:rFonts w:ascii="GHEA Grapalat" w:hAnsi="GHEA Grapalat"/>
                <w:sz w:val="22"/>
                <w:szCs w:val="22"/>
              </w:rPr>
              <w:t>01/27.1/26499-2019</w:t>
            </w:r>
            <w:r w:rsidR="00D100F3" w:rsidRPr="00496987"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="00D100F3">
              <w:rPr>
                <w:rFonts w:ascii="GHEA Grapalat" w:hAnsi="GHEA Grapalat"/>
                <w:sz w:val="22"/>
                <w:szCs w:val="22"/>
                <w:lang w:val="en-US"/>
              </w:rPr>
              <w:t xml:space="preserve"> 18.1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  <w:r w:rsidR="00D100F3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20</w:t>
            </w:r>
            <w:r w:rsidR="00D100F3">
              <w:rPr>
                <w:rFonts w:ascii="GHEA Grapalat" w:hAnsi="GHEA Grapalat"/>
                <w:sz w:val="22"/>
                <w:szCs w:val="22"/>
                <w:lang w:val="en-US"/>
              </w:rPr>
              <w:t>19</w:t>
            </w:r>
          </w:p>
        </w:tc>
        <w:tc>
          <w:tcPr>
            <w:tcW w:w="5334" w:type="dxa"/>
          </w:tcPr>
          <w:p w:rsidR="001574F1" w:rsidRDefault="00D100F3" w:rsidP="00D100F3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1.</w:t>
            </w:r>
            <w:r w:rsidRPr="00D100F3">
              <w:rPr>
                <w:rFonts w:ascii="GHEA Grapalat" w:hAnsi="GHEA Grapalat"/>
              </w:rPr>
              <w:t>Նախագծի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վերնագրում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անհրաժեշտ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է</w:t>
            </w:r>
            <w:r w:rsidRPr="00D100F3">
              <w:rPr>
                <w:rFonts w:ascii="GHEA Grapalat" w:hAnsi="GHEA Grapalat"/>
                <w:lang w:val="en-US"/>
              </w:rPr>
              <w:t xml:space="preserve"> «</w:t>
            </w:r>
            <w:r w:rsidRPr="00D100F3">
              <w:rPr>
                <w:rFonts w:ascii="GHEA Grapalat" w:hAnsi="GHEA Grapalat"/>
              </w:rPr>
              <w:t>և</w:t>
            </w:r>
            <w:r w:rsidRPr="00D100F3">
              <w:rPr>
                <w:rFonts w:ascii="GHEA Grapalat" w:hAnsi="GHEA Grapalat"/>
                <w:lang w:val="en-US"/>
              </w:rPr>
              <w:t xml:space="preserve"> 2019 </w:t>
            </w:r>
            <w:r w:rsidRPr="00D100F3">
              <w:rPr>
                <w:rFonts w:ascii="GHEA Grapalat" w:hAnsi="GHEA Grapalat"/>
              </w:rPr>
              <w:t>թվականի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մարտի</w:t>
            </w:r>
            <w:r w:rsidRPr="00D100F3">
              <w:rPr>
                <w:rFonts w:ascii="GHEA Grapalat" w:hAnsi="GHEA Grapalat"/>
                <w:lang w:val="en-US"/>
              </w:rPr>
              <w:t xml:space="preserve"> 21-</w:t>
            </w:r>
            <w:r w:rsidRPr="00D100F3">
              <w:rPr>
                <w:rFonts w:ascii="GHEA Grapalat" w:hAnsi="GHEA Grapalat"/>
              </w:rPr>
              <w:t>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թիվ</w:t>
            </w:r>
            <w:r w:rsidRPr="00D100F3">
              <w:rPr>
                <w:rFonts w:ascii="GHEA Grapalat" w:hAnsi="GHEA Grapalat"/>
                <w:lang w:val="en-US"/>
              </w:rPr>
              <w:t xml:space="preserve"> 276-</w:t>
            </w:r>
            <w:r w:rsidRPr="00D100F3">
              <w:rPr>
                <w:rFonts w:ascii="GHEA Grapalat" w:hAnsi="GHEA Grapalat"/>
              </w:rPr>
              <w:t>Ա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որո</w:t>
            </w:r>
            <w:r w:rsidRPr="00D100F3">
              <w:rPr>
                <w:rFonts w:ascii="GHEA Grapalat" w:hAnsi="GHEA Grapalat"/>
                <w:lang w:val="en-US"/>
              </w:rPr>
              <w:softHyphen/>
            </w:r>
            <w:r w:rsidRPr="00D100F3">
              <w:rPr>
                <w:rFonts w:ascii="GHEA Grapalat" w:hAnsi="GHEA Grapalat"/>
              </w:rPr>
              <w:t>շում</w:t>
            </w:r>
            <w:r w:rsidRPr="00D100F3">
              <w:rPr>
                <w:rFonts w:ascii="GHEA Grapalat" w:hAnsi="GHEA Grapalat"/>
                <w:lang w:val="en-US"/>
              </w:rPr>
              <w:softHyphen/>
            </w:r>
            <w:r w:rsidRPr="00D100F3">
              <w:rPr>
                <w:rFonts w:ascii="GHEA Grapalat" w:hAnsi="GHEA Grapalat"/>
              </w:rPr>
              <w:t>նե</w:t>
            </w:r>
            <w:r w:rsidRPr="00D100F3">
              <w:rPr>
                <w:rFonts w:ascii="GHEA Grapalat" w:hAnsi="GHEA Grapalat"/>
                <w:lang w:val="en-US"/>
              </w:rPr>
              <w:softHyphen/>
            </w:r>
            <w:r w:rsidRPr="00D100F3">
              <w:rPr>
                <w:rFonts w:ascii="GHEA Grapalat" w:hAnsi="GHEA Grapalat"/>
              </w:rPr>
              <w:t>րի</w:t>
            </w:r>
            <w:r w:rsidRPr="00D100F3">
              <w:rPr>
                <w:rFonts w:ascii="GHEA Grapalat" w:hAnsi="GHEA Grapalat"/>
                <w:lang w:val="en-US"/>
              </w:rPr>
              <w:t xml:space="preserve">» </w:t>
            </w:r>
            <w:r w:rsidRPr="00D100F3">
              <w:rPr>
                <w:rFonts w:ascii="GHEA Grapalat" w:hAnsi="GHEA Grapalat"/>
              </w:rPr>
              <w:t>բառերը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փոխարինել</w:t>
            </w:r>
            <w:r w:rsidRPr="00D100F3">
              <w:rPr>
                <w:rFonts w:ascii="GHEA Grapalat" w:hAnsi="GHEA Grapalat"/>
                <w:lang w:val="en-US"/>
              </w:rPr>
              <w:t xml:space="preserve"> «</w:t>
            </w:r>
            <w:r w:rsidRPr="00D100F3">
              <w:rPr>
                <w:rFonts w:ascii="GHEA Grapalat" w:hAnsi="GHEA Grapalat"/>
              </w:rPr>
              <w:t>որոշման</w:t>
            </w:r>
            <w:r w:rsidRPr="00D100F3">
              <w:rPr>
                <w:rFonts w:ascii="GHEA Grapalat" w:hAnsi="GHEA Grapalat"/>
                <w:lang w:val="en-US"/>
              </w:rPr>
              <w:t xml:space="preserve">» </w:t>
            </w:r>
            <w:r w:rsidRPr="00D100F3">
              <w:rPr>
                <w:rFonts w:ascii="GHEA Grapalat" w:hAnsi="GHEA Grapalat"/>
              </w:rPr>
              <w:t>բառով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և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հանել</w:t>
            </w:r>
            <w:r w:rsidRPr="00D100F3">
              <w:rPr>
                <w:rFonts w:ascii="GHEA Grapalat" w:hAnsi="GHEA Grapalat"/>
                <w:lang w:val="en-US"/>
              </w:rPr>
              <w:t xml:space="preserve"> 2-</w:t>
            </w:r>
            <w:r w:rsidRPr="00D100F3">
              <w:rPr>
                <w:rFonts w:ascii="GHEA Grapalat" w:hAnsi="GHEA Grapalat"/>
              </w:rPr>
              <w:t>րդ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կետը՝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նկատի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ունենալով</w:t>
            </w:r>
            <w:r w:rsidRPr="00D100F3">
              <w:rPr>
                <w:rFonts w:ascii="GHEA Grapalat" w:hAnsi="GHEA Grapalat"/>
                <w:lang w:val="en-US"/>
              </w:rPr>
              <w:t xml:space="preserve"> «</w:t>
            </w:r>
            <w:r w:rsidRPr="00D100F3">
              <w:rPr>
                <w:rFonts w:ascii="GHEA Grapalat" w:hAnsi="GHEA Grapalat"/>
              </w:rPr>
              <w:t>Նորմա</w:t>
            </w:r>
            <w:r w:rsidRPr="00D100F3">
              <w:rPr>
                <w:rFonts w:ascii="GHEA Grapalat" w:hAnsi="GHEA Grapalat"/>
                <w:lang w:val="en-US"/>
              </w:rPr>
              <w:softHyphen/>
            </w:r>
            <w:r w:rsidRPr="00D100F3">
              <w:rPr>
                <w:rFonts w:ascii="GHEA Grapalat" w:hAnsi="GHEA Grapalat"/>
              </w:rPr>
              <w:t>տիվ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իրավական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ակտերի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մասին</w:t>
            </w:r>
            <w:r w:rsidRPr="00D100F3">
              <w:rPr>
                <w:rFonts w:ascii="GHEA Grapalat" w:hAnsi="GHEA Grapalat"/>
                <w:lang w:val="en-US"/>
              </w:rPr>
              <w:t xml:space="preserve">» </w:t>
            </w:r>
            <w:r w:rsidRPr="00D100F3">
              <w:rPr>
                <w:rFonts w:ascii="GHEA Grapalat" w:hAnsi="GHEA Grapalat"/>
              </w:rPr>
              <w:t>ՀՀ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օրենքի</w:t>
            </w:r>
            <w:r w:rsidRPr="00D100F3">
              <w:rPr>
                <w:rFonts w:ascii="GHEA Grapalat" w:hAnsi="GHEA Grapalat"/>
                <w:lang w:val="en-US"/>
              </w:rPr>
              <w:t xml:space="preserve"> 34-</w:t>
            </w:r>
            <w:r w:rsidRPr="00D100F3">
              <w:rPr>
                <w:rFonts w:ascii="GHEA Grapalat" w:hAnsi="GHEA Grapalat"/>
              </w:rPr>
              <w:t>րդ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հոդվածի</w:t>
            </w:r>
            <w:r w:rsidRPr="00D100F3">
              <w:rPr>
                <w:rFonts w:ascii="GHEA Grapalat" w:hAnsi="GHEA Grapalat"/>
                <w:lang w:val="en-US"/>
              </w:rPr>
              <w:t xml:space="preserve"> 2-</w:t>
            </w:r>
            <w:r w:rsidRPr="00D100F3">
              <w:rPr>
                <w:rFonts w:ascii="GHEA Grapalat" w:hAnsi="GHEA Grapalat"/>
              </w:rPr>
              <w:t>րդ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մասի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պահանջ</w:t>
            </w:r>
            <w:r w:rsidRPr="00D100F3">
              <w:rPr>
                <w:rFonts w:ascii="GHEA Grapalat" w:hAnsi="GHEA Grapalat"/>
                <w:lang w:val="en-US"/>
              </w:rPr>
              <w:softHyphen/>
            </w:r>
            <w:r w:rsidRPr="00D100F3">
              <w:rPr>
                <w:rFonts w:ascii="GHEA Grapalat" w:hAnsi="GHEA Grapalat"/>
              </w:rPr>
              <w:t>ները</w:t>
            </w:r>
            <w:r w:rsidRPr="00D100F3">
              <w:rPr>
                <w:rFonts w:ascii="GHEA Grapalat" w:hAnsi="GHEA Grapalat"/>
                <w:lang w:val="en-US"/>
              </w:rPr>
              <w:t xml:space="preserve">, </w:t>
            </w:r>
            <w:r w:rsidRPr="00D100F3">
              <w:rPr>
                <w:rFonts w:ascii="GHEA Grapalat" w:hAnsi="GHEA Grapalat"/>
              </w:rPr>
              <w:t>որոնց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</w:rPr>
              <w:t>համաձայն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իրավա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կան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ակ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տում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փոփոխություն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լրացում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կա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տարվել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միայն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նույն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տեսակի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բնույթի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նորմատիվ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</w:rPr>
              <w:t>ակտով</w:t>
            </w:r>
            <w:r w:rsidRPr="00D100F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  <w:r w:rsidRPr="00D100F3">
              <w:rPr>
                <w:rFonts w:ascii="Arial" w:hAnsi="Arial" w:cs="Arial"/>
                <w:color w:val="000000"/>
                <w:sz w:val="19"/>
                <w:szCs w:val="19"/>
                <w:shd w:val="clear" w:color="auto" w:fill="FFFFFF"/>
                <w:lang w:val="en-US"/>
              </w:rPr>
              <w:t> 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Այդ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առումով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անհրաժեշտ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է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առանձին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ներ</w:t>
            </w:r>
            <w:r w:rsidR="004A5B30" w:rsidRPr="004A5B30">
              <w:rPr>
                <w:rFonts w:ascii="GHEA Grapalat" w:hAnsi="GHEA Grapalat"/>
                <w:lang w:val="en-US"/>
              </w:rPr>
              <w:softHyphen/>
            </w:r>
            <w:r w:rsidRPr="009A2C79">
              <w:rPr>
                <w:rFonts w:ascii="GHEA Grapalat" w:hAnsi="GHEA Grapalat"/>
              </w:rPr>
              <w:t>կայացնել</w:t>
            </w:r>
            <w:r w:rsidRPr="00D100F3">
              <w:rPr>
                <w:rFonts w:ascii="GHEA Grapalat" w:hAnsi="GHEA Grapalat"/>
                <w:lang w:val="en-US"/>
              </w:rPr>
              <w:t xml:space="preserve"> «</w:t>
            </w:r>
            <w:r w:rsidRPr="009A2C79">
              <w:rPr>
                <w:rFonts w:ascii="GHEA Grapalat" w:hAnsi="GHEA Grapalat"/>
              </w:rPr>
              <w:t>ՀՀ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կառավարության</w:t>
            </w:r>
            <w:r w:rsidRPr="00D100F3">
              <w:rPr>
                <w:rFonts w:ascii="GHEA Grapalat" w:hAnsi="GHEA Grapalat"/>
                <w:lang w:val="en-US"/>
              </w:rPr>
              <w:t xml:space="preserve"> 2019 </w:t>
            </w:r>
            <w:r w:rsidRPr="009A2C79">
              <w:rPr>
                <w:rFonts w:ascii="GHEA Grapalat" w:hAnsi="GHEA Grapalat"/>
              </w:rPr>
              <w:lastRenderedPageBreak/>
              <w:t>թվականի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մարտի</w:t>
            </w:r>
            <w:r w:rsidRPr="00D100F3">
              <w:rPr>
                <w:rFonts w:ascii="GHEA Grapalat" w:hAnsi="GHEA Grapalat"/>
                <w:lang w:val="en-US"/>
              </w:rPr>
              <w:t xml:space="preserve"> 21-</w:t>
            </w:r>
            <w:r w:rsidRPr="009A2C79">
              <w:rPr>
                <w:rFonts w:ascii="GHEA Grapalat" w:hAnsi="GHEA Grapalat"/>
              </w:rPr>
              <w:t>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թիվ</w:t>
            </w:r>
            <w:r w:rsidRPr="00D100F3">
              <w:rPr>
                <w:rFonts w:ascii="GHEA Grapalat" w:hAnsi="GHEA Grapalat"/>
                <w:lang w:val="en-US"/>
              </w:rPr>
              <w:t xml:space="preserve"> 276-</w:t>
            </w:r>
            <w:r w:rsidRPr="009A2C79">
              <w:rPr>
                <w:rFonts w:ascii="GHEA Grapalat" w:hAnsi="GHEA Grapalat"/>
              </w:rPr>
              <w:t>Ա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որոշման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մեջ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փոփոխություն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կատարելու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մասին</w:t>
            </w:r>
            <w:r w:rsidRPr="00D100F3">
              <w:rPr>
                <w:rFonts w:ascii="GHEA Grapalat" w:hAnsi="GHEA Grapalat"/>
                <w:lang w:val="en-US"/>
              </w:rPr>
              <w:t xml:space="preserve">» </w:t>
            </w:r>
            <w:r w:rsidRPr="009A2C79">
              <w:rPr>
                <w:rFonts w:ascii="GHEA Grapalat" w:hAnsi="GHEA Grapalat"/>
              </w:rPr>
              <w:t>ՀՀ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կառավարության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որոշման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նախագիծը</w:t>
            </w:r>
            <w:r w:rsidRPr="00D100F3">
              <w:rPr>
                <w:rFonts w:ascii="GHEA Grapalat" w:hAnsi="GHEA Grapalat"/>
                <w:lang w:val="en-US"/>
              </w:rPr>
              <w:t>:</w:t>
            </w:r>
          </w:p>
          <w:p w:rsidR="00D100F3" w:rsidRPr="00D100F3" w:rsidRDefault="00D100F3" w:rsidP="00D100F3">
            <w:pPr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</w:p>
          <w:p w:rsidR="0075632A" w:rsidRPr="00D100F3" w:rsidRDefault="00D100F3" w:rsidP="001574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Նախագծի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նախաբանից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անհրաժեշտ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է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հանել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հղումը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ՀՀ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կառավարության</w:t>
            </w:r>
            <w:r w:rsidRPr="00D100F3">
              <w:rPr>
                <w:rFonts w:ascii="GHEA Grapalat" w:hAnsi="GHEA Grapalat"/>
                <w:lang w:val="en-US"/>
              </w:rPr>
              <w:t xml:space="preserve"> 2018 </w:t>
            </w:r>
            <w:r w:rsidRPr="009A2C79">
              <w:rPr>
                <w:rFonts w:ascii="GHEA Grapalat" w:hAnsi="GHEA Grapalat"/>
              </w:rPr>
              <w:t>թվականի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հունիսի</w:t>
            </w:r>
            <w:r w:rsidRPr="00D100F3">
              <w:rPr>
                <w:rFonts w:ascii="GHEA Grapalat" w:hAnsi="GHEA Grapalat"/>
                <w:lang w:val="en-US"/>
              </w:rPr>
              <w:t xml:space="preserve"> 15-</w:t>
            </w:r>
            <w:r w:rsidRPr="009A2C79">
              <w:rPr>
                <w:rFonts w:ascii="GHEA Grapalat" w:hAnsi="GHEA Grapalat"/>
              </w:rPr>
              <w:t>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թիվ</w:t>
            </w:r>
            <w:r w:rsidRPr="00D100F3">
              <w:rPr>
                <w:rFonts w:ascii="GHEA Grapalat" w:hAnsi="GHEA Grapalat"/>
                <w:lang w:val="en-US"/>
              </w:rPr>
              <w:t xml:space="preserve"> 706-</w:t>
            </w:r>
            <w:r w:rsidRPr="009A2C79">
              <w:rPr>
                <w:rFonts w:ascii="GHEA Grapalat" w:hAnsi="GHEA Grapalat"/>
              </w:rPr>
              <w:t>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որոշմանը՝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նկատի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ունենալով</w:t>
            </w:r>
            <w:r w:rsidR="001574F1">
              <w:rPr>
                <w:rFonts w:ascii="GHEA Grapalat" w:hAnsi="GHEA Grapalat"/>
                <w:lang w:val="en-US"/>
              </w:rPr>
              <w:t xml:space="preserve"> </w:t>
            </w:r>
            <w:r w:rsidRPr="00D100F3">
              <w:rPr>
                <w:rFonts w:ascii="GHEA Grapalat" w:hAnsi="GHEA Grapalat"/>
                <w:lang w:val="en-US"/>
              </w:rPr>
              <w:t>«</w:t>
            </w:r>
            <w:r w:rsidRPr="009A2C79">
              <w:rPr>
                <w:rFonts w:ascii="GHEA Grapalat" w:hAnsi="GHEA Grapalat"/>
              </w:rPr>
              <w:t>Նորմատիվ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իրավական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ակտերի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մասին</w:t>
            </w:r>
            <w:r w:rsidRPr="00D100F3">
              <w:rPr>
                <w:rFonts w:ascii="GHEA Grapalat" w:hAnsi="GHEA Grapalat"/>
                <w:lang w:val="en-US"/>
              </w:rPr>
              <w:t xml:space="preserve">» </w:t>
            </w:r>
            <w:r w:rsidRPr="009A2C79">
              <w:rPr>
                <w:rFonts w:ascii="GHEA Grapalat" w:hAnsi="GHEA Grapalat"/>
              </w:rPr>
              <w:t>ՀՀ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օրենքի</w:t>
            </w:r>
            <w:r w:rsidRPr="00D100F3">
              <w:rPr>
                <w:rFonts w:ascii="GHEA Grapalat" w:hAnsi="GHEA Grapalat"/>
                <w:lang w:val="en-US"/>
              </w:rPr>
              <w:t xml:space="preserve"> 13-</w:t>
            </w:r>
            <w:r w:rsidRPr="009A2C79">
              <w:rPr>
                <w:rFonts w:ascii="GHEA Grapalat" w:hAnsi="GHEA Grapalat"/>
              </w:rPr>
              <w:t>րդ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հոդվածի</w:t>
            </w:r>
            <w:r w:rsidRPr="00D100F3">
              <w:rPr>
                <w:rFonts w:ascii="GHEA Grapalat" w:hAnsi="GHEA Grapalat"/>
                <w:lang w:val="en-US"/>
              </w:rPr>
              <w:t xml:space="preserve"> 1-</w:t>
            </w:r>
            <w:r w:rsidRPr="009A2C79">
              <w:rPr>
                <w:rFonts w:ascii="GHEA Grapalat" w:hAnsi="GHEA Grapalat"/>
              </w:rPr>
              <w:t>ին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մասի</w:t>
            </w:r>
            <w:r w:rsidRPr="00D100F3">
              <w:rPr>
                <w:rFonts w:ascii="GHEA Grapalat" w:hAnsi="GHEA Grapalat"/>
                <w:lang w:val="en-US"/>
              </w:rPr>
              <w:t xml:space="preserve"> </w:t>
            </w:r>
            <w:r w:rsidRPr="009A2C79">
              <w:rPr>
                <w:rFonts w:ascii="GHEA Grapalat" w:hAnsi="GHEA Grapalat"/>
              </w:rPr>
              <w:t>պահանջները</w:t>
            </w:r>
            <w:r w:rsidRPr="00D100F3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410" w:type="dxa"/>
          </w:tcPr>
          <w:p w:rsidR="0075632A" w:rsidRPr="00D100F3" w:rsidRDefault="00D100F3" w:rsidP="00AE786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1.</w:t>
            </w:r>
            <w:r w:rsidR="0075632A" w:rsidRPr="00CF0910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="0075632A" w:rsidRPr="00D100F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75632A"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75632A" w:rsidRPr="00D100F3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574F1" w:rsidRDefault="001574F1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2.</w:t>
            </w: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>Ընդունվել է:</w:t>
            </w: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5632A" w:rsidRPr="004209F2" w:rsidRDefault="00D100F3" w:rsidP="00D100F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ab/>
            </w:r>
          </w:p>
        </w:tc>
        <w:tc>
          <w:tcPr>
            <w:tcW w:w="4893" w:type="dxa"/>
          </w:tcPr>
          <w:p w:rsidR="0075632A" w:rsidRPr="00D80713" w:rsidRDefault="00D100F3" w:rsidP="00AE786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lastRenderedPageBreak/>
              <w:t>1.</w:t>
            </w:r>
            <w:r w:rsidR="0075632A" w:rsidRPr="00D80713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="0075632A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75632A" w:rsidRPr="00D80713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="0075632A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75632A" w:rsidRPr="00D80713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="0075632A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4C2B6C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համապատասխան </w:t>
            </w:r>
            <w:r w:rsidR="0075632A" w:rsidRPr="00D80713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="0075632A" w:rsidRPr="00D80713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 Ներկայացվում են առանձին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 xml:space="preserve">«Հայաստանի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փոփոխություններ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և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լրացումներ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>կատարելու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և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գնման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գործընթացը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</w:rPr>
              <w:t>կազմակերպելու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>մասին</w:t>
            </w:r>
            <w:r w:rsidR="00D80713" w:rsidRPr="00D80713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» </w:t>
            </w:r>
            <w:r w:rsidR="00D80713" w:rsidRPr="00D80713">
              <w:rPr>
                <w:rFonts w:ascii="GHEA Grapalat" w:hAnsi="GHEA Grapalat"/>
                <w:bCs/>
                <w:sz w:val="22"/>
                <w:szCs w:val="22"/>
                <w:lang w:val="pt-BR"/>
              </w:rPr>
              <w:t>և</w:t>
            </w:r>
            <w:r w:rsidR="00D80713" w:rsidRPr="00D80713">
              <w:rPr>
                <w:rFonts w:ascii="GHEA Grapalat" w:hAnsi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 xml:space="preserve">«Հայաստանի Հանրապետության 2019 թվականի </w:t>
            </w:r>
            <w:r w:rsidR="00D80713" w:rsidRPr="00D8071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մարտի</w:t>
            </w:r>
            <w:r w:rsidR="00D80713" w:rsidRPr="00D8071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21</w:t>
            </w:r>
            <w:r w:rsidR="00D80713" w:rsidRPr="00D80713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-</w:t>
            </w:r>
            <w:r w:rsidR="00D80713" w:rsidRPr="00D80713">
              <w:rPr>
                <w:rFonts w:ascii="GHEA Grapalat" w:hAnsi="GHEA Grapalat" w:cs="Sylfaen"/>
                <w:color w:val="000000"/>
                <w:sz w:val="22"/>
                <w:szCs w:val="22"/>
              </w:rPr>
              <w:t>ի</w:t>
            </w:r>
            <w:r w:rsidR="00D80713" w:rsidRPr="00D8071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D80713" w:rsidRPr="00D8071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</w:t>
            </w:r>
            <w:r w:rsidR="00D80713" w:rsidRPr="00D80713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76-Ա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 xml:space="preserve"> որոշման</w:t>
            </w:r>
            <w:r w:rsidR="00D80713" w:rsidRPr="00D80713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="00D80713" w:rsidRPr="00D80713">
              <w:rPr>
                <w:rFonts w:ascii="GHEA Grapalat" w:hAnsi="GHEA Grapalat"/>
                <w:sz w:val="22"/>
                <w:szCs w:val="22"/>
                <w:lang w:val="af-ZA"/>
              </w:rPr>
              <w:t>մեջ փոփոխություններ կատարելու մասին</w:t>
            </w:r>
            <w:r w:rsidR="00D80713" w:rsidRPr="00D80713">
              <w:rPr>
                <w:rFonts w:ascii="GHEA Grapalat" w:hAnsi="GHEA Grapalat"/>
                <w:bCs/>
                <w:sz w:val="22"/>
                <w:szCs w:val="22"/>
                <w:lang w:val="pt-BR"/>
              </w:rPr>
              <w:t>»</w:t>
            </w:r>
            <w:r w:rsidR="00D80713" w:rsidRPr="00D80713">
              <w:rPr>
                <w:rFonts w:ascii="GHEA Grapalat" w:hAnsi="GHEA Grapalat"/>
                <w:b/>
                <w:bCs/>
                <w:sz w:val="22"/>
                <w:szCs w:val="22"/>
                <w:lang w:val="pt-BR"/>
              </w:rPr>
              <w:t xml:space="preserve"> </w:t>
            </w:r>
            <w:r w:rsidR="00D80713" w:rsidRPr="00D80713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Հայաստանի Հանրապետության կառավարության որոշ</w:t>
            </w:r>
            <w:r w:rsidR="007531D5">
              <w:rPr>
                <w:rFonts w:ascii="GHEA Grapalat" w:hAnsi="GHEA Grapalat" w:cs="Sylfaen"/>
                <w:sz w:val="22"/>
                <w:szCs w:val="22"/>
                <w:lang w:val="en-US"/>
              </w:rPr>
              <w:t>ումների</w:t>
            </w:r>
            <w:bookmarkStart w:id="0" w:name="_GoBack"/>
            <w:bookmarkEnd w:id="0"/>
            <w:r w:rsidR="00D80713" w:rsidRPr="00D8071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նախագծ</w:t>
            </w:r>
            <w:r w:rsidR="00D80713">
              <w:rPr>
                <w:rFonts w:ascii="GHEA Grapalat" w:hAnsi="GHEA Grapalat" w:cs="Sylfaen"/>
                <w:sz w:val="22"/>
                <w:szCs w:val="22"/>
                <w:lang w:val="en-US"/>
              </w:rPr>
              <w:t>եր:</w:t>
            </w: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D100F3" w:rsidRPr="004C2B6C" w:rsidRDefault="00D100F3" w:rsidP="00D100F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1574F1" w:rsidRDefault="001574F1" w:rsidP="00D100F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D100F3" w:rsidRPr="00D100F3" w:rsidRDefault="00D100F3" w:rsidP="00D100F3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2.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Նախագծում</w:t>
            </w: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կատարվել</w:t>
            </w: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4C2B6C">
              <w:rPr>
                <w:rFonts w:ascii="GHEA Grapalat" w:hAnsi="GHEA Grapalat"/>
                <w:sz w:val="22"/>
                <w:szCs w:val="22"/>
                <w:lang w:val="en-US"/>
              </w:rPr>
              <w:t xml:space="preserve">համապատասխան </w:t>
            </w:r>
            <w:r w:rsidRPr="00CF0910">
              <w:rPr>
                <w:rFonts w:ascii="GHEA Grapalat" w:hAnsi="GHEA Grapalat" w:cs="Sylfaen"/>
                <w:sz w:val="22"/>
                <w:szCs w:val="22"/>
              </w:rPr>
              <w:t>փոփոխություն</w:t>
            </w:r>
            <w:r w:rsidRPr="00D100F3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75632A" w:rsidRPr="004209F2" w:rsidRDefault="0075632A" w:rsidP="00AE78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</w:tbl>
    <w:p w:rsidR="0075632A" w:rsidRPr="004209F2" w:rsidRDefault="0075632A" w:rsidP="0075632A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  <w:r w:rsidRPr="004209F2">
        <w:rPr>
          <w:rFonts w:ascii="GHEA Grapalat" w:hAnsi="GHEA Grapalat"/>
          <w:sz w:val="22"/>
          <w:szCs w:val="22"/>
          <w:lang w:val="en-US"/>
        </w:rPr>
        <w:lastRenderedPageBreak/>
        <w:t xml:space="preserve"> </w:t>
      </w:r>
    </w:p>
    <w:p w:rsidR="000776E5" w:rsidRPr="00D100F3" w:rsidRDefault="000776E5" w:rsidP="0075632A">
      <w:pPr>
        <w:rPr>
          <w:lang w:val="en-US"/>
        </w:rPr>
      </w:pPr>
    </w:p>
    <w:sectPr w:rsidR="000776E5" w:rsidRPr="00D100F3" w:rsidSect="0075632A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91A73"/>
    <w:multiLevelType w:val="hybridMultilevel"/>
    <w:tmpl w:val="BEC64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2A"/>
    <w:rsid w:val="000776E5"/>
    <w:rsid w:val="001574F1"/>
    <w:rsid w:val="00496987"/>
    <w:rsid w:val="004A5B30"/>
    <w:rsid w:val="004C2B6C"/>
    <w:rsid w:val="007531D5"/>
    <w:rsid w:val="0075632A"/>
    <w:rsid w:val="00D100F3"/>
    <w:rsid w:val="00D8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21108"/>
  <w15:chartTrackingRefBased/>
  <w15:docId w15:val="{6FD0B72F-4386-46F7-9D26-BAC3356A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3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5632A"/>
    <w:rPr>
      <w:i/>
      <w:iCs/>
    </w:rPr>
  </w:style>
  <w:style w:type="paragraph" w:styleId="a4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5"/>
    <w:uiPriority w:val="34"/>
    <w:qFormat/>
    <w:rsid w:val="0075632A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75632A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75632A"/>
    <w:rPr>
      <w:rFonts w:ascii="Arial Armenian" w:eastAsia="Times New Roman" w:hAnsi="Arial Armenian" w:cs="Times New Roman"/>
      <w:szCs w:val="24"/>
      <w:lang w:val="ru-RU" w:eastAsia="ar-SA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4"/>
    <w:uiPriority w:val="34"/>
    <w:locked/>
    <w:rsid w:val="0075632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uiPriority w:val="99"/>
    <w:rsid w:val="0075632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_ Arakelyan</dc:creator>
  <cp:keywords/>
  <dc:description/>
  <cp:lastModifiedBy>Anahit _ Arakelyan</cp:lastModifiedBy>
  <cp:revision>8</cp:revision>
  <dcterms:created xsi:type="dcterms:W3CDTF">2019-12-02T12:38:00Z</dcterms:created>
  <dcterms:modified xsi:type="dcterms:W3CDTF">2019-12-02T13:02:00Z</dcterms:modified>
</cp:coreProperties>
</file>