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E12" w:rsidRPr="00EF73B0" w:rsidRDefault="006F3E12" w:rsidP="008F4CD0">
      <w:pPr>
        <w:spacing w:after="0"/>
        <w:jc w:val="right"/>
        <w:rPr>
          <w:rFonts w:ascii="GHEA Grapalat" w:hAnsi="GHEA Grapalat"/>
          <w:sz w:val="24"/>
          <w:szCs w:val="24"/>
          <w:lang w:val="hy-AM"/>
        </w:rPr>
      </w:pPr>
      <w:r w:rsidRPr="00EF73B0">
        <w:rPr>
          <w:rFonts w:ascii="GHEA Grapalat" w:hAnsi="GHEA Grapalat"/>
          <w:sz w:val="24"/>
          <w:szCs w:val="24"/>
          <w:lang w:val="hy-AM"/>
        </w:rPr>
        <w:t>ՆԱԽԱԳԻԾ</w:t>
      </w:r>
      <w:bookmarkStart w:id="0" w:name="_GoBack"/>
      <w:bookmarkEnd w:id="0"/>
    </w:p>
    <w:p w:rsidR="003462FB" w:rsidRPr="00EF73B0" w:rsidRDefault="003462FB" w:rsidP="00CF10FD">
      <w:pPr>
        <w:spacing w:after="0"/>
        <w:jc w:val="center"/>
        <w:rPr>
          <w:rFonts w:ascii="GHEA Grapalat" w:hAnsi="GHEA Grapalat"/>
          <w:sz w:val="24"/>
          <w:szCs w:val="24"/>
          <w:lang w:val="hy-AM"/>
        </w:rPr>
      </w:pPr>
    </w:p>
    <w:p w:rsidR="00D61F9D" w:rsidRPr="00EF73B0" w:rsidRDefault="00D61F9D" w:rsidP="00CF10FD">
      <w:pPr>
        <w:spacing w:after="0"/>
        <w:jc w:val="center"/>
        <w:rPr>
          <w:rFonts w:ascii="GHEA Grapalat" w:hAnsi="GHEA Grapalat"/>
          <w:sz w:val="24"/>
          <w:szCs w:val="24"/>
          <w:lang w:val="hy-AM"/>
        </w:rPr>
      </w:pPr>
      <w:r w:rsidRPr="00EF73B0">
        <w:rPr>
          <w:rFonts w:ascii="GHEA Grapalat" w:hAnsi="GHEA Grapalat"/>
          <w:sz w:val="24"/>
          <w:szCs w:val="24"/>
          <w:lang w:val="hy-AM"/>
        </w:rPr>
        <w:t>ՀԱՅԱՍՏԱՆԻ ՀԱՆՐԱՊԵՏՈՒԹՅԱՆ ԿԱՌԱՎԱՐՈՒԹՅՈՒՆ</w:t>
      </w:r>
    </w:p>
    <w:p w:rsidR="00D61F9D" w:rsidRPr="00EF73B0" w:rsidRDefault="00D61F9D" w:rsidP="00CF10FD">
      <w:pPr>
        <w:spacing w:after="0"/>
        <w:jc w:val="center"/>
        <w:rPr>
          <w:rFonts w:ascii="GHEA Grapalat" w:hAnsi="GHEA Grapalat"/>
          <w:sz w:val="24"/>
          <w:szCs w:val="24"/>
          <w:lang w:val="hy-AM"/>
        </w:rPr>
      </w:pPr>
      <w:r w:rsidRPr="00EF73B0">
        <w:rPr>
          <w:rFonts w:ascii="GHEA Grapalat" w:hAnsi="GHEA Grapalat"/>
          <w:sz w:val="24"/>
          <w:szCs w:val="24"/>
          <w:lang w:val="hy-AM"/>
        </w:rPr>
        <w:t>ՈՐՈՇՈՒՄ</w:t>
      </w:r>
    </w:p>
    <w:p w:rsidR="003462FB" w:rsidRPr="00EF73B0" w:rsidRDefault="006F3E12" w:rsidP="00CF10FD">
      <w:pPr>
        <w:spacing w:after="0"/>
        <w:jc w:val="center"/>
        <w:rPr>
          <w:rFonts w:ascii="GHEA Grapalat" w:hAnsi="GHEA Grapalat"/>
          <w:sz w:val="24"/>
          <w:szCs w:val="24"/>
          <w:lang w:val="hy-AM"/>
        </w:rPr>
      </w:pPr>
      <w:r w:rsidRPr="00EF73B0">
        <w:rPr>
          <w:rFonts w:ascii="GHEA Grapalat" w:hAnsi="GHEA Grapalat"/>
          <w:sz w:val="24"/>
          <w:szCs w:val="24"/>
          <w:lang w:val="hy-AM"/>
        </w:rPr>
        <w:t xml:space="preserve">N </w:t>
      </w:r>
      <w:r w:rsidR="00D61F9D" w:rsidRPr="00EF73B0">
        <w:rPr>
          <w:rFonts w:ascii="GHEA Grapalat" w:hAnsi="GHEA Grapalat"/>
          <w:sz w:val="24"/>
          <w:szCs w:val="24"/>
          <w:lang w:val="hy-AM"/>
        </w:rPr>
        <w:t>-</w:t>
      </w:r>
      <w:r w:rsidRPr="00EF73B0">
        <w:rPr>
          <w:rFonts w:ascii="GHEA Grapalat" w:hAnsi="GHEA Grapalat"/>
          <w:sz w:val="24"/>
          <w:szCs w:val="24"/>
          <w:lang w:val="hy-AM"/>
        </w:rPr>
        <w:t xml:space="preserve"> </w:t>
      </w:r>
      <w:r w:rsidR="00AF1993" w:rsidRPr="00EF73B0">
        <w:rPr>
          <w:rFonts w:ascii="GHEA Grapalat" w:hAnsi="GHEA Grapalat"/>
          <w:sz w:val="24"/>
          <w:szCs w:val="24"/>
          <w:lang w:val="hy-AM"/>
        </w:rPr>
        <w:t xml:space="preserve">  Ն</w:t>
      </w:r>
    </w:p>
    <w:p w:rsidR="00D61F9D" w:rsidRPr="00EF73B0" w:rsidRDefault="009E0E2E" w:rsidP="00CF10FD">
      <w:pPr>
        <w:spacing w:after="0"/>
        <w:jc w:val="center"/>
        <w:rPr>
          <w:rFonts w:ascii="GHEA Grapalat" w:hAnsi="GHEA Grapalat"/>
          <w:sz w:val="24"/>
          <w:szCs w:val="24"/>
          <w:lang w:val="hy-AM"/>
        </w:rPr>
      </w:pPr>
      <w:r w:rsidRPr="00EF73B0">
        <w:rPr>
          <w:rFonts w:ascii="GHEA Grapalat" w:hAnsi="GHEA Grapalat"/>
          <w:sz w:val="24"/>
          <w:szCs w:val="24"/>
          <w:lang w:val="hy-AM"/>
        </w:rPr>
        <w:t>ՀՀ ԿԱՌԱՎԱՐՈՒԹՅԱՆ 2006 ԹՎԱԿԱՆԻ ՕԳՈՍՏՈՍԻ 10-Ի N 1136-Ն ՈՐՈՇՄԱՆ ՄԵՋ ԼՐԱՑՈՒՄ ԵՎ ՓՈՓՈԽՈՒԹՅՈՒՆ</w:t>
      </w:r>
      <w:r w:rsidR="002005E0" w:rsidRPr="002005E0">
        <w:rPr>
          <w:rFonts w:ascii="GHEA Grapalat" w:hAnsi="GHEA Grapalat"/>
          <w:sz w:val="24"/>
          <w:szCs w:val="24"/>
          <w:lang w:val="hy-AM"/>
        </w:rPr>
        <w:t>ՆԵՐ</w:t>
      </w:r>
      <w:r w:rsidRPr="00EF73B0">
        <w:rPr>
          <w:rFonts w:ascii="GHEA Grapalat" w:hAnsi="GHEA Grapalat"/>
          <w:sz w:val="24"/>
          <w:szCs w:val="24"/>
          <w:lang w:val="hy-AM"/>
        </w:rPr>
        <w:t xml:space="preserve"> ԿԱՏԱՐԵԼՈՒ ՄԱՍԻՆ</w:t>
      </w:r>
    </w:p>
    <w:p w:rsidR="00CF10FD" w:rsidRPr="00EF73B0" w:rsidRDefault="00CF10FD" w:rsidP="00CF10FD">
      <w:pPr>
        <w:spacing w:after="0"/>
        <w:jc w:val="center"/>
        <w:rPr>
          <w:rFonts w:ascii="GHEA Grapalat" w:hAnsi="GHEA Grapalat"/>
          <w:sz w:val="24"/>
          <w:szCs w:val="24"/>
          <w:lang w:val="hy-AM"/>
        </w:rPr>
      </w:pPr>
    </w:p>
    <w:p w:rsidR="00CF10FD" w:rsidRPr="00EF73B0" w:rsidRDefault="009E0E2E" w:rsidP="00CF10FD">
      <w:pPr>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Հիմք ընդունելով «Նորմատիվ իրավական ակտերի մասին» Հայաստանի Հանրապետության օրենքի 3</w:t>
      </w:r>
      <w:r w:rsidR="009B53F0" w:rsidRPr="009B53F0">
        <w:rPr>
          <w:rFonts w:ascii="GHEA Grapalat" w:hAnsi="GHEA Grapalat"/>
          <w:sz w:val="24"/>
          <w:szCs w:val="24"/>
          <w:lang w:val="hy-AM"/>
        </w:rPr>
        <w:t>4</w:t>
      </w:r>
      <w:r w:rsidRPr="00EF73B0">
        <w:rPr>
          <w:rFonts w:ascii="GHEA Grapalat" w:hAnsi="GHEA Grapalat"/>
          <w:sz w:val="24"/>
          <w:szCs w:val="24"/>
          <w:lang w:val="hy-AM"/>
        </w:rPr>
        <w:t>-րդ հոդված</w:t>
      </w:r>
      <w:r w:rsidR="009B53F0" w:rsidRPr="009B53F0">
        <w:rPr>
          <w:rFonts w:ascii="GHEA Grapalat" w:hAnsi="GHEA Grapalat"/>
          <w:sz w:val="24"/>
          <w:szCs w:val="24"/>
          <w:lang w:val="hy-AM"/>
        </w:rPr>
        <w:t>ը</w:t>
      </w:r>
      <w:r w:rsidRPr="00EF73B0">
        <w:rPr>
          <w:rFonts w:ascii="GHEA Grapalat" w:hAnsi="GHEA Grapalat"/>
          <w:sz w:val="24"/>
          <w:szCs w:val="24"/>
          <w:lang w:val="hy-AM"/>
        </w:rPr>
        <w:t xml:space="preserve">՝ Հայաստանի Հանրապետության կառավարությունը </w:t>
      </w:r>
      <w:r w:rsidRPr="009B53F0">
        <w:rPr>
          <w:rFonts w:ascii="GHEA Grapalat" w:hAnsi="GHEA Grapalat"/>
          <w:b/>
          <w:i/>
          <w:sz w:val="24"/>
          <w:szCs w:val="24"/>
          <w:lang w:val="hy-AM"/>
        </w:rPr>
        <w:t>որոշում է.</w:t>
      </w:r>
      <w:r w:rsidRPr="00EF73B0">
        <w:rPr>
          <w:rFonts w:ascii="GHEA Grapalat" w:hAnsi="GHEA Grapalat"/>
          <w:sz w:val="24"/>
          <w:szCs w:val="24"/>
          <w:lang w:val="hy-AM"/>
        </w:rPr>
        <w:t xml:space="preserve"> </w:t>
      </w:r>
    </w:p>
    <w:p w:rsidR="004B0615" w:rsidRPr="004B0615" w:rsidRDefault="009B53F0" w:rsidP="009B53F0">
      <w:pPr>
        <w:tabs>
          <w:tab w:val="left" w:pos="90"/>
          <w:tab w:val="left" w:pos="1080"/>
        </w:tabs>
        <w:spacing w:after="0" w:line="360" w:lineRule="auto"/>
        <w:ind w:firstLine="720"/>
        <w:jc w:val="both"/>
        <w:rPr>
          <w:rFonts w:ascii="GHEA Grapalat" w:hAnsi="GHEA Grapalat"/>
          <w:sz w:val="24"/>
          <w:szCs w:val="24"/>
          <w:lang w:val="hy-AM"/>
        </w:rPr>
      </w:pPr>
      <w:r w:rsidRPr="009B53F0">
        <w:rPr>
          <w:rFonts w:ascii="GHEA Grapalat" w:hAnsi="GHEA Grapalat"/>
          <w:sz w:val="24"/>
          <w:szCs w:val="24"/>
          <w:lang w:val="hy-AM"/>
        </w:rPr>
        <w:t>1.</w:t>
      </w:r>
      <w:r w:rsidRPr="009B53F0">
        <w:rPr>
          <w:rFonts w:ascii="GHEA Grapalat" w:hAnsi="GHEA Grapalat"/>
          <w:sz w:val="24"/>
          <w:szCs w:val="24"/>
          <w:lang w:val="hy-AM"/>
        </w:rPr>
        <w:tab/>
        <w:t>Հայաստանի Հանրապետության կառավարության 2006 թվականի օգոստոսի 10-ի Ցեմենտներին ներկայացվող պահանջների տեխնիկական կանոնակարգը հաստատելու մասին N 1136-Ն որոշման հավելվածի (այսուհետ՝ Հավելված) 4-րդ կետում 2-րդ պարբերությունից հետո լրացնել նոր պարբերություն՝ հետևյալ բովանդակությամբ.</w:t>
      </w:r>
    </w:p>
    <w:p w:rsidR="009B53F0" w:rsidRPr="009B53F0" w:rsidRDefault="009B53F0" w:rsidP="009B53F0">
      <w:pPr>
        <w:tabs>
          <w:tab w:val="left" w:pos="90"/>
          <w:tab w:val="left" w:pos="1080"/>
        </w:tabs>
        <w:spacing w:after="0" w:line="360" w:lineRule="auto"/>
        <w:ind w:firstLine="720"/>
        <w:jc w:val="both"/>
        <w:rPr>
          <w:rFonts w:ascii="GHEA Grapalat" w:hAnsi="GHEA Grapalat"/>
          <w:sz w:val="24"/>
          <w:szCs w:val="24"/>
          <w:lang w:val="hy-AM"/>
        </w:rPr>
      </w:pPr>
      <w:r w:rsidRPr="009B53F0">
        <w:rPr>
          <w:rFonts w:ascii="GHEA Grapalat" w:hAnsi="GHEA Grapalat"/>
          <w:sz w:val="24"/>
          <w:szCs w:val="24"/>
          <w:lang w:val="hy-AM"/>
        </w:rPr>
        <w:t xml:space="preserve"> հայտատու` Հայաստանի Հանրապետության օրենքով սահմանված կարգով գրանցված իրավաբանական անձ կամ որպես անհատ ձեռնարկատեր հաշվառված ֆիզիկական անձ կամ Հայաստանի Հանրապետությունում նրանց լիազոր ներկայացուցիչը կամ Եվրասիական տնտեսական միության այլ անդամ պետության տարածքում օրենսդրությամբ սահմանված կարգով գրանցված ցեմենտ արտադրող իրավաբանական անձ, որը սույն տեխնիկական կանոնակարգման օբյեկտ հանդիսացող արտադրանքի համապատասխանության հավաստման նպատակով դիմում է համապատասխանության գնահատման մարմնի</w:t>
      </w:r>
      <w:r w:rsidR="009B370B" w:rsidRPr="009B370B">
        <w:rPr>
          <w:rFonts w:ascii="GHEA Grapalat" w:hAnsi="GHEA Grapalat"/>
          <w:sz w:val="24"/>
          <w:szCs w:val="24"/>
          <w:lang w:val="hy-AM"/>
        </w:rPr>
        <w:t>ն</w:t>
      </w:r>
      <w:r w:rsidRPr="009B53F0">
        <w:rPr>
          <w:rFonts w:ascii="GHEA Grapalat" w:hAnsi="GHEA Grapalat"/>
          <w:sz w:val="24"/>
          <w:szCs w:val="24"/>
          <w:lang w:val="hy-AM"/>
        </w:rPr>
        <w:t>.»:</w:t>
      </w:r>
    </w:p>
    <w:p w:rsidR="009B53F0" w:rsidRPr="009B53F0" w:rsidRDefault="009B53F0" w:rsidP="009B53F0">
      <w:pPr>
        <w:tabs>
          <w:tab w:val="left" w:pos="90"/>
          <w:tab w:val="left" w:pos="1080"/>
        </w:tabs>
        <w:spacing w:after="0" w:line="360" w:lineRule="auto"/>
        <w:ind w:firstLine="720"/>
        <w:jc w:val="both"/>
        <w:rPr>
          <w:rFonts w:ascii="GHEA Grapalat" w:hAnsi="GHEA Grapalat"/>
          <w:sz w:val="24"/>
          <w:szCs w:val="24"/>
          <w:lang w:val="hy-AM"/>
        </w:rPr>
      </w:pPr>
      <w:r w:rsidRPr="009B53F0">
        <w:rPr>
          <w:rFonts w:ascii="GHEA Grapalat" w:hAnsi="GHEA Grapalat"/>
          <w:sz w:val="24"/>
          <w:szCs w:val="24"/>
          <w:lang w:val="hy-AM"/>
        </w:rPr>
        <w:t>2.</w:t>
      </w:r>
      <w:r w:rsidRPr="009B53F0">
        <w:rPr>
          <w:rFonts w:ascii="GHEA Grapalat" w:hAnsi="GHEA Grapalat"/>
          <w:sz w:val="24"/>
          <w:szCs w:val="24"/>
          <w:lang w:val="hy-AM"/>
        </w:rPr>
        <w:tab/>
        <w:t>Հավելվածի Աղյուսակ N 3-ում Ցուցանիշի անվանում սյունյակի 3-րդ և 4-րդ տողերում</w:t>
      </w:r>
      <w:r w:rsidR="004B0615" w:rsidRPr="004B0615">
        <w:rPr>
          <w:rFonts w:ascii="GHEA Grapalat" w:hAnsi="GHEA Grapalat"/>
          <w:sz w:val="24"/>
          <w:szCs w:val="24"/>
          <w:lang w:val="hy-AM"/>
        </w:rPr>
        <w:t xml:space="preserve"> </w:t>
      </w:r>
      <w:r w:rsidRPr="009B53F0">
        <w:rPr>
          <w:rFonts w:ascii="GHEA Grapalat" w:hAnsi="GHEA Grapalat"/>
          <w:sz w:val="24"/>
          <w:szCs w:val="24"/>
          <w:lang w:val="hy-AM"/>
        </w:rPr>
        <w:t>կլինկերում բառը փոխարինել ցեմենտում բառով:</w:t>
      </w:r>
    </w:p>
    <w:p w:rsidR="009B53F0" w:rsidRPr="004B0615" w:rsidRDefault="009B53F0" w:rsidP="009B53F0">
      <w:pPr>
        <w:tabs>
          <w:tab w:val="left" w:pos="90"/>
          <w:tab w:val="left" w:pos="1080"/>
        </w:tabs>
        <w:spacing w:after="0" w:line="360" w:lineRule="auto"/>
        <w:ind w:firstLine="720"/>
        <w:jc w:val="both"/>
        <w:rPr>
          <w:rFonts w:ascii="GHEA Grapalat" w:hAnsi="GHEA Grapalat"/>
          <w:sz w:val="24"/>
          <w:szCs w:val="24"/>
          <w:lang w:val="hy-AM"/>
        </w:rPr>
      </w:pPr>
      <w:r w:rsidRPr="004B0615">
        <w:rPr>
          <w:rFonts w:ascii="GHEA Grapalat" w:hAnsi="GHEA Grapalat"/>
          <w:sz w:val="24"/>
          <w:szCs w:val="24"/>
          <w:lang w:val="hy-AM"/>
        </w:rPr>
        <w:t>3. Հավելվածի 29-րդ և 30-րդ կետերում արտադրողը կամ Հայաստանի Հանրապետությունում նրա լիազոր ներկայացուցիչը բառերն իրենց հոլովաձևերով փոխարինել</w:t>
      </w:r>
      <w:r w:rsidR="004B0615" w:rsidRPr="004B0615">
        <w:rPr>
          <w:rFonts w:ascii="GHEA Grapalat" w:hAnsi="GHEA Grapalat"/>
          <w:sz w:val="24"/>
          <w:szCs w:val="24"/>
          <w:lang w:val="hy-AM"/>
        </w:rPr>
        <w:t xml:space="preserve"> </w:t>
      </w:r>
      <w:r w:rsidRPr="004B0615">
        <w:rPr>
          <w:rFonts w:ascii="GHEA Grapalat" w:hAnsi="GHEA Grapalat"/>
          <w:sz w:val="24"/>
          <w:szCs w:val="24"/>
          <w:lang w:val="hy-AM"/>
        </w:rPr>
        <w:t xml:space="preserve">հայտատու բառով՝ համապատասխան հոլովաձևով: </w:t>
      </w:r>
    </w:p>
    <w:p w:rsidR="00AF1993" w:rsidRPr="008F4CD0" w:rsidRDefault="009B53F0" w:rsidP="00CF10FD">
      <w:pPr>
        <w:tabs>
          <w:tab w:val="left" w:pos="90"/>
          <w:tab w:val="left" w:pos="1080"/>
        </w:tabs>
        <w:spacing w:after="0" w:line="360" w:lineRule="auto"/>
        <w:ind w:firstLine="720"/>
        <w:jc w:val="both"/>
        <w:rPr>
          <w:rFonts w:ascii="GHEA Grapalat" w:hAnsi="GHEA Grapalat"/>
          <w:sz w:val="24"/>
          <w:szCs w:val="24"/>
          <w:lang w:val="hy-AM"/>
        </w:rPr>
      </w:pPr>
      <w:r w:rsidRPr="008F4CD0">
        <w:rPr>
          <w:rFonts w:ascii="GHEA Grapalat" w:hAnsi="GHEA Grapalat"/>
          <w:sz w:val="24"/>
          <w:szCs w:val="24"/>
          <w:lang w:val="hy-AM"/>
        </w:rPr>
        <w:t>4.</w:t>
      </w:r>
      <w:r w:rsidRPr="008F4CD0">
        <w:rPr>
          <w:rFonts w:ascii="GHEA Grapalat" w:hAnsi="GHEA Grapalat"/>
          <w:sz w:val="24"/>
          <w:szCs w:val="24"/>
          <w:lang w:val="hy-AM"/>
        </w:rPr>
        <w:tab/>
        <w:t>Սույն որոշումն ուժի մեջ է մտնում պաշտոնական հրապարակման օրվան հաջորդող տասներորդ օրը։</w:t>
      </w:r>
    </w:p>
    <w:p w:rsidR="009B53F0" w:rsidRPr="008F4CD0" w:rsidRDefault="009B53F0" w:rsidP="00CF10FD">
      <w:pPr>
        <w:spacing w:after="0"/>
        <w:jc w:val="both"/>
        <w:rPr>
          <w:rFonts w:ascii="GHEA Grapalat" w:hAnsi="GHEA Grapalat"/>
          <w:sz w:val="24"/>
          <w:szCs w:val="24"/>
          <w:lang w:val="hy-AM"/>
        </w:rPr>
      </w:pPr>
    </w:p>
    <w:p w:rsidR="00D61F9D" w:rsidRPr="00EF73B0" w:rsidRDefault="00D61F9D" w:rsidP="00CF10FD">
      <w:pPr>
        <w:spacing w:after="0"/>
        <w:jc w:val="both"/>
        <w:rPr>
          <w:rFonts w:ascii="GHEA Grapalat" w:hAnsi="GHEA Grapalat"/>
          <w:sz w:val="24"/>
          <w:szCs w:val="24"/>
          <w:lang w:val="hy-AM"/>
        </w:rPr>
      </w:pPr>
      <w:r w:rsidRPr="00EF73B0">
        <w:rPr>
          <w:rFonts w:ascii="GHEA Grapalat" w:hAnsi="GHEA Grapalat"/>
          <w:sz w:val="24"/>
          <w:szCs w:val="24"/>
          <w:lang w:val="hy-AM"/>
        </w:rPr>
        <w:t xml:space="preserve">ՀԱՅԱՍՏԱՆԻ ՀԱՆՐԱՊԵՏՈՒԹՅԱՆ                                                            </w:t>
      </w:r>
    </w:p>
    <w:p w:rsidR="00D61F9D" w:rsidRPr="00EF73B0" w:rsidRDefault="006F3E12" w:rsidP="00CF10FD">
      <w:pPr>
        <w:spacing w:after="0"/>
        <w:jc w:val="both"/>
        <w:rPr>
          <w:rFonts w:ascii="GHEA Grapalat" w:hAnsi="GHEA Grapalat"/>
          <w:sz w:val="24"/>
          <w:szCs w:val="24"/>
          <w:lang w:val="hy-AM"/>
        </w:rPr>
      </w:pPr>
      <w:r w:rsidRPr="00EF73B0">
        <w:rPr>
          <w:rFonts w:ascii="GHEA Grapalat" w:hAnsi="GHEA Grapalat"/>
          <w:sz w:val="24"/>
          <w:szCs w:val="24"/>
          <w:lang w:val="hy-AM"/>
        </w:rPr>
        <w:t xml:space="preserve">                   </w:t>
      </w:r>
      <w:r w:rsidR="00D61F9D" w:rsidRPr="00EF73B0">
        <w:rPr>
          <w:rFonts w:ascii="GHEA Grapalat" w:hAnsi="GHEA Grapalat"/>
          <w:sz w:val="24"/>
          <w:szCs w:val="24"/>
          <w:lang w:val="hy-AM"/>
        </w:rPr>
        <w:t>ՎԱՐՉԱՊԵՏ</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0084075A" w:rsidRPr="00EF73B0">
        <w:rPr>
          <w:rFonts w:ascii="GHEA Grapalat" w:hAnsi="GHEA Grapalat"/>
          <w:sz w:val="24"/>
          <w:szCs w:val="24"/>
          <w:lang w:val="hy-AM"/>
        </w:rPr>
        <w:t>ՆԻԿՈԼ ՓԱՇԻՆՅԱՆ</w:t>
      </w:r>
      <w:r w:rsidRPr="00EF73B0">
        <w:rPr>
          <w:rFonts w:ascii="GHEA Grapalat" w:hAnsi="GHEA Grapalat"/>
          <w:sz w:val="24"/>
          <w:szCs w:val="24"/>
          <w:lang w:val="hy-AM"/>
        </w:rPr>
        <w:t xml:space="preserve">              </w:t>
      </w:r>
    </w:p>
    <w:p w:rsidR="009B53F0" w:rsidRPr="008F4CD0" w:rsidRDefault="009B53F0" w:rsidP="00CF10FD">
      <w:pPr>
        <w:tabs>
          <w:tab w:val="left" w:pos="1080"/>
        </w:tabs>
        <w:spacing w:after="0"/>
        <w:ind w:firstLine="720"/>
        <w:jc w:val="center"/>
        <w:rPr>
          <w:rFonts w:ascii="GHEA Grapalat" w:hAnsi="GHEA Grapalat"/>
          <w:b/>
          <w:sz w:val="24"/>
          <w:szCs w:val="24"/>
          <w:lang w:val="hy-AM"/>
        </w:rPr>
      </w:pPr>
    </w:p>
    <w:p w:rsidR="00AF1993" w:rsidRPr="00EF73B0" w:rsidRDefault="00AF1993" w:rsidP="00CF10FD">
      <w:pPr>
        <w:tabs>
          <w:tab w:val="left" w:pos="1080"/>
        </w:tabs>
        <w:spacing w:after="0"/>
        <w:ind w:firstLine="720"/>
        <w:jc w:val="center"/>
        <w:rPr>
          <w:rFonts w:ascii="GHEA Grapalat" w:hAnsi="GHEA Grapalat"/>
          <w:b/>
          <w:sz w:val="24"/>
          <w:szCs w:val="24"/>
          <w:lang w:val="hy-AM"/>
        </w:rPr>
      </w:pPr>
      <w:r w:rsidRPr="00EF73B0">
        <w:rPr>
          <w:rFonts w:ascii="GHEA Grapalat" w:hAnsi="GHEA Grapalat"/>
          <w:b/>
          <w:sz w:val="24"/>
          <w:szCs w:val="24"/>
          <w:lang w:val="hy-AM"/>
        </w:rPr>
        <w:t>ՀԻՄՆԱՎՈՐՈՒՄ</w:t>
      </w:r>
    </w:p>
    <w:p w:rsidR="00AF1993" w:rsidRPr="00EF73B0" w:rsidRDefault="00AF1993" w:rsidP="00CF10FD">
      <w:pPr>
        <w:spacing w:after="0"/>
        <w:ind w:firstLine="720"/>
        <w:jc w:val="center"/>
        <w:rPr>
          <w:rFonts w:ascii="GHEA Grapalat" w:hAnsi="GHEA Grapalat"/>
          <w:sz w:val="24"/>
          <w:szCs w:val="24"/>
          <w:lang w:val="hy-AM"/>
        </w:rPr>
      </w:pPr>
      <w:r w:rsidRPr="00EF73B0">
        <w:rPr>
          <w:rFonts w:ascii="GHEA Grapalat" w:hAnsi="GHEA Grapalat"/>
          <w:sz w:val="24"/>
          <w:szCs w:val="24"/>
          <w:lang w:val="hy-AM"/>
        </w:rPr>
        <w:t>«ՀՀ ԿԱՌԱՎԱՐՈՒԹՅԱՆ 2006 ԹՎԱԿԱՆԻ ՕԳՈՍՏՈՍԻ 10-Ի N 1136-Ն ՈՐՈՇՄԱՆ ՄԵՋ ԼՐԱՑՈՒՄ ԵՎ ՓՈՓՈԽՈՒԹՅՈՒՆ</w:t>
      </w:r>
      <w:r w:rsidR="002005E0" w:rsidRPr="002005E0">
        <w:rPr>
          <w:rFonts w:ascii="GHEA Grapalat" w:hAnsi="GHEA Grapalat"/>
          <w:sz w:val="24"/>
          <w:szCs w:val="24"/>
          <w:lang w:val="hy-AM"/>
        </w:rPr>
        <w:t>ՆԵՐ</w:t>
      </w:r>
      <w:r w:rsidRPr="00EF73B0">
        <w:rPr>
          <w:rFonts w:ascii="GHEA Grapalat" w:hAnsi="GHEA Grapalat"/>
          <w:sz w:val="24"/>
          <w:szCs w:val="24"/>
          <w:lang w:val="hy-AM"/>
        </w:rPr>
        <w:t xml:space="preserve"> ԿԱՏԱՐԵԼՈՒ ՄԱՍԻՆ» ՀԱՅԱՍՏԱՆԻ ՀԱՆՐԱՊԵՏՈՒԹՅԱՆ ԿԱՌԱՎԱՐՈՒԹՅԱՆ ՈՐՈՇՄԱՆ ՆԱԽԱԳԾԻ ԸՆԴՈՒՆՄԱՆ ՄԱՍԻՆ</w:t>
      </w:r>
    </w:p>
    <w:p w:rsidR="00CF10FD" w:rsidRPr="00EF73B0" w:rsidRDefault="00CF10FD" w:rsidP="00CF10FD">
      <w:pPr>
        <w:spacing w:after="0"/>
        <w:ind w:firstLine="720"/>
        <w:jc w:val="center"/>
        <w:rPr>
          <w:rFonts w:ascii="GHEA Grapalat" w:hAnsi="GHEA Grapalat"/>
          <w:sz w:val="24"/>
          <w:szCs w:val="24"/>
          <w:lang w:val="hy-AM"/>
        </w:rPr>
      </w:pPr>
    </w:p>
    <w:p w:rsidR="00AF1993" w:rsidRPr="00EF73B0" w:rsidRDefault="00AF1993" w:rsidP="00CF10FD">
      <w:pPr>
        <w:numPr>
          <w:ilvl w:val="0"/>
          <w:numId w:val="1"/>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b/>
          <w:sz w:val="24"/>
          <w:szCs w:val="24"/>
          <w:lang w:val="hy-AM"/>
        </w:rPr>
        <w:t>Անհրաժեշտությունը.</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 xml:space="preserve">Սույն նախագծի մշակման անհրաժեշտությունը պայմանավորված է Հայաստանի Հանրապետության կառավարության </w:t>
      </w:r>
      <w:r w:rsidRPr="00EF73B0">
        <w:rPr>
          <w:rFonts w:ascii="GHEA Grapalat" w:hAnsi="GHEA Grapalat"/>
          <w:color w:val="000000"/>
          <w:sz w:val="24"/>
          <w:szCs w:val="24"/>
          <w:lang w:val="hy-AM"/>
        </w:rPr>
        <w:t>2006 թվականի օգոստոսի 10-ի</w:t>
      </w:r>
      <w:r w:rsidRPr="00EF73B0">
        <w:rPr>
          <w:rFonts w:ascii="GHEA Grapalat" w:hAnsi="GHEA Grapalat"/>
          <w:sz w:val="24"/>
          <w:szCs w:val="24"/>
          <w:lang w:val="hy-AM"/>
        </w:rPr>
        <w:t xml:space="preserve"> </w:t>
      </w:r>
      <w:r w:rsidRPr="00EF73B0">
        <w:rPr>
          <w:rFonts w:ascii="GHEA Grapalat" w:hAnsi="GHEA Grapalat"/>
          <w:bCs/>
          <w:color w:val="000000"/>
          <w:sz w:val="24"/>
          <w:szCs w:val="24"/>
          <w:lang w:val="hy-AM"/>
        </w:rPr>
        <w:t>Ցեմենտներին ներկայացվող պահանջների տեխնիկական կանոնակարգը հաստատելու մասին</w:t>
      </w:r>
      <w:r w:rsidRPr="00EF73B0">
        <w:rPr>
          <w:rFonts w:ascii="GHEA Grapalat" w:hAnsi="GHEA Grapalat"/>
          <w:sz w:val="24"/>
          <w:szCs w:val="24"/>
          <w:lang w:val="hy-AM"/>
        </w:rPr>
        <w:t xml:space="preserve"> </w:t>
      </w:r>
      <w:r w:rsidRPr="00EF73B0">
        <w:rPr>
          <w:rFonts w:ascii="GHEA Grapalat" w:hAnsi="GHEA Grapalat"/>
          <w:color w:val="000000"/>
          <w:sz w:val="24"/>
          <w:szCs w:val="24"/>
          <w:lang w:val="hy-AM"/>
        </w:rPr>
        <w:t>N 1136-Ն որոշման 1-ին կետով հաստատված հավելվածով սահմանված և աղյուսակ N 3-ում առկա անճշտություններն ուղղելու, ինչպես նաև ԵԱՏՄ շրջանակներում Եվրասիան տնտեսական միասնական շուկայում ցեմենտ արտադրանքի շուկայահանման պահանջների համապատասխանության անհրաժեշտությամբ։</w:t>
      </w:r>
      <w:r w:rsidR="003A6683" w:rsidRPr="00EF73B0">
        <w:rPr>
          <w:rFonts w:ascii="GHEA Grapalat" w:hAnsi="GHEA Grapalat"/>
          <w:color w:val="000000"/>
          <w:sz w:val="24"/>
          <w:szCs w:val="24"/>
          <w:lang w:val="hy-AM"/>
        </w:rPr>
        <w:t xml:space="preserve"> </w:t>
      </w:r>
    </w:p>
    <w:p w:rsidR="00AF1993" w:rsidRPr="00EF73B0" w:rsidRDefault="00AF1993" w:rsidP="003A6683">
      <w:pPr>
        <w:pStyle w:val="ListParagraph"/>
        <w:numPr>
          <w:ilvl w:val="0"/>
          <w:numId w:val="1"/>
        </w:numPr>
        <w:tabs>
          <w:tab w:val="left" w:pos="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Ընթացիկ</w:t>
      </w:r>
      <w:r w:rsidRPr="00EF73B0">
        <w:rPr>
          <w:rFonts w:ascii="GHEA Grapalat" w:hAnsi="GHEA Grapalat"/>
          <w:b/>
          <w:sz w:val="24"/>
          <w:szCs w:val="24"/>
          <w:lang w:val="hy-AM"/>
        </w:rPr>
        <w:t xml:space="preserve"> իրավիճակը և խնդիրները.</w:t>
      </w:r>
    </w:p>
    <w:p w:rsidR="003A6683" w:rsidRPr="00EF73B0" w:rsidRDefault="00AF1993" w:rsidP="003A6683">
      <w:pPr>
        <w:tabs>
          <w:tab w:val="left" w:pos="0"/>
        </w:tabs>
        <w:spacing w:line="360" w:lineRule="auto"/>
        <w:ind w:firstLine="720"/>
        <w:jc w:val="both"/>
        <w:rPr>
          <w:rFonts w:ascii="GHEA Grapalat" w:hAnsi="GHEA Grapalat" w:cs="Sylfaen"/>
          <w:sz w:val="24"/>
          <w:szCs w:val="24"/>
          <w:lang w:val="hy-AM"/>
        </w:rPr>
      </w:pPr>
      <w:r w:rsidRPr="00EF73B0">
        <w:rPr>
          <w:rFonts w:ascii="GHEA Grapalat" w:hAnsi="GHEA Grapalat"/>
          <w:sz w:val="24"/>
          <w:szCs w:val="24"/>
          <w:lang w:val="hy-AM"/>
        </w:rPr>
        <w:t xml:space="preserve">Հայաստանի Հանրապետության կառավարության </w:t>
      </w:r>
      <w:r w:rsidRPr="00EF73B0">
        <w:rPr>
          <w:rFonts w:ascii="GHEA Grapalat" w:hAnsi="GHEA Grapalat"/>
          <w:color w:val="000000"/>
          <w:sz w:val="24"/>
          <w:szCs w:val="24"/>
          <w:lang w:val="hy-AM"/>
        </w:rPr>
        <w:t>2006 թվականի օգոստոսի 10-ի</w:t>
      </w:r>
      <w:r w:rsidRPr="00EF73B0">
        <w:rPr>
          <w:rFonts w:ascii="GHEA Grapalat" w:hAnsi="GHEA Grapalat"/>
          <w:sz w:val="24"/>
          <w:szCs w:val="24"/>
          <w:lang w:val="hy-AM"/>
        </w:rPr>
        <w:t xml:space="preserve"> </w:t>
      </w:r>
      <w:r w:rsidRPr="00EF73B0">
        <w:rPr>
          <w:rFonts w:ascii="GHEA Grapalat" w:hAnsi="GHEA Grapalat"/>
          <w:bCs/>
          <w:color w:val="000000"/>
          <w:sz w:val="24"/>
          <w:szCs w:val="24"/>
          <w:lang w:val="hy-AM"/>
        </w:rPr>
        <w:t>Ցեմենտներին ներկայացվող պահանջների տեխնիկական կանոնակարգը հաստատելու մասին</w:t>
      </w:r>
      <w:r w:rsidRPr="00EF73B0">
        <w:rPr>
          <w:rFonts w:ascii="GHEA Grapalat" w:hAnsi="GHEA Grapalat"/>
          <w:sz w:val="24"/>
          <w:szCs w:val="24"/>
          <w:lang w:val="hy-AM"/>
        </w:rPr>
        <w:t xml:space="preserve"> </w:t>
      </w:r>
      <w:r w:rsidRPr="00EF73B0">
        <w:rPr>
          <w:rFonts w:ascii="GHEA Grapalat" w:hAnsi="GHEA Grapalat"/>
          <w:color w:val="000000"/>
          <w:sz w:val="24"/>
          <w:szCs w:val="24"/>
          <w:lang w:val="hy-AM"/>
        </w:rPr>
        <w:t>N 1136-Ն որոշման 1-ին կետով հաստատված հավելվածի 13-րդ կետով ներկայացվում է պահանջ, համաձայն որի ց</w:t>
      </w:r>
      <w:r w:rsidRPr="00EF73B0">
        <w:rPr>
          <w:rFonts w:ascii="GHEA Grapalat" w:hAnsi="GHEA Grapalat" w:cs="Sylfaen"/>
          <w:color w:val="000000"/>
          <w:sz w:val="24"/>
          <w:szCs w:val="24"/>
          <w:lang w:val="hy-AM"/>
        </w:rPr>
        <w:t>եմենտների</w:t>
      </w:r>
      <w:r w:rsidRPr="00EF73B0">
        <w:rPr>
          <w:rFonts w:ascii="GHEA Grapalat" w:hAnsi="GHEA Grapalat"/>
          <w:color w:val="000000"/>
          <w:sz w:val="24"/>
          <w:szCs w:val="24"/>
          <w:lang w:val="hy-AM"/>
        </w:rPr>
        <w:t xml:space="preserve"> քիմիական ցուցանիշները պետք է համապատասխանեն N 3 աղյուսակով սահմանված նորմերին, սակայն N 3 աղյուսակով սահմանված նորմերը վերաբերում են ոչ թե «ցեմենտ» արտադրանքին, այլ «կլինկեր» արտադրանքին: Կլինկերում չի կարող SO</w:t>
      </w:r>
      <w:r w:rsidRPr="00EF73B0">
        <w:rPr>
          <w:rFonts w:ascii="GHEA Grapalat" w:hAnsi="GHEA Grapalat"/>
          <w:color w:val="000000"/>
          <w:sz w:val="24"/>
          <w:szCs w:val="24"/>
          <w:vertAlign w:val="subscript"/>
          <w:lang w:val="hy-AM"/>
        </w:rPr>
        <w:t>3</w:t>
      </w:r>
      <w:r w:rsidRPr="00EF73B0">
        <w:rPr>
          <w:rFonts w:ascii="GHEA Grapalat" w:hAnsi="GHEA Grapalat"/>
          <w:color w:val="000000"/>
          <w:sz w:val="24"/>
          <w:szCs w:val="24"/>
          <w:lang w:val="hy-AM"/>
        </w:rPr>
        <w:t>-ի պարունակությունը լինել 1.5÷3.5 %, քանի որ այն տատանվում է 0.2÷0.3 % (այլապես այն կանվանվեր գիպս), իսկ քլոր-իոնի (Cl</w:t>
      </w:r>
      <w:r w:rsidRPr="00EF73B0">
        <w:rPr>
          <w:rFonts w:ascii="GHEA Grapalat" w:hAnsi="GHEA Grapalat"/>
          <w:color w:val="000000"/>
          <w:sz w:val="24"/>
          <w:szCs w:val="24"/>
          <w:vertAlign w:val="superscript"/>
          <w:lang w:val="hy-AM"/>
        </w:rPr>
        <w:t>-</w:t>
      </w:r>
      <w:r w:rsidRPr="00EF73B0">
        <w:rPr>
          <w:rFonts w:ascii="GHEA Grapalat" w:hAnsi="GHEA Grapalat"/>
          <w:color w:val="000000"/>
          <w:sz w:val="24"/>
          <w:szCs w:val="24"/>
          <w:lang w:val="hy-AM"/>
        </w:rPr>
        <w:t>) զանգվածային մասը 0.1 % (կլինկերում այն գրեթե 0 է):</w:t>
      </w:r>
      <w:r w:rsidRPr="00EF73B0">
        <w:rPr>
          <w:rFonts w:ascii="GHEA Grapalat" w:hAnsi="GHEA Grapalat"/>
          <w:sz w:val="24"/>
          <w:szCs w:val="24"/>
          <w:lang w:val="hy-AM"/>
        </w:rPr>
        <w:t xml:space="preserve"> </w:t>
      </w:r>
      <w:r w:rsidR="003A6683" w:rsidRPr="00EF73B0">
        <w:rPr>
          <w:rFonts w:ascii="GHEA Grapalat" w:hAnsi="GHEA Grapalat" w:cs="Sylfaen"/>
          <w:sz w:val="24"/>
          <w:szCs w:val="24"/>
          <w:lang w:val="hy-AM"/>
        </w:rPr>
        <w:t>Կլինկերում որոշվում է հետևյալ ցուցանիշները.</w:t>
      </w:r>
    </w:p>
    <w:p w:rsidR="003A6683" w:rsidRPr="00EF73B0" w:rsidRDefault="003A6683" w:rsidP="003A6683">
      <w:pPr>
        <w:pStyle w:val="ListParagraph"/>
        <w:numPr>
          <w:ilvl w:val="0"/>
          <w:numId w:val="5"/>
        </w:numPr>
        <w:tabs>
          <w:tab w:val="left" w:pos="0"/>
          <w:tab w:val="left" w:pos="1080"/>
        </w:tabs>
        <w:spacing w:line="360" w:lineRule="auto"/>
        <w:ind w:left="0" w:firstLine="720"/>
        <w:jc w:val="both"/>
        <w:rPr>
          <w:rFonts w:ascii="GHEA Grapalat" w:hAnsi="GHEA Grapalat" w:cs="Sylfaen"/>
          <w:sz w:val="24"/>
          <w:szCs w:val="24"/>
          <w:lang w:val="hy-AM"/>
        </w:rPr>
      </w:pPr>
      <w:r w:rsidRPr="00EF73B0">
        <w:rPr>
          <w:rFonts w:ascii="GHEA Grapalat" w:hAnsi="GHEA Grapalat" w:cs="Sylfaen"/>
          <w:sz w:val="24"/>
          <w:szCs w:val="24"/>
          <w:lang w:val="hy-AM"/>
        </w:rPr>
        <w:t>Չլուծվող մնացորդ</w:t>
      </w:r>
    </w:p>
    <w:p w:rsidR="003A6683" w:rsidRPr="00EF73B0" w:rsidRDefault="003A6683" w:rsidP="003A6683">
      <w:pPr>
        <w:pStyle w:val="ListParagraph"/>
        <w:numPr>
          <w:ilvl w:val="0"/>
          <w:numId w:val="5"/>
        </w:numPr>
        <w:tabs>
          <w:tab w:val="left" w:pos="0"/>
          <w:tab w:val="left" w:pos="1080"/>
        </w:tabs>
        <w:spacing w:line="360" w:lineRule="auto"/>
        <w:ind w:left="0" w:firstLine="720"/>
        <w:jc w:val="both"/>
        <w:rPr>
          <w:rFonts w:ascii="GHEA Grapalat" w:hAnsi="GHEA Grapalat" w:cs="Sylfaen"/>
          <w:sz w:val="24"/>
          <w:szCs w:val="24"/>
          <w:lang w:val="hy-AM"/>
        </w:rPr>
      </w:pPr>
      <w:r w:rsidRPr="00EF73B0">
        <w:rPr>
          <w:rFonts w:ascii="GHEA Grapalat" w:hAnsi="GHEA Grapalat" w:cs="Sylfaen"/>
          <w:sz w:val="24"/>
          <w:szCs w:val="24"/>
          <w:lang w:val="hy-AM"/>
        </w:rPr>
        <w:t>Զանգվածի կորուստ շիկացման ժամանակ</w:t>
      </w:r>
    </w:p>
    <w:p w:rsidR="003A6683" w:rsidRPr="00EF73B0" w:rsidRDefault="003A6683" w:rsidP="003A6683">
      <w:pPr>
        <w:pStyle w:val="ListParagraph"/>
        <w:numPr>
          <w:ilvl w:val="0"/>
          <w:numId w:val="5"/>
        </w:numPr>
        <w:tabs>
          <w:tab w:val="left" w:pos="0"/>
          <w:tab w:val="left" w:pos="1080"/>
        </w:tabs>
        <w:spacing w:line="360" w:lineRule="auto"/>
        <w:ind w:left="0" w:firstLine="720"/>
        <w:jc w:val="both"/>
        <w:rPr>
          <w:rFonts w:ascii="GHEA Grapalat" w:hAnsi="GHEA Grapalat" w:cs="Sylfaen"/>
          <w:sz w:val="24"/>
          <w:szCs w:val="24"/>
          <w:lang w:val="hy-AM"/>
        </w:rPr>
      </w:pPr>
      <w:r w:rsidRPr="00EF73B0">
        <w:rPr>
          <w:rFonts w:ascii="GHEA Grapalat" w:hAnsi="GHEA Grapalat" w:cs="Sylfaen"/>
          <w:sz w:val="24"/>
          <w:szCs w:val="24"/>
          <w:lang w:val="hy-AM"/>
        </w:rPr>
        <w:t>Ազատ CaO-ի պարունակություն</w:t>
      </w:r>
    </w:p>
    <w:p w:rsidR="003A6683" w:rsidRPr="00EF73B0" w:rsidRDefault="003A6683" w:rsidP="003A6683">
      <w:pPr>
        <w:pStyle w:val="ListParagraph"/>
        <w:numPr>
          <w:ilvl w:val="0"/>
          <w:numId w:val="5"/>
        </w:numPr>
        <w:tabs>
          <w:tab w:val="left" w:pos="0"/>
          <w:tab w:val="left" w:pos="1080"/>
        </w:tabs>
        <w:spacing w:line="360" w:lineRule="auto"/>
        <w:ind w:left="0" w:firstLine="720"/>
        <w:jc w:val="both"/>
        <w:rPr>
          <w:rFonts w:ascii="GHEA Grapalat" w:hAnsi="GHEA Grapalat" w:cs="Sylfaen"/>
          <w:sz w:val="24"/>
          <w:szCs w:val="24"/>
          <w:lang w:val="hy-AM"/>
        </w:rPr>
      </w:pPr>
      <w:r w:rsidRPr="00EF73B0">
        <w:rPr>
          <w:rFonts w:ascii="GHEA Grapalat" w:hAnsi="GHEA Grapalat" w:cs="Sylfaen"/>
          <w:sz w:val="24"/>
          <w:szCs w:val="24"/>
          <w:lang w:val="hy-AM"/>
        </w:rPr>
        <w:t>MgO -ի պարունակություն</w:t>
      </w:r>
    </w:p>
    <w:p w:rsidR="003A6683" w:rsidRPr="00EF73B0" w:rsidRDefault="003A6683" w:rsidP="003A6683">
      <w:pPr>
        <w:pStyle w:val="ListParagraph"/>
        <w:numPr>
          <w:ilvl w:val="0"/>
          <w:numId w:val="5"/>
        </w:numPr>
        <w:tabs>
          <w:tab w:val="left" w:pos="0"/>
          <w:tab w:val="left" w:pos="1080"/>
        </w:tabs>
        <w:spacing w:line="360" w:lineRule="auto"/>
        <w:ind w:left="0" w:firstLine="720"/>
        <w:jc w:val="both"/>
        <w:rPr>
          <w:rFonts w:ascii="GHEA Grapalat" w:hAnsi="GHEA Grapalat" w:cs="Sylfaen"/>
          <w:sz w:val="24"/>
          <w:szCs w:val="24"/>
          <w:lang w:val="hy-AM"/>
        </w:rPr>
      </w:pPr>
      <w:r w:rsidRPr="00EF73B0">
        <w:rPr>
          <w:rFonts w:ascii="GHEA Grapalat" w:hAnsi="GHEA Grapalat" w:cs="Sylfaen"/>
          <w:sz w:val="24"/>
          <w:szCs w:val="24"/>
          <w:lang w:val="hy-AM"/>
        </w:rPr>
        <w:t>FeO -ի պարունակություն</w:t>
      </w:r>
    </w:p>
    <w:p w:rsidR="003A6683" w:rsidRPr="004B0615" w:rsidRDefault="003A6683" w:rsidP="003A6683">
      <w:pPr>
        <w:tabs>
          <w:tab w:val="left" w:pos="0"/>
        </w:tabs>
        <w:spacing w:after="0" w:line="360" w:lineRule="auto"/>
        <w:ind w:firstLine="720"/>
        <w:jc w:val="both"/>
        <w:rPr>
          <w:rFonts w:ascii="GHEA Grapalat" w:hAnsi="GHEA Grapalat" w:cs="Sylfaen"/>
          <w:sz w:val="24"/>
          <w:szCs w:val="24"/>
          <w:lang w:val="hy-AM"/>
        </w:rPr>
      </w:pPr>
      <w:r w:rsidRPr="00EF73B0">
        <w:rPr>
          <w:rFonts w:ascii="GHEA Grapalat" w:hAnsi="GHEA Grapalat" w:cs="Sylfaen"/>
          <w:sz w:val="24"/>
          <w:szCs w:val="24"/>
          <w:lang w:val="hy-AM"/>
        </w:rPr>
        <w:lastRenderedPageBreak/>
        <w:t>Քանի որ կլինկերի գոյացումը տեղի է ունենում 1450</w:t>
      </w:r>
      <w:r w:rsidRPr="00EF73B0">
        <w:rPr>
          <w:rFonts w:ascii="GHEA Grapalat" w:hAnsi="GHEA Grapalat" w:cs="Sylfaen"/>
          <w:sz w:val="24"/>
          <w:szCs w:val="24"/>
          <w:vertAlign w:val="superscript"/>
          <w:lang w:val="hy-AM"/>
        </w:rPr>
        <w:t>0</w:t>
      </w:r>
      <w:r w:rsidRPr="00EF73B0">
        <w:rPr>
          <w:rFonts w:ascii="GHEA Grapalat" w:hAnsi="GHEA Grapalat" w:cs="Sylfaen"/>
          <w:sz w:val="24"/>
          <w:szCs w:val="24"/>
          <w:lang w:val="hy-AM"/>
        </w:rPr>
        <w:t>C÷1500</w:t>
      </w:r>
      <w:r w:rsidRPr="00EF73B0">
        <w:rPr>
          <w:rFonts w:ascii="GHEA Grapalat" w:hAnsi="GHEA Grapalat" w:cs="Sylfaen"/>
          <w:sz w:val="24"/>
          <w:szCs w:val="24"/>
          <w:vertAlign w:val="superscript"/>
          <w:lang w:val="hy-AM"/>
        </w:rPr>
        <w:t>0</w:t>
      </w:r>
      <w:r w:rsidRPr="00EF73B0">
        <w:rPr>
          <w:rFonts w:ascii="GHEA Grapalat" w:hAnsi="GHEA Grapalat" w:cs="Sylfaen"/>
          <w:sz w:val="24"/>
          <w:szCs w:val="24"/>
          <w:lang w:val="hy-AM"/>
        </w:rPr>
        <w:t>C ջերմաստիճանային պայմաններում, իսկ SO</w:t>
      </w:r>
      <w:r w:rsidRPr="00EF73B0">
        <w:rPr>
          <w:rFonts w:ascii="GHEA Grapalat" w:hAnsi="GHEA Grapalat" w:cs="Sylfaen"/>
          <w:sz w:val="24"/>
          <w:szCs w:val="24"/>
          <w:vertAlign w:val="subscript"/>
          <w:lang w:val="hy-AM"/>
        </w:rPr>
        <w:t>3</w:t>
      </w:r>
      <w:r w:rsidRPr="00EF73B0">
        <w:rPr>
          <w:rFonts w:ascii="GHEA Grapalat" w:hAnsi="GHEA Grapalat" w:cs="Sylfaen"/>
          <w:sz w:val="24"/>
          <w:szCs w:val="24"/>
          <w:lang w:val="hy-AM"/>
        </w:rPr>
        <w:t xml:space="preserve"> -ային միացությունները այդ ջերմաստիճանային պայմաններում քայքայվում են</w:t>
      </w:r>
      <w:r w:rsidR="00EF73B0" w:rsidRPr="00EF73B0">
        <w:rPr>
          <w:rFonts w:ascii="GHEA Grapalat" w:hAnsi="GHEA Grapalat" w:cs="Sylfaen"/>
          <w:sz w:val="24"/>
          <w:szCs w:val="24"/>
          <w:lang w:val="hy-AM"/>
        </w:rPr>
        <w:t xml:space="preserve">, </w:t>
      </w:r>
      <w:r w:rsidRPr="00EF73B0">
        <w:rPr>
          <w:rFonts w:ascii="GHEA Grapalat" w:hAnsi="GHEA Grapalat" w:cs="Sylfaen"/>
          <w:sz w:val="24"/>
          <w:szCs w:val="24"/>
          <w:lang w:val="hy-AM"/>
        </w:rPr>
        <w:t>որի արդյունքում էլ տոկոսային հարաբերությունը կազմում է (0.2÷0.3)%:</w:t>
      </w:r>
      <w:r w:rsidR="004B0615" w:rsidRPr="004B0615">
        <w:rPr>
          <w:rFonts w:ascii="GHEA Grapalat" w:hAnsi="GHEA Grapalat" w:cs="Sylfaen"/>
          <w:sz w:val="24"/>
          <w:szCs w:val="24"/>
          <w:lang w:val="hy-AM"/>
        </w:rPr>
        <w:t xml:space="preserve"> </w:t>
      </w:r>
    </w:p>
    <w:p w:rsidR="003A6683" w:rsidRPr="00EF73B0" w:rsidRDefault="003A6683" w:rsidP="003A6683">
      <w:pPr>
        <w:tabs>
          <w:tab w:val="left" w:pos="0"/>
        </w:tabs>
        <w:spacing w:after="0" w:line="360" w:lineRule="auto"/>
        <w:ind w:firstLine="720"/>
        <w:jc w:val="both"/>
        <w:rPr>
          <w:rFonts w:ascii="GHEA Grapalat" w:hAnsi="GHEA Grapalat" w:cs="Sylfaen"/>
          <w:sz w:val="24"/>
          <w:szCs w:val="24"/>
          <w:lang w:val="hy-AM"/>
        </w:rPr>
      </w:pPr>
      <w:r w:rsidRPr="00EF73B0">
        <w:rPr>
          <w:rFonts w:ascii="GHEA Grapalat" w:hAnsi="GHEA Grapalat" w:cs="Sylfaen"/>
          <w:sz w:val="24"/>
          <w:szCs w:val="24"/>
          <w:lang w:val="hy-AM"/>
        </w:rPr>
        <w:t>Cl իոնը – ՀՀ-ում գոյություն ունեցող հանքաքարերում քլորիդային մասերը շատ քիչ են և դերակատարություն չեն ունենում ինչպես կլինկերի, այնպես էլ ցեմենտի որակի վրա (այն կազմում է</w:t>
      </w:r>
      <w:r w:rsidR="00EF73B0" w:rsidRPr="00EF73B0">
        <w:rPr>
          <w:rFonts w:ascii="GHEA Grapalat" w:hAnsi="GHEA Grapalat" w:cs="Sylfaen"/>
          <w:sz w:val="24"/>
          <w:szCs w:val="24"/>
          <w:lang w:val="hy-AM"/>
        </w:rPr>
        <w:t xml:space="preserve"> </w:t>
      </w:r>
      <w:r w:rsidRPr="00EF73B0">
        <w:rPr>
          <w:rFonts w:ascii="GHEA Grapalat" w:hAnsi="GHEA Grapalat" w:cs="Sylfaen"/>
          <w:sz w:val="24"/>
          <w:szCs w:val="24"/>
          <w:lang w:val="hy-AM"/>
        </w:rPr>
        <w:t xml:space="preserve">0.01÷0.05 % ): </w:t>
      </w:r>
    </w:p>
    <w:p w:rsidR="00AF1993" w:rsidRPr="00EF73B0" w:rsidRDefault="00AF1993" w:rsidP="003A6683">
      <w:pPr>
        <w:tabs>
          <w:tab w:val="left" w:pos="0"/>
        </w:tabs>
        <w:spacing w:line="360" w:lineRule="auto"/>
        <w:ind w:firstLine="720"/>
        <w:jc w:val="both"/>
        <w:rPr>
          <w:rFonts w:ascii="GHEA Grapalat" w:hAnsi="GHEA Grapalat"/>
          <w:color w:val="000000"/>
          <w:sz w:val="24"/>
          <w:szCs w:val="24"/>
          <w:lang w:val="hy-AM"/>
        </w:rPr>
      </w:pPr>
      <w:r w:rsidRPr="00EF73B0">
        <w:rPr>
          <w:rFonts w:ascii="GHEA Grapalat" w:hAnsi="GHEA Grapalat" w:cs="Sylfaen"/>
          <w:sz w:val="24"/>
          <w:szCs w:val="24"/>
          <w:lang w:val="hy-AM"/>
        </w:rPr>
        <w:t>Ցեմենտների</w:t>
      </w:r>
      <w:r w:rsidRPr="00EF73B0">
        <w:rPr>
          <w:rFonts w:ascii="GHEA Grapalat" w:hAnsi="GHEA Grapalat"/>
          <w:sz w:val="24"/>
          <w:szCs w:val="24"/>
          <w:lang w:val="hy-AM"/>
        </w:rPr>
        <w:t xml:space="preserve"> շուկայահանման գործընթացը կարգավորելու համար նախագծով նախատեսվում է նաև հայտատու հասկացության սահմանում, համաձայն որի որպես հայտատու կարող է հանդես գալ ոչ միայն Հայաստանի Հանրապետության օրենսդրությամբ սահմանված կարգով գրանցված իրավաբանական անձը կամ որպես անհատ ձեռնարկատեր հաշվառված ֆիզիկական անձը</w:t>
      </w:r>
      <w:r w:rsidR="000B237C">
        <w:rPr>
          <w:rFonts w:ascii="GHEA Grapalat" w:hAnsi="GHEA Grapalat"/>
          <w:sz w:val="24"/>
          <w:szCs w:val="24"/>
          <w:lang w:val="hy-AM"/>
        </w:rPr>
        <w:t xml:space="preserve"> </w:t>
      </w:r>
      <w:r w:rsidR="000B237C" w:rsidRPr="00EF73B0">
        <w:rPr>
          <w:rFonts w:ascii="GHEA Grapalat" w:hAnsi="GHEA Grapalat"/>
          <w:sz w:val="24"/>
          <w:szCs w:val="24"/>
          <w:lang w:val="hy-AM"/>
        </w:rPr>
        <w:t>կամ Հայաստանի Հանրապետությունում նրա</w:t>
      </w:r>
      <w:r w:rsidR="000B237C">
        <w:rPr>
          <w:rFonts w:ascii="GHEA Grapalat" w:hAnsi="GHEA Grapalat"/>
          <w:sz w:val="24"/>
          <w:szCs w:val="24"/>
          <w:lang w:val="hy-AM"/>
        </w:rPr>
        <w:t>նց լիազոր ներկայացուցիչը (</w:t>
      </w:r>
      <w:r w:rsidR="000B237C" w:rsidRPr="00EF73B0">
        <w:rPr>
          <w:rFonts w:ascii="GHEA Grapalat" w:hAnsi="GHEA Grapalat"/>
          <w:sz w:val="24"/>
          <w:szCs w:val="24"/>
          <w:lang w:val="hy-AM"/>
        </w:rPr>
        <w:t>իրավաբանական</w:t>
      </w:r>
      <w:r w:rsidR="000B237C">
        <w:rPr>
          <w:rFonts w:ascii="GHEA Grapalat" w:hAnsi="GHEA Grapalat"/>
          <w:sz w:val="24"/>
          <w:szCs w:val="24"/>
          <w:lang w:val="hy-AM"/>
        </w:rPr>
        <w:t xml:space="preserve"> կամ ֆիզիկական </w:t>
      </w:r>
      <w:r w:rsidR="000B237C" w:rsidRPr="00EF73B0">
        <w:rPr>
          <w:rFonts w:ascii="GHEA Grapalat" w:hAnsi="GHEA Grapalat"/>
          <w:sz w:val="24"/>
          <w:szCs w:val="24"/>
          <w:lang w:val="hy-AM"/>
        </w:rPr>
        <w:t>անձ</w:t>
      </w:r>
      <w:r w:rsidR="000B237C">
        <w:rPr>
          <w:rFonts w:ascii="GHEA Grapalat" w:hAnsi="GHEA Grapalat"/>
          <w:sz w:val="24"/>
          <w:szCs w:val="24"/>
          <w:lang w:val="hy-AM"/>
        </w:rPr>
        <w:t>ի)</w:t>
      </w:r>
      <w:r w:rsidRPr="00EF73B0">
        <w:rPr>
          <w:rFonts w:ascii="GHEA Grapalat" w:hAnsi="GHEA Grapalat"/>
          <w:sz w:val="24"/>
          <w:szCs w:val="24"/>
          <w:lang w:val="hy-AM"/>
        </w:rPr>
        <w:t>, այլ նաև Եվրասիական տնտեսական միության այլ անդամ պետության տարածքում օրենսդրությամբ սահմանված կարգով գրանցված ցեմենտ արտադրող իրավաբանական անձը, որը սույն տ</w:t>
      </w:r>
      <w:r w:rsidRPr="00EF73B0">
        <w:rPr>
          <w:rFonts w:ascii="GHEA Grapalat" w:hAnsi="GHEA Grapalat"/>
          <w:color w:val="000000"/>
          <w:sz w:val="24"/>
          <w:szCs w:val="24"/>
          <w:shd w:val="clear" w:color="auto" w:fill="FFFFFF"/>
          <w:lang w:val="hy-AM"/>
        </w:rPr>
        <w:t>եխնիկական կանոնակարգման օբյեկտ հանդիսացող արտադրանքի համապատասխանության հավաստման նպատակով կարող է դիմել համապատասխանության գնահատման մարմնին: Այս մոտեցումը ձևավորված է նաև Եվրասիական տնտեսական հանձնաժողովի ս.թ. մայիսի 28-ի N 20 կարգադրությամբ:</w:t>
      </w:r>
    </w:p>
    <w:p w:rsidR="00AF1993" w:rsidRPr="00EF73B0" w:rsidRDefault="00AF1993" w:rsidP="00CF10FD">
      <w:pPr>
        <w:numPr>
          <w:ilvl w:val="0"/>
          <w:numId w:val="1"/>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b/>
          <w:sz w:val="24"/>
          <w:szCs w:val="24"/>
          <w:lang w:val="hy-AM"/>
        </w:rPr>
        <w:t>Տվյալ բնագավառում իրականացվող քաղաքականությունը</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 xml:space="preserve">Ներկայումս ցեմենտի արտադրությունը, շուկայահանումը կանոնակարգվում է ՀՀ օրենսդրությանը համապատասխան: «Ցեմենտ» արտադրանքի համապատասխանության գնահատում իրականացնող համապատասխանության գնահատման մարմինների մոտ գնահատման ընթացքում առաջացած խոչընդոտները վերացնելու նպատակով ՀՀ էկոնոմիկայի նախարարության կողմից մշակվել է սույն նախագիծը: Այս համատեքստում պետք նշել նաև ԵԱՏՀ Խորհրդի 2019 թվականի մայիսի 28-ի N 20 կարգադրությունը, համաձայն որի թույլատրվում է ԵԱՏՄ անդամ պետության ցեմենտ արտադրողներին արտադրանքի համապատասխանության գնահատում իրականացնելու համար հանդես գալ մյուս անդամ պետություններում որպես հայտատու: Այս պահանջը ՀՀ օրենսդրությամբ ևս սահմանելու </w:t>
      </w:r>
      <w:r w:rsidRPr="00EF73B0">
        <w:rPr>
          <w:rFonts w:ascii="GHEA Grapalat" w:hAnsi="GHEA Grapalat"/>
          <w:sz w:val="24"/>
          <w:szCs w:val="24"/>
          <w:lang w:val="hy-AM"/>
        </w:rPr>
        <w:lastRenderedPageBreak/>
        <w:t xml:space="preserve">(համապատասխանեցնելու) նպատակով Նախագծով նախատեսվել է «հայտատու հասկացությունը և կատարվել է համապատասխան լրացում։ </w:t>
      </w:r>
    </w:p>
    <w:p w:rsidR="00AF1993" w:rsidRPr="00EF73B0" w:rsidRDefault="00AF1993" w:rsidP="00CF10FD">
      <w:pPr>
        <w:numPr>
          <w:ilvl w:val="0"/>
          <w:numId w:val="1"/>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b/>
          <w:sz w:val="24"/>
          <w:szCs w:val="24"/>
          <w:lang w:val="hy-AM"/>
        </w:rPr>
        <w:t>Կարգավորման նպատակը և բնույթը</w:t>
      </w:r>
    </w:p>
    <w:p w:rsidR="00AF1993" w:rsidRPr="00EF73B0" w:rsidRDefault="00AF1993" w:rsidP="00CF10FD">
      <w:pPr>
        <w:pStyle w:val="ListParagraph"/>
        <w:tabs>
          <w:tab w:val="left" w:pos="1080"/>
        </w:tabs>
        <w:spacing w:after="0"/>
        <w:ind w:left="0" w:firstLine="720"/>
        <w:jc w:val="both"/>
        <w:rPr>
          <w:rFonts w:ascii="GHEA Grapalat" w:hAnsi="GHEA Grapalat"/>
          <w:sz w:val="24"/>
          <w:szCs w:val="24"/>
          <w:lang w:val="hy-AM"/>
        </w:rPr>
      </w:pPr>
      <w:r w:rsidRPr="00EF73B0">
        <w:rPr>
          <w:rFonts w:ascii="GHEA Grapalat" w:hAnsi="GHEA Grapalat"/>
          <w:sz w:val="24"/>
          <w:szCs w:val="24"/>
          <w:lang w:val="hy-AM"/>
        </w:rPr>
        <w:t>Սույն իրավական ակտի նախագծի նպատակը ցեմենտ արտադրողների և հավաստում իրականացնող համապատասխանության գնահատման մարմինների համար տեխնիկական խոչընդոտ հանդիսացող և խ</w:t>
      </w:r>
      <w:r w:rsidRPr="00EF73B0">
        <w:rPr>
          <w:rFonts w:ascii="GHEA Grapalat" w:hAnsi="GHEA Grapalat" w:cs="Sylfaen"/>
          <w:sz w:val="24"/>
          <w:szCs w:val="24"/>
          <w:lang w:val="hy-AM"/>
        </w:rPr>
        <w:t>մբագրական</w:t>
      </w:r>
      <w:r w:rsidRPr="00EF73B0">
        <w:rPr>
          <w:rFonts w:ascii="GHEA Grapalat" w:hAnsi="GHEA Grapalat"/>
          <w:sz w:val="24"/>
          <w:szCs w:val="24"/>
          <w:lang w:val="hy-AM"/>
        </w:rPr>
        <w:t xml:space="preserve"> բնույթ կրող անհամապատասխանությունների վերացումն է:</w:t>
      </w:r>
    </w:p>
    <w:p w:rsidR="00AF1993" w:rsidRPr="00EF73B0" w:rsidRDefault="00AF1993" w:rsidP="00CF10FD">
      <w:pPr>
        <w:numPr>
          <w:ilvl w:val="0"/>
          <w:numId w:val="1"/>
        </w:numPr>
        <w:tabs>
          <w:tab w:val="left" w:pos="1080"/>
        </w:tabs>
        <w:spacing w:after="0"/>
        <w:ind w:left="0" w:firstLine="720"/>
        <w:jc w:val="both"/>
        <w:rPr>
          <w:rFonts w:ascii="GHEA Grapalat" w:hAnsi="GHEA Grapalat"/>
          <w:b/>
          <w:sz w:val="24"/>
          <w:szCs w:val="24"/>
          <w:lang w:val="hy-AM"/>
        </w:rPr>
      </w:pPr>
      <w:r w:rsidRPr="00EF73B0">
        <w:rPr>
          <w:rFonts w:ascii="GHEA Grapalat" w:hAnsi="GHEA Grapalat"/>
          <w:b/>
          <w:sz w:val="24"/>
          <w:szCs w:val="24"/>
          <w:lang w:val="hy-AM"/>
        </w:rPr>
        <w:t>Նախագծի մշակման գործընթացում ներգրավված ինստիտուտները և անձինք</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Սույն իրավական ակտի նախագծի մշակումն իրականացվել է ՀՀ էկոնոմիկայի նախարարության կողմից։</w:t>
      </w:r>
    </w:p>
    <w:p w:rsidR="00AF1993" w:rsidRPr="00EF73B0" w:rsidRDefault="00AF1993" w:rsidP="00CF10FD">
      <w:pPr>
        <w:numPr>
          <w:ilvl w:val="0"/>
          <w:numId w:val="1"/>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b/>
          <w:sz w:val="24"/>
          <w:szCs w:val="24"/>
          <w:lang w:val="hy-AM"/>
        </w:rPr>
        <w:t>Ակնկալվող արդյունքը</w:t>
      </w:r>
    </w:p>
    <w:p w:rsidR="00AF1993" w:rsidRPr="00EF73B0" w:rsidRDefault="00AF1993" w:rsidP="00CF10FD">
      <w:pPr>
        <w:tabs>
          <w:tab w:val="left" w:pos="1080"/>
        </w:tabs>
        <w:spacing w:after="0" w:line="360" w:lineRule="auto"/>
        <w:jc w:val="both"/>
        <w:rPr>
          <w:rFonts w:ascii="GHEA Grapalat" w:hAnsi="GHEA Grapalat"/>
          <w:sz w:val="24"/>
          <w:szCs w:val="24"/>
          <w:lang w:val="hy-AM"/>
        </w:rPr>
      </w:pPr>
      <w:r w:rsidRPr="00EF73B0">
        <w:rPr>
          <w:rFonts w:ascii="GHEA Grapalat" w:hAnsi="GHEA Grapalat"/>
          <w:sz w:val="24"/>
          <w:szCs w:val="24"/>
          <w:lang w:val="hy-AM"/>
        </w:rPr>
        <w:t>Նախագծի մշակման/ընդունման արդյունքում ակնկալվում է ոլորտը կարգավորող օրենսդրության մեջ առկա անհամապատասխանությունների վերացում, ԵԱՏՄ տվյալ ոլորտը կարգավորող իրավական ակտով հաստատված պահանջի համապատասխանեցում։</w:t>
      </w:r>
    </w:p>
    <w:p w:rsidR="00AF1993" w:rsidRPr="00EF73B0" w:rsidRDefault="00AF1993" w:rsidP="00CF10FD">
      <w:pPr>
        <w:numPr>
          <w:ilvl w:val="0"/>
          <w:numId w:val="1"/>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b/>
          <w:sz w:val="24"/>
          <w:szCs w:val="24"/>
          <w:lang w:val="hy-AM"/>
        </w:rPr>
        <w:t xml:space="preserve">Այլ տեղեկություններ </w:t>
      </w:r>
      <w:r w:rsidRPr="00EF73B0">
        <w:rPr>
          <w:rFonts w:ascii="GHEA Grapalat" w:hAnsi="GHEA Grapalat" w:cs="Sylfaen"/>
          <w:b/>
          <w:bCs/>
          <w:sz w:val="24"/>
          <w:szCs w:val="24"/>
          <w:lang w:val="hy-AM"/>
        </w:rPr>
        <w:t>(եթե այդպիսիք առկա են)</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Չկան:</w:t>
      </w:r>
    </w:p>
    <w:p w:rsidR="00EF73B0" w:rsidRPr="00EF73B0" w:rsidRDefault="00EF73B0" w:rsidP="00CF10FD">
      <w:pPr>
        <w:tabs>
          <w:tab w:val="left" w:pos="1080"/>
        </w:tabs>
        <w:spacing w:after="0" w:line="360" w:lineRule="auto"/>
        <w:ind w:firstLine="720"/>
        <w:jc w:val="both"/>
        <w:rPr>
          <w:rFonts w:ascii="GHEA Grapalat" w:hAnsi="GHEA Grapalat"/>
          <w:sz w:val="24"/>
          <w:szCs w:val="24"/>
          <w:lang w:val="hy-AM"/>
        </w:rPr>
      </w:pPr>
    </w:p>
    <w:p w:rsidR="00EF73B0" w:rsidRPr="00EF73B0" w:rsidRDefault="00EF73B0" w:rsidP="00CF10FD">
      <w:pPr>
        <w:tabs>
          <w:tab w:val="left" w:pos="1080"/>
        </w:tabs>
        <w:spacing w:after="0" w:line="360" w:lineRule="auto"/>
        <w:ind w:firstLine="720"/>
        <w:jc w:val="both"/>
        <w:rPr>
          <w:rFonts w:ascii="GHEA Grapalat" w:hAnsi="GHEA Grapalat"/>
          <w:sz w:val="24"/>
          <w:szCs w:val="24"/>
          <w:lang w:val="hy-AM"/>
        </w:rPr>
      </w:pPr>
    </w:p>
    <w:p w:rsidR="00EF73B0" w:rsidRPr="00EF73B0" w:rsidRDefault="00EF73B0" w:rsidP="00CF10FD">
      <w:pPr>
        <w:tabs>
          <w:tab w:val="left" w:pos="1080"/>
        </w:tabs>
        <w:spacing w:after="0" w:line="360" w:lineRule="auto"/>
        <w:ind w:firstLine="720"/>
        <w:jc w:val="both"/>
        <w:rPr>
          <w:rFonts w:ascii="GHEA Grapalat" w:hAnsi="GHEA Grapalat"/>
          <w:sz w:val="24"/>
          <w:szCs w:val="24"/>
          <w:lang w:val="hy-AM"/>
        </w:rPr>
      </w:pPr>
    </w:p>
    <w:p w:rsidR="00CF10FD" w:rsidRPr="00EF73B0" w:rsidRDefault="00CF10FD"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s>
        <w:spacing w:after="0"/>
        <w:ind w:firstLine="720"/>
        <w:jc w:val="both"/>
        <w:rPr>
          <w:rFonts w:ascii="GHEA Grapalat" w:hAnsi="GHEA Grapalat"/>
          <w:sz w:val="24"/>
          <w:szCs w:val="24"/>
          <w:lang w:val="hy-AM"/>
        </w:rPr>
      </w:pPr>
      <w:r w:rsidRPr="00EF73B0">
        <w:rPr>
          <w:rFonts w:ascii="GHEA Grapalat" w:hAnsi="GHEA Grapalat"/>
          <w:sz w:val="24"/>
          <w:szCs w:val="24"/>
          <w:lang w:val="hy-AM"/>
        </w:rPr>
        <w:t>ՀԱՅԱՍՏԱՆԻ ՀԱՆՐԱՊԵՏՈՒԹՅԱՆ</w:t>
      </w:r>
      <w:r w:rsidR="00EF73B0" w:rsidRPr="00EF73B0">
        <w:rPr>
          <w:rFonts w:ascii="GHEA Grapalat" w:hAnsi="GHEA Grapalat"/>
          <w:sz w:val="24"/>
          <w:szCs w:val="24"/>
          <w:lang w:val="hy-AM"/>
        </w:rPr>
        <w:t xml:space="preserve"> </w:t>
      </w:r>
    </w:p>
    <w:p w:rsidR="00AF1993" w:rsidRPr="00EF73B0" w:rsidRDefault="00AF1993" w:rsidP="00CF10FD">
      <w:pPr>
        <w:tabs>
          <w:tab w:val="left" w:pos="1080"/>
        </w:tabs>
        <w:spacing w:after="0"/>
        <w:ind w:firstLine="720"/>
        <w:jc w:val="both"/>
        <w:rPr>
          <w:rFonts w:ascii="GHEA Grapalat" w:hAnsi="GHEA Grapalat"/>
          <w:sz w:val="24"/>
          <w:szCs w:val="24"/>
          <w:lang w:val="hy-AM"/>
        </w:rPr>
      </w:pPr>
      <w:r w:rsidRPr="00EF73B0">
        <w:rPr>
          <w:rFonts w:ascii="GHEA Grapalat" w:hAnsi="GHEA Grapalat"/>
          <w:sz w:val="24"/>
          <w:szCs w:val="24"/>
          <w:lang w:val="hy-AM"/>
        </w:rPr>
        <w:t>ԷԿՈՆՈՄԻԿԱՅԻ ՆԱԽԱՐԱՐ</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t>ՏԻԳՐԱՆ ԽԱՉԱՏՐՅԱՆ</w:t>
      </w:r>
      <w:r w:rsidR="00EF73B0" w:rsidRPr="00EF73B0">
        <w:rPr>
          <w:rFonts w:ascii="GHEA Grapalat" w:hAnsi="GHEA Grapalat"/>
          <w:sz w:val="24"/>
          <w:szCs w:val="24"/>
          <w:lang w:val="hy-AM"/>
        </w:rPr>
        <w:t xml:space="preserve"> </w:t>
      </w:r>
    </w:p>
    <w:p w:rsidR="00AF1993" w:rsidRPr="00EF73B0" w:rsidRDefault="00AF1993" w:rsidP="00CF10FD">
      <w:pPr>
        <w:tabs>
          <w:tab w:val="left" w:pos="1080"/>
        </w:tabs>
        <w:spacing w:after="0"/>
        <w:ind w:firstLine="720"/>
        <w:rPr>
          <w:rFonts w:ascii="GHEA Grapalat" w:hAnsi="GHEA Grapalat"/>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EF73B0" w:rsidRPr="00EF73B0" w:rsidRDefault="00EF73B0"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b/>
          <w:sz w:val="24"/>
          <w:szCs w:val="24"/>
          <w:lang w:val="hy-AM"/>
        </w:rPr>
      </w:pPr>
      <w:r w:rsidRPr="00EF73B0">
        <w:rPr>
          <w:rFonts w:ascii="GHEA Grapalat" w:hAnsi="GHEA Grapalat" w:cs="Sylfaen"/>
          <w:b/>
          <w:sz w:val="24"/>
          <w:szCs w:val="24"/>
          <w:lang w:val="hy-AM"/>
        </w:rPr>
        <w:t>ՏԵՂԵԿԱՆՔ</w:t>
      </w:r>
    </w:p>
    <w:p w:rsidR="00AF1993" w:rsidRPr="00EF73B0" w:rsidRDefault="00AF1993" w:rsidP="00CF10FD">
      <w:pPr>
        <w:tabs>
          <w:tab w:val="left" w:pos="1080"/>
        </w:tabs>
        <w:spacing w:after="0"/>
        <w:ind w:firstLine="720"/>
        <w:jc w:val="center"/>
        <w:rPr>
          <w:rFonts w:ascii="GHEA Grapalat" w:hAnsi="GHEA Grapalat"/>
          <w:sz w:val="24"/>
          <w:szCs w:val="24"/>
          <w:lang w:val="hy-AM"/>
        </w:rPr>
      </w:pPr>
      <w:r w:rsidRPr="00EF73B0">
        <w:rPr>
          <w:rFonts w:ascii="GHEA Grapalat" w:hAnsi="GHEA Grapalat"/>
          <w:sz w:val="24"/>
          <w:szCs w:val="24"/>
          <w:lang w:val="hy-AM"/>
        </w:rPr>
        <w:t>«ՀՀ ԿԱՌԱՎԱՐՈՒԹՅԱՆ 2006 ԹՎԱԿԱՆԻ ՕԳՈՍՏՈՍԻ 10-Ի N 1136-Ն ՈՐՈՇՄԱՆ ՄԵՋ ԼՐԱՑՈՒՄ ԵՎ ՓՈՓՈԽՈՒԹՅՈՒՆ</w:t>
      </w:r>
      <w:r w:rsidR="002005E0" w:rsidRPr="002005E0">
        <w:rPr>
          <w:rFonts w:ascii="GHEA Grapalat" w:hAnsi="GHEA Grapalat"/>
          <w:sz w:val="24"/>
          <w:szCs w:val="24"/>
          <w:lang w:val="hy-AM"/>
        </w:rPr>
        <w:t xml:space="preserve">ՆԵՐ </w:t>
      </w:r>
      <w:r w:rsidRPr="00EF73B0">
        <w:rPr>
          <w:rFonts w:ascii="GHEA Grapalat" w:hAnsi="GHEA Grapalat"/>
          <w:sz w:val="24"/>
          <w:szCs w:val="24"/>
          <w:lang w:val="hy-AM"/>
        </w:rPr>
        <w:t xml:space="preserve">ԿԱՏԱՐԵԼՈՒ ՄԱՍԻՆ» ՀԱՅԱՍՏԱՆԻ ՀԱՆՐԱՊԵՏՈՒԹՅԱՆ ԿԱՌԱՎԱՐՈՒԹՅԱՆ ՈՐՈՇՄԱՆ ՆԱԽԱԳԾԻ </w:t>
      </w:r>
      <w:r w:rsidRPr="00EF73B0">
        <w:rPr>
          <w:rFonts w:ascii="GHEA Grapalat" w:hAnsi="GHEA Grapalat" w:cs="Sylfaen"/>
          <w:sz w:val="24"/>
          <w:szCs w:val="24"/>
          <w:lang w:val="hy-AM"/>
        </w:rPr>
        <w:t>ԸՆԴՈՒՆՄԱՆ</w:t>
      </w:r>
      <w:r w:rsidRPr="00EF73B0">
        <w:rPr>
          <w:rFonts w:ascii="GHEA Grapalat" w:hAnsi="GHEA Grapalat"/>
          <w:sz w:val="24"/>
          <w:szCs w:val="24"/>
          <w:lang w:val="hy-AM"/>
        </w:rPr>
        <w:t xml:space="preserve"> </w:t>
      </w:r>
      <w:r w:rsidRPr="00EF73B0">
        <w:rPr>
          <w:rFonts w:ascii="GHEA Grapalat" w:hAnsi="GHEA Grapalat"/>
          <w:bCs/>
          <w:color w:val="000000"/>
          <w:sz w:val="24"/>
          <w:szCs w:val="24"/>
          <w:lang w:val="hy-AM"/>
        </w:rPr>
        <w:t>ԱՌՆՉՈՒԹՅԱՄԲ ՀԱՅԱՍՏԱՆԻ ՀԱՆՐԱՊԵՏՈՒԹՅԱՆ ՊԵՏԱԿԱՆ ԲՅՈՒՋԵԻ ԵԿԱՄՈՒՏՆԵՐԻ ԷԱԿԱՆ ՆՎԱԶԵՑՄԱՆ ԿԱՄ ԾԱԽՍԵՐԻ ԱՎԵԼԱՑՄԱՆ ՄԱՍԻՆ</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Հայաստանի Հանրապետության կառավարության 2006 թվականի օգոստոսի 10-ի N 1136-Ն որոշման մեջ լրացում և փոփոխություն</w:t>
      </w:r>
      <w:r w:rsidR="00CA2156" w:rsidRPr="00CA2156">
        <w:rPr>
          <w:rFonts w:ascii="GHEA Grapalat" w:hAnsi="GHEA Grapalat"/>
          <w:sz w:val="24"/>
          <w:szCs w:val="24"/>
          <w:lang w:val="hy-AM"/>
        </w:rPr>
        <w:t>ներ</w:t>
      </w:r>
      <w:r w:rsidRPr="00EF73B0">
        <w:rPr>
          <w:rFonts w:ascii="GHEA Grapalat" w:hAnsi="GHEA Grapalat"/>
          <w:sz w:val="24"/>
          <w:szCs w:val="24"/>
          <w:lang w:val="hy-AM"/>
        </w:rPr>
        <w:t xml:space="preserve"> կատարելու մասին» Հայաստանի Հանրապետության կառավարության որոշման </w:t>
      </w:r>
      <w:r w:rsidRPr="00EF73B0">
        <w:rPr>
          <w:rFonts w:ascii="GHEA Grapalat" w:hAnsi="GHEA Grapalat" w:cs="Sylfaen"/>
          <w:sz w:val="24"/>
          <w:szCs w:val="24"/>
          <w:lang w:val="hy-AM"/>
        </w:rPr>
        <w:t>նախագծի</w:t>
      </w:r>
      <w:r w:rsidRPr="00EF73B0">
        <w:rPr>
          <w:rFonts w:ascii="GHEA Grapalat" w:hAnsi="GHEA Grapalat"/>
          <w:color w:val="000000"/>
          <w:sz w:val="24"/>
          <w:szCs w:val="24"/>
          <w:lang w:val="hy-AM"/>
        </w:rPr>
        <w:t xml:space="preserve"> ընդունման կապակցությամբ Հայաստանի Հանրապետության պետական բյուջեի եկամուտների էական նվազեցում կամ ծախսերի ավելացում չի առաջանում։</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s>
        <w:spacing w:after="0"/>
        <w:ind w:firstLine="720"/>
        <w:jc w:val="both"/>
        <w:rPr>
          <w:rFonts w:ascii="GHEA Grapalat" w:hAnsi="GHEA Grapalat"/>
          <w:sz w:val="24"/>
          <w:szCs w:val="24"/>
          <w:lang w:val="hy-AM"/>
        </w:rPr>
      </w:pPr>
      <w:r w:rsidRPr="00EF73B0">
        <w:rPr>
          <w:rFonts w:ascii="GHEA Grapalat" w:hAnsi="GHEA Grapalat"/>
          <w:sz w:val="24"/>
          <w:szCs w:val="24"/>
          <w:lang w:val="hy-AM"/>
        </w:rPr>
        <w:t xml:space="preserve">ՀԱՅԱՍՏԱՆԻ ՀԱՆՐԱՊԵՏՈՒԹՅԱՆ </w:t>
      </w:r>
    </w:p>
    <w:p w:rsidR="00AF1993" w:rsidRPr="00EF73B0" w:rsidRDefault="00AF1993" w:rsidP="00CF10FD">
      <w:pPr>
        <w:pStyle w:val="NoSpacing"/>
        <w:tabs>
          <w:tab w:val="left" w:pos="1080"/>
        </w:tabs>
        <w:spacing w:line="360" w:lineRule="auto"/>
        <w:ind w:firstLine="720"/>
        <w:rPr>
          <w:rFonts w:ascii="GHEA Grapalat" w:hAnsi="GHEA Grapalat" w:cs="Sylfaen"/>
          <w:b/>
          <w:sz w:val="24"/>
          <w:szCs w:val="24"/>
          <w:lang w:val="hy-AM"/>
        </w:rPr>
      </w:pPr>
      <w:r w:rsidRPr="00EF73B0">
        <w:rPr>
          <w:rFonts w:ascii="GHEA Grapalat" w:hAnsi="GHEA Grapalat"/>
          <w:sz w:val="24"/>
          <w:szCs w:val="24"/>
          <w:lang w:val="hy-AM"/>
        </w:rPr>
        <w:t>ԷԿՈՆՈՄԻԿԱՅԻ ՆԱԽԱՐԱՐ</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t>ՏԻԳՐԱՆ ԽԱՉԱՏՐՅԱՆ</w:t>
      </w: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cs="Sylfaen"/>
          <w:b/>
          <w:sz w:val="24"/>
          <w:szCs w:val="24"/>
          <w:lang w:val="hy-AM"/>
        </w:rPr>
      </w:pPr>
    </w:p>
    <w:p w:rsidR="00CF10FD" w:rsidRPr="00EF73B0" w:rsidRDefault="00CF10FD" w:rsidP="00CF10FD">
      <w:pPr>
        <w:pStyle w:val="NoSpacing"/>
        <w:tabs>
          <w:tab w:val="left" w:pos="1080"/>
        </w:tabs>
        <w:spacing w:line="360" w:lineRule="auto"/>
        <w:ind w:firstLine="720"/>
        <w:jc w:val="center"/>
        <w:rPr>
          <w:rFonts w:ascii="GHEA Grapalat" w:hAnsi="GHEA Grapalat" w:cs="Sylfaen"/>
          <w:b/>
          <w:sz w:val="24"/>
          <w:szCs w:val="24"/>
          <w:lang w:val="hy-AM"/>
        </w:rPr>
      </w:pPr>
    </w:p>
    <w:p w:rsidR="00CF10FD" w:rsidRPr="00EF73B0" w:rsidRDefault="00CF10FD" w:rsidP="00CF10FD">
      <w:pPr>
        <w:pStyle w:val="NoSpacing"/>
        <w:tabs>
          <w:tab w:val="left" w:pos="1080"/>
        </w:tabs>
        <w:spacing w:line="360" w:lineRule="auto"/>
        <w:ind w:firstLine="720"/>
        <w:jc w:val="center"/>
        <w:rPr>
          <w:rFonts w:ascii="GHEA Grapalat" w:hAnsi="GHEA Grapalat" w:cs="Sylfaen"/>
          <w:b/>
          <w:sz w:val="24"/>
          <w:szCs w:val="24"/>
          <w:lang w:val="hy-AM"/>
        </w:rPr>
      </w:pPr>
    </w:p>
    <w:p w:rsidR="00AF1993" w:rsidRPr="00EF73B0" w:rsidRDefault="00AF1993" w:rsidP="00CF10FD">
      <w:pPr>
        <w:pStyle w:val="NoSpacing"/>
        <w:tabs>
          <w:tab w:val="left" w:pos="1080"/>
        </w:tabs>
        <w:spacing w:line="360" w:lineRule="auto"/>
        <w:ind w:firstLine="720"/>
        <w:jc w:val="center"/>
        <w:rPr>
          <w:rFonts w:ascii="GHEA Grapalat" w:hAnsi="GHEA Grapalat"/>
          <w:b/>
          <w:sz w:val="24"/>
          <w:szCs w:val="24"/>
          <w:lang w:val="hy-AM"/>
        </w:rPr>
      </w:pPr>
      <w:r w:rsidRPr="00EF73B0">
        <w:rPr>
          <w:rFonts w:ascii="GHEA Grapalat" w:hAnsi="GHEA Grapalat" w:cs="Sylfaen"/>
          <w:b/>
          <w:sz w:val="24"/>
          <w:szCs w:val="24"/>
          <w:lang w:val="hy-AM"/>
        </w:rPr>
        <w:t>ՏԵՂԵԿԱՆՔ</w:t>
      </w: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r w:rsidRPr="00EF73B0">
        <w:rPr>
          <w:rFonts w:ascii="GHEA Grapalat" w:hAnsi="GHEA Grapalat" w:cs="Sylfaen"/>
          <w:b/>
          <w:sz w:val="24"/>
          <w:szCs w:val="24"/>
          <w:lang w:val="hy-AM"/>
        </w:rPr>
        <w:t>ԻՐԱՎԱԿԱՆ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ԱԿՏԻ</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ՆԱԽԱԳԾՄԱՆԸ</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ԵՎ</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ՔՆՆԱՐԿՄԱՆԸ</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ՀԱՍԱՐԱԿՈՒԹՅԱՆ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ՄԱՍՆԱԿՑՈՒԹՅԱՆ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ՄԱՍԻՆ</w:t>
      </w:r>
    </w:p>
    <w:p w:rsidR="00AF1993" w:rsidRPr="00EF73B0" w:rsidRDefault="00AF1993" w:rsidP="00CF10FD">
      <w:pPr>
        <w:tabs>
          <w:tab w:val="left" w:pos="1080"/>
        </w:tabs>
        <w:spacing w:after="0" w:line="360" w:lineRule="auto"/>
        <w:ind w:firstLine="720"/>
        <w:jc w:val="both"/>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numPr>
          <w:ilvl w:val="0"/>
          <w:numId w:val="2"/>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Հասարակությանը</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նախագծի</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վերաբերյալ</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իրազեկումը, հասարակության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մասնակցությունը</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նախագծմանը</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և</w:t>
      </w:r>
      <w:r w:rsidRPr="00EF73B0">
        <w:rPr>
          <w:rFonts w:ascii="GHEA Grapalat" w:hAnsi="GHEA Grapalat"/>
          <w:b/>
          <w:sz w:val="24"/>
          <w:szCs w:val="24"/>
          <w:lang w:val="hy-AM"/>
        </w:rPr>
        <w:t>/</w:t>
      </w:r>
      <w:r w:rsidRPr="00EF73B0">
        <w:rPr>
          <w:rFonts w:ascii="GHEA Grapalat" w:hAnsi="GHEA Grapalat" w:cs="Sylfaen"/>
          <w:b/>
          <w:sz w:val="24"/>
          <w:szCs w:val="24"/>
          <w:lang w:val="hy-AM"/>
        </w:rPr>
        <w:t>կամ</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քննարկումներին</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 xml:space="preserve">Հանրային քննարկում ապահովելու նպատակով նախագիծը սահմանված կարգով տեղադրվել </w:t>
      </w:r>
      <w:r w:rsidRPr="00FE0EE4">
        <w:rPr>
          <w:rFonts w:ascii="GHEA Grapalat" w:hAnsi="GHEA Grapalat"/>
          <w:sz w:val="24"/>
          <w:szCs w:val="24"/>
          <w:lang w:val="hy-AM"/>
        </w:rPr>
        <w:t>է ի</w:t>
      </w:r>
      <w:hyperlink r:id="rId7" w:tooltip="Իրավական ակտերի նախագծերի հրապարակման միասնական կայք" w:history="1">
        <w:r w:rsidRPr="00FE0EE4">
          <w:rPr>
            <w:rStyle w:val="Hyperlink"/>
            <w:rFonts w:ascii="GHEA Grapalat" w:hAnsi="GHEA Grapalat"/>
            <w:color w:val="000000"/>
            <w:sz w:val="24"/>
            <w:szCs w:val="24"/>
            <w:u w:val="none"/>
            <w:bdr w:val="none" w:sz="0" w:space="0" w:color="auto" w:frame="1"/>
            <w:shd w:val="clear" w:color="auto" w:fill="FFFFFF"/>
            <w:lang w:val="hy-AM"/>
          </w:rPr>
          <w:t>րավական ակտերի նախագծերի հրապարակման միասնական կայք</w:t>
        </w:r>
      </w:hyperlink>
      <w:r w:rsidRPr="00FE0EE4">
        <w:rPr>
          <w:rFonts w:ascii="GHEA Grapalat" w:hAnsi="GHEA Grapalat"/>
          <w:color w:val="000000"/>
          <w:sz w:val="24"/>
          <w:szCs w:val="24"/>
          <w:lang w:val="hy-AM"/>
        </w:rPr>
        <w:t>ում՝</w:t>
      </w:r>
      <w:r w:rsidR="003A6683" w:rsidRPr="00EF73B0">
        <w:rPr>
          <w:rFonts w:ascii="GHEA Grapalat" w:hAnsi="GHEA Grapalat"/>
          <w:color w:val="000000"/>
          <w:sz w:val="24"/>
          <w:szCs w:val="24"/>
          <w:lang w:val="hy-AM"/>
        </w:rPr>
        <w:t xml:space="preserve"> </w:t>
      </w:r>
      <w:r w:rsidRPr="00EF73B0">
        <w:rPr>
          <w:rFonts w:ascii="GHEA Grapalat" w:hAnsi="GHEA Grapalat"/>
          <w:color w:val="000000"/>
          <w:sz w:val="24"/>
          <w:szCs w:val="24"/>
          <w:lang w:val="hy-AM"/>
        </w:rPr>
        <w:t>(</w:t>
      </w:r>
      <w:r w:rsidRPr="00EF73B0">
        <w:rPr>
          <w:rFonts w:ascii="GHEA Grapalat" w:hAnsi="GHEA Grapalat"/>
          <w:sz w:val="24"/>
          <w:szCs w:val="24"/>
          <w:lang w:val="hy-AM"/>
        </w:rPr>
        <w:t>e-draft.am)։</w:t>
      </w:r>
      <w:r w:rsidR="00EF73B0" w:rsidRPr="00EF73B0">
        <w:rPr>
          <w:rFonts w:ascii="GHEA Grapalat" w:hAnsi="GHEA Grapalat"/>
          <w:sz w:val="24"/>
          <w:szCs w:val="24"/>
          <w:lang w:val="hy-AM"/>
        </w:rPr>
        <w:t xml:space="preserve"> </w:t>
      </w:r>
    </w:p>
    <w:p w:rsidR="00AF1993" w:rsidRPr="00EF73B0" w:rsidRDefault="00AF1993" w:rsidP="00CF10FD">
      <w:pPr>
        <w:numPr>
          <w:ilvl w:val="0"/>
          <w:numId w:val="2"/>
        </w:numPr>
        <w:tabs>
          <w:tab w:val="left" w:pos="108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Այլ</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տեղեկություններ</w:t>
      </w:r>
      <w:r w:rsidRPr="00EF73B0">
        <w:rPr>
          <w:rFonts w:ascii="GHEA Grapalat" w:hAnsi="GHEA Grapalat"/>
          <w:b/>
          <w:sz w:val="24"/>
          <w:szCs w:val="24"/>
          <w:lang w:val="hy-AM"/>
        </w:rPr>
        <w:t xml:space="preserve"> </w:t>
      </w:r>
      <w:r w:rsidRPr="00EF73B0">
        <w:rPr>
          <w:rFonts w:ascii="GHEA Grapalat" w:hAnsi="GHEA Grapalat"/>
          <w:b/>
          <w:bCs/>
          <w:sz w:val="24"/>
          <w:szCs w:val="24"/>
          <w:lang w:val="hy-AM"/>
        </w:rPr>
        <w:t>(</w:t>
      </w:r>
      <w:r w:rsidRPr="00EF73B0">
        <w:rPr>
          <w:rFonts w:ascii="GHEA Grapalat" w:hAnsi="GHEA Grapalat" w:cs="Sylfaen"/>
          <w:b/>
          <w:bCs/>
          <w:sz w:val="24"/>
          <w:szCs w:val="24"/>
          <w:lang w:val="hy-AM"/>
        </w:rPr>
        <w:t>եթե</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այդպիսիք</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առկա</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են</w:t>
      </w:r>
      <w:r w:rsidRPr="00EF73B0">
        <w:rPr>
          <w:rFonts w:ascii="GHEA Grapalat" w:hAnsi="GHEA Grapalat"/>
          <w:b/>
          <w:bCs/>
          <w:sz w:val="24"/>
          <w:szCs w:val="24"/>
          <w:lang w:val="hy-AM"/>
        </w:rPr>
        <w:t>)</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ab/>
      </w:r>
      <w:r w:rsidRPr="00EF73B0">
        <w:rPr>
          <w:rFonts w:ascii="GHEA Grapalat" w:hAnsi="GHEA Grapalat" w:cs="Sylfaen"/>
          <w:sz w:val="24"/>
          <w:szCs w:val="24"/>
          <w:lang w:val="hy-AM"/>
        </w:rPr>
        <w:t>Չկան</w:t>
      </w:r>
      <w:r w:rsidRPr="00EF73B0">
        <w:rPr>
          <w:rFonts w:ascii="GHEA Grapalat" w:hAnsi="GHEA Grapalat"/>
          <w:sz w:val="24"/>
          <w:szCs w:val="24"/>
          <w:lang w:val="hy-AM"/>
        </w:rPr>
        <w:t>:</w:t>
      </w:r>
    </w:p>
    <w:p w:rsidR="00AF1993" w:rsidRPr="00EF73B0" w:rsidRDefault="00AF1993" w:rsidP="00CF10FD">
      <w:pPr>
        <w:tabs>
          <w:tab w:val="left" w:pos="1080"/>
        </w:tabs>
        <w:spacing w:after="0"/>
        <w:ind w:firstLine="720"/>
        <w:jc w:val="both"/>
        <w:rPr>
          <w:rFonts w:ascii="GHEA Grapalat" w:hAnsi="GHEA Grapalat"/>
          <w:sz w:val="24"/>
          <w:szCs w:val="24"/>
          <w:lang w:val="hy-AM"/>
        </w:rPr>
      </w:pPr>
      <w:r w:rsidRPr="00EF73B0">
        <w:rPr>
          <w:rFonts w:ascii="GHEA Grapalat" w:hAnsi="GHEA Grapalat"/>
          <w:sz w:val="24"/>
          <w:szCs w:val="24"/>
          <w:lang w:val="hy-AM"/>
        </w:rPr>
        <w:t>ՀԱՅԱՍՏԱՆԻ ՀԱՆՐԱՊԵՏՈՒԹՅԱՆ</w:t>
      </w:r>
      <w:r w:rsidR="00EF73B0" w:rsidRPr="00EF73B0">
        <w:rPr>
          <w:rFonts w:ascii="GHEA Grapalat" w:hAnsi="GHEA Grapalat"/>
          <w:sz w:val="24"/>
          <w:szCs w:val="24"/>
          <w:lang w:val="hy-AM"/>
        </w:rPr>
        <w:t xml:space="preserve"> </w:t>
      </w:r>
    </w:p>
    <w:p w:rsidR="00AF1993" w:rsidRPr="00EF73B0" w:rsidRDefault="00AF1993" w:rsidP="00CF10FD">
      <w:pPr>
        <w:pStyle w:val="NoSpacing"/>
        <w:tabs>
          <w:tab w:val="left" w:pos="1080"/>
        </w:tabs>
        <w:spacing w:line="360" w:lineRule="auto"/>
        <w:ind w:firstLine="720"/>
        <w:rPr>
          <w:rFonts w:ascii="GHEA Grapalat" w:hAnsi="GHEA Grapalat" w:cs="Sylfaen"/>
          <w:b/>
          <w:sz w:val="24"/>
          <w:szCs w:val="24"/>
          <w:lang w:val="hy-AM"/>
        </w:rPr>
      </w:pPr>
      <w:r w:rsidRPr="00EF73B0">
        <w:rPr>
          <w:rFonts w:ascii="GHEA Grapalat" w:hAnsi="GHEA Grapalat"/>
          <w:sz w:val="24"/>
          <w:szCs w:val="24"/>
          <w:lang w:val="hy-AM"/>
        </w:rPr>
        <w:t>ԷԿՈՆՈՄԻԿԱՅԻ ՆԱԽԱՐԱՐ</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t>ՏԻԳՐԱՆ ԽԱՉԱՏՐՅԱՆ</w:t>
      </w: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CF10FD" w:rsidRPr="00EF73B0" w:rsidRDefault="00CF10FD" w:rsidP="00CF10FD">
      <w:pPr>
        <w:tabs>
          <w:tab w:val="left" w:pos="1080"/>
        </w:tabs>
        <w:spacing w:after="0" w:line="360" w:lineRule="auto"/>
        <w:ind w:firstLine="720"/>
        <w:jc w:val="center"/>
        <w:rPr>
          <w:rFonts w:ascii="GHEA Grapalat" w:hAnsi="GHEA Grapalat" w:cs="Sylfaen"/>
          <w:b/>
          <w:sz w:val="24"/>
          <w:szCs w:val="24"/>
          <w:lang w:val="hy-AM"/>
        </w:rPr>
      </w:pPr>
    </w:p>
    <w:p w:rsidR="00EF73B0" w:rsidRPr="00EF73B0" w:rsidRDefault="00EF73B0" w:rsidP="00CF10FD">
      <w:pPr>
        <w:tabs>
          <w:tab w:val="left" w:pos="1080"/>
        </w:tabs>
        <w:spacing w:after="0" w:line="360" w:lineRule="auto"/>
        <w:ind w:firstLine="720"/>
        <w:jc w:val="center"/>
        <w:rPr>
          <w:rFonts w:ascii="GHEA Grapalat" w:hAnsi="GHEA Grapalat" w:cs="Sylfaen"/>
          <w:b/>
          <w:sz w:val="24"/>
          <w:szCs w:val="24"/>
          <w:lang w:val="hy-AM"/>
        </w:rPr>
      </w:pPr>
    </w:p>
    <w:p w:rsidR="00AF1993" w:rsidRPr="00EF73B0" w:rsidRDefault="00AF1993" w:rsidP="00CF10FD">
      <w:pPr>
        <w:tabs>
          <w:tab w:val="left" w:pos="1080"/>
        </w:tabs>
        <w:spacing w:after="0" w:line="360" w:lineRule="auto"/>
        <w:ind w:firstLine="720"/>
        <w:jc w:val="center"/>
        <w:rPr>
          <w:rFonts w:ascii="GHEA Grapalat" w:hAnsi="GHEA Grapalat"/>
          <w:b/>
          <w:sz w:val="24"/>
          <w:szCs w:val="24"/>
          <w:lang w:val="hy-AM"/>
        </w:rPr>
      </w:pPr>
      <w:r w:rsidRPr="00EF73B0">
        <w:rPr>
          <w:rFonts w:ascii="GHEA Grapalat" w:hAnsi="GHEA Grapalat" w:cs="Sylfaen"/>
          <w:b/>
          <w:sz w:val="24"/>
          <w:szCs w:val="24"/>
          <w:lang w:val="hy-AM"/>
        </w:rPr>
        <w:t>ՏԵՂԵԿԱՆՔ</w:t>
      </w:r>
    </w:p>
    <w:p w:rsidR="00AF1993" w:rsidRPr="00EF73B0" w:rsidRDefault="00AF1993" w:rsidP="00CF10FD">
      <w:pPr>
        <w:tabs>
          <w:tab w:val="left" w:pos="1080"/>
        </w:tabs>
        <w:spacing w:after="0"/>
        <w:ind w:firstLine="720"/>
        <w:jc w:val="center"/>
        <w:rPr>
          <w:rFonts w:ascii="GHEA Grapalat" w:hAnsi="GHEA Grapalat"/>
          <w:sz w:val="24"/>
          <w:szCs w:val="24"/>
          <w:lang w:val="hy-AM"/>
        </w:rPr>
      </w:pPr>
      <w:r w:rsidRPr="00EF73B0">
        <w:rPr>
          <w:rFonts w:ascii="GHEA Grapalat" w:hAnsi="GHEA Grapalat"/>
          <w:sz w:val="24"/>
          <w:szCs w:val="24"/>
          <w:lang w:val="hy-AM"/>
        </w:rPr>
        <w:t>«ՀՀ ԿԱՌԱՎԱՐՈՒԹՅԱՆ 2006 ԹՎԱԿԱՆԻ ՕԳՈՍՏՈՍԻ 10-Ի N 1136-Ն ՈՐՈՇՄԱՆ ՄԵՋ ԼՐԱՑՈՒՄ ԵՎ ՓՈՓՈԽՈՒԹՅՈՒՆ</w:t>
      </w:r>
      <w:r w:rsidR="00FE0EE4" w:rsidRPr="00FE0EE4">
        <w:rPr>
          <w:rFonts w:ascii="GHEA Grapalat" w:hAnsi="GHEA Grapalat"/>
          <w:sz w:val="24"/>
          <w:szCs w:val="24"/>
          <w:lang w:val="hy-AM"/>
        </w:rPr>
        <w:t>ՆԵՐ</w:t>
      </w:r>
      <w:r w:rsidRPr="00EF73B0">
        <w:rPr>
          <w:rFonts w:ascii="GHEA Grapalat" w:hAnsi="GHEA Grapalat"/>
          <w:sz w:val="24"/>
          <w:szCs w:val="24"/>
          <w:lang w:val="hy-AM"/>
        </w:rPr>
        <w:t xml:space="preserve"> ԿԱՏԱՐԵԼՈՒ ՄԱՍԻՆ» ՀԱՅԱՍՏԱՆԻ ՀԱՆՐԱՊԵՏՈՒԹՅԱՆ ԿԱՌԱՎԱՐՈՒԹՅԱՆ ՈՐՈՇՄԱՆ ՆԱԽԱԳԾԻ </w:t>
      </w:r>
      <w:r w:rsidRPr="00EF73B0">
        <w:rPr>
          <w:rFonts w:ascii="GHEA Grapalat" w:hAnsi="GHEA Grapalat" w:cs="Sylfaen"/>
          <w:sz w:val="24"/>
          <w:szCs w:val="24"/>
          <w:lang w:val="hy-AM"/>
        </w:rPr>
        <w:t>ԸՆԴՈՒՆՄԱՆ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ԱՌՆՉՈՒԹՅԱՄԲ</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ԱՅԼ</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ԻՐԱՎԱԿԱՆ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ԱԿՏԵՐԻ</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ԸՆԴՈՒՆՄԱՆ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ԱՆՀՐԱԺԵՇՏՈՒԹՅԱՆ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ԿԱՄ</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ԲԱՑԱԿԱՅՈՒԹՅԱՆ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ՄԱՍԻՆ</w:t>
      </w: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s>
        <w:spacing w:after="0" w:line="360" w:lineRule="auto"/>
        <w:ind w:firstLine="720"/>
        <w:jc w:val="both"/>
        <w:rPr>
          <w:rFonts w:ascii="GHEA Grapalat" w:hAnsi="GHEA Grapalat"/>
          <w:sz w:val="24"/>
          <w:szCs w:val="24"/>
          <w:lang w:val="hy-AM"/>
        </w:rPr>
      </w:pPr>
    </w:p>
    <w:p w:rsidR="00AF1993" w:rsidRPr="00EF73B0" w:rsidRDefault="00AF1993" w:rsidP="00CF10FD">
      <w:pPr>
        <w:numPr>
          <w:ilvl w:val="0"/>
          <w:numId w:val="3"/>
        </w:numPr>
        <w:tabs>
          <w:tab w:val="left" w:pos="1080"/>
          <w:tab w:val="left" w:pos="117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Այլ</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իրավական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ակտերում</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փոփոխությունների</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և</w:t>
      </w:r>
      <w:r w:rsidRPr="00EF73B0">
        <w:rPr>
          <w:rFonts w:ascii="GHEA Grapalat" w:hAnsi="GHEA Grapalat"/>
          <w:b/>
          <w:sz w:val="24"/>
          <w:szCs w:val="24"/>
          <w:lang w:val="hy-AM"/>
        </w:rPr>
        <w:t>/</w:t>
      </w:r>
      <w:r w:rsidRPr="00EF73B0">
        <w:rPr>
          <w:rFonts w:ascii="GHEA Grapalat" w:hAnsi="GHEA Grapalat" w:cs="Sylfaen"/>
          <w:b/>
          <w:sz w:val="24"/>
          <w:szCs w:val="24"/>
          <w:lang w:val="hy-AM"/>
        </w:rPr>
        <w:t>կամ</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լրացումների</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անհրաժեշտությունը</w:t>
      </w:r>
      <w:r w:rsidRPr="00EF73B0">
        <w:rPr>
          <w:rFonts w:ascii="GHEA Grapalat" w:hAnsi="GHEA Grapalat"/>
          <w:b/>
          <w:sz w:val="24"/>
          <w:szCs w:val="24"/>
          <w:lang w:val="hy-AM"/>
        </w:rPr>
        <w:t>.</w:t>
      </w:r>
    </w:p>
    <w:p w:rsidR="00AF1993" w:rsidRPr="00EF73B0" w:rsidRDefault="00AF1993" w:rsidP="00CF10FD">
      <w:pPr>
        <w:tabs>
          <w:tab w:val="left" w:pos="1080"/>
          <w:tab w:val="left" w:pos="1170"/>
        </w:tabs>
        <w:spacing w:after="0" w:line="360" w:lineRule="auto"/>
        <w:ind w:firstLine="720"/>
        <w:jc w:val="both"/>
        <w:rPr>
          <w:rFonts w:ascii="GHEA Grapalat" w:hAnsi="GHEA Grapalat"/>
          <w:sz w:val="24"/>
          <w:szCs w:val="24"/>
          <w:lang w:val="hy-AM"/>
        </w:rPr>
      </w:pPr>
      <w:r w:rsidRPr="00EF73B0">
        <w:rPr>
          <w:rFonts w:ascii="GHEA Grapalat" w:hAnsi="GHEA Grapalat" w:cs="Sylfaen"/>
          <w:sz w:val="24"/>
          <w:szCs w:val="24"/>
          <w:lang w:val="hy-AM"/>
        </w:rPr>
        <w:t>Չի</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առաջացնում</w:t>
      </w:r>
      <w:r w:rsidRPr="00EF73B0">
        <w:rPr>
          <w:rFonts w:ascii="GHEA Grapalat" w:hAnsi="GHEA Grapalat"/>
          <w:sz w:val="24"/>
          <w:szCs w:val="24"/>
          <w:lang w:val="hy-AM"/>
        </w:rPr>
        <w:t>:</w:t>
      </w:r>
    </w:p>
    <w:p w:rsidR="00AF1993" w:rsidRPr="00EF73B0" w:rsidRDefault="00AF1993" w:rsidP="00CF10FD">
      <w:pPr>
        <w:numPr>
          <w:ilvl w:val="0"/>
          <w:numId w:val="3"/>
        </w:numPr>
        <w:tabs>
          <w:tab w:val="left" w:pos="1080"/>
          <w:tab w:val="left" w:pos="117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Միջազգային</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պայմանագրերով</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ստանձնած</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պարտավորությունների</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հետ</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համապատասխանությունը</w:t>
      </w:r>
    </w:p>
    <w:p w:rsidR="00AF1993" w:rsidRPr="00EF73B0" w:rsidRDefault="00AF1993" w:rsidP="00CF10FD">
      <w:pPr>
        <w:tabs>
          <w:tab w:val="left" w:pos="1080"/>
          <w:tab w:val="left" w:pos="1170"/>
        </w:tabs>
        <w:spacing w:after="0" w:line="360" w:lineRule="auto"/>
        <w:ind w:firstLine="720"/>
        <w:jc w:val="both"/>
        <w:rPr>
          <w:rFonts w:ascii="GHEA Grapalat" w:hAnsi="GHEA Grapalat"/>
          <w:sz w:val="24"/>
          <w:szCs w:val="24"/>
          <w:lang w:val="hy-AM"/>
        </w:rPr>
      </w:pPr>
      <w:r w:rsidRPr="00EF73B0">
        <w:rPr>
          <w:rFonts w:ascii="GHEA Grapalat" w:hAnsi="GHEA Grapalat" w:cs="Sylfaen"/>
          <w:sz w:val="24"/>
          <w:szCs w:val="24"/>
          <w:lang w:val="hy-AM"/>
        </w:rPr>
        <w:t>Համապատասխանում</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է</w:t>
      </w:r>
      <w:r w:rsidRPr="00EF73B0">
        <w:rPr>
          <w:rFonts w:ascii="GHEA Grapalat" w:hAnsi="GHEA Grapalat"/>
          <w:sz w:val="24"/>
          <w:szCs w:val="24"/>
          <w:lang w:val="hy-AM"/>
        </w:rPr>
        <w:t>:</w:t>
      </w:r>
    </w:p>
    <w:p w:rsidR="00AF1993" w:rsidRPr="00EF73B0" w:rsidRDefault="00AF1993" w:rsidP="00CF10FD">
      <w:pPr>
        <w:numPr>
          <w:ilvl w:val="0"/>
          <w:numId w:val="3"/>
        </w:numPr>
        <w:tabs>
          <w:tab w:val="left" w:pos="1080"/>
          <w:tab w:val="left" w:pos="1170"/>
        </w:tabs>
        <w:spacing w:after="0" w:line="360" w:lineRule="auto"/>
        <w:ind w:left="0" w:firstLine="720"/>
        <w:jc w:val="both"/>
        <w:rPr>
          <w:rFonts w:ascii="GHEA Grapalat" w:hAnsi="GHEA Grapalat"/>
          <w:b/>
          <w:sz w:val="24"/>
          <w:szCs w:val="24"/>
          <w:lang w:val="hy-AM"/>
        </w:rPr>
      </w:pPr>
      <w:r w:rsidRPr="00EF73B0">
        <w:rPr>
          <w:rFonts w:ascii="GHEA Grapalat" w:hAnsi="GHEA Grapalat" w:cs="Sylfaen"/>
          <w:b/>
          <w:sz w:val="24"/>
          <w:szCs w:val="24"/>
          <w:lang w:val="hy-AM"/>
        </w:rPr>
        <w:t>Այլ</w:t>
      </w:r>
      <w:r w:rsidRPr="00EF73B0">
        <w:rPr>
          <w:rFonts w:ascii="GHEA Grapalat" w:hAnsi="GHEA Grapalat"/>
          <w:b/>
          <w:sz w:val="24"/>
          <w:szCs w:val="24"/>
          <w:lang w:val="hy-AM"/>
        </w:rPr>
        <w:t xml:space="preserve"> </w:t>
      </w:r>
      <w:r w:rsidRPr="00EF73B0">
        <w:rPr>
          <w:rFonts w:ascii="GHEA Grapalat" w:hAnsi="GHEA Grapalat" w:cs="Sylfaen"/>
          <w:b/>
          <w:sz w:val="24"/>
          <w:szCs w:val="24"/>
          <w:lang w:val="hy-AM"/>
        </w:rPr>
        <w:t>տեղեկություններ</w:t>
      </w:r>
      <w:r w:rsidRPr="00EF73B0">
        <w:rPr>
          <w:rFonts w:ascii="GHEA Grapalat" w:hAnsi="GHEA Grapalat"/>
          <w:b/>
          <w:sz w:val="24"/>
          <w:szCs w:val="24"/>
          <w:lang w:val="hy-AM"/>
        </w:rPr>
        <w:t xml:space="preserve"> </w:t>
      </w:r>
      <w:r w:rsidRPr="00EF73B0">
        <w:rPr>
          <w:rFonts w:ascii="GHEA Grapalat" w:hAnsi="GHEA Grapalat"/>
          <w:b/>
          <w:bCs/>
          <w:sz w:val="24"/>
          <w:szCs w:val="24"/>
          <w:lang w:val="hy-AM"/>
        </w:rPr>
        <w:t>(</w:t>
      </w:r>
      <w:r w:rsidRPr="00EF73B0">
        <w:rPr>
          <w:rFonts w:ascii="GHEA Grapalat" w:hAnsi="GHEA Grapalat" w:cs="Sylfaen"/>
          <w:b/>
          <w:bCs/>
          <w:sz w:val="24"/>
          <w:szCs w:val="24"/>
          <w:lang w:val="hy-AM"/>
        </w:rPr>
        <w:t>եթե</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այդպիսիք</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առկա</w:t>
      </w:r>
      <w:r w:rsidRPr="00EF73B0">
        <w:rPr>
          <w:rFonts w:ascii="GHEA Grapalat" w:hAnsi="GHEA Grapalat"/>
          <w:b/>
          <w:bCs/>
          <w:sz w:val="24"/>
          <w:szCs w:val="24"/>
          <w:lang w:val="hy-AM"/>
        </w:rPr>
        <w:t xml:space="preserve"> </w:t>
      </w:r>
      <w:r w:rsidRPr="00EF73B0">
        <w:rPr>
          <w:rFonts w:ascii="GHEA Grapalat" w:hAnsi="GHEA Grapalat" w:cs="Sylfaen"/>
          <w:b/>
          <w:bCs/>
          <w:sz w:val="24"/>
          <w:szCs w:val="24"/>
          <w:lang w:val="hy-AM"/>
        </w:rPr>
        <w:t>են</w:t>
      </w:r>
      <w:r w:rsidRPr="00EF73B0">
        <w:rPr>
          <w:rFonts w:ascii="GHEA Grapalat" w:hAnsi="GHEA Grapalat"/>
          <w:b/>
          <w:bCs/>
          <w:sz w:val="24"/>
          <w:szCs w:val="24"/>
          <w:lang w:val="hy-AM"/>
        </w:rPr>
        <w:t>)</w:t>
      </w:r>
    </w:p>
    <w:p w:rsidR="00AF1993" w:rsidRPr="00EF73B0" w:rsidRDefault="00AF1993" w:rsidP="00CF10FD">
      <w:pPr>
        <w:tabs>
          <w:tab w:val="left" w:pos="1080"/>
          <w:tab w:val="left" w:pos="1170"/>
        </w:tabs>
        <w:spacing w:after="0" w:line="360" w:lineRule="auto"/>
        <w:ind w:firstLine="720"/>
        <w:jc w:val="both"/>
        <w:rPr>
          <w:rFonts w:ascii="GHEA Grapalat" w:hAnsi="GHEA Grapalat"/>
          <w:sz w:val="24"/>
          <w:szCs w:val="24"/>
          <w:lang w:val="hy-AM"/>
        </w:rPr>
      </w:pPr>
      <w:r w:rsidRPr="00EF73B0">
        <w:rPr>
          <w:rFonts w:ascii="GHEA Grapalat" w:hAnsi="GHEA Grapalat"/>
          <w:sz w:val="24"/>
          <w:szCs w:val="24"/>
          <w:lang w:val="hy-AM"/>
        </w:rPr>
        <w:tab/>
      </w:r>
      <w:r w:rsidRPr="00EF73B0">
        <w:rPr>
          <w:rFonts w:ascii="GHEA Grapalat" w:hAnsi="GHEA Grapalat" w:cs="Sylfaen"/>
          <w:sz w:val="24"/>
          <w:szCs w:val="24"/>
          <w:lang w:val="hy-AM"/>
        </w:rPr>
        <w:t>Չկան</w:t>
      </w:r>
      <w:r w:rsidRPr="00EF73B0">
        <w:rPr>
          <w:rFonts w:ascii="GHEA Grapalat" w:hAnsi="GHEA Grapalat"/>
          <w:sz w:val="24"/>
          <w:szCs w:val="24"/>
          <w:lang w:val="hy-AM"/>
        </w:rPr>
        <w:t>:</w:t>
      </w:r>
    </w:p>
    <w:p w:rsidR="00AF1993" w:rsidRPr="00EF73B0" w:rsidRDefault="00AF1993" w:rsidP="00CF10FD">
      <w:pPr>
        <w:tabs>
          <w:tab w:val="left" w:pos="1080"/>
          <w:tab w:val="left" w:pos="117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 w:val="left" w:pos="1170"/>
        </w:tabs>
        <w:spacing w:after="0" w:line="360" w:lineRule="auto"/>
        <w:ind w:firstLine="720"/>
        <w:jc w:val="both"/>
        <w:rPr>
          <w:rFonts w:ascii="GHEA Grapalat" w:hAnsi="GHEA Grapalat"/>
          <w:sz w:val="24"/>
          <w:szCs w:val="24"/>
          <w:lang w:val="hy-AM"/>
        </w:rPr>
      </w:pPr>
    </w:p>
    <w:p w:rsidR="00AF1993" w:rsidRPr="00EF73B0" w:rsidRDefault="00AF1993" w:rsidP="00CF10FD">
      <w:pPr>
        <w:tabs>
          <w:tab w:val="left" w:pos="1080"/>
        </w:tabs>
        <w:spacing w:after="0"/>
        <w:ind w:firstLine="720"/>
        <w:jc w:val="both"/>
        <w:rPr>
          <w:rFonts w:ascii="GHEA Grapalat" w:hAnsi="GHEA Grapalat"/>
          <w:sz w:val="24"/>
          <w:szCs w:val="24"/>
          <w:lang w:val="hy-AM"/>
        </w:rPr>
      </w:pPr>
      <w:r w:rsidRPr="00EF73B0">
        <w:rPr>
          <w:rFonts w:ascii="GHEA Grapalat" w:hAnsi="GHEA Grapalat"/>
          <w:sz w:val="24"/>
          <w:szCs w:val="24"/>
          <w:lang w:val="hy-AM"/>
        </w:rPr>
        <w:t>ՀԱՅԱՍՏԱՆԻ ՀԱՆՐԱՊԵՏՈՒԹՅԱՆ</w:t>
      </w:r>
      <w:r w:rsidR="00EF73B0" w:rsidRPr="00EF73B0">
        <w:rPr>
          <w:rFonts w:ascii="GHEA Grapalat" w:hAnsi="GHEA Grapalat"/>
          <w:sz w:val="24"/>
          <w:szCs w:val="24"/>
          <w:lang w:val="hy-AM"/>
        </w:rPr>
        <w:t xml:space="preserve"> </w:t>
      </w:r>
    </w:p>
    <w:p w:rsidR="00AF1993" w:rsidRPr="00EF73B0" w:rsidRDefault="00AF1993" w:rsidP="00CF10FD">
      <w:pPr>
        <w:pStyle w:val="NoSpacing"/>
        <w:tabs>
          <w:tab w:val="left" w:pos="1080"/>
        </w:tabs>
        <w:spacing w:line="360" w:lineRule="auto"/>
        <w:ind w:firstLine="720"/>
        <w:rPr>
          <w:rFonts w:ascii="GHEA Grapalat" w:hAnsi="GHEA Grapalat"/>
          <w:sz w:val="24"/>
          <w:szCs w:val="24"/>
          <w:lang w:val="hy-AM"/>
        </w:rPr>
      </w:pPr>
      <w:r w:rsidRPr="00EF73B0">
        <w:rPr>
          <w:rFonts w:ascii="GHEA Grapalat" w:hAnsi="GHEA Grapalat"/>
          <w:sz w:val="24"/>
          <w:szCs w:val="24"/>
          <w:lang w:val="hy-AM"/>
        </w:rPr>
        <w:t>ԷԿՈՆՈՄԻԿԱՅԻ ՆԱԽԱՐԱՐ</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t>ՏԻԳՐԱՆ ԽԱՉԱՏՐՅԱՆ</w:t>
      </w:r>
    </w:p>
    <w:p w:rsidR="00AF1993" w:rsidRPr="00EF73B0" w:rsidRDefault="00AF1993" w:rsidP="00CF10FD">
      <w:pPr>
        <w:spacing w:after="0"/>
        <w:rPr>
          <w:rFonts w:ascii="GHEA Grapalat" w:hAnsi="GHEA Grapalat"/>
          <w:sz w:val="24"/>
          <w:szCs w:val="24"/>
          <w:lang w:val="hy-AM"/>
        </w:rPr>
        <w:sectPr w:rsidR="00AF1993" w:rsidRPr="00EF73B0" w:rsidSect="00AF1993">
          <w:pgSz w:w="12240" w:h="15840"/>
          <w:pgMar w:top="562" w:right="562" w:bottom="562" w:left="1138" w:header="706" w:footer="706" w:gutter="0"/>
          <w:cols w:space="708"/>
          <w:docGrid w:linePitch="360"/>
        </w:sectPr>
      </w:pPr>
    </w:p>
    <w:p w:rsidR="00AF1993" w:rsidRPr="00EF73B0" w:rsidRDefault="00AF1993" w:rsidP="00CF10FD">
      <w:pPr>
        <w:pStyle w:val="Header"/>
        <w:spacing w:line="360" w:lineRule="auto"/>
        <w:jc w:val="center"/>
        <w:rPr>
          <w:rFonts w:ascii="GHEA Grapalat" w:hAnsi="GHEA Grapalat"/>
          <w:b/>
          <w:sz w:val="24"/>
          <w:szCs w:val="24"/>
          <w:lang w:val="hy-AM"/>
        </w:rPr>
      </w:pPr>
      <w:r w:rsidRPr="00EF73B0">
        <w:rPr>
          <w:rFonts w:ascii="GHEA Grapalat" w:hAnsi="GHEA Grapalat"/>
          <w:b/>
          <w:sz w:val="24"/>
          <w:szCs w:val="24"/>
          <w:lang w:val="hy-AM"/>
        </w:rPr>
        <w:lastRenderedPageBreak/>
        <w:t>ԱՄՓՈՓԱԹԵՐԹ</w:t>
      </w:r>
    </w:p>
    <w:p w:rsidR="00AF1993" w:rsidRPr="00EF73B0" w:rsidRDefault="00FE0EE4" w:rsidP="00CF10FD">
      <w:pPr>
        <w:pStyle w:val="Header"/>
        <w:spacing w:line="360" w:lineRule="auto"/>
        <w:jc w:val="center"/>
        <w:rPr>
          <w:rFonts w:ascii="GHEA Grapalat" w:hAnsi="GHEA Grapalat"/>
          <w:sz w:val="24"/>
          <w:szCs w:val="24"/>
          <w:lang w:val="hy-AM"/>
        </w:rPr>
      </w:pPr>
      <w:r>
        <w:rPr>
          <w:rFonts w:ascii="GHEA Grapalat" w:hAnsi="GHEA Grapalat"/>
          <w:sz w:val="24"/>
          <w:szCs w:val="24"/>
          <w:lang w:val="hy-AM"/>
        </w:rPr>
        <w:t>«</w:t>
      </w:r>
      <w:r w:rsidR="00AF1993" w:rsidRPr="00EF73B0">
        <w:rPr>
          <w:rFonts w:ascii="GHEA Grapalat" w:hAnsi="GHEA Grapalat"/>
          <w:sz w:val="24"/>
          <w:szCs w:val="24"/>
          <w:lang w:val="hy-AM"/>
        </w:rPr>
        <w:t xml:space="preserve">ՀՀ կառավարության 2006 թվականի օգոստոսի 10-ի N 1136-Ն որոշման մեջ լրացում </w:t>
      </w:r>
      <w:r>
        <w:rPr>
          <w:rFonts w:ascii="GHEA Grapalat" w:hAnsi="GHEA Grapalat"/>
          <w:sz w:val="24"/>
          <w:szCs w:val="24"/>
          <w:lang w:val="hy-AM"/>
        </w:rPr>
        <w:t>և փոփոխություն</w:t>
      </w:r>
      <w:r w:rsidRPr="002005E0">
        <w:rPr>
          <w:rFonts w:ascii="GHEA Grapalat" w:hAnsi="GHEA Grapalat"/>
          <w:sz w:val="24"/>
          <w:szCs w:val="24"/>
          <w:lang w:val="hy-AM"/>
        </w:rPr>
        <w:t xml:space="preserve">ներ </w:t>
      </w:r>
      <w:r>
        <w:rPr>
          <w:rFonts w:ascii="GHEA Grapalat" w:hAnsi="GHEA Grapalat"/>
          <w:sz w:val="24"/>
          <w:szCs w:val="24"/>
          <w:lang w:val="hy-AM"/>
        </w:rPr>
        <w:t>կատարելու մասին</w:t>
      </w:r>
      <w:r w:rsidR="00AF1993" w:rsidRPr="00EF73B0">
        <w:rPr>
          <w:rFonts w:ascii="GHEA Grapalat" w:hAnsi="GHEA Grapalat"/>
          <w:sz w:val="24"/>
          <w:szCs w:val="24"/>
          <w:lang w:val="hy-AM"/>
        </w:rPr>
        <w:t>» Հայաստանի Հանրապետության կառավարության որոշման նախագծի վերաբերյալ շահագրգիռ մարմինների առարկությունների և առաջարկությունների</w:t>
      </w:r>
    </w:p>
    <w:p w:rsidR="00AF1993" w:rsidRPr="00EF73B0" w:rsidRDefault="00AF1993" w:rsidP="00CF10FD">
      <w:pPr>
        <w:pStyle w:val="Header"/>
        <w:jc w:val="center"/>
        <w:rPr>
          <w:rFonts w:ascii="GHEA Grapalat" w:hAnsi="GHEA Grapalat"/>
          <w:sz w:val="24"/>
          <w:szCs w:val="24"/>
          <w:lang w:val="hy-AM"/>
        </w:rPr>
      </w:pPr>
    </w:p>
    <w:tbl>
      <w:tblPr>
        <w:tblW w:w="14598" w:type="dxa"/>
        <w:tblLayout w:type="fixed"/>
        <w:tblLook w:val="04A0" w:firstRow="1" w:lastRow="0" w:firstColumn="1" w:lastColumn="0" w:noHBand="0" w:noVBand="1"/>
      </w:tblPr>
      <w:tblGrid>
        <w:gridCol w:w="990"/>
        <w:gridCol w:w="4680"/>
        <w:gridCol w:w="4050"/>
        <w:gridCol w:w="1980"/>
        <w:gridCol w:w="2898"/>
      </w:tblGrid>
      <w:tr w:rsidR="00AF1993" w:rsidRPr="00EF73B0" w:rsidTr="00895703">
        <w:trPr>
          <w:trHeight w:val="845"/>
        </w:trPr>
        <w:tc>
          <w:tcPr>
            <w:tcW w:w="990" w:type="dxa"/>
            <w:tcBorders>
              <w:top w:val="single" w:sz="4" w:space="0" w:color="auto"/>
              <w:left w:val="single" w:sz="4" w:space="0" w:color="auto"/>
              <w:bottom w:val="single" w:sz="4" w:space="0" w:color="auto"/>
              <w:right w:val="single" w:sz="4" w:space="0" w:color="auto"/>
            </w:tcBorders>
            <w:noWrap/>
            <w:hideMark/>
          </w:tcPr>
          <w:p w:rsidR="00AF1993" w:rsidRPr="00EF73B0" w:rsidRDefault="00AF1993" w:rsidP="00CF10FD">
            <w:pPr>
              <w:spacing w:after="0"/>
              <w:rPr>
                <w:rFonts w:ascii="GHEA Grapalat" w:hAnsi="GHEA Grapalat"/>
                <w:b/>
                <w:color w:val="000000"/>
                <w:sz w:val="24"/>
                <w:szCs w:val="24"/>
                <w:lang w:val="hy-AM"/>
              </w:rPr>
            </w:pPr>
            <w:r w:rsidRPr="00EF73B0">
              <w:rPr>
                <w:rFonts w:ascii="GHEA Grapalat" w:hAnsi="GHEA Grapalat" w:cs="Sylfaen"/>
                <w:b/>
                <w:color w:val="000000"/>
                <w:sz w:val="24"/>
                <w:szCs w:val="24"/>
                <w:lang w:val="hy-AM"/>
              </w:rPr>
              <w:t>հ</w:t>
            </w:r>
            <w:r w:rsidRPr="00EF73B0">
              <w:rPr>
                <w:rFonts w:ascii="GHEA Grapalat" w:hAnsi="GHEA Grapalat"/>
                <w:b/>
                <w:color w:val="000000"/>
                <w:sz w:val="24"/>
                <w:szCs w:val="24"/>
                <w:lang w:val="hy-AM"/>
              </w:rPr>
              <w:t>/</w:t>
            </w:r>
            <w:r w:rsidRPr="00EF73B0">
              <w:rPr>
                <w:rFonts w:ascii="GHEA Grapalat" w:hAnsi="GHEA Grapalat" w:cs="Sylfaen"/>
                <w:b/>
                <w:color w:val="000000"/>
                <w:sz w:val="24"/>
                <w:szCs w:val="24"/>
                <w:lang w:val="hy-AM"/>
              </w:rPr>
              <w:t>հ</w:t>
            </w:r>
          </w:p>
        </w:tc>
        <w:tc>
          <w:tcPr>
            <w:tcW w:w="4680" w:type="dxa"/>
            <w:tcBorders>
              <w:top w:val="single" w:sz="4" w:space="0" w:color="auto"/>
              <w:left w:val="nil"/>
              <w:bottom w:val="single" w:sz="4" w:space="0" w:color="auto"/>
              <w:right w:val="single" w:sz="4" w:space="0" w:color="auto"/>
            </w:tcBorders>
            <w:noWrap/>
            <w:hideMark/>
          </w:tcPr>
          <w:p w:rsidR="00AF1993" w:rsidRPr="00EF73B0" w:rsidRDefault="00AF1993" w:rsidP="00CF10FD">
            <w:pPr>
              <w:pStyle w:val="BodyText"/>
              <w:spacing w:line="276" w:lineRule="auto"/>
              <w:jc w:val="left"/>
              <w:rPr>
                <w:rFonts w:ascii="GHEA Grapalat" w:hAnsi="GHEA Grapalat"/>
                <w:b/>
                <w:szCs w:val="24"/>
                <w:lang w:val="hy-AM"/>
              </w:rPr>
            </w:pPr>
            <w:r w:rsidRPr="00EF73B0">
              <w:rPr>
                <w:rFonts w:ascii="GHEA Grapalat" w:hAnsi="GHEA Grapalat"/>
                <w:b/>
                <w:szCs w:val="24"/>
                <w:lang w:val="hy-AM"/>
              </w:rPr>
              <w:t>Առարկության, առաջարկության հեղինակը¸</w:t>
            </w:r>
          </w:p>
          <w:p w:rsidR="00AF1993" w:rsidRPr="00EF73B0" w:rsidRDefault="00AF1993" w:rsidP="00CF10FD">
            <w:pPr>
              <w:spacing w:after="0"/>
              <w:rPr>
                <w:rFonts w:ascii="GHEA Grapalat" w:hAnsi="GHEA Grapalat"/>
                <w:b/>
                <w:color w:val="000000"/>
                <w:sz w:val="24"/>
                <w:szCs w:val="24"/>
                <w:lang w:val="hy-AM"/>
              </w:rPr>
            </w:pPr>
            <w:r w:rsidRPr="00EF73B0">
              <w:rPr>
                <w:rFonts w:ascii="GHEA Grapalat" w:hAnsi="GHEA Grapalat"/>
                <w:b/>
                <w:sz w:val="24"/>
                <w:szCs w:val="24"/>
                <w:lang w:val="hy-AM"/>
              </w:rPr>
              <w:t>Գրության ստացման ամսաթիվը, գրության համարը</w:t>
            </w:r>
          </w:p>
        </w:tc>
        <w:tc>
          <w:tcPr>
            <w:tcW w:w="405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ind w:left="56" w:right="72" w:firstLine="180"/>
              <w:rPr>
                <w:rFonts w:ascii="GHEA Grapalat" w:hAnsi="GHEA Grapalat"/>
                <w:b/>
                <w:color w:val="000000"/>
                <w:sz w:val="24"/>
                <w:szCs w:val="24"/>
                <w:lang w:val="hy-AM"/>
              </w:rPr>
            </w:pPr>
            <w:r w:rsidRPr="00EF73B0">
              <w:rPr>
                <w:rFonts w:ascii="GHEA Grapalat" w:hAnsi="GHEA Grapalat"/>
                <w:b/>
                <w:sz w:val="24"/>
                <w:szCs w:val="24"/>
                <w:lang w:val="hy-AM"/>
              </w:rPr>
              <w:t>Առարկության. առաջարկության բովանդակությունը</w:t>
            </w:r>
          </w:p>
        </w:tc>
        <w:tc>
          <w:tcPr>
            <w:tcW w:w="198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rPr>
                <w:rFonts w:ascii="GHEA Grapalat" w:hAnsi="GHEA Grapalat"/>
                <w:b/>
                <w:color w:val="000000"/>
                <w:sz w:val="24"/>
                <w:szCs w:val="24"/>
                <w:lang w:val="hy-AM"/>
              </w:rPr>
            </w:pPr>
            <w:r w:rsidRPr="00EF73B0">
              <w:rPr>
                <w:rFonts w:ascii="GHEA Grapalat" w:hAnsi="GHEA Grapalat"/>
                <w:b/>
                <w:sz w:val="24"/>
                <w:szCs w:val="24"/>
                <w:lang w:val="hy-AM"/>
              </w:rPr>
              <w:t>Եզրակացություն</w:t>
            </w:r>
          </w:p>
        </w:tc>
        <w:tc>
          <w:tcPr>
            <w:tcW w:w="2898" w:type="dxa"/>
            <w:tcBorders>
              <w:top w:val="single" w:sz="4" w:space="0" w:color="auto"/>
              <w:left w:val="nil"/>
              <w:bottom w:val="single" w:sz="4" w:space="0" w:color="auto"/>
              <w:right w:val="single" w:sz="4" w:space="0" w:color="auto"/>
            </w:tcBorders>
            <w:hideMark/>
          </w:tcPr>
          <w:p w:rsidR="00AF1993" w:rsidRPr="00EF73B0" w:rsidRDefault="00AF1993" w:rsidP="00CF10FD">
            <w:pPr>
              <w:spacing w:after="0"/>
              <w:rPr>
                <w:rFonts w:ascii="GHEA Grapalat" w:hAnsi="GHEA Grapalat"/>
                <w:b/>
                <w:sz w:val="24"/>
                <w:szCs w:val="24"/>
                <w:lang w:val="hy-AM"/>
              </w:rPr>
            </w:pPr>
            <w:r w:rsidRPr="00EF73B0">
              <w:rPr>
                <w:rFonts w:ascii="GHEA Grapalat" w:hAnsi="GHEA Grapalat"/>
                <w:b/>
                <w:sz w:val="24"/>
                <w:szCs w:val="24"/>
                <w:lang w:val="hy-AM"/>
              </w:rPr>
              <w:t>Կատարված փոփոխությունները</w:t>
            </w:r>
          </w:p>
        </w:tc>
      </w:tr>
      <w:tr w:rsidR="00AF1993" w:rsidRPr="00EF73B0" w:rsidTr="00895703">
        <w:trPr>
          <w:trHeight w:val="368"/>
        </w:trPr>
        <w:tc>
          <w:tcPr>
            <w:tcW w:w="990" w:type="dxa"/>
            <w:tcBorders>
              <w:top w:val="single" w:sz="4" w:space="0" w:color="auto"/>
              <w:left w:val="single" w:sz="4" w:space="0" w:color="auto"/>
              <w:bottom w:val="single" w:sz="4" w:space="0" w:color="auto"/>
              <w:right w:val="single" w:sz="4" w:space="0" w:color="auto"/>
            </w:tcBorders>
            <w:noWrap/>
            <w:hideMark/>
          </w:tcPr>
          <w:p w:rsidR="00AF1993" w:rsidRPr="00EF73B0" w:rsidRDefault="00AF1993" w:rsidP="00CF10FD">
            <w:pPr>
              <w:spacing w:after="0"/>
              <w:rPr>
                <w:rFonts w:ascii="GHEA Grapalat" w:hAnsi="GHEA Grapalat"/>
                <w:sz w:val="24"/>
                <w:szCs w:val="24"/>
                <w:lang w:val="hy-AM"/>
              </w:rPr>
            </w:pPr>
          </w:p>
        </w:tc>
        <w:tc>
          <w:tcPr>
            <w:tcW w:w="4680" w:type="dxa"/>
            <w:tcBorders>
              <w:top w:val="single" w:sz="4" w:space="0" w:color="auto"/>
              <w:left w:val="nil"/>
              <w:bottom w:val="single" w:sz="4" w:space="0" w:color="auto"/>
              <w:right w:val="single" w:sz="4" w:space="0" w:color="auto"/>
            </w:tcBorders>
            <w:noWrap/>
            <w:hideMark/>
          </w:tcPr>
          <w:p w:rsidR="00AF1993" w:rsidRPr="00EF73B0" w:rsidRDefault="00AF1993" w:rsidP="00CF10FD">
            <w:pPr>
              <w:pStyle w:val="BodyText"/>
              <w:spacing w:line="276" w:lineRule="auto"/>
              <w:jc w:val="left"/>
              <w:rPr>
                <w:rFonts w:ascii="GHEA Grapalat" w:hAnsi="GHEA Grapalat"/>
                <w:szCs w:val="24"/>
                <w:lang w:val="hy-AM"/>
              </w:rPr>
            </w:pPr>
            <w:r w:rsidRPr="00EF73B0">
              <w:rPr>
                <w:rFonts w:ascii="GHEA Grapalat" w:hAnsi="GHEA Grapalat"/>
                <w:szCs w:val="24"/>
                <w:lang w:val="hy-AM"/>
              </w:rPr>
              <w:t>1</w:t>
            </w:r>
          </w:p>
        </w:tc>
        <w:tc>
          <w:tcPr>
            <w:tcW w:w="405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ind w:left="56" w:right="72" w:firstLine="180"/>
              <w:rPr>
                <w:rFonts w:ascii="GHEA Grapalat" w:hAnsi="GHEA Grapalat"/>
                <w:sz w:val="24"/>
                <w:szCs w:val="24"/>
                <w:lang w:val="hy-AM"/>
              </w:rPr>
            </w:pPr>
            <w:r w:rsidRPr="00EF73B0">
              <w:rPr>
                <w:rFonts w:ascii="GHEA Grapalat" w:hAnsi="GHEA Grapalat"/>
                <w:sz w:val="24"/>
                <w:szCs w:val="24"/>
                <w:lang w:val="hy-AM"/>
              </w:rPr>
              <w:t>2</w:t>
            </w:r>
          </w:p>
        </w:tc>
        <w:tc>
          <w:tcPr>
            <w:tcW w:w="198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3</w:t>
            </w:r>
          </w:p>
        </w:tc>
        <w:tc>
          <w:tcPr>
            <w:tcW w:w="2898" w:type="dxa"/>
            <w:tcBorders>
              <w:top w:val="single" w:sz="4" w:space="0" w:color="auto"/>
              <w:left w:val="nil"/>
              <w:bottom w:val="single" w:sz="4" w:space="0" w:color="auto"/>
              <w:right w:val="single" w:sz="4" w:space="0" w:color="auto"/>
            </w:tcBorders>
            <w:hideMark/>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4</w:t>
            </w:r>
          </w:p>
        </w:tc>
      </w:tr>
      <w:tr w:rsidR="00AF1993" w:rsidRPr="008F4CD0" w:rsidTr="00895703">
        <w:trPr>
          <w:trHeight w:val="800"/>
        </w:trPr>
        <w:tc>
          <w:tcPr>
            <w:tcW w:w="990" w:type="dxa"/>
            <w:tcBorders>
              <w:top w:val="single" w:sz="4" w:space="0" w:color="auto"/>
              <w:left w:val="single" w:sz="4" w:space="0" w:color="auto"/>
              <w:bottom w:val="single" w:sz="4" w:space="0" w:color="auto"/>
              <w:right w:val="single" w:sz="4" w:space="0" w:color="auto"/>
            </w:tcBorders>
            <w:noWrap/>
          </w:tcPr>
          <w:p w:rsidR="00AF1993" w:rsidRPr="00EF73B0" w:rsidRDefault="00AF1993" w:rsidP="00CF10FD">
            <w:pPr>
              <w:numPr>
                <w:ilvl w:val="0"/>
                <w:numId w:val="4"/>
              </w:numPr>
              <w:spacing w:after="0"/>
              <w:rPr>
                <w:rFonts w:ascii="GHEA Grapalat" w:hAnsi="GHEA Grapalat"/>
                <w:color w:val="000000"/>
                <w:sz w:val="24"/>
                <w:szCs w:val="24"/>
                <w:lang w:val="hy-AM"/>
              </w:rPr>
            </w:pPr>
          </w:p>
        </w:tc>
        <w:tc>
          <w:tcPr>
            <w:tcW w:w="4680" w:type="dxa"/>
            <w:tcBorders>
              <w:top w:val="single" w:sz="4" w:space="0" w:color="auto"/>
              <w:left w:val="single" w:sz="4" w:space="0" w:color="auto"/>
              <w:bottom w:val="single" w:sz="4" w:space="0" w:color="auto"/>
              <w:right w:val="single" w:sz="4" w:space="0" w:color="auto"/>
            </w:tcBorders>
            <w:noWrap/>
            <w:hideMark/>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 xml:space="preserve">ՀՀ քաղաքաշինության պետական կոմիտեի նախագահ, </w:t>
            </w:r>
          </w:p>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01/14.2/4292-2019 առ 2019-07-24</w:t>
            </w:r>
          </w:p>
        </w:tc>
        <w:tc>
          <w:tcPr>
            <w:tcW w:w="4050" w:type="dxa"/>
            <w:tcBorders>
              <w:top w:val="single" w:sz="4" w:space="0" w:color="auto"/>
              <w:left w:val="single" w:sz="4" w:space="0" w:color="auto"/>
              <w:bottom w:val="single" w:sz="4" w:space="0" w:color="auto"/>
              <w:right w:val="single" w:sz="4" w:space="0" w:color="auto"/>
            </w:tcBorders>
            <w:noWrap/>
            <w:hideMark/>
          </w:tcPr>
          <w:p w:rsidR="00AF1993" w:rsidRPr="00EF73B0" w:rsidRDefault="00AF1993" w:rsidP="00CF10FD">
            <w:pPr>
              <w:pStyle w:val="NoSpacing"/>
              <w:spacing w:line="276" w:lineRule="auto"/>
              <w:ind w:left="56" w:right="72" w:firstLine="16"/>
              <w:rPr>
                <w:rFonts w:ascii="GHEA Grapalat" w:hAnsi="GHEA Grapalat"/>
                <w:sz w:val="24"/>
                <w:szCs w:val="24"/>
                <w:lang w:val="hy-AM"/>
              </w:rPr>
            </w:pPr>
            <w:r w:rsidRPr="00EF73B0">
              <w:rPr>
                <w:rFonts w:ascii="GHEA Grapalat" w:hAnsi="GHEA Grapalat" w:cs="Sylfaen"/>
                <w:sz w:val="24"/>
                <w:szCs w:val="24"/>
                <w:lang w:val="hy-AM"/>
              </w:rPr>
              <w:t>ՀՀ</w:t>
            </w:r>
            <w:r w:rsidRPr="00EF73B0">
              <w:rPr>
                <w:rFonts w:ascii="GHEA Grapalat" w:hAnsi="GHEA Grapalat"/>
                <w:sz w:val="24"/>
                <w:szCs w:val="24"/>
                <w:lang w:val="hy-AM"/>
              </w:rPr>
              <w:t xml:space="preserve"> քաղաքաշինության կոմիտեն առաջարկություններ և դիտողություններ չունի:</w:t>
            </w:r>
          </w:p>
          <w:p w:rsidR="00AF1993" w:rsidRPr="00EF73B0" w:rsidRDefault="00AF1993" w:rsidP="00CF10FD">
            <w:pPr>
              <w:shd w:val="clear" w:color="auto" w:fill="FFFFFF"/>
              <w:spacing w:after="0"/>
              <w:ind w:left="56" w:right="72" w:firstLine="180"/>
              <w:rPr>
                <w:rFonts w:ascii="GHEA Grapalat" w:hAnsi="GHEA Grapalat"/>
                <w:sz w:val="24"/>
                <w:szCs w:val="24"/>
                <w:lang w:val="hy-AM"/>
              </w:rPr>
            </w:pPr>
            <w:r w:rsidRPr="00EF73B0">
              <w:rPr>
                <w:rFonts w:ascii="GHEA Grapalat" w:hAnsi="GHEA Grapalat"/>
                <w:color w:val="000000"/>
                <w:sz w:val="24"/>
                <w:szCs w:val="24"/>
                <w:lang w:val="hy-AM"/>
              </w:rPr>
              <w:t xml:space="preserve">Միաժամանակ առաջարկում ենք՝ արտադրանքի համապատասխանության գնահատման գործընթացը պարզեցնելու համար ՀՀ կառավարության 2014 </w:t>
            </w:r>
            <w:r w:rsidRPr="00EF73B0">
              <w:rPr>
                <w:rFonts w:ascii="GHEA Grapalat" w:hAnsi="GHEA Grapalat" w:cs="Arial Unicode"/>
                <w:color w:val="000000"/>
                <w:sz w:val="24"/>
                <w:szCs w:val="24"/>
                <w:lang w:val="hy-AM"/>
              </w:rPr>
              <w:t>թվականի</w:t>
            </w:r>
            <w:r w:rsidRPr="00EF73B0">
              <w:rPr>
                <w:rFonts w:ascii="GHEA Grapalat" w:hAnsi="GHEA Grapalat" w:cs="Calibri"/>
                <w:color w:val="000000"/>
                <w:sz w:val="24"/>
                <w:szCs w:val="24"/>
                <w:lang w:val="hy-AM"/>
              </w:rPr>
              <w:t xml:space="preserve"> </w:t>
            </w:r>
            <w:r w:rsidRPr="00EF73B0">
              <w:rPr>
                <w:rFonts w:ascii="GHEA Grapalat" w:hAnsi="GHEA Grapalat" w:cs="Arial Unicode"/>
                <w:color w:val="000000"/>
                <w:sz w:val="24"/>
                <w:szCs w:val="24"/>
                <w:lang w:val="hy-AM"/>
              </w:rPr>
              <w:t>հունվարի</w:t>
            </w:r>
            <w:r w:rsidRPr="00EF73B0">
              <w:rPr>
                <w:rFonts w:ascii="GHEA Grapalat" w:hAnsi="GHEA Grapalat"/>
                <w:color w:val="000000"/>
                <w:sz w:val="24"/>
                <w:szCs w:val="24"/>
                <w:lang w:val="hy-AM"/>
              </w:rPr>
              <w:t xml:space="preserve"> 16-ի «Համապատասխանության գնահատման ընթացակարգերը սահմանելու մասին» N56-</w:t>
            </w:r>
            <w:r w:rsidRPr="00EF73B0">
              <w:rPr>
                <w:rFonts w:ascii="GHEA Grapalat" w:hAnsi="GHEA Grapalat" w:cs="Arial Unicode"/>
                <w:color w:val="000000"/>
                <w:sz w:val="24"/>
                <w:szCs w:val="24"/>
                <w:lang w:val="hy-AM"/>
              </w:rPr>
              <w:t>Ն որոշմամբ սահմանված</w:t>
            </w:r>
            <w:r w:rsidRPr="00EF73B0">
              <w:rPr>
                <w:rFonts w:ascii="GHEA Grapalat" w:hAnsi="GHEA Grapalat"/>
                <w:color w:val="000000"/>
                <w:sz w:val="24"/>
                <w:szCs w:val="24"/>
                <w:lang w:val="hy-AM"/>
              </w:rPr>
              <w:t xml:space="preserve"> </w:t>
            </w:r>
            <w:r w:rsidRPr="00EF73B0">
              <w:rPr>
                <w:rFonts w:ascii="GHEA Grapalat" w:hAnsi="GHEA Grapalat"/>
                <w:color w:val="000000"/>
                <w:sz w:val="24"/>
                <w:szCs w:val="24"/>
                <w:lang w:val="hy-AM"/>
              </w:rPr>
              <w:lastRenderedPageBreak/>
              <w:t>համապատասխանության գնահատման ընթացակարգերի փոխարեն կիրառել ՀՍՏ ԻՍՕ/ԻԷԿ 17067-2015 ստանդարտով սահմանված ընթացակարգերը:</w:t>
            </w:r>
          </w:p>
        </w:tc>
        <w:tc>
          <w:tcPr>
            <w:tcW w:w="1980" w:type="dxa"/>
            <w:tcBorders>
              <w:top w:val="single" w:sz="4" w:space="0" w:color="auto"/>
              <w:left w:val="single" w:sz="4" w:space="0" w:color="auto"/>
              <w:bottom w:val="single" w:sz="4" w:space="0" w:color="auto"/>
              <w:right w:val="single" w:sz="4" w:space="0" w:color="auto"/>
            </w:tcBorders>
            <w:noWrap/>
            <w:hideMark/>
          </w:tcPr>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r w:rsidRPr="00EF73B0">
              <w:rPr>
                <w:rFonts w:ascii="GHEA Grapalat" w:hAnsi="GHEA Grapalat"/>
                <w:color w:val="000000"/>
                <w:sz w:val="24"/>
                <w:szCs w:val="24"/>
                <w:lang w:val="hy-AM"/>
              </w:rPr>
              <w:t>Ընդունվել է:</w:t>
            </w:r>
          </w:p>
        </w:tc>
        <w:tc>
          <w:tcPr>
            <w:tcW w:w="2898" w:type="dxa"/>
            <w:tcBorders>
              <w:top w:val="single" w:sz="4" w:space="0" w:color="auto"/>
              <w:left w:val="single" w:sz="4" w:space="0" w:color="auto"/>
              <w:bottom w:val="single" w:sz="4" w:space="0" w:color="auto"/>
              <w:right w:val="single" w:sz="4" w:space="0" w:color="auto"/>
            </w:tcBorders>
          </w:tcPr>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r w:rsidRPr="00EF73B0">
              <w:rPr>
                <w:rFonts w:ascii="GHEA Grapalat" w:hAnsi="GHEA Grapalat"/>
                <w:color w:val="000000"/>
                <w:sz w:val="24"/>
                <w:szCs w:val="24"/>
                <w:lang w:val="hy-AM"/>
              </w:rPr>
              <w:t>ՀՀ կառավարության «Համապատասխա նության գնահատման ընթացակարգերը սահմանելու մասին» N56-</w:t>
            </w:r>
            <w:r w:rsidRPr="00EF73B0">
              <w:rPr>
                <w:rFonts w:ascii="GHEA Grapalat" w:hAnsi="GHEA Grapalat" w:cs="Arial Unicode"/>
                <w:color w:val="000000"/>
                <w:sz w:val="24"/>
                <w:szCs w:val="24"/>
                <w:lang w:val="hy-AM"/>
              </w:rPr>
              <w:t>Ն որոշումը վերանայման ընթացքում է:</w:t>
            </w:r>
          </w:p>
        </w:tc>
      </w:tr>
      <w:tr w:rsidR="00AF1993" w:rsidRPr="00EF73B0" w:rsidTr="00895703">
        <w:trPr>
          <w:trHeight w:val="719"/>
        </w:trPr>
        <w:tc>
          <w:tcPr>
            <w:tcW w:w="990" w:type="dxa"/>
            <w:tcBorders>
              <w:top w:val="single" w:sz="4" w:space="0" w:color="auto"/>
              <w:left w:val="single" w:sz="4" w:space="0" w:color="auto"/>
              <w:bottom w:val="single" w:sz="4" w:space="0" w:color="000000"/>
              <w:right w:val="single" w:sz="4" w:space="0" w:color="auto"/>
            </w:tcBorders>
            <w:noWrap/>
          </w:tcPr>
          <w:p w:rsidR="00AF1993" w:rsidRPr="00EF73B0" w:rsidRDefault="00AF1993" w:rsidP="00CF10FD">
            <w:pPr>
              <w:numPr>
                <w:ilvl w:val="0"/>
                <w:numId w:val="4"/>
              </w:numPr>
              <w:spacing w:after="0"/>
              <w:rPr>
                <w:rFonts w:ascii="GHEA Grapalat" w:hAnsi="GHEA Grapalat"/>
                <w:color w:val="000000"/>
                <w:sz w:val="24"/>
                <w:szCs w:val="24"/>
                <w:lang w:val="hy-AM"/>
              </w:rPr>
            </w:pPr>
          </w:p>
        </w:tc>
        <w:tc>
          <w:tcPr>
            <w:tcW w:w="4680" w:type="dxa"/>
            <w:tcBorders>
              <w:top w:val="single" w:sz="4" w:space="0" w:color="auto"/>
              <w:left w:val="nil"/>
              <w:bottom w:val="single" w:sz="4" w:space="0" w:color="000000"/>
              <w:right w:val="single" w:sz="4" w:space="0" w:color="auto"/>
            </w:tcBorders>
            <w:noWrap/>
            <w:hideMark/>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ՀՀ ֆինանսների նախարար</w:t>
            </w:r>
          </w:p>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 xml:space="preserve"> 01/2-1/12379-2019 առ 2019-07-25</w:t>
            </w:r>
          </w:p>
        </w:tc>
        <w:tc>
          <w:tcPr>
            <w:tcW w:w="405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ind w:left="56" w:right="72" w:firstLine="180"/>
              <w:rPr>
                <w:rFonts w:ascii="GHEA Grapalat" w:hAnsi="GHEA Grapalat"/>
                <w:sz w:val="24"/>
                <w:szCs w:val="24"/>
                <w:lang w:val="hy-AM"/>
              </w:rPr>
            </w:pPr>
            <w:r w:rsidRPr="00EF73B0">
              <w:rPr>
                <w:rFonts w:ascii="GHEA Grapalat" w:hAnsi="GHEA Grapalat"/>
                <w:sz w:val="24"/>
                <w:szCs w:val="24"/>
                <w:lang w:val="hy-AM"/>
              </w:rPr>
              <w:t>Դիտողություններ և առաջարկություններ չկան</w:t>
            </w:r>
          </w:p>
        </w:tc>
        <w:tc>
          <w:tcPr>
            <w:tcW w:w="1980" w:type="dxa"/>
            <w:tcBorders>
              <w:top w:val="single" w:sz="4" w:space="0" w:color="auto"/>
              <w:left w:val="nil"/>
              <w:bottom w:val="single" w:sz="4" w:space="0" w:color="000000"/>
              <w:right w:val="single" w:sz="4" w:space="0" w:color="auto"/>
            </w:tcBorders>
            <w:noWrap/>
          </w:tcPr>
          <w:p w:rsidR="00AF1993" w:rsidRPr="00EF73B0" w:rsidRDefault="00AF1993" w:rsidP="00CF10FD">
            <w:pPr>
              <w:spacing w:after="0"/>
              <w:rPr>
                <w:rFonts w:ascii="GHEA Grapalat" w:hAnsi="GHEA Grapalat"/>
                <w:color w:val="000000"/>
                <w:sz w:val="24"/>
                <w:szCs w:val="24"/>
                <w:lang w:val="hy-AM"/>
              </w:rPr>
            </w:pPr>
          </w:p>
        </w:tc>
        <w:tc>
          <w:tcPr>
            <w:tcW w:w="2898" w:type="dxa"/>
            <w:tcBorders>
              <w:top w:val="single" w:sz="4" w:space="0" w:color="auto"/>
              <w:left w:val="nil"/>
              <w:bottom w:val="single" w:sz="4" w:space="0" w:color="000000"/>
              <w:right w:val="single" w:sz="4" w:space="0" w:color="auto"/>
            </w:tcBorders>
          </w:tcPr>
          <w:p w:rsidR="00AF1993" w:rsidRPr="00EF73B0" w:rsidRDefault="00AF1993" w:rsidP="00CF10FD">
            <w:pPr>
              <w:spacing w:after="0"/>
              <w:rPr>
                <w:rFonts w:ascii="GHEA Grapalat" w:hAnsi="GHEA Grapalat"/>
                <w:color w:val="000000"/>
                <w:sz w:val="24"/>
                <w:szCs w:val="24"/>
                <w:lang w:val="hy-AM"/>
              </w:rPr>
            </w:pPr>
          </w:p>
        </w:tc>
      </w:tr>
      <w:tr w:rsidR="00AF1993" w:rsidRPr="00EF73B0" w:rsidTr="00895703">
        <w:trPr>
          <w:trHeight w:val="746"/>
        </w:trPr>
        <w:tc>
          <w:tcPr>
            <w:tcW w:w="990" w:type="dxa"/>
            <w:tcBorders>
              <w:top w:val="single" w:sz="4" w:space="0" w:color="000000"/>
              <w:left w:val="single" w:sz="4" w:space="0" w:color="auto"/>
              <w:bottom w:val="single" w:sz="4" w:space="0" w:color="000000"/>
              <w:right w:val="single" w:sz="4" w:space="0" w:color="auto"/>
            </w:tcBorders>
            <w:noWrap/>
          </w:tcPr>
          <w:p w:rsidR="00AF1993" w:rsidRPr="00EF73B0" w:rsidRDefault="00AF1993" w:rsidP="00CF10FD">
            <w:pPr>
              <w:numPr>
                <w:ilvl w:val="0"/>
                <w:numId w:val="4"/>
              </w:numPr>
              <w:spacing w:after="0"/>
              <w:rPr>
                <w:rFonts w:ascii="GHEA Grapalat" w:hAnsi="GHEA Grapalat"/>
                <w:sz w:val="24"/>
                <w:szCs w:val="24"/>
                <w:lang w:val="hy-AM"/>
              </w:rPr>
            </w:pPr>
          </w:p>
        </w:tc>
        <w:tc>
          <w:tcPr>
            <w:tcW w:w="4680" w:type="dxa"/>
            <w:tcBorders>
              <w:top w:val="single" w:sz="4" w:space="0" w:color="000000"/>
              <w:left w:val="nil"/>
              <w:bottom w:val="single" w:sz="4" w:space="0" w:color="000000"/>
              <w:right w:val="single" w:sz="4" w:space="0" w:color="auto"/>
            </w:tcBorders>
            <w:noWrap/>
            <w:hideMark/>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1/01.2/11845-19 ՀՀ շրջակա միջավայրի նախարարություն, 2019-07-25</w:t>
            </w:r>
          </w:p>
        </w:tc>
        <w:tc>
          <w:tcPr>
            <w:tcW w:w="4050" w:type="dxa"/>
            <w:tcBorders>
              <w:top w:val="single" w:sz="4" w:space="0" w:color="auto"/>
              <w:left w:val="nil"/>
              <w:bottom w:val="single" w:sz="4" w:space="0" w:color="auto"/>
              <w:right w:val="single" w:sz="4" w:space="0" w:color="auto"/>
            </w:tcBorders>
            <w:noWrap/>
            <w:hideMark/>
          </w:tcPr>
          <w:p w:rsidR="00AF1993" w:rsidRPr="00EF73B0" w:rsidRDefault="00AF1993" w:rsidP="00CF10FD">
            <w:pPr>
              <w:spacing w:after="0"/>
              <w:ind w:left="56" w:right="72" w:firstLine="180"/>
              <w:rPr>
                <w:rFonts w:ascii="GHEA Grapalat" w:hAnsi="GHEA Grapalat"/>
                <w:sz w:val="24"/>
                <w:szCs w:val="24"/>
                <w:lang w:val="hy-AM"/>
              </w:rPr>
            </w:pPr>
            <w:r w:rsidRPr="00EF73B0">
              <w:rPr>
                <w:rFonts w:ascii="GHEA Grapalat" w:hAnsi="GHEA Grapalat"/>
                <w:sz w:val="24"/>
                <w:szCs w:val="24"/>
                <w:lang w:val="hy-AM"/>
              </w:rPr>
              <w:t>Դիտողություններ և առաջարկություններ չկան</w:t>
            </w:r>
          </w:p>
        </w:tc>
        <w:tc>
          <w:tcPr>
            <w:tcW w:w="1980" w:type="dxa"/>
            <w:tcBorders>
              <w:top w:val="single" w:sz="4" w:space="0" w:color="000000"/>
              <w:left w:val="nil"/>
              <w:bottom w:val="single" w:sz="4" w:space="0" w:color="000000"/>
              <w:right w:val="single" w:sz="4" w:space="0" w:color="auto"/>
            </w:tcBorders>
            <w:noWrap/>
            <w:hideMark/>
          </w:tcPr>
          <w:p w:rsidR="00AF1993" w:rsidRPr="00EF73B0" w:rsidRDefault="00AF1993" w:rsidP="00CF10FD">
            <w:pPr>
              <w:spacing w:after="0"/>
              <w:rPr>
                <w:rFonts w:ascii="GHEA Grapalat" w:hAnsi="GHEA Grapalat"/>
                <w:sz w:val="24"/>
                <w:szCs w:val="24"/>
                <w:lang w:val="hy-AM"/>
              </w:rPr>
            </w:pPr>
          </w:p>
        </w:tc>
        <w:tc>
          <w:tcPr>
            <w:tcW w:w="2898" w:type="dxa"/>
            <w:tcBorders>
              <w:top w:val="single" w:sz="4" w:space="0" w:color="000000"/>
              <w:left w:val="nil"/>
              <w:bottom w:val="single" w:sz="4" w:space="0" w:color="000000"/>
              <w:right w:val="single" w:sz="4" w:space="0" w:color="auto"/>
            </w:tcBorders>
          </w:tcPr>
          <w:p w:rsidR="00AF1993" w:rsidRPr="00EF73B0" w:rsidRDefault="00AF1993" w:rsidP="00CF10FD">
            <w:pPr>
              <w:spacing w:after="0"/>
              <w:rPr>
                <w:rFonts w:ascii="GHEA Grapalat" w:hAnsi="GHEA Grapalat"/>
                <w:color w:val="000000"/>
                <w:sz w:val="24"/>
                <w:szCs w:val="24"/>
                <w:lang w:val="hy-AM"/>
              </w:rPr>
            </w:pPr>
          </w:p>
        </w:tc>
      </w:tr>
      <w:tr w:rsidR="00AF1993" w:rsidRPr="00EF73B0" w:rsidTr="00895703">
        <w:trPr>
          <w:trHeight w:val="737"/>
        </w:trPr>
        <w:tc>
          <w:tcPr>
            <w:tcW w:w="990" w:type="dxa"/>
            <w:tcBorders>
              <w:top w:val="single" w:sz="4" w:space="0" w:color="000000"/>
              <w:left w:val="single" w:sz="4" w:space="0" w:color="auto"/>
              <w:bottom w:val="single" w:sz="4" w:space="0" w:color="000000"/>
              <w:right w:val="single" w:sz="4" w:space="0" w:color="auto"/>
            </w:tcBorders>
            <w:noWrap/>
          </w:tcPr>
          <w:p w:rsidR="00AF1993" w:rsidRPr="00EF73B0" w:rsidRDefault="00AF1993" w:rsidP="00CF10FD">
            <w:pPr>
              <w:numPr>
                <w:ilvl w:val="0"/>
                <w:numId w:val="4"/>
              </w:numPr>
              <w:spacing w:after="0"/>
              <w:rPr>
                <w:rFonts w:ascii="GHEA Grapalat" w:hAnsi="GHEA Grapalat"/>
                <w:sz w:val="24"/>
                <w:szCs w:val="24"/>
                <w:lang w:val="hy-AM"/>
              </w:rPr>
            </w:pPr>
          </w:p>
        </w:tc>
        <w:tc>
          <w:tcPr>
            <w:tcW w:w="46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ՀՀ տարածքային կառավարման և ենթակառուցվածքների նախարար 01/29.3ԱԱ/9617-19 առ 2019-07-25</w:t>
            </w:r>
          </w:p>
        </w:tc>
        <w:tc>
          <w:tcPr>
            <w:tcW w:w="4050" w:type="dxa"/>
            <w:tcBorders>
              <w:top w:val="single" w:sz="4" w:space="0" w:color="auto"/>
              <w:left w:val="nil"/>
              <w:bottom w:val="single" w:sz="4" w:space="0" w:color="auto"/>
              <w:right w:val="single" w:sz="4" w:space="0" w:color="auto"/>
            </w:tcBorders>
            <w:noWrap/>
          </w:tcPr>
          <w:p w:rsidR="00AF1993" w:rsidRPr="00EF73B0" w:rsidRDefault="00AF1993" w:rsidP="00CF10FD">
            <w:pPr>
              <w:spacing w:after="0"/>
              <w:ind w:left="56" w:right="72" w:firstLine="180"/>
              <w:rPr>
                <w:rFonts w:ascii="GHEA Grapalat" w:hAnsi="GHEA Grapalat"/>
                <w:sz w:val="24"/>
                <w:szCs w:val="24"/>
                <w:lang w:val="hy-AM"/>
              </w:rPr>
            </w:pPr>
            <w:r w:rsidRPr="00EF73B0">
              <w:rPr>
                <w:rFonts w:ascii="GHEA Grapalat" w:hAnsi="GHEA Grapalat"/>
                <w:sz w:val="24"/>
                <w:szCs w:val="24"/>
                <w:lang w:val="hy-AM"/>
              </w:rPr>
              <w:t>Դիտողություններ և առաջարկություններ չկան</w:t>
            </w:r>
          </w:p>
        </w:tc>
        <w:tc>
          <w:tcPr>
            <w:tcW w:w="19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p>
        </w:tc>
        <w:tc>
          <w:tcPr>
            <w:tcW w:w="2898" w:type="dxa"/>
            <w:tcBorders>
              <w:top w:val="single" w:sz="4" w:space="0" w:color="000000"/>
              <w:left w:val="nil"/>
              <w:bottom w:val="single" w:sz="4" w:space="0" w:color="000000"/>
              <w:right w:val="single" w:sz="4" w:space="0" w:color="auto"/>
            </w:tcBorders>
          </w:tcPr>
          <w:p w:rsidR="00AF1993" w:rsidRPr="00EF73B0" w:rsidRDefault="00AF1993" w:rsidP="00CF10FD">
            <w:pPr>
              <w:spacing w:after="0"/>
              <w:rPr>
                <w:rFonts w:ascii="GHEA Grapalat" w:hAnsi="GHEA Grapalat"/>
                <w:color w:val="000000"/>
                <w:sz w:val="24"/>
                <w:szCs w:val="24"/>
                <w:lang w:val="hy-AM"/>
              </w:rPr>
            </w:pPr>
          </w:p>
        </w:tc>
      </w:tr>
      <w:tr w:rsidR="00AF1993" w:rsidRPr="00EF73B0" w:rsidTr="00895703">
        <w:trPr>
          <w:trHeight w:val="737"/>
        </w:trPr>
        <w:tc>
          <w:tcPr>
            <w:tcW w:w="990" w:type="dxa"/>
            <w:tcBorders>
              <w:top w:val="single" w:sz="4" w:space="0" w:color="000000"/>
              <w:left w:val="single" w:sz="4" w:space="0" w:color="auto"/>
              <w:bottom w:val="single" w:sz="4" w:space="0" w:color="000000"/>
              <w:right w:val="single" w:sz="4" w:space="0" w:color="auto"/>
            </w:tcBorders>
            <w:noWrap/>
          </w:tcPr>
          <w:p w:rsidR="00AF1993" w:rsidRPr="00EF73B0" w:rsidRDefault="00AF1993" w:rsidP="00CF10FD">
            <w:pPr>
              <w:numPr>
                <w:ilvl w:val="0"/>
                <w:numId w:val="4"/>
              </w:numPr>
              <w:spacing w:after="0"/>
              <w:rPr>
                <w:rFonts w:ascii="GHEA Grapalat" w:hAnsi="GHEA Grapalat"/>
                <w:sz w:val="24"/>
                <w:szCs w:val="24"/>
                <w:lang w:val="hy-AM"/>
              </w:rPr>
            </w:pPr>
          </w:p>
        </w:tc>
        <w:tc>
          <w:tcPr>
            <w:tcW w:w="46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ՀՀ արտակարգ իրավիճակների նախարար</w:t>
            </w:r>
          </w:p>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01/01.1/5594-2019 առ 2019-07-26</w:t>
            </w:r>
          </w:p>
        </w:tc>
        <w:tc>
          <w:tcPr>
            <w:tcW w:w="4050" w:type="dxa"/>
            <w:tcBorders>
              <w:top w:val="single" w:sz="4" w:space="0" w:color="auto"/>
              <w:left w:val="nil"/>
              <w:bottom w:val="single" w:sz="4" w:space="0" w:color="auto"/>
              <w:right w:val="single" w:sz="4" w:space="0" w:color="auto"/>
            </w:tcBorders>
            <w:noWrap/>
          </w:tcPr>
          <w:p w:rsidR="00AF1993" w:rsidRPr="00EF73B0" w:rsidRDefault="00AF1993" w:rsidP="00CF10FD">
            <w:pPr>
              <w:spacing w:after="0"/>
              <w:ind w:left="56" w:right="72" w:firstLine="180"/>
              <w:rPr>
                <w:rFonts w:ascii="GHEA Grapalat" w:hAnsi="GHEA Grapalat"/>
                <w:sz w:val="24"/>
                <w:szCs w:val="24"/>
                <w:lang w:val="hy-AM"/>
              </w:rPr>
            </w:pPr>
            <w:r w:rsidRPr="00EF73B0">
              <w:rPr>
                <w:rFonts w:ascii="GHEA Grapalat" w:hAnsi="GHEA Grapalat"/>
                <w:sz w:val="24"/>
                <w:szCs w:val="24"/>
                <w:lang w:val="hy-AM"/>
              </w:rPr>
              <w:t>Դիտողություններ և առաջարկություններ չկան</w:t>
            </w:r>
          </w:p>
        </w:tc>
        <w:tc>
          <w:tcPr>
            <w:tcW w:w="19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p>
        </w:tc>
        <w:tc>
          <w:tcPr>
            <w:tcW w:w="2898" w:type="dxa"/>
            <w:tcBorders>
              <w:top w:val="single" w:sz="4" w:space="0" w:color="000000"/>
              <w:left w:val="nil"/>
              <w:bottom w:val="single" w:sz="4" w:space="0" w:color="000000"/>
              <w:right w:val="single" w:sz="4" w:space="0" w:color="auto"/>
            </w:tcBorders>
          </w:tcPr>
          <w:p w:rsidR="00AF1993" w:rsidRPr="00EF73B0" w:rsidRDefault="00AF1993" w:rsidP="00CF10FD">
            <w:pPr>
              <w:spacing w:after="0"/>
              <w:rPr>
                <w:rFonts w:ascii="GHEA Grapalat" w:hAnsi="GHEA Grapalat"/>
                <w:color w:val="000000"/>
                <w:sz w:val="24"/>
                <w:szCs w:val="24"/>
                <w:lang w:val="hy-AM"/>
              </w:rPr>
            </w:pPr>
          </w:p>
        </w:tc>
      </w:tr>
      <w:tr w:rsidR="00AF1993" w:rsidRPr="008F4CD0" w:rsidTr="00895703">
        <w:trPr>
          <w:trHeight w:val="737"/>
        </w:trPr>
        <w:tc>
          <w:tcPr>
            <w:tcW w:w="990" w:type="dxa"/>
            <w:tcBorders>
              <w:top w:val="single" w:sz="4" w:space="0" w:color="000000"/>
              <w:left w:val="single" w:sz="4" w:space="0" w:color="auto"/>
              <w:bottom w:val="single" w:sz="4" w:space="0" w:color="000000"/>
              <w:right w:val="single" w:sz="4" w:space="0" w:color="auto"/>
            </w:tcBorders>
            <w:noWrap/>
          </w:tcPr>
          <w:p w:rsidR="00AF1993" w:rsidRPr="00EF73B0" w:rsidRDefault="00AF1993" w:rsidP="00CF10FD">
            <w:pPr>
              <w:numPr>
                <w:ilvl w:val="0"/>
                <w:numId w:val="4"/>
              </w:numPr>
              <w:spacing w:after="0"/>
              <w:rPr>
                <w:rFonts w:ascii="GHEA Grapalat" w:hAnsi="GHEA Grapalat"/>
                <w:sz w:val="24"/>
                <w:szCs w:val="24"/>
                <w:lang w:val="hy-AM"/>
              </w:rPr>
            </w:pPr>
          </w:p>
        </w:tc>
        <w:tc>
          <w:tcPr>
            <w:tcW w:w="46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ՀՀ արդարադատության նախարար</w:t>
            </w:r>
          </w:p>
          <w:p w:rsidR="00AF1993" w:rsidRPr="00EF73B0" w:rsidRDefault="0082647F" w:rsidP="00CF10FD">
            <w:pPr>
              <w:spacing w:after="0"/>
              <w:rPr>
                <w:rFonts w:ascii="GHEA Grapalat" w:hAnsi="GHEA Grapalat"/>
                <w:sz w:val="24"/>
                <w:szCs w:val="24"/>
                <w:lang w:val="hy-AM"/>
              </w:rPr>
            </w:pPr>
            <w:hyperlink r:id="rId8" w:tgtFrame="_blank" w:history="1">
              <w:r w:rsidR="00AF1993" w:rsidRPr="00EF73B0">
                <w:rPr>
                  <w:rStyle w:val="Hyperlink"/>
                  <w:rFonts w:ascii="GHEA Grapalat" w:hAnsi="GHEA Grapalat"/>
                  <w:color w:val="auto"/>
                  <w:sz w:val="24"/>
                  <w:szCs w:val="24"/>
                  <w:u w:val="none"/>
                  <w:lang w:val="hy-AM"/>
                </w:rPr>
                <w:t>05/19302-19</w:t>
              </w:r>
            </w:hyperlink>
            <w:r w:rsidR="00AF1993" w:rsidRPr="00EF73B0">
              <w:rPr>
                <w:rFonts w:ascii="Courier New" w:hAnsi="Courier New" w:cs="Courier New"/>
                <w:sz w:val="24"/>
                <w:szCs w:val="24"/>
                <w:lang w:val="hy-AM"/>
              </w:rPr>
              <w:t> </w:t>
            </w:r>
            <w:r w:rsidR="00AF1993" w:rsidRPr="00EF73B0">
              <w:rPr>
                <w:rFonts w:ascii="GHEA Grapalat" w:hAnsi="GHEA Grapalat"/>
                <w:sz w:val="24"/>
                <w:szCs w:val="24"/>
                <w:lang w:val="hy-AM"/>
              </w:rPr>
              <w:t>առ 2019-08-16</w:t>
            </w:r>
          </w:p>
          <w:p w:rsidR="00AF1993" w:rsidRPr="00EF73B0" w:rsidRDefault="00AF1993" w:rsidP="00CF10FD">
            <w:pPr>
              <w:spacing w:after="0"/>
              <w:rPr>
                <w:rFonts w:ascii="GHEA Grapalat" w:hAnsi="GHEA Grapalat"/>
                <w:sz w:val="24"/>
                <w:szCs w:val="24"/>
                <w:lang w:val="hy-AM"/>
              </w:rPr>
            </w:pPr>
          </w:p>
        </w:tc>
        <w:tc>
          <w:tcPr>
            <w:tcW w:w="4050" w:type="dxa"/>
            <w:tcBorders>
              <w:top w:val="single" w:sz="4" w:space="0" w:color="auto"/>
              <w:left w:val="nil"/>
              <w:bottom w:val="single" w:sz="4" w:space="0" w:color="auto"/>
              <w:right w:val="single" w:sz="4" w:space="0" w:color="auto"/>
            </w:tcBorders>
            <w:noWrap/>
          </w:tcPr>
          <w:p w:rsidR="00AF1993" w:rsidRPr="00EF73B0" w:rsidRDefault="00AF1993" w:rsidP="00CF10FD">
            <w:pPr>
              <w:pStyle w:val="ListParagraph"/>
              <w:spacing w:after="0"/>
              <w:ind w:left="0"/>
              <w:rPr>
                <w:rFonts w:ascii="GHEA Grapalat" w:hAnsi="GHEA Grapalat" w:cs="Sylfaen"/>
                <w:sz w:val="24"/>
                <w:szCs w:val="24"/>
                <w:lang w:val="hy-AM"/>
              </w:rPr>
            </w:pPr>
            <w:r w:rsidRPr="00EF73B0">
              <w:rPr>
                <w:rFonts w:ascii="GHEA Grapalat" w:hAnsi="GHEA Grapalat" w:cs="Sylfaen"/>
                <w:sz w:val="24"/>
                <w:szCs w:val="24"/>
                <w:lang w:val="hy-AM"/>
              </w:rPr>
              <w:t xml:space="preserve">1. Նախագծի 1-ին կետով լրացվող «հայտատու» հասկացության մեջ </w:t>
            </w:r>
            <w:r w:rsidRPr="00EF73B0">
              <w:rPr>
                <w:rFonts w:ascii="GHEA Grapalat" w:hAnsi="GHEA Grapalat"/>
                <w:color w:val="000000"/>
                <w:sz w:val="24"/>
                <w:szCs w:val="24"/>
                <w:shd w:val="clear" w:color="auto" w:fill="FFFFFF"/>
                <w:lang w:val="hy-AM"/>
              </w:rPr>
              <w:t>«</w:t>
            </w:r>
            <w:r w:rsidRPr="00EF73B0">
              <w:rPr>
                <w:rFonts w:ascii="GHEA Grapalat" w:eastAsia="Times New Roman" w:hAnsi="GHEA Grapalat"/>
                <w:color w:val="000000"/>
                <w:sz w:val="24"/>
                <w:szCs w:val="24"/>
                <w:lang w:val="hy-AM"/>
              </w:rPr>
              <w:t>Հայաստանի Հանրապետության օրենսդրությամբ սահմանված կարգով</w:t>
            </w:r>
            <w:r w:rsidRPr="00EF73B0">
              <w:rPr>
                <w:rFonts w:ascii="GHEA Grapalat" w:hAnsi="GHEA Grapalat"/>
                <w:color w:val="000000"/>
                <w:sz w:val="24"/>
                <w:szCs w:val="24"/>
                <w:shd w:val="clear" w:color="auto" w:fill="FFFFFF"/>
                <w:lang w:val="hy-AM"/>
              </w:rPr>
              <w:t>» բառերն անհրաժեշտ է փոխարինել «</w:t>
            </w:r>
            <w:r w:rsidRPr="00EF73B0">
              <w:rPr>
                <w:rFonts w:ascii="GHEA Grapalat" w:eastAsia="Times New Roman" w:hAnsi="GHEA Grapalat"/>
                <w:color w:val="000000"/>
                <w:sz w:val="24"/>
                <w:szCs w:val="24"/>
                <w:lang w:val="hy-AM"/>
              </w:rPr>
              <w:t>օրենքով սահմանված կարգով</w:t>
            </w:r>
            <w:r w:rsidRPr="00EF73B0">
              <w:rPr>
                <w:rFonts w:ascii="GHEA Grapalat" w:hAnsi="GHEA Grapalat"/>
                <w:color w:val="000000"/>
                <w:sz w:val="24"/>
                <w:szCs w:val="24"/>
                <w:shd w:val="clear" w:color="auto" w:fill="FFFFFF"/>
                <w:lang w:val="hy-AM"/>
              </w:rPr>
              <w:t xml:space="preserve">» բառերով՝ նկատի ունենալով </w:t>
            </w:r>
            <w:r w:rsidRPr="00EF73B0">
              <w:rPr>
                <w:rFonts w:ascii="GHEA Grapalat" w:hAnsi="GHEA Grapalat"/>
                <w:sz w:val="24"/>
                <w:szCs w:val="24"/>
                <w:lang w:val="hy-AM"/>
              </w:rPr>
              <w:t xml:space="preserve">«Իրավաբանական անձանց պետական գրանցման, իրավաբանական անձանց </w:t>
            </w:r>
            <w:r w:rsidRPr="00EF73B0">
              <w:rPr>
                <w:rFonts w:ascii="GHEA Grapalat" w:hAnsi="GHEA Grapalat"/>
                <w:sz w:val="24"/>
                <w:szCs w:val="24"/>
                <w:lang w:val="hy-AM"/>
              </w:rPr>
              <w:lastRenderedPageBreak/>
              <w:t xml:space="preserve">առանձնացված ստորաբաժանումների, հիմնարկների և անհատ ձեռնարկատերերի պետական հաշվառման մասին» </w:t>
            </w:r>
            <w:r w:rsidRPr="00EF73B0">
              <w:rPr>
                <w:rFonts w:ascii="GHEA Grapalat" w:hAnsi="GHEA Grapalat" w:cs="Sylfaen"/>
                <w:sz w:val="24"/>
                <w:szCs w:val="24"/>
                <w:lang w:val="hy-AM"/>
              </w:rPr>
              <w:t>ՀՀ օրենքի պահանջները:</w:t>
            </w:r>
          </w:p>
          <w:p w:rsidR="00AF1993" w:rsidRPr="00EF73B0" w:rsidRDefault="00AF1993" w:rsidP="00CF10FD">
            <w:pPr>
              <w:pStyle w:val="ListParagraph"/>
              <w:spacing w:after="0"/>
              <w:ind w:left="0"/>
              <w:rPr>
                <w:rFonts w:ascii="GHEA Grapalat" w:hAnsi="GHEA Grapalat"/>
                <w:sz w:val="24"/>
                <w:szCs w:val="24"/>
                <w:lang w:val="hy-AM"/>
              </w:rPr>
            </w:pPr>
            <w:r w:rsidRPr="00EF73B0">
              <w:rPr>
                <w:rFonts w:ascii="GHEA Grapalat" w:hAnsi="GHEA Grapalat" w:cs="Sylfaen"/>
                <w:bCs/>
                <w:sz w:val="24"/>
                <w:szCs w:val="24"/>
                <w:lang w:val="hy-AM"/>
              </w:rPr>
              <w:t xml:space="preserve">2. Նախագծի 2-րդ կետում անհրաժեշտ է հստակ նշել Աղյուսակ 3-ի այն տողը կամ տողերը, որոնցում նախատեսվում է </w:t>
            </w:r>
            <w:r w:rsidRPr="00EF73B0">
              <w:rPr>
                <w:rFonts w:ascii="GHEA Grapalat" w:hAnsi="GHEA Grapalat"/>
                <w:color w:val="000000"/>
                <w:sz w:val="24"/>
                <w:szCs w:val="24"/>
                <w:shd w:val="clear" w:color="auto" w:fill="FFFFFF"/>
                <w:lang w:val="hy-AM"/>
              </w:rPr>
              <w:t>«</w:t>
            </w:r>
            <w:r w:rsidRPr="00EF73B0">
              <w:rPr>
                <w:rFonts w:ascii="GHEA Grapalat" w:eastAsia="Times New Roman" w:hAnsi="GHEA Grapalat"/>
                <w:color w:val="000000"/>
                <w:sz w:val="24"/>
                <w:szCs w:val="24"/>
                <w:lang w:val="hy-AM"/>
              </w:rPr>
              <w:t>կլինկերում</w:t>
            </w:r>
            <w:r w:rsidRPr="00EF73B0">
              <w:rPr>
                <w:rFonts w:ascii="GHEA Grapalat" w:hAnsi="GHEA Grapalat"/>
                <w:color w:val="000000"/>
                <w:sz w:val="24"/>
                <w:szCs w:val="24"/>
                <w:shd w:val="clear" w:color="auto" w:fill="FFFFFF"/>
                <w:lang w:val="hy-AM"/>
              </w:rPr>
              <w:t>» բառը փոխարինել «</w:t>
            </w:r>
            <w:r w:rsidRPr="00EF73B0">
              <w:rPr>
                <w:rFonts w:ascii="GHEA Grapalat" w:eastAsia="Times New Roman" w:hAnsi="GHEA Grapalat"/>
                <w:color w:val="000000"/>
                <w:sz w:val="24"/>
                <w:szCs w:val="24"/>
                <w:lang w:val="hy-AM"/>
              </w:rPr>
              <w:t>ցեմենտում</w:t>
            </w:r>
            <w:r w:rsidRPr="00EF73B0">
              <w:rPr>
                <w:rFonts w:ascii="GHEA Grapalat" w:hAnsi="GHEA Grapalat"/>
                <w:color w:val="000000"/>
                <w:sz w:val="24"/>
                <w:szCs w:val="24"/>
                <w:shd w:val="clear" w:color="auto" w:fill="FFFFFF"/>
                <w:lang w:val="hy-AM"/>
              </w:rPr>
              <w:t>» բառով:</w:t>
            </w:r>
          </w:p>
        </w:tc>
        <w:tc>
          <w:tcPr>
            <w:tcW w:w="1980" w:type="dxa"/>
            <w:tcBorders>
              <w:top w:val="single" w:sz="4" w:space="0" w:color="000000"/>
              <w:left w:val="nil"/>
              <w:bottom w:val="single" w:sz="4" w:space="0" w:color="000000"/>
              <w:right w:val="single" w:sz="4" w:space="0" w:color="auto"/>
            </w:tcBorders>
            <w:noWrap/>
          </w:tcPr>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lastRenderedPageBreak/>
              <w:t>Ընդունվել է:</w:t>
            </w: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CF10FD" w:rsidRPr="00EF73B0" w:rsidRDefault="00CF10FD"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r w:rsidRPr="00EF73B0">
              <w:rPr>
                <w:rFonts w:ascii="GHEA Grapalat" w:hAnsi="GHEA Grapalat"/>
                <w:sz w:val="24"/>
                <w:szCs w:val="24"/>
                <w:lang w:val="hy-AM"/>
              </w:rPr>
              <w:t>Ընդունվել է:</w:t>
            </w:r>
          </w:p>
        </w:tc>
        <w:tc>
          <w:tcPr>
            <w:tcW w:w="2898" w:type="dxa"/>
            <w:tcBorders>
              <w:top w:val="single" w:sz="4" w:space="0" w:color="000000"/>
              <w:left w:val="nil"/>
              <w:bottom w:val="single" w:sz="4" w:space="0" w:color="000000"/>
              <w:right w:val="single" w:sz="4" w:space="0" w:color="auto"/>
            </w:tcBorders>
          </w:tcPr>
          <w:p w:rsidR="00AF1993" w:rsidRPr="00EF73B0" w:rsidRDefault="00AF1993" w:rsidP="00CF10FD">
            <w:pPr>
              <w:spacing w:after="0"/>
              <w:rPr>
                <w:rFonts w:ascii="GHEA Grapalat" w:hAnsi="GHEA Grapalat"/>
                <w:color w:val="000000"/>
                <w:sz w:val="24"/>
                <w:szCs w:val="24"/>
                <w:lang w:val="hy-AM"/>
              </w:rPr>
            </w:pPr>
            <w:r w:rsidRPr="00EF73B0">
              <w:rPr>
                <w:rFonts w:ascii="GHEA Grapalat" w:hAnsi="GHEA Grapalat"/>
                <w:color w:val="000000"/>
                <w:sz w:val="24"/>
                <w:szCs w:val="24"/>
                <w:lang w:val="hy-AM"/>
              </w:rPr>
              <w:lastRenderedPageBreak/>
              <w:t>Կատարվել է փոփոխություն:</w:t>
            </w: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CF10FD" w:rsidRPr="00EF73B0" w:rsidRDefault="00CF10FD" w:rsidP="00CF10FD">
            <w:pPr>
              <w:spacing w:after="0"/>
              <w:rPr>
                <w:rFonts w:ascii="GHEA Grapalat" w:hAnsi="GHEA Grapalat"/>
                <w:color w:val="000000"/>
                <w:sz w:val="24"/>
                <w:szCs w:val="24"/>
                <w:lang w:val="hy-AM"/>
              </w:rPr>
            </w:pPr>
          </w:p>
          <w:p w:rsidR="00AF1993" w:rsidRPr="00EF73B0" w:rsidRDefault="00AF1993" w:rsidP="00CF10FD">
            <w:pPr>
              <w:spacing w:after="0"/>
              <w:rPr>
                <w:rFonts w:ascii="GHEA Grapalat" w:hAnsi="GHEA Grapalat"/>
                <w:color w:val="000000"/>
                <w:sz w:val="24"/>
                <w:szCs w:val="24"/>
                <w:lang w:val="hy-AM"/>
              </w:rPr>
            </w:pPr>
            <w:r w:rsidRPr="00EF73B0">
              <w:rPr>
                <w:rFonts w:ascii="GHEA Grapalat" w:hAnsi="GHEA Grapalat"/>
                <w:color w:val="000000"/>
                <w:sz w:val="24"/>
                <w:szCs w:val="24"/>
                <w:lang w:val="hy-AM"/>
              </w:rPr>
              <w:t>Կատարվել է փոփոխություն:</w:t>
            </w:r>
          </w:p>
          <w:p w:rsidR="00AF1993" w:rsidRPr="00EF73B0" w:rsidRDefault="00AF1993" w:rsidP="00CF10FD">
            <w:pPr>
              <w:spacing w:after="0"/>
              <w:rPr>
                <w:rFonts w:ascii="GHEA Grapalat" w:hAnsi="GHEA Grapalat"/>
                <w:color w:val="000000"/>
                <w:sz w:val="24"/>
                <w:szCs w:val="24"/>
                <w:lang w:val="hy-AM"/>
              </w:rPr>
            </w:pPr>
          </w:p>
        </w:tc>
      </w:tr>
      <w:tr w:rsidR="00EF73B0" w:rsidRPr="009B53F0" w:rsidTr="00895703">
        <w:trPr>
          <w:trHeight w:val="737"/>
        </w:trPr>
        <w:tc>
          <w:tcPr>
            <w:tcW w:w="990" w:type="dxa"/>
            <w:tcBorders>
              <w:top w:val="single" w:sz="4" w:space="0" w:color="000000"/>
              <w:left w:val="single" w:sz="4" w:space="0" w:color="auto"/>
              <w:bottom w:val="single" w:sz="4" w:space="0" w:color="000000"/>
              <w:right w:val="single" w:sz="4" w:space="0" w:color="auto"/>
            </w:tcBorders>
            <w:noWrap/>
          </w:tcPr>
          <w:p w:rsidR="00EF73B0" w:rsidRPr="00EF73B0" w:rsidRDefault="00EF73B0" w:rsidP="00CF10FD">
            <w:pPr>
              <w:numPr>
                <w:ilvl w:val="0"/>
                <w:numId w:val="4"/>
              </w:numPr>
              <w:spacing w:after="0"/>
              <w:rPr>
                <w:rFonts w:ascii="GHEA Grapalat" w:hAnsi="GHEA Grapalat"/>
                <w:sz w:val="24"/>
                <w:szCs w:val="24"/>
                <w:lang w:val="hy-AM"/>
              </w:rPr>
            </w:pPr>
          </w:p>
        </w:tc>
        <w:tc>
          <w:tcPr>
            <w:tcW w:w="4680" w:type="dxa"/>
            <w:tcBorders>
              <w:top w:val="single" w:sz="4" w:space="0" w:color="000000"/>
              <w:left w:val="nil"/>
              <w:bottom w:val="single" w:sz="4" w:space="0" w:color="000000"/>
              <w:right w:val="single" w:sz="4" w:space="0" w:color="auto"/>
            </w:tcBorders>
            <w:noWrap/>
          </w:tcPr>
          <w:p w:rsidR="00EF73B0" w:rsidRPr="00895703" w:rsidRDefault="00EF73B0" w:rsidP="00895703">
            <w:pPr>
              <w:spacing w:after="0"/>
              <w:rPr>
                <w:rFonts w:ascii="GHEA Grapalat" w:hAnsi="GHEA Grapalat"/>
                <w:sz w:val="24"/>
                <w:szCs w:val="24"/>
                <w:lang w:val="hy-AM"/>
              </w:rPr>
            </w:pPr>
            <w:r w:rsidRPr="00EF73B0">
              <w:rPr>
                <w:rFonts w:ascii="GHEA Grapalat" w:hAnsi="GHEA Grapalat" w:cs="Sylfaen"/>
                <w:sz w:val="24"/>
                <w:szCs w:val="24"/>
                <w:lang w:val="hy-AM"/>
              </w:rPr>
              <w:t>ՀՀ</w:t>
            </w:r>
            <w:r w:rsidRPr="00EF73B0">
              <w:rPr>
                <w:rFonts w:ascii="GHEA Grapalat" w:hAnsi="GHEA Grapalat"/>
                <w:sz w:val="24"/>
                <w:szCs w:val="24"/>
                <w:lang w:val="hy-AM"/>
              </w:rPr>
              <w:t xml:space="preserve"> վարչապետի աշխատակազմի</w:t>
            </w:r>
            <w:r w:rsidRPr="00895703">
              <w:rPr>
                <w:rFonts w:ascii="GHEA Grapalat" w:hAnsi="GHEA Grapalat"/>
                <w:sz w:val="24"/>
                <w:szCs w:val="24"/>
                <w:lang w:val="hy-AM"/>
              </w:rPr>
              <w:t xml:space="preserve"> ֆ</w:t>
            </w:r>
            <w:r w:rsidRPr="00EF73B0">
              <w:rPr>
                <w:rFonts w:ascii="GHEA Grapalat" w:hAnsi="GHEA Grapalat" w:cs="Sylfaen"/>
                <w:sz w:val="24"/>
                <w:szCs w:val="24"/>
                <w:lang w:val="hy-AM"/>
              </w:rPr>
              <w:t>ինանսատնտեսագիտական</w:t>
            </w:r>
            <w:r w:rsidRPr="00EF73B0">
              <w:rPr>
                <w:rFonts w:ascii="GHEA Grapalat" w:hAnsi="GHEA Grapalat"/>
                <w:sz w:val="24"/>
                <w:szCs w:val="24"/>
                <w:lang w:val="hy-AM"/>
              </w:rPr>
              <w:t xml:space="preserve"> վարչություն</w:t>
            </w:r>
          </w:p>
          <w:p w:rsidR="00EF73B0" w:rsidRPr="00895703" w:rsidRDefault="00895703" w:rsidP="00EF73B0">
            <w:pPr>
              <w:rPr>
                <w:rFonts w:ascii="GHEA Grapalat" w:hAnsi="GHEA Grapalat"/>
                <w:sz w:val="24"/>
                <w:szCs w:val="24"/>
                <w:lang w:val="hy-AM"/>
              </w:rPr>
            </w:pPr>
            <w:r w:rsidRPr="00895703">
              <w:rPr>
                <w:rFonts w:ascii="GHEA Grapalat" w:hAnsi="GHEA Grapalat"/>
                <w:sz w:val="24"/>
                <w:szCs w:val="24"/>
                <w:lang w:val="hy-AM"/>
              </w:rPr>
              <w:t>№ 02/16.6/43031-2019</w:t>
            </w:r>
            <w:r w:rsidRPr="00FE0EE4">
              <w:rPr>
                <w:rFonts w:ascii="GHEA Grapalat" w:hAnsi="GHEA Grapalat"/>
                <w:sz w:val="24"/>
                <w:szCs w:val="24"/>
                <w:lang w:val="hy-AM"/>
              </w:rPr>
              <w:t xml:space="preserve"> առ 2019-10-01</w:t>
            </w:r>
          </w:p>
          <w:p w:rsidR="00EF73B0" w:rsidRPr="00EF73B0" w:rsidRDefault="00EF73B0" w:rsidP="00CF10FD">
            <w:pPr>
              <w:spacing w:after="0"/>
              <w:rPr>
                <w:rFonts w:ascii="GHEA Grapalat" w:hAnsi="GHEA Grapalat"/>
                <w:sz w:val="24"/>
                <w:szCs w:val="24"/>
                <w:lang w:val="hy-AM"/>
              </w:rPr>
            </w:pPr>
          </w:p>
        </w:tc>
        <w:tc>
          <w:tcPr>
            <w:tcW w:w="4050" w:type="dxa"/>
            <w:tcBorders>
              <w:top w:val="single" w:sz="4" w:space="0" w:color="auto"/>
              <w:left w:val="nil"/>
              <w:bottom w:val="single" w:sz="4" w:space="0" w:color="auto"/>
              <w:right w:val="single" w:sz="4" w:space="0" w:color="auto"/>
            </w:tcBorders>
            <w:noWrap/>
          </w:tcPr>
          <w:p w:rsidR="00EF73B0" w:rsidRPr="00EF73B0" w:rsidRDefault="00EF73B0" w:rsidP="00EF73B0">
            <w:pPr>
              <w:pStyle w:val="ListParagraph"/>
              <w:numPr>
                <w:ilvl w:val="0"/>
                <w:numId w:val="6"/>
              </w:numPr>
              <w:spacing w:after="0" w:line="259" w:lineRule="auto"/>
              <w:ind w:left="0" w:firstLine="270"/>
              <w:contextualSpacing/>
              <w:jc w:val="both"/>
              <w:rPr>
                <w:rFonts w:ascii="GHEA Grapalat" w:hAnsi="GHEA Grapalat" w:cs="Sylfaen"/>
                <w:sz w:val="24"/>
                <w:szCs w:val="24"/>
                <w:lang w:val="af-ZA"/>
              </w:rPr>
            </w:pPr>
            <w:r w:rsidRPr="00EF73B0">
              <w:rPr>
                <w:rFonts w:ascii="GHEA Grapalat" w:hAnsi="GHEA Grapalat" w:cs="Sylfaen"/>
                <w:sz w:val="24"/>
                <w:szCs w:val="24"/>
                <w:lang w:val="hy-AM"/>
              </w:rPr>
              <w:t>Առաջարկում ենք լրամշակել նախագծի</w:t>
            </w:r>
            <w:r w:rsidRPr="00EF73B0">
              <w:rPr>
                <w:rFonts w:ascii="GHEA Grapalat" w:hAnsi="GHEA Grapalat" w:cs="Sylfaen"/>
                <w:sz w:val="24"/>
                <w:szCs w:val="24"/>
                <w:lang w:val="af-ZA"/>
              </w:rPr>
              <w:t xml:space="preserve"> 1-</w:t>
            </w:r>
            <w:r w:rsidRPr="00EF73B0">
              <w:rPr>
                <w:rFonts w:ascii="GHEA Grapalat" w:hAnsi="GHEA Grapalat" w:cs="Sylfaen"/>
                <w:sz w:val="24"/>
                <w:szCs w:val="24"/>
                <w:lang w:val="hy-AM"/>
              </w:rPr>
              <w:t>ին</w:t>
            </w:r>
            <w:r w:rsidRPr="00EF73B0">
              <w:rPr>
                <w:rFonts w:ascii="GHEA Grapalat" w:hAnsi="GHEA Grapalat" w:cs="Sylfaen"/>
                <w:sz w:val="24"/>
                <w:szCs w:val="24"/>
                <w:lang w:val="af-ZA"/>
              </w:rPr>
              <w:t xml:space="preserve"> </w:t>
            </w:r>
            <w:r w:rsidRPr="00EF73B0">
              <w:rPr>
                <w:rFonts w:ascii="GHEA Grapalat" w:hAnsi="GHEA Grapalat" w:cs="Sylfaen"/>
                <w:sz w:val="24"/>
                <w:szCs w:val="24"/>
                <w:lang w:val="hy-AM"/>
              </w:rPr>
              <w:t>կետով</w:t>
            </w:r>
            <w:r w:rsidRPr="00EF73B0">
              <w:rPr>
                <w:rFonts w:ascii="GHEA Grapalat" w:hAnsi="GHEA Grapalat" w:cs="Sylfaen"/>
                <w:sz w:val="24"/>
                <w:szCs w:val="24"/>
                <w:lang w:val="af-ZA"/>
              </w:rPr>
              <w:t xml:space="preserve"> </w:t>
            </w:r>
            <w:r w:rsidRPr="00EF73B0">
              <w:rPr>
                <w:rFonts w:ascii="GHEA Grapalat" w:hAnsi="GHEA Grapalat" w:cs="Sylfaen"/>
                <w:sz w:val="24"/>
                <w:szCs w:val="24"/>
                <w:lang w:val="hy-AM"/>
              </w:rPr>
              <w:t>լրացվող</w:t>
            </w:r>
            <w:r w:rsidRPr="00EF73B0">
              <w:rPr>
                <w:rFonts w:ascii="GHEA Grapalat" w:hAnsi="GHEA Grapalat" w:cs="Sylfaen"/>
                <w:sz w:val="24"/>
                <w:szCs w:val="24"/>
                <w:lang w:val="af-ZA"/>
              </w:rPr>
              <w:t xml:space="preserve"> </w:t>
            </w:r>
            <w:r w:rsidRPr="00EF73B0">
              <w:rPr>
                <w:rFonts w:ascii="GHEA Grapalat" w:hAnsi="GHEA Grapalat" w:cs="Sylfaen"/>
                <w:sz w:val="24"/>
                <w:szCs w:val="24"/>
                <w:lang w:val="hy-AM"/>
              </w:rPr>
              <w:t>«հայտատու»</w:t>
            </w:r>
            <w:r w:rsidRPr="00EF73B0">
              <w:rPr>
                <w:rFonts w:ascii="GHEA Grapalat" w:hAnsi="GHEA Grapalat" w:cs="Sylfaen"/>
                <w:sz w:val="24"/>
                <w:szCs w:val="24"/>
                <w:lang w:val="af-ZA"/>
              </w:rPr>
              <w:t xml:space="preserve"> </w:t>
            </w:r>
            <w:r w:rsidRPr="00EF73B0">
              <w:rPr>
                <w:rFonts w:ascii="GHEA Grapalat" w:hAnsi="GHEA Grapalat" w:cs="Sylfaen"/>
                <w:sz w:val="24"/>
                <w:szCs w:val="24"/>
                <w:lang w:val="hy-AM"/>
              </w:rPr>
              <w:t>հասկացությունը հետագա անորոշությունից խուսափելու նպատակով՝</w:t>
            </w:r>
            <w:r w:rsidRPr="00EF73B0">
              <w:rPr>
                <w:rFonts w:ascii="GHEA Grapalat" w:hAnsi="GHEA Grapalat" w:cs="Sylfaen"/>
                <w:sz w:val="24"/>
                <w:szCs w:val="24"/>
                <w:lang w:val="af-ZA"/>
              </w:rPr>
              <w:t xml:space="preserve"> </w:t>
            </w:r>
            <w:r w:rsidRPr="00EF73B0">
              <w:rPr>
                <w:rFonts w:ascii="GHEA Grapalat" w:hAnsi="GHEA Grapalat" w:cs="Sylfaen"/>
                <w:sz w:val="24"/>
                <w:szCs w:val="24"/>
                <w:lang w:val="hy-AM"/>
              </w:rPr>
              <w:t>հաշվի առնելով, որ վերջինիս ձևակերպումը անհամապատասխանություն է առաջացնում</w:t>
            </w:r>
            <w:r w:rsidR="004B0615" w:rsidRPr="004B0615">
              <w:rPr>
                <w:rFonts w:ascii="GHEA Grapalat" w:hAnsi="GHEA Grapalat" w:cs="Sylfaen"/>
                <w:sz w:val="24"/>
                <w:szCs w:val="24"/>
                <w:lang w:val="hy-AM"/>
              </w:rPr>
              <w:t xml:space="preserve"> </w:t>
            </w:r>
            <w:r w:rsidRPr="00EF73B0">
              <w:rPr>
                <w:rFonts w:ascii="GHEA Grapalat" w:hAnsi="GHEA Grapalat"/>
                <w:sz w:val="24"/>
                <w:szCs w:val="24"/>
                <w:lang w:val="hy-AM"/>
              </w:rPr>
              <w:t xml:space="preserve">ՀՀ կառավարության 2006 թվականի օգոստոսի 10-ի </w:t>
            </w:r>
            <w:r w:rsidRPr="00EF73B0">
              <w:rPr>
                <w:rFonts w:ascii="GHEA Grapalat" w:hAnsi="GHEA Grapalat"/>
                <w:sz w:val="24"/>
                <w:szCs w:val="24"/>
                <w:lang w:val="af-ZA"/>
              </w:rPr>
              <w:t>«</w:t>
            </w:r>
            <w:r w:rsidRPr="00EF73B0">
              <w:rPr>
                <w:rFonts w:ascii="GHEA Grapalat" w:hAnsi="GHEA Grapalat"/>
                <w:bCs/>
                <w:sz w:val="24"/>
                <w:szCs w:val="24"/>
                <w:lang w:val="hy-AM"/>
              </w:rPr>
              <w:t>Ցեմենտներին ներկայացվող պահանջների տեխնիկական կանոնակարգը հաստատելու մասին</w:t>
            </w:r>
            <w:r w:rsidRPr="00EF73B0">
              <w:rPr>
                <w:rFonts w:ascii="GHEA Grapalat" w:hAnsi="GHEA Grapalat"/>
                <w:sz w:val="24"/>
                <w:szCs w:val="24"/>
                <w:lang w:val="af-ZA"/>
              </w:rPr>
              <w:t>»</w:t>
            </w:r>
            <w:r w:rsidRPr="00EF73B0">
              <w:rPr>
                <w:rFonts w:ascii="GHEA Grapalat" w:hAnsi="GHEA Grapalat"/>
                <w:sz w:val="24"/>
                <w:szCs w:val="24"/>
                <w:lang w:val="hy-AM"/>
              </w:rPr>
              <w:t xml:space="preserve"> N 1136-</w:t>
            </w:r>
            <w:r w:rsidR="002F541C" w:rsidRPr="002F541C">
              <w:rPr>
                <w:rFonts w:ascii="GHEA Grapalat" w:hAnsi="GHEA Grapalat"/>
                <w:sz w:val="24"/>
                <w:szCs w:val="24"/>
                <w:lang w:val="hy-AM"/>
              </w:rPr>
              <w:t>Ն</w:t>
            </w:r>
            <w:r w:rsidRPr="00EF73B0">
              <w:rPr>
                <w:rFonts w:ascii="GHEA Grapalat" w:hAnsi="GHEA Grapalat"/>
                <w:sz w:val="24"/>
                <w:szCs w:val="24"/>
                <w:lang w:val="hy-AM"/>
              </w:rPr>
              <w:t xml:space="preserve"> </w:t>
            </w:r>
            <w:r w:rsidRPr="00EF73B0">
              <w:rPr>
                <w:rFonts w:ascii="GHEA Grapalat" w:hAnsi="GHEA Grapalat" w:cs="Sylfaen"/>
                <w:sz w:val="24"/>
                <w:szCs w:val="24"/>
                <w:lang w:val="hy-AM"/>
              </w:rPr>
              <w:t>որոշման 29-րդ կետում</w:t>
            </w:r>
            <w:r w:rsidRPr="00EF73B0">
              <w:rPr>
                <w:rFonts w:ascii="GHEA Grapalat" w:hAnsi="GHEA Grapalat" w:cs="Sylfaen"/>
                <w:sz w:val="24"/>
                <w:szCs w:val="24"/>
                <w:lang w:val="af-ZA"/>
              </w:rPr>
              <w:t>:</w:t>
            </w:r>
          </w:p>
          <w:p w:rsidR="00EF73B0" w:rsidRPr="00EF73B0" w:rsidRDefault="00EF73B0" w:rsidP="00EF73B0">
            <w:pPr>
              <w:pStyle w:val="ListParagraph"/>
              <w:numPr>
                <w:ilvl w:val="0"/>
                <w:numId w:val="6"/>
              </w:numPr>
              <w:spacing w:after="0" w:line="259" w:lineRule="auto"/>
              <w:ind w:left="0" w:firstLine="270"/>
              <w:contextualSpacing/>
              <w:jc w:val="both"/>
              <w:rPr>
                <w:rFonts w:ascii="GHEA Grapalat" w:hAnsi="GHEA Grapalat"/>
                <w:lang w:val="hy-AM"/>
              </w:rPr>
            </w:pPr>
            <w:r w:rsidRPr="00EF73B0">
              <w:rPr>
                <w:rFonts w:ascii="GHEA Grapalat" w:hAnsi="GHEA Grapalat" w:cs="Sylfaen"/>
                <w:bCs/>
                <w:sz w:val="24"/>
                <w:szCs w:val="24"/>
              </w:rPr>
              <w:t>Նախագծի</w:t>
            </w:r>
            <w:r w:rsidRPr="00EF73B0">
              <w:rPr>
                <w:rFonts w:ascii="GHEA Grapalat" w:hAnsi="GHEA Grapalat" w:cs="Sylfaen"/>
                <w:bCs/>
                <w:sz w:val="24"/>
                <w:szCs w:val="24"/>
                <w:lang w:val="af-ZA"/>
              </w:rPr>
              <w:t xml:space="preserve"> 2-</w:t>
            </w:r>
            <w:r w:rsidRPr="00EF73B0">
              <w:rPr>
                <w:rFonts w:ascii="GHEA Grapalat" w:hAnsi="GHEA Grapalat" w:cs="Sylfaen"/>
                <w:bCs/>
                <w:sz w:val="24"/>
                <w:szCs w:val="24"/>
              </w:rPr>
              <w:t>րդ</w:t>
            </w:r>
            <w:r w:rsidRPr="00EF73B0">
              <w:rPr>
                <w:rFonts w:ascii="GHEA Grapalat" w:hAnsi="GHEA Grapalat" w:cs="Sylfaen"/>
                <w:bCs/>
                <w:sz w:val="24"/>
                <w:szCs w:val="24"/>
                <w:lang w:val="af-ZA"/>
              </w:rPr>
              <w:t xml:space="preserve"> </w:t>
            </w:r>
            <w:r w:rsidRPr="00EF73B0">
              <w:rPr>
                <w:rFonts w:ascii="GHEA Grapalat" w:hAnsi="GHEA Grapalat" w:cs="Sylfaen"/>
                <w:bCs/>
                <w:sz w:val="24"/>
                <w:szCs w:val="24"/>
              </w:rPr>
              <w:t>կետով</w:t>
            </w:r>
            <w:r w:rsidRPr="00EF73B0">
              <w:rPr>
                <w:rFonts w:ascii="GHEA Grapalat" w:hAnsi="GHEA Grapalat" w:cs="Sylfaen"/>
                <w:bCs/>
                <w:sz w:val="24"/>
                <w:szCs w:val="24"/>
                <w:lang w:val="af-ZA"/>
              </w:rPr>
              <w:t xml:space="preserve"> </w:t>
            </w:r>
            <w:r w:rsidRPr="00EF73B0">
              <w:rPr>
                <w:rFonts w:ascii="GHEA Grapalat" w:hAnsi="GHEA Grapalat" w:cs="Sylfaen"/>
                <w:bCs/>
                <w:sz w:val="24"/>
                <w:szCs w:val="24"/>
                <w:lang w:val="hy-AM"/>
              </w:rPr>
              <w:lastRenderedPageBreak/>
              <w:t>կատարվող փոփոխության արդյունքու</w:t>
            </w:r>
            <w:r w:rsidRPr="00EF73B0">
              <w:rPr>
                <w:rFonts w:ascii="GHEA Grapalat" w:hAnsi="GHEA Grapalat"/>
                <w:sz w:val="24"/>
                <w:szCs w:val="24"/>
                <w:shd w:val="clear" w:color="auto" w:fill="FFFFFF"/>
                <w:lang w:val="hy-AM"/>
              </w:rPr>
              <w:t xml:space="preserve">մ բաց է մնում </w:t>
            </w:r>
            <w:r w:rsidRPr="00EF73B0">
              <w:rPr>
                <w:rFonts w:ascii="GHEA Grapalat" w:hAnsi="GHEA Grapalat"/>
                <w:sz w:val="24"/>
                <w:szCs w:val="24"/>
                <w:shd w:val="clear" w:color="auto" w:fill="FFFFFF"/>
                <w:lang w:val="af-ZA"/>
              </w:rPr>
              <w:t>«</w:t>
            </w:r>
            <w:r w:rsidRPr="00EF73B0">
              <w:rPr>
                <w:rFonts w:ascii="GHEA Grapalat" w:eastAsia="Times New Roman" w:hAnsi="GHEA Grapalat"/>
                <w:sz w:val="24"/>
                <w:szCs w:val="24"/>
              </w:rPr>
              <w:t>կլինկերի</w:t>
            </w:r>
            <w:r w:rsidRPr="00EF73B0">
              <w:rPr>
                <w:rFonts w:ascii="GHEA Grapalat" w:hAnsi="GHEA Grapalat"/>
                <w:sz w:val="24"/>
                <w:szCs w:val="24"/>
                <w:shd w:val="clear" w:color="auto" w:fill="FFFFFF"/>
                <w:lang w:val="af-ZA"/>
              </w:rPr>
              <w:t>»</w:t>
            </w:r>
            <w:r w:rsidRPr="00EF73B0">
              <w:rPr>
                <w:rFonts w:ascii="GHEA Grapalat" w:hAnsi="GHEA Grapalat"/>
                <w:sz w:val="24"/>
                <w:szCs w:val="24"/>
                <w:shd w:val="clear" w:color="auto" w:fill="FFFFFF"/>
                <w:lang w:val="hy-AM"/>
              </w:rPr>
              <w:t xml:space="preserve"> համար սահմանված նորմերը, որը կարող է հետագայում խնդիրներ առաջացնել նաև ցեմենտի անվտանգության տեսանկյունից:</w:t>
            </w:r>
          </w:p>
          <w:p w:rsidR="00EF73B0" w:rsidRPr="00EF73B0" w:rsidRDefault="00EF73B0" w:rsidP="00EF73B0">
            <w:pPr>
              <w:pStyle w:val="ListParagraph"/>
              <w:spacing w:after="0"/>
              <w:ind w:left="0" w:firstLine="270"/>
              <w:rPr>
                <w:rFonts w:ascii="GHEA Grapalat" w:hAnsi="GHEA Grapalat" w:cs="Sylfaen"/>
                <w:sz w:val="24"/>
                <w:szCs w:val="24"/>
                <w:lang w:val="hy-AM"/>
              </w:rPr>
            </w:pPr>
          </w:p>
        </w:tc>
        <w:tc>
          <w:tcPr>
            <w:tcW w:w="1980" w:type="dxa"/>
            <w:tcBorders>
              <w:top w:val="single" w:sz="4" w:space="0" w:color="000000"/>
              <w:left w:val="nil"/>
              <w:bottom w:val="single" w:sz="4" w:space="0" w:color="000000"/>
              <w:right w:val="single" w:sz="4" w:space="0" w:color="auto"/>
            </w:tcBorders>
            <w:noWrap/>
          </w:tcPr>
          <w:p w:rsidR="00EF73B0" w:rsidRDefault="00EF73B0" w:rsidP="00CF10FD">
            <w:pPr>
              <w:spacing w:after="0"/>
              <w:rPr>
                <w:rFonts w:ascii="GHEA Grapalat" w:hAnsi="GHEA Grapalat"/>
                <w:sz w:val="24"/>
                <w:szCs w:val="24"/>
              </w:rPr>
            </w:pPr>
            <w:r>
              <w:rPr>
                <w:rFonts w:ascii="GHEA Grapalat" w:hAnsi="GHEA Grapalat"/>
                <w:sz w:val="24"/>
                <w:szCs w:val="24"/>
              </w:rPr>
              <w:lastRenderedPageBreak/>
              <w:t>Ընդունվել է:</w:t>
            </w: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Default="002F541C" w:rsidP="00CF10FD">
            <w:pPr>
              <w:spacing w:after="0"/>
              <w:rPr>
                <w:rFonts w:ascii="GHEA Grapalat" w:hAnsi="GHEA Grapalat"/>
                <w:sz w:val="24"/>
                <w:szCs w:val="24"/>
              </w:rPr>
            </w:pPr>
          </w:p>
          <w:p w:rsidR="002F541C" w:rsidRPr="00EF73B0" w:rsidRDefault="002F541C" w:rsidP="00CF10FD">
            <w:pPr>
              <w:spacing w:after="0"/>
              <w:rPr>
                <w:rFonts w:ascii="GHEA Grapalat" w:hAnsi="GHEA Grapalat"/>
                <w:sz w:val="24"/>
                <w:szCs w:val="24"/>
              </w:rPr>
            </w:pPr>
            <w:r>
              <w:rPr>
                <w:rFonts w:ascii="GHEA Grapalat" w:hAnsi="GHEA Grapalat"/>
                <w:sz w:val="24"/>
                <w:szCs w:val="24"/>
              </w:rPr>
              <w:t>Չի ընդունվել:</w:t>
            </w:r>
          </w:p>
        </w:tc>
        <w:tc>
          <w:tcPr>
            <w:tcW w:w="2898" w:type="dxa"/>
            <w:tcBorders>
              <w:top w:val="single" w:sz="4" w:space="0" w:color="000000"/>
              <w:left w:val="nil"/>
              <w:bottom w:val="single" w:sz="4" w:space="0" w:color="000000"/>
              <w:right w:val="single" w:sz="4" w:space="0" w:color="auto"/>
            </w:tcBorders>
          </w:tcPr>
          <w:p w:rsidR="00EF73B0" w:rsidRDefault="00EF73B0" w:rsidP="00CF10FD">
            <w:pPr>
              <w:spacing w:after="0"/>
              <w:rPr>
                <w:rFonts w:ascii="GHEA Grapalat" w:hAnsi="GHEA Grapalat"/>
                <w:color w:val="000000"/>
                <w:sz w:val="24"/>
                <w:szCs w:val="24"/>
              </w:rPr>
            </w:pPr>
            <w:r>
              <w:rPr>
                <w:rFonts w:ascii="GHEA Grapalat" w:hAnsi="GHEA Grapalat"/>
                <w:color w:val="000000"/>
                <w:sz w:val="24"/>
                <w:szCs w:val="24"/>
              </w:rPr>
              <w:t>Նախագծում կատարվել է փոփոխություն:</w:t>
            </w: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895703" w:rsidRDefault="00895703"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Default="002F541C" w:rsidP="00CF10FD">
            <w:pPr>
              <w:spacing w:after="0"/>
              <w:rPr>
                <w:rFonts w:ascii="GHEA Grapalat" w:hAnsi="GHEA Grapalat"/>
                <w:color w:val="000000"/>
                <w:sz w:val="24"/>
                <w:szCs w:val="24"/>
              </w:rPr>
            </w:pPr>
          </w:p>
          <w:p w:rsidR="002F541C" w:rsidRPr="003D5607" w:rsidRDefault="002F541C" w:rsidP="004B0615">
            <w:pPr>
              <w:spacing w:after="0"/>
              <w:rPr>
                <w:rFonts w:ascii="GHEA Grapalat" w:hAnsi="GHEA Grapalat"/>
                <w:color w:val="000000"/>
                <w:sz w:val="24"/>
                <w:szCs w:val="24"/>
                <w:lang w:val="hy-AM"/>
              </w:rPr>
            </w:pPr>
            <w:r w:rsidRPr="00EF73B0">
              <w:rPr>
                <w:rFonts w:ascii="GHEA Grapalat" w:hAnsi="GHEA Grapalat"/>
                <w:sz w:val="24"/>
                <w:szCs w:val="24"/>
                <w:lang w:val="hy-AM"/>
              </w:rPr>
              <w:t xml:space="preserve">ՀՀ կառավարության </w:t>
            </w:r>
            <w:r w:rsidRPr="00EF73B0">
              <w:rPr>
                <w:rFonts w:ascii="GHEA Grapalat" w:hAnsi="GHEA Grapalat"/>
                <w:sz w:val="24"/>
                <w:szCs w:val="24"/>
                <w:lang w:val="hy-AM"/>
              </w:rPr>
              <w:lastRenderedPageBreak/>
              <w:t>2006 թ</w:t>
            </w:r>
            <w:r w:rsidR="00895703">
              <w:rPr>
                <w:rFonts w:ascii="GHEA Grapalat" w:hAnsi="GHEA Grapalat"/>
                <w:sz w:val="24"/>
                <w:szCs w:val="24"/>
              </w:rPr>
              <w:t>.</w:t>
            </w:r>
            <w:r w:rsidR="004B0615">
              <w:rPr>
                <w:rFonts w:ascii="GHEA Grapalat" w:hAnsi="GHEA Grapalat"/>
                <w:sz w:val="24"/>
                <w:szCs w:val="24"/>
              </w:rPr>
              <w:t xml:space="preserve"> </w:t>
            </w:r>
            <w:r w:rsidRPr="00EF73B0">
              <w:rPr>
                <w:rFonts w:ascii="GHEA Grapalat" w:hAnsi="GHEA Grapalat"/>
                <w:sz w:val="24"/>
                <w:szCs w:val="24"/>
                <w:lang w:val="af-ZA"/>
              </w:rPr>
              <w:t>«</w:t>
            </w:r>
            <w:r w:rsidRPr="00EF73B0">
              <w:rPr>
                <w:rFonts w:ascii="GHEA Grapalat" w:hAnsi="GHEA Grapalat"/>
                <w:bCs/>
                <w:sz w:val="24"/>
                <w:szCs w:val="24"/>
                <w:lang w:val="hy-AM"/>
              </w:rPr>
              <w:t>Ցեմենտներին ներկա</w:t>
            </w:r>
            <w:r w:rsidR="003D5607" w:rsidRPr="003D5607">
              <w:rPr>
                <w:rFonts w:ascii="GHEA Grapalat" w:hAnsi="GHEA Grapalat"/>
                <w:bCs/>
                <w:sz w:val="24"/>
                <w:szCs w:val="24"/>
                <w:lang w:val="hy-AM"/>
              </w:rPr>
              <w:t xml:space="preserve"> </w:t>
            </w:r>
            <w:r w:rsidRPr="00EF73B0">
              <w:rPr>
                <w:rFonts w:ascii="GHEA Grapalat" w:hAnsi="GHEA Grapalat"/>
                <w:bCs/>
                <w:sz w:val="24"/>
                <w:szCs w:val="24"/>
                <w:lang w:val="hy-AM"/>
              </w:rPr>
              <w:t>յացվող պահանջների տեխնիկական կանոնա</w:t>
            </w:r>
            <w:r w:rsidR="003D5607" w:rsidRPr="003D5607">
              <w:rPr>
                <w:rFonts w:ascii="GHEA Grapalat" w:hAnsi="GHEA Grapalat"/>
                <w:bCs/>
                <w:sz w:val="24"/>
                <w:szCs w:val="24"/>
                <w:lang w:val="hy-AM"/>
              </w:rPr>
              <w:t xml:space="preserve"> </w:t>
            </w:r>
            <w:r w:rsidRPr="00EF73B0">
              <w:rPr>
                <w:rFonts w:ascii="GHEA Grapalat" w:hAnsi="GHEA Grapalat"/>
                <w:bCs/>
                <w:sz w:val="24"/>
                <w:szCs w:val="24"/>
                <w:lang w:val="hy-AM"/>
              </w:rPr>
              <w:t>կարգը հաստատելու մասին</w:t>
            </w:r>
            <w:r w:rsidRPr="00EF73B0">
              <w:rPr>
                <w:rFonts w:ascii="GHEA Grapalat" w:hAnsi="GHEA Grapalat"/>
                <w:sz w:val="24"/>
                <w:szCs w:val="24"/>
                <w:lang w:val="af-ZA"/>
              </w:rPr>
              <w:t>»</w:t>
            </w:r>
            <w:r w:rsidRPr="00EF73B0">
              <w:rPr>
                <w:rFonts w:ascii="GHEA Grapalat" w:hAnsi="GHEA Grapalat"/>
                <w:sz w:val="24"/>
                <w:szCs w:val="24"/>
                <w:lang w:val="hy-AM"/>
              </w:rPr>
              <w:t xml:space="preserve"> N 1136-</w:t>
            </w:r>
            <w:r w:rsidRPr="002F541C">
              <w:rPr>
                <w:rFonts w:ascii="GHEA Grapalat" w:hAnsi="GHEA Grapalat"/>
                <w:sz w:val="24"/>
                <w:szCs w:val="24"/>
                <w:lang w:val="hy-AM"/>
              </w:rPr>
              <w:t>Ն</w:t>
            </w:r>
            <w:r w:rsidRPr="00EF73B0">
              <w:rPr>
                <w:rFonts w:ascii="GHEA Grapalat" w:hAnsi="GHEA Grapalat"/>
                <w:sz w:val="24"/>
                <w:szCs w:val="24"/>
                <w:lang w:val="hy-AM"/>
              </w:rPr>
              <w:t xml:space="preserve"> </w:t>
            </w:r>
            <w:r>
              <w:rPr>
                <w:rFonts w:ascii="GHEA Grapalat" w:hAnsi="GHEA Grapalat" w:cs="Sylfaen"/>
                <w:sz w:val="24"/>
                <w:szCs w:val="24"/>
                <w:lang w:val="hy-AM"/>
              </w:rPr>
              <w:t>որոշ</w:t>
            </w:r>
            <w:r w:rsidR="003D5607" w:rsidRPr="003D5607">
              <w:rPr>
                <w:rFonts w:ascii="GHEA Grapalat" w:hAnsi="GHEA Grapalat" w:cs="Sylfaen"/>
                <w:sz w:val="24"/>
                <w:szCs w:val="24"/>
                <w:lang w:val="hy-AM"/>
              </w:rPr>
              <w:t xml:space="preserve"> </w:t>
            </w:r>
            <w:r>
              <w:rPr>
                <w:rFonts w:ascii="GHEA Grapalat" w:hAnsi="GHEA Grapalat" w:cs="Sylfaen"/>
                <w:sz w:val="24"/>
                <w:szCs w:val="24"/>
                <w:lang w:val="hy-AM"/>
              </w:rPr>
              <w:t>մա</w:t>
            </w:r>
            <w:r w:rsidR="00895703" w:rsidRPr="003D5607">
              <w:rPr>
                <w:rFonts w:ascii="GHEA Grapalat" w:hAnsi="GHEA Grapalat" w:cs="Sylfaen"/>
                <w:sz w:val="24"/>
                <w:szCs w:val="24"/>
                <w:lang w:val="hy-AM"/>
              </w:rPr>
              <w:t>ն հ</w:t>
            </w:r>
            <w:r w:rsidRPr="003D5607">
              <w:rPr>
                <w:rFonts w:ascii="GHEA Grapalat" w:hAnsi="GHEA Grapalat" w:cs="Sylfaen"/>
                <w:sz w:val="24"/>
                <w:szCs w:val="24"/>
                <w:lang w:val="hy-AM"/>
              </w:rPr>
              <w:t>ավելվածի 13-րդ կետով սահմանված է</w:t>
            </w:r>
            <w:r w:rsidR="00895703" w:rsidRPr="003D5607">
              <w:rPr>
                <w:rFonts w:ascii="GHEA Grapalat" w:hAnsi="GHEA Grapalat" w:cs="Sylfaen"/>
                <w:sz w:val="24"/>
                <w:szCs w:val="24"/>
                <w:lang w:val="hy-AM"/>
              </w:rPr>
              <w:t xml:space="preserve"> տեխնիկական կանոնա</w:t>
            </w:r>
            <w:r w:rsidR="003D5607" w:rsidRPr="003D5607">
              <w:rPr>
                <w:rFonts w:ascii="GHEA Grapalat" w:hAnsi="GHEA Grapalat" w:cs="Sylfaen"/>
                <w:sz w:val="24"/>
                <w:szCs w:val="24"/>
                <w:lang w:val="hy-AM"/>
              </w:rPr>
              <w:t xml:space="preserve"> </w:t>
            </w:r>
            <w:r w:rsidR="00895703" w:rsidRPr="003D5607">
              <w:rPr>
                <w:rFonts w:ascii="GHEA Grapalat" w:hAnsi="GHEA Grapalat" w:cs="Sylfaen"/>
                <w:sz w:val="24"/>
                <w:szCs w:val="24"/>
                <w:lang w:val="hy-AM"/>
              </w:rPr>
              <w:t>կարգման օբյեկտ հան</w:t>
            </w:r>
            <w:r w:rsidR="003D5607" w:rsidRPr="003D5607">
              <w:rPr>
                <w:rFonts w:ascii="GHEA Grapalat" w:hAnsi="GHEA Grapalat" w:cs="Sylfaen"/>
                <w:sz w:val="24"/>
                <w:szCs w:val="24"/>
                <w:lang w:val="hy-AM"/>
              </w:rPr>
              <w:t xml:space="preserve"> </w:t>
            </w:r>
            <w:r w:rsidR="00895703" w:rsidRPr="003D5607">
              <w:rPr>
                <w:rFonts w:ascii="GHEA Grapalat" w:hAnsi="GHEA Grapalat" w:cs="Sylfaen"/>
                <w:sz w:val="24"/>
                <w:szCs w:val="24"/>
                <w:lang w:val="hy-AM"/>
              </w:rPr>
              <w:t xml:space="preserve">դիսացող </w:t>
            </w:r>
            <w:r w:rsidRPr="003D5607">
              <w:rPr>
                <w:rFonts w:ascii="GHEA Grapalat" w:hAnsi="GHEA Grapalat" w:cs="Sylfaen"/>
                <w:sz w:val="24"/>
                <w:szCs w:val="24"/>
                <w:lang w:val="hy-AM"/>
              </w:rPr>
              <w:t>ցեմենտների քիմիական ցուցանիշնե</w:t>
            </w:r>
            <w:r w:rsidR="003D5607" w:rsidRPr="003D5607">
              <w:rPr>
                <w:rFonts w:ascii="GHEA Grapalat" w:hAnsi="GHEA Grapalat" w:cs="Sylfaen"/>
                <w:sz w:val="24"/>
                <w:szCs w:val="24"/>
                <w:lang w:val="hy-AM"/>
              </w:rPr>
              <w:t xml:space="preserve"> </w:t>
            </w:r>
            <w:r w:rsidRPr="003D5607">
              <w:rPr>
                <w:rFonts w:ascii="GHEA Grapalat" w:hAnsi="GHEA Grapalat" w:cs="Sylfaen"/>
                <w:sz w:val="24"/>
                <w:szCs w:val="24"/>
                <w:lang w:val="hy-AM"/>
              </w:rPr>
              <w:t>ր</w:t>
            </w:r>
            <w:r w:rsidR="00895703" w:rsidRPr="003D5607">
              <w:rPr>
                <w:rFonts w:ascii="GHEA Grapalat" w:hAnsi="GHEA Grapalat" w:cs="Sylfaen"/>
                <w:sz w:val="24"/>
                <w:szCs w:val="24"/>
                <w:lang w:val="hy-AM"/>
              </w:rPr>
              <w:t xml:space="preserve">ին ներկայացվող պահանջ, որը ներկայացվել է </w:t>
            </w:r>
            <w:r w:rsidRPr="003D5607">
              <w:rPr>
                <w:rFonts w:ascii="GHEA Grapalat" w:hAnsi="GHEA Grapalat" w:cs="Sylfaen"/>
                <w:sz w:val="24"/>
                <w:szCs w:val="24"/>
                <w:lang w:val="hy-AM"/>
              </w:rPr>
              <w:t>N 3 աղյուսակով սահման</w:t>
            </w:r>
            <w:r w:rsidR="003D5607" w:rsidRPr="003D5607">
              <w:rPr>
                <w:rFonts w:ascii="GHEA Grapalat" w:hAnsi="GHEA Grapalat" w:cs="Sylfaen"/>
                <w:sz w:val="24"/>
                <w:szCs w:val="24"/>
                <w:lang w:val="hy-AM"/>
              </w:rPr>
              <w:t xml:space="preserve"> </w:t>
            </w:r>
            <w:r w:rsidRPr="003D5607">
              <w:rPr>
                <w:rFonts w:ascii="GHEA Grapalat" w:hAnsi="GHEA Grapalat" w:cs="Sylfaen"/>
                <w:sz w:val="24"/>
                <w:szCs w:val="24"/>
                <w:lang w:val="hy-AM"/>
              </w:rPr>
              <w:t>ված նորմեր</w:t>
            </w:r>
            <w:r w:rsidR="00895703" w:rsidRPr="003D5607">
              <w:rPr>
                <w:rFonts w:ascii="GHEA Grapalat" w:hAnsi="GHEA Grapalat" w:cs="Sylfaen"/>
                <w:sz w:val="24"/>
                <w:szCs w:val="24"/>
                <w:lang w:val="hy-AM"/>
              </w:rPr>
              <w:t>ով</w:t>
            </w:r>
            <w:r w:rsidRPr="003D5607">
              <w:rPr>
                <w:rFonts w:ascii="GHEA Grapalat" w:hAnsi="GHEA Grapalat" w:cs="Sylfaen"/>
                <w:sz w:val="24"/>
                <w:szCs w:val="24"/>
                <w:lang w:val="hy-AM"/>
              </w:rPr>
              <w:t xml:space="preserve"> որոնք վերաբերում են միայն ցեմենտներին</w:t>
            </w:r>
            <w:r w:rsidR="00895703" w:rsidRPr="003D5607">
              <w:rPr>
                <w:rFonts w:ascii="GHEA Grapalat" w:hAnsi="GHEA Grapalat" w:cs="Sylfaen"/>
                <w:sz w:val="24"/>
                <w:szCs w:val="24"/>
                <w:lang w:val="hy-AM"/>
              </w:rPr>
              <w:t>, այլ ոչ թե ցեմենտի բաղկացուցիչ մաս հանդիսացող կլինկերին, որը</w:t>
            </w:r>
            <w:r w:rsidR="00A64AB1" w:rsidRPr="00A64AB1">
              <w:rPr>
                <w:rFonts w:ascii="GHEA Grapalat" w:hAnsi="GHEA Grapalat" w:cs="Sylfaen"/>
                <w:sz w:val="24"/>
                <w:szCs w:val="24"/>
                <w:lang w:val="hy-AM"/>
              </w:rPr>
              <w:t xml:space="preserve"> </w:t>
            </w:r>
            <w:r w:rsidR="00A64AB1" w:rsidRPr="00FE0EE4">
              <w:rPr>
                <w:rFonts w:ascii="GHEA Grapalat" w:hAnsi="GHEA Grapalat" w:cs="Sylfaen"/>
                <w:sz w:val="24"/>
                <w:szCs w:val="24"/>
                <w:lang w:val="hy-AM"/>
              </w:rPr>
              <w:t>տվյալ տեխնիկական կանոնակարգման օբյեկտ չէ</w:t>
            </w:r>
            <w:r w:rsidRPr="003D5607">
              <w:rPr>
                <w:rFonts w:ascii="GHEA Grapalat" w:hAnsi="GHEA Grapalat" w:cs="Sylfaen"/>
                <w:sz w:val="24"/>
                <w:szCs w:val="24"/>
                <w:lang w:val="hy-AM"/>
              </w:rPr>
              <w:t>:</w:t>
            </w:r>
          </w:p>
        </w:tc>
      </w:tr>
    </w:tbl>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rPr>
          <w:rFonts w:ascii="GHEA Grapalat" w:hAnsi="GHEA Grapalat"/>
          <w:sz w:val="24"/>
          <w:szCs w:val="24"/>
          <w:lang w:val="hy-AM"/>
        </w:rPr>
      </w:pPr>
    </w:p>
    <w:p w:rsidR="00AF1993" w:rsidRPr="00EF73B0" w:rsidRDefault="00AF1993" w:rsidP="00CF10FD">
      <w:pPr>
        <w:spacing w:after="0"/>
        <w:ind w:firstLine="720"/>
        <w:rPr>
          <w:rFonts w:ascii="GHEA Grapalat" w:hAnsi="GHEA Grapalat"/>
          <w:sz w:val="24"/>
          <w:szCs w:val="24"/>
          <w:lang w:val="hy-AM"/>
        </w:rPr>
      </w:pPr>
      <w:r w:rsidRPr="00EF73B0">
        <w:rPr>
          <w:rFonts w:ascii="GHEA Grapalat" w:hAnsi="GHEA Grapalat"/>
          <w:sz w:val="24"/>
          <w:szCs w:val="24"/>
          <w:lang w:val="hy-AM"/>
        </w:rPr>
        <w:lastRenderedPageBreak/>
        <w:t xml:space="preserve">ՀԱՅԱՍՏԱՆԻ ՀԱՆՐԱՊԵՏՈՒԹՅԱՆ   </w:t>
      </w:r>
    </w:p>
    <w:p w:rsidR="00D61F9D" w:rsidRPr="00EF73B0" w:rsidRDefault="00AF1993" w:rsidP="00CF10FD">
      <w:pPr>
        <w:spacing w:after="0"/>
        <w:ind w:firstLine="720"/>
        <w:rPr>
          <w:rFonts w:ascii="GHEA Grapalat" w:hAnsi="GHEA Grapalat"/>
          <w:sz w:val="24"/>
          <w:szCs w:val="24"/>
          <w:lang w:val="hy-AM"/>
        </w:rPr>
      </w:pPr>
      <w:r w:rsidRPr="00EF73B0">
        <w:rPr>
          <w:rFonts w:ascii="GHEA Grapalat" w:hAnsi="GHEA Grapalat"/>
          <w:sz w:val="24"/>
          <w:szCs w:val="24"/>
          <w:lang w:val="hy-AM"/>
        </w:rPr>
        <w:t>ԷԿՈՆՈՄԻԿԱՅԻ ՆԱԽԱՐԱՐ</w:t>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r>
      <w:r w:rsidRPr="00EF73B0">
        <w:rPr>
          <w:rFonts w:ascii="GHEA Grapalat" w:hAnsi="GHEA Grapalat"/>
          <w:sz w:val="24"/>
          <w:szCs w:val="24"/>
          <w:lang w:val="hy-AM"/>
        </w:rPr>
        <w:tab/>
        <w:t>ՏԻԳՐԱՆ ԽԱՉԱՏՐՅԱՆ</w:t>
      </w:r>
    </w:p>
    <w:sectPr w:rsidR="00D61F9D" w:rsidRPr="00EF73B0" w:rsidSect="00700B25">
      <w:footerReference w:type="default" r:id="rId9"/>
      <w:footerReference w:type="first" r:id="rId10"/>
      <w:pgSz w:w="15840" w:h="12240" w:orient="landscape"/>
      <w:pgMar w:top="562" w:right="562" w:bottom="1138" w:left="56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47F" w:rsidRDefault="0082647F">
      <w:pPr>
        <w:spacing w:after="0" w:line="240" w:lineRule="auto"/>
      </w:pPr>
      <w:r>
        <w:separator/>
      </w:r>
    </w:p>
  </w:endnote>
  <w:endnote w:type="continuationSeparator" w:id="0">
    <w:p w:rsidR="0082647F" w:rsidRDefault="00826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82647F">
    <w:pPr>
      <w:pStyle w:val="Footer"/>
    </w:pPr>
  </w:p>
  <w:p w:rsidR="00D92037" w:rsidRDefault="0082647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CF10FD">
    <w:pPr>
      <w:jc w:val="both"/>
      <w:rPr>
        <w:rFonts w:ascii="GHEA Grapalat" w:hAnsi="GHEA Grapalat" w:cs="Sylfaen"/>
        <w:sz w:val="16"/>
        <w:szCs w:val="16"/>
      </w:rPr>
    </w:pPr>
    <w:r w:rsidRPr="00453C9B">
      <w:rPr>
        <w:rFonts w:ascii="GHEA Grapalat" w:hAnsi="GHEA Grapalat" w:cs="Sylfaen"/>
        <w:sz w:val="16"/>
        <w:szCs w:val="16"/>
      </w:rPr>
      <w:t xml:space="preserve">Կատարող` </w:t>
    </w:r>
    <w:bookmarkStart w:id="1" w:name="username"/>
    <w:bookmarkEnd w:id="1"/>
    <w:r>
      <w:rPr>
        <w:rFonts w:ascii="GHEA Grapalat" w:hAnsi="GHEA Grapalat" w:cs="Sylfaen"/>
        <w:sz w:val="16"/>
        <w:szCs w:val="16"/>
      </w:rPr>
      <w:t>Գայանե Մարգարյան</w:t>
    </w:r>
  </w:p>
  <w:p w:rsidR="00D92037" w:rsidRPr="00453C9B" w:rsidRDefault="00CF10FD">
    <w:pPr>
      <w:jc w:val="both"/>
      <w:rPr>
        <w:rFonts w:ascii="GHEA Grapalat" w:hAnsi="GHEA Grapalat" w:cs="Sylfaen"/>
        <w:sz w:val="16"/>
        <w:szCs w:val="16"/>
      </w:rPr>
    </w:pPr>
    <w:bookmarkStart w:id="2" w:name="phonenumber"/>
    <w:bookmarkEnd w:id="2"/>
    <w:r>
      <w:rPr>
        <w:rFonts w:ascii="GHEA Grapalat" w:hAnsi="GHEA Grapalat" w:cs="Sylfaen"/>
        <w:sz w:val="16"/>
        <w:szCs w:val="16"/>
      </w:rPr>
      <w:t>011 597166</w:t>
    </w:r>
  </w:p>
  <w:p w:rsidR="00D92037" w:rsidRPr="00453C9B" w:rsidRDefault="0082647F">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47F" w:rsidRDefault="0082647F">
      <w:pPr>
        <w:spacing w:after="0" w:line="240" w:lineRule="auto"/>
      </w:pPr>
      <w:r>
        <w:separator/>
      </w:r>
    </w:p>
  </w:footnote>
  <w:footnote w:type="continuationSeparator" w:id="0">
    <w:p w:rsidR="0082647F" w:rsidRDefault="00826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86C74"/>
    <w:multiLevelType w:val="hybridMultilevel"/>
    <w:tmpl w:val="C8A86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714214"/>
    <w:multiLevelType w:val="hybridMultilevel"/>
    <w:tmpl w:val="82F6BEF4"/>
    <w:lvl w:ilvl="0" w:tplc="9C760558">
      <w:numFmt w:val="bullet"/>
      <w:lvlText w:val="-"/>
      <w:lvlJc w:val="left"/>
      <w:pPr>
        <w:ind w:left="1800" w:hanging="360"/>
      </w:pPr>
      <w:rPr>
        <w:rFonts w:ascii="Sylfaen" w:eastAsia="Times New Roman" w:hAnsi="Sylfaen" w:cs="Sylfae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8100468"/>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7A00BB"/>
    <w:multiLevelType w:val="hybridMultilevel"/>
    <w:tmpl w:val="519ADEE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A056D0A"/>
    <w:multiLevelType w:val="hybridMultilevel"/>
    <w:tmpl w:val="C29080A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F9D"/>
    <w:rsid w:val="000B237C"/>
    <w:rsid w:val="001228CF"/>
    <w:rsid w:val="00135161"/>
    <w:rsid w:val="00183004"/>
    <w:rsid w:val="00192322"/>
    <w:rsid w:val="001F5C9F"/>
    <w:rsid w:val="002005E0"/>
    <w:rsid w:val="00225ABF"/>
    <w:rsid w:val="002C28CC"/>
    <w:rsid w:val="002F541C"/>
    <w:rsid w:val="00300596"/>
    <w:rsid w:val="00334120"/>
    <w:rsid w:val="003462FB"/>
    <w:rsid w:val="003A441C"/>
    <w:rsid w:val="003A6683"/>
    <w:rsid w:val="003B6D79"/>
    <w:rsid w:val="003D5607"/>
    <w:rsid w:val="003F1DE0"/>
    <w:rsid w:val="00464CEF"/>
    <w:rsid w:val="004B0615"/>
    <w:rsid w:val="005A00CB"/>
    <w:rsid w:val="005B7693"/>
    <w:rsid w:val="005E64E2"/>
    <w:rsid w:val="00624F2B"/>
    <w:rsid w:val="00630F01"/>
    <w:rsid w:val="00671379"/>
    <w:rsid w:val="006F3E12"/>
    <w:rsid w:val="007217AD"/>
    <w:rsid w:val="007406C0"/>
    <w:rsid w:val="00752585"/>
    <w:rsid w:val="007665DF"/>
    <w:rsid w:val="0077257B"/>
    <w:rsid w:val="008024F2"/>
    <w:rsid w:val="00822249"/>
    <w:rsid w:val="0082647F"/>
    <w:rsid w:val="0084075A"/>
    <w:rsid w:val="0086151C"/>
    <w:rsid w:val="00895703"/>
    <w:rsid w:val="008F4CD0"/>
    <w:rsid w:val="0095173A"/>
    <w:rsid w:val="0098359F"/>
    <w:rsid w:val="009B370B"/>
    <w:rsid w:val="009B53F0"/>
    <w:rsid w:val="009E0E2E"/>
    <w:rsid w:val="009E161D"/>
    <w:rsid w:val="009E1983"/>
    <w:rsid w:val="00A32033"/>
    <w:rsid w:val="00A33EFF"/>
    <w:rsid w:val="00A64AB1"/>
    <w:rsid w:val="00AF1993"/>
    <w:rsid w:val="00B710C4"/>
    <w:rsid w:val="00C1036D"/>
    <w:rsid w:val="00C437EA"/>
    <w:rsid w:val="00C9781B"/>
    <w:rsid w:val="00CA08E5"/>
    <w:rsid w:val="00CA2156"/>
    <w:rsid w:val="00CF10FD"/>
    <w:rsid w:val="00D61F9D"/>
    <w:rsid w:val="00E31B37"/>
    <w:rsid w:val="00EF73B0"/>
    <w:rsid w:val="00F35998"/>
    <w:rsid w:val="00FD2FD5"/>
    <w:rsid w:val="00FD752E"/>
    <w:rsid w:val="00FE0EE4"/>
    <w:rsid w:val="00FE4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B9EC"/>
  <w15:docId w15:val="{38A85F99-DB81-43CE-A948-8233E7A1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81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rsid w:val="00AF1993"/>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AF1993"/>
    <w:pPr>
      <w:ind w:left="720"/>
    </w:pPr>
  </w:style>
  <w:style w:type="paragraph" w:styleId="NoSpacing">
    <w:name w:val="No Spacing"/>
    <w:uiPriority w:val="99"/>
    <w:qFormat/>
    <w:rsid w:val="00AF1993"/>
    <w:rPr>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AF1993"/>
    <w:rPr>
      <w:sz w:val="22"/>
      <w:szCs w:val="22"/>
    </w:rPr>
  </w:style>
  <w:style w:type="paragraph" w:styleId="Footer">
    <w:name w:val="footer"/>
    <w:basedOn w:val="Normal"/>
    <w:link w:val="FooterChar"/>
    <w:rsid w:val="00AF1993"/>
    <w:pPr>
      <w:tabs>
        <w:tab w:val="center" w:pos="4677"/>
        <w:tab w:val="right" w:pos="9355"/>
      </w:tabs>
      <w:spacing w:after="0" w:line="240" w:lineRule="auto"/>
    </w:pPr>
    <w:rPr>
      <w:rFonts w:ascii="Times New Roman" w:eastAsia="Times New Roman" w:hAnsi="Times New Roman"/>
      <w:sz w:val="20"/>
      <w:szCs w:val="20"/>
    </w:rPr>
  </w:style>
  <w:style w:type="character" w:customStyle="1" w:styleId="FooterChar">
    <w:name w:val="Footer Char"/>
    <w:basedOn w:val="DefaultParagraphFont"/>
    <w:link w:val="Footer"/>
    <w:rsid w:val="00AF1993"/>
    <w:rPr>
      <w:rFonts w:ascii="Times New Roman" w:eastAsia="Times New Roman" w:hAnsi="Times New Roman"/>
    </w:rPr>
  </w:style>
  <w:style w:type="paragraph" w:styleId="Header">
    <w:name w:val="header"/>
    <w:basedOn w:val="Normal"/>
    <w:link w:val="HeaderChar"/>
    <w:uiPriority w:val="99"/>
    <w:unhideWhenUsed/>
    <w:rsid w:val="00AF1993"/>
    <w:pPr>
      <w:tabs>
        <w:tab w:val="center" w:pos="4680"/>
        <w:tab w:val="right" w:pos="9360"/>
      </w:tabs>
      <w:spacing w:after="0" w:line="240" w:lineRule="auto"/>
    </w:pPr>
    <w:rPr>
      <w:rFonts w:eastAsia="Times New Roman"/>
    </w:rPr>
  </w:style>
  <w:style w:type="character" w:customStyle="1" w:styleId="HeaderChar">
    <w:name w:val="Header Char"/>
    <w:basedOn w:val="DefaultParagraphFont"/>
    <w:link w:val="Header"/>
    <w:uiPriority w:val="99"/>
    <w:rsid w:val="00AF1993"/>
    <w:rPr>
      <w:rFonts w:eastAsia="Times New Roman"/>
      <w:sz w:val="22"/>
      <w:szCs w:val="22"/>
    </w:rPr>
  </w:style>
  <w:style w:type="paragraph" w:styleId="BodyText">
    <w:name w:val="Body Text"/>
    <w:basedOn w:val="Normal"/>
    <w:link w:val="BodyTextChar"/>
    <w:unhideWhenUsed/>
    <w:rsid w:val="00AF199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AF1993"/>
    <w:rPr>
      <w:rFonts w:ascii="Times Armenian" w:eastAsia="Times New Roman" w:hAnsi="Times Armenian"/>
      <w:sz w:val="24"/>
    </w:rPr>
  </w:style>
  <w:style w:type="character" w:styleId="PlaceholderText">
    <w:name w:val="Placeholder Text"/>
    <w:basedOn w:val="DefaultParagraphFont"/>
    <w:uiPriority w:val="99"/>
    <w:semiHidden/>
    <w:rsid w:val="0077257B"/>
    <w:rPr>
      <w:color w:val="808080"/>
    </w:rPr>
  </w:style>
  <w:style w:type="paragraph" w:styleId="BalloonText">
    <w:name w:val="Balloon Text"/>
    <w:basedOn w:val="Normal"/>
    <w:link w:val="BalloonTextChar"/>
    <w:uiPriority w:val="99"/>
    <w:semiHidden/>
    <w:unhideWhenUsed/>
    <w:rsid w:val="00772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5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342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l.mineconomy.gov.am/tasks/doc.php?out=0&amp;id=201670" TargetMode="External"/><Relationship Id="rId3" Type="http://schemas.openxmlformats.org/officeDocument/2006/relationships/settings" Target="settings.xml"/><Relationship Id="rId7" Type="http://schemas.openxmlformats.org/officeDocument/2006/relationships/hyperlink" Target="https://www.e-draft.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12</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 Margaryan</dc:creator>
  <cp:keywords>https:/mul2.gov.am/tasks/160794/oneclick/voroshum_20191011_112351 (9).docx?token=4eff2523643eb3712fdb8a66c5a2faaf</cp:keywords>
  <cp:lastModifiedBy>Arevik Miqaelyan</cp:lastModifiedBy>
  <cp:revision>4</cp:revision>
  <dcterms:created xsi:type="dcterms:W3CDTF">2019-11-29T07:54:00Z</dcterms:created>
  <dcterms:modified xsi:type="dcterms:W3CDTF">2019-11-29T11:52:00Z</dcterms:modified>
</cp:coreProperties>
</file>