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D4D" w:rsidRDefault="00076D4D" w:rsidP="001902C9">
      <w:pPr>
        <w:spacing w:line="240" w:lineRule="auto"/>
        <w:ind w:left="90" w:right="-93"/>
        <w:jc w:val="center"/>
        <w:rPr>
          <w:rFonts w:ascii="GHEA Grapalat" w:hAnsi="GHEA Grapalat"/>
          <w:b/>
          <w:u w:val="single"/>
        </w:rPr>
      </w:pPr>
      <w:r w:rsidRPr="001A15C7">
        <w:rPr>
          <w:rFonts w:ascii="GHEA Grapalat" w:hAnsi="GHEA Grapalat"/>
          <w:b/>
          <w:u w:val="single"/>
        </w:rPr>
        <w:t>Ռազմավարական փաստաթղթի տիտղոսաթերթ</w:t>
      </w:r>
    </w:p>
    <w:p w:rsidR="00B218D9" w:rsidRPr="001A15C7" w:rsidRDefault="00B218D9" w:rsidP="001902C9">
      <w:pPr>
        <w:spacing w:line="240" w:lineRule="auto"/>
        <w:ind w:left="90" w:right="-93"/>
        <w:jc w:val="center"/>
        <w:rPr>
          <w:rFonts w:ascii="GHEA Grapalat" w:hAnsi="GHEA Grapalat"/>
          <w:b/>
          <w:u w:val="single"/>
        </w:rPr>
      </w:pPr>
    </w:p>
    <w:tbl>
      <w:tblPr>
        <w:tblW w:w="5874" w:type="pct"/>
        <w:tblInd w:w="-612" w:type="dxa"/>
        <w:tblLayout w:type="fixed"/>
        <w:tblLook w:val="01E0" w:firstRow="1" w:lastRow="1" w:firstColumn="1" w:lastColumn="1" w:noHBand="0" w:noVBand="0"/>
      </w:tblPr>
      <w:tblGrid>
        <w:gridCol w:w="2517"/>
        <w:gridCol w:w="271"/>
        <w:gridCol w:w="1892"/>
        <w:gridCol w:w="576"/>
        <w:gridCol w:w="1069"/>
        <w:gridCol w:w="494"/>
        <w:gridCol w:w="194"/>
        <w:gridCol w:w="84"/>
        <w:gridCol w:w="101"/>
        <w:gridCol w:w="326"/>
        <w:gridCol w:w="487"/>
        <w:gridCol w:w="1075"/>
        <w:gridCol w:w="78"/>
        <w:gridCol w:w="196"/>
        <w:gridCol w:w="220"/>
        <w:gridCol w:w="1670"/>
      </w:tblGrid>
      <w:tr w:rsidR="003B6EAC" w:rsidRPr="001A15C7" w:rsidTr="00252E92">
        <w:trPr>
          <w:trHeight w:val="534"/>
        </w:trPr>
        <w:tc>
          <w:tcPr>
            <w:tcW w:w="1125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AC" w:rsidRPr="00F379BC" w:rsidRDefault="003B6EAC" w:rsidP="003B6EAC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</w:rPr>
            </w:pPr>
            <w:r w:rsidRPr="008745F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 xml:space="preserve">Սույն տիտղոսաթերթը պարունակում է տեղեկատվություն ներկայացվող ռազմավարական փաստաթղթի վերաբերյալ՝ համաձայն </w:t>
            </w:r>
            <w:r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հավելվածի</w:t>
            </w:r>
            <w:bookmarkStart w:id="0" w:name="_GoBack"/>
            <w:bookmarkEnd w:id="0"/>
          </w:p>
        </w:tc>
      </w:tr>
      <w:tr w:rsidR="00D513AF" w:rsidRPr="001A15C7" w:rsidTr="0050011A">
        <w:trPr>
          <w:trHeight w:val="53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pStyle w:val="Text1"/>
              <w:spacing w:before="60" w:after="60"/>
              <w:ind w:left="90" w:right="-93" w:firstLine="142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1. Անվանումը</w:t>
            </w:r>
          </w:p>
        </w:tc>
        <w:tc>
          <w:tcPr>
            <w:tcW w:w="873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C" w:rsidRPr="00F379BC" w:rsidRDefault="00F379BC" w:rsidP="00F379BC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</w:rPr>
            </w:pPr>
            <w:r w:rsidRPr="00F379BC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</w:rPr>
              <w:t>ՀԱՅԱՍՏԱՆԻ ՀԱՆՐԱՊԵՏՈՒԹՅԱՆ ԳՅՈՒՂԱՏՆՏԵՍՈՒԹՅԱՆ</w:t>
            </w:r>
          </w:p>
          <w:p w:rsidR="00F379BC" w:rsidRPr="00F379BC" w:rsidRDefault="00F379BC" w:rsidP="00F379BC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sz w:val="24"/>
                <w:szCs w:val="24"/>
              </w:rPr>
            </w:pPr>
            <w:r w:rsidRPr="00F379BC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</w:rPr>
              <w:t>ՈԼՈՐՏԻ ՏՆՏԵՍԱԿԱՆ ԶԱՐԳԱՑՈՒՄՆ ԱՊԱՀՈՎՈՂ ՀԻՄՆԱԿԱՆ ՈՒՂՂՈՒԹՅՈՒՆՆԵՐԻ 2020-2030 ԹՎԱԿԱՆՆԵՐԻ</w:t>
            </w:r>
          </w:p>
          <w:p w:rsidR="00076D4D" w:rsidRPr="00D05DA1" w:rsidRDefault="00A7640B" w:rsidP="00D05DA1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379BC">
              <w:rPr>
                <w:rFonts w:ascii="GHEA Grapalat" w:hAnsi="GHEA Grapalat"/>
                <w:b/>
                <w:bCs/>
              </w:rPr>
              <w:t>ՌԱԶՄԱՎԱՐՈՒԹՅԱՆ</w:t>
            </w:r>
          </w:p>
        </w:tc>
      </w:tr>
      <w:tr w:rsidR="00D513AF" w:rsidRPr="001A15C7" w:rsidTr="0050011A">
        <w:trPr>
          <w:trHeight w:val="376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2. Մշակող մարմինը</w:t>
            </w:r>
          </w:p>
        </w:tc>
        <w:tc>
          <w:tcPr>
            <w:tcW w:w="873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4D" w:rsidRPr="001A15C7" w:rsidRDefault="00076D4D" w:rsidP="001902C9">
            <w:pPr>
              <w:pStyle w:val="Text2"/>
              <w:ind w:left="90"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="002F0411" w:rsidRPr="001A15C7">
              <w:rPr>
                <w:rFonts w:ascii="GHEA Grapalat" w:hAnsi="GHEA Grapalat"/>
                <w:sz w:val="22"/>
                <w:szCs w:val="22"/>
                <w:lang w:val="hy-AM"/>
              </w:rPr>
              <w:t>էկոնոմիկայի</w:t>
            </w:r>
            <w:r w:rsidR="00CC722F" w:rsidRPr="001A15C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</w:tc>
      </w:tr>
      <w:tr w:rsidR="00BD05F1" w:rsidRPr="001A15C7" w:rsidTr="0050011A">
        <w:trPr>
          <w:trHeight w:val="48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3. Նոր կամ վերանայում</w:t>
            </w:r>
          </w:p>
        </w:tc>
        <w:tc>
          <w:tcPr>
            <w:tcW w:w="54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tabs>
                <w:tab w:val="left" w:pos="2370"/>
              </w:tabs>
              <w:spacing w:before="120" w:after="120" w:line="240" w:lineRule="auto"/>
              <w:ind w:left="90" w:right="-93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Նոր</w:t>
            </w:r>
            <w:r w:rsidRPr="001A15C7">
              <w:rPr>
                <w:rFonts w:ascii="GHEA Grapalat" w:hAnsi="GHEA Grapalat"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tabs>
                <w:tab w:val="right" w:pos="3391"/>
              </w:tabs>
              <w:spacing w:before="120" w:after="120" w:line="240" w:lineRule="auto"/>
              <w:ind w:left="90" w:right="-93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 xml:space="preserve">Վերանայում                 </w:t>
            </w:r>
            <w:bookmarkStart w:id="1" w:name="Check5"/>
            <w:r w:rsidR="00DC10DE" w:rsidRPr="001A15C7">
              <w:rPr>
                <w:rFonts w:ascii="GHEA Grapalat" w:hAnsi="GHEA Grapalat"/>
              </w:rPr>
              <w:fldChar w:fldCharType="begin">
                <w:ffData>
                  <w:name w:val="Check5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="004F0AF7" w:rsidRPr="001A15C7">
              <w:rPr>
                <w:rFonts w:ascii="GHEA Grapalat" w:hAnsi="GHEA Grapalat"/>
              </w:rPr>
              <w:instrText xml:space="preserve"> FORMCHECKBOX </w:instrText>
            </w:r>
            <w:r w:rsidR="003B6EAC">
              <w:rPr>
                <w:rFonts w:ascii="GHEA Grapalat" w:hAnsi="GHEA Grapalat"/>
              </w:rPr>
            </w:r>
            <w:r w:rsidR="003B6EAC">
              <w:rPr>
                <w:rFonts w:ascii="GHEA Grapalat" w:hAnsi="GHEA Grapalat"/>
              </w:rPr>
              <w:fldChar w:fldCharType="separate"/>
            </w:r>
            <w:r w:rsidR="00DC10DE" w:rsidRPr="001A15C7">
              <w:rPr>
                <w:rFonts w:ascii="GHEA Grapalat" w:hAnsi="GHEA Grapalat"/>
              </w:rPr>
              <w:fldChar w:fldCharType="end"/>
            </w:r>
            <w:bookmarkEnd w:id="1"/>
          </w:p>
        </w:tc>
      </w:tr>
      <w:tr w:rsidR="00076D4D" w:rsidRPr="001A15C7" w:rsidTr="00BD05F1">
        <w:trPr>
          <w:trHeight w:val="324"/>
        </w:trPr>
        <w:tc>
          <w:tcPr>
            <w:tcW w:w="1125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tabs>
                <w:tab w:val="right" w:pos="3391"/>
              </w:tabs>
              <w:spacing w:before="120" w:after="120" w:line="240" w:lineRule="auto"/>
              <w:ind w:left="90" w:right="-93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  <w:b/>
              </w:rPr>
              <w:t>4. Մշակման հիմքերը</w:t>
            </w:r>
            <w:r w:rsidRPr="001A15C7">
              <w:rPr>
                <w:rFonts w:ascii="GHEA Grapalat" w:hAnsi="GHEA Grapalat"/>
              </w:rPr>
              <w:t xml:space="preserve"> </w:t>
            </w:r>
            <w:r w:rsidR="00A7640B" w:rsidRPr="001A15C7">
              <w:rPr>
                <w:rFonts w:ascii="GHEA Grapalat" w:hAnsi="GHEA Grapalat"/>
              </w:rPr>
              <w:t>–</w:t>
            </w:r>
            <w:r w:rsidRPr="001A15C7">
              <w:rPr>
                <w:rFonts w:ascii="GHEA Grapalat" w:hAnsi="GHEA Grapalat"/>
              </w:rPr>
              <w:t xml:space="preserve"> </w:t>
            </w:r>
            <w:r w:rsidR="00A7640B" w:rsidRPr="001A15C7">
              <w:rPr>
                <w:rFonts w:ascii="GHEA Grapalat" w:hAnsi="GHEA Grapalat"/>
              </w:rPr>
              <w:t xml:space="preserve">ՀՀ Սահմանադրության 146-րդ հոդվածի 2-րդ մաս և ՀՀ կառավարության 2019թ. մայիսի 16-ի N 650-Լ որոշման 1-ին հավելվածի 117-րդ կետի 3-րդ </w:t>
            </w:r>
            <w:r w:rsidR="002D3AFD" w:rsidRPr="001A15C7">
              <w:rPr>
                <w:rFonts w:ascii="GHEA Grapalat" w:hAnsi="GHEA Grapalat"/>
              </w:rPr>
              <w:t>ենթակետ</w:t>
            </w:r>
          </w:p>
        </w:tc>
      </w:tr>
      <w:tr w:rsidR="00D513AF" w:rsidRPr="001A15C7" w:rsidTr="005B07EA">
        <w:trPr>
          <w:trHeight w:val="1880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4D" w:rsidRPr="001A15C7" w:rsidRDefault="00076D4D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4.1 Նոր և վերանայում</w:t>
            </w: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40B" w:rsidRPr="001A15C7" w:rsidRDefault="00A7640B" w:rsidP="001902C9">
            <w:pPr>
              <w:tabs>
                <w:tab w:val="left" w:pos="90"/>
                <w:tab w:val="left" w:pos="704"/>
              </w:tabs>
              <w:spacing w:after="0" w:line="240" w:lineRule="auto"/>
              <w:ind w:firstLine="706"/>
              <w:jc w:val="both"/>
              <w:rPr>
                <w:rFonts w:ascii="GHEA Grapalat" w:hAnsi="GHEA Grapalat"/>
                <w:b/>
              </w:rPr>
            </w:pPr>
            <w:r w:rsidRPr="001A15C7">
              <w:rPr>
                <w:rFonts w:ascii="GHEA Grapalat" w:hAnsi="GHEA Grapalat"/>
                <w:b/>
              </w:rPr>
              <w:t>Համառոտ նկարագիր</w:t>
            </w:r>
          </w:p>
          <w:p w:rsidR="00A7640B" w:rsidRPr="001A15C7" w:rsidRDefault="00A7640B" w:rsidP="001902C9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Հայաստանում գյուղատնտեսությունը կարող է դառնալ ժամանակակից, բարգավաճող և դիվերսիֆիկացված տնտեսության առաջնային հիմնասյուներից մեկը։ Այն երկրի տնտեսական աճի, բնակչության կյանքի որակի բարձրացման, կայուն և բարձր վարձատրվող աշխատատեղերի և ձեռնարկատիրական գործունեության հնարավորությունների ստեղծման մեծ ներուժ ունի։</w:t>
            </w:r>
          </w:p>
          <w:p w:rsidR="00A7640B" w:rsidRPr="001A15C7" w:rsidRDefault="00A7640B" w:rsidP="001902C9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bCs/>
              </w:rPr>
            </w:pPr>
            <w:r w:rsidRPr="001A15C7">
              <w:rPr>
                <w:rFonts w:ascii="GHEA Grapalat" w:hAnsi="GHEA Grapalat"/>
                <w:b/>
              </w:rPr>
              <w:tab/>
            </w:r>
            <w:r w:rsidRPr="001A15C7">
              <w:rPr>
                <w:rFonts w:ascii="GHEA Grapalat" w:hAnsi="GHEA Grapalat"/>
                <w:bCs/>
              </w:rPr>
              <w:t xml:space="preserve">Առաջիկա տասը տարիների տեսլականն է գյուղական տարածքների ներառական զարգացումը և բարգավաճումը, գյուղական երիտասարդության զբաղվածության ապահովումը, կլիմայական փոփոխություններին հարմարվողականությունը, երկրի բնական ռեսուրսների կայուն օգտագործումը, պարենային ապահովության բարելավումը և սննդամթերքի անվտանգության լավագույն համակարգի ներդնումը, գյուղատնտեսական բարձրարժեք ապրանքների արտահանման խթանումը։  Արդյունքում կունենանք </w:t>
            </w:r>
            <w:r w:rsidRPr="001A15C7">
              <w:rPr>
                <w:rFonts w:ascii="GHEA Grapalat" w:hAnsi="GHEA Grapalat"/>
              </w:rPr>
              <w:t xml:space="preserve">շրջակա միջավայրի հետ ներդաշնակ ապրող երջանիկ և բարեկեցիկ գյուղական բնակչություն, </w:t>
            </w:r>
            <w:r w:rsidRPr="001A15C7">
              <w:rPr>
                <w:rFonts w:ascii="GHEA Grapalat" w:hAnsi="GHEA Grapalat"/>
                <w:bCs/>
              </w:rPr>
              <w:t xml:space="preserve">տեխնոլոգիապես հագեցած, նորարարական գյուղատնտեսությամբ տարածաշրջանային առաջատար պետություն։ </w:t>
            </w:r>
          </w:p>
          <w:p w:rsidR="00A7640B" w:rsidRPr="001A15C7" w:rsidRDefault="00A7640B" w:rsidP="001902C9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  <w:b/>
              </w:rPr>
              <w:tab/>
            </w:r>
            <w:r w:rsidRPr="001A15C7">
              <w:rPr>
                <w:rFonts w:ascii="GHEA Grapalat" w:hAnsi="GHEA Grapalat"/>
              </w:rPr>
              <w:t>Համընդհանուր բարգավաճման տեսլականի մի մասն ավանդական փոքրածավալ արտադրությունից անցումն է դեպի ժամանակակից, տեխնոլոգիապես հագեցած, շուկայի զարգացմանը միտված և բարձր ավելացված արժեք ստեղծող գյուղատնտեսություն։ Այս տեսլականի հիմնասյունը ներառական աճն է, որը կապահովի արտադրական հնարավորությունների հասանելիություն փոքր ձեռնարկատերերի, գործարարների, գյուղական բնակչության և, մասնավորապես, երիտասարդության համար։</w:t>
            </w:r>
          </w:p>
          <w:p w:rsidR="00A7640B" w:rsidRPr="001A15C7" w:rsidRDefault="00A7640B" w:rsidP="001902C9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ab/>
              <w:t>Այս ամենն իրականացվելու է ՀՀ էկոնոմիկայի նախարարության մի շարք գործողությունների միջոցով՝ այլ նախարարությունների, միջազգային գործընկերների և քաղաքացիական հասարակության աջակցությամբ։</w:t>
            </w:r>
          </w:p>
          <w:p w:rsidR="00A7640B" w:rsidRPr="001A15C7" w:rsidRDefault="00A7640B" w:rsidP="001902C9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ab/>
              <w:t>Առաջիկա տասը տարիների ռազմավարական տեսլականի իրականացման համար</w:t>
            </w:r>
            <w:r w:rsidR="005B07EA">
              <w:rPr>
                <w:rFonts w:ascii="GHEA Grapalat" w:hAnsi="GHEA Grapalat"/>
              </w:rPr>
              <w:t xml:space="preserve"> </w:t>
            </w:r>
            <w:r w:rsidRPr="001A15C7">
              <w:rPr>
                <w:rFonts w:ascii="GHEA Grapalat" w:hAnsi="GHEA Grapalat"/>
              </w:rPr>
              <w:t xml:space="preserve">ՀՀ էկոնոմիկայի նախարարությունը մշակել է երեք տարիների գործողությունների պլան՝ ուղղված գյուղատնտեսական արտադրանքի աճին, գյուղական բնակավայրերի զարգացմանը և </w:t>
            </w:r>
            <w:r w:rsidRPr="001A15C7">
              <w:rPr>
                <w:rFonts w:ascii="GHEA Grapalat" w:hAnsi="GHEA Grapalat"/>
              </w:rPr>
              <w:lastRenderedPageBreak/>
              <w:t>համաշխարհային տնտեսության մեջ Հայաստանի մրցունակության բարձրացմանը։</w:t>
            </w:r>
          </w:p>
          <w:p w:rsidR="00A916C9" w:rsidRPr="001A15C7" w:rsidRDefault="00A7640B" w:rsidP="001902C9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Ռազմավարական փաստաթուղթն արտացոլում է համաշխարհային հռչակագրերն ու ձգտումները, մասնավորապես՝ կայուն զարգացման նպատակները։</w:t>
            </w:r>
            <w:r w:rsidR="002D3AFD" w:rsidRPr="001A15C7">
              <w:rPr>
                <w:rFonts w:ascii="GHEA Grapalat" w:hAnsi="GHEA Grapalat"/>
              </w:rPr>
              <w:t xml:space="preserve"> Փ</w:t>
            </w:r>
            <w:r w:rsidRPr="001A15C7">
              <w:rPr>
                <w:rFonts w:ascii="GHEA Grapalat" w:hAnsi="GHEA Grapalat"/>
              </w:rPr>
              <w:t xml:space="preserve">աստաթուղթն արտացոլում է համագործակցության համաձայնագրերում առկա հիմնական կետերը, օրինակ՝ ԵՄ-Հայաստան համապարփակ ընդլայնված գործընկերության համաձայնագրի (CEPA)՝ գյուղատնտեսության զարգացմանը, գյուղատնտեսական վիճակագրությանը և ագրոտուրիզմին վերաբերող կետերը։   </w:t>
            </w:r>
          </w:p>
        </w:tc>
      </w:tr>
      <w:tr w:rsidR="00D513AF" w:rsidRPr="001A15C7" w:rsidTr="0050011A">
        <w:trPr>
          <w:trHeight w:val="220"/>
        </w:trPr>
        <w:tc>
          <w:tcPr>
            <w:tcW w:w="278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 w:firstLine="321"/>
              <w:rPr>
                <w:rFonts w:ascii="GHEA Grapalat" w:hAnsi="GHEA Grapalat"/>
                <w:b/>
              </w:rPr>
            </w:pPr>
            <w:r w:rsidRPr="001A15C7">
              <w:rPr>
                <w:rFonts w:ascii="GHEA Grapalat" w:hAnsi="GHEA Grapalat"/>
                <w:b/>
              </w:rPr>
              <w:t>Հիմքերը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</w:rPr>
            </w:pPr>
          </w:p>
        </w:tc>
      </w:tr>
      <w:tr w:rsidR="00D513AF" w:rsidRPr="001A15C7" w:rsidTr="00C438CB">
        <w:trPr>
          <w:trHeight w:val="755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86" w:right="-86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1. Կառավարության ծրագիր</w:t>
            </w:r>
          </w:p>
          <w:p w:rsidR="00EA6C59" w:rsidRPr="001A15C7" w:rsidRDefault="00EA6C59" w:rsidP="001902C9">
            <w:pPr>
              <w:spacing w:after="0" w:line="240" w:lineRule="auto"/>
              <w:ind w:left="86" w:right="-86"/>
              <w:rPr>
                <w:rFonts w:ascii="GHEA Grapalat" w:hAnsi="GHEA Grapalat"/>
                <w:noProof/>
              </w:rPr>
            </w:pP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8055F0" w:rsidP="001902C9">
            <w:pPr>
              <w:spacing w:after="0" w:line="240" w:lineRule="auto"/>
              <w:ind w:left="86" w:right="-86"/>
              <w:jc w:val="center"/>
              <w:rPr>
                <w:rFonts w:ascii="GHEA Grapalat" w:hAnsi="GHEA Grapalat"/>
                <w:lang w:val="en-US"/>
              </w:rPr>
            </w:pPr>
            <w:r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  <w:p w:rsidR="00EA6C59" w:rsidRPr="001A15C7" w:rsidRDefault="002D3AFD" w:rsidP="001902C9">
            <w:pPr>
              <w:spacing w:after="0" w:line="240" w:lineRule="auto"/>
              <w:ind w:left="86" w:right="-86"/>
              <w:jc w:val="center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</w:rPr>
              <w:t>0</w:t>
            </w:r>
            <w:r w:rsidR="00EA6C59" w:rsidRPr="001A15C7">
              <w:rPr>
                <w:rFonts w:ascii="GHEA Grapalat" w:hAnsi="GHEA Grapalat"/>
              </w:rPr>
              <w:t>8.</w:t>
            </w:r>
            <w:r w:rsidRPr="001A15C7">
              <w:rPr>
                <w:rFonts w:ascii="GHEA Grapalat" w:hAnsi="GHEA Grapalat"/>
              </w:rPr>
              <w:t>02.2019</w:t>
            </w:r>
            <w:r w:rsidR="00EA6C59" w:rsidRPr="001A15C7">
              <w:rPr>
                <w:rFonts w:ascii="GHEA Grapalat" w:hAnsi="GHEA Grapalat"/>
              </w:rPr>
              <w:t xml:space="preserve">թ. N </w:t>
            </w:r>
            <w:r w:rsidRPr="001A15C7">
              <w:rPr>
                <w:rFonts w:ascii="GHEA Grapalat" w:hAnsi="GHEA Grapalat"/>
              </w:rPr>
              <w:t>65</w:t>
            </w:r>
            <w:r w:rsidR="00EA6C59" w:rsidRPr="001A15C7">
              <w:rPr>
                <w:rFonts w:ascii="GHEA Grapalat" w:hAnsi="GHEA Grapalat"/>
              </w:rPr>
              <w:t>-Ա որոշում</w:t>
            </w:r>
          </w:p>
        </w:tc>
      </w:tr>
      <w:tr w:rsidR="00D513AF" w:rsidRPr="001A15C7" w:rsidTr="0050011A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2. ՀԶՌԾ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DC10DE" w:rsidP="001902C9">
            <w:pPr>
              <w:tabs>
                <w:tab w:val="center" w:pos="1643"/>
              </w:tabs>
              <w:spacing w:after="0" w:line="240" w:lineRule="auto"/>
              <w:ind w:left="90" w:right="-93"/>
              <w:jc w:val="center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="00EA6C59"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Pr="001A15C7">
              <w:rPr>
                <w:rFonts w:ascii="GHEA Grapalat" w:hAnsi="GHEA Grapalat"/>
                <w:noProof/>
              </w:rPr>
              <w:fldChar w:fldCharType="end"/>
            </w:r>
            <w:bookmarkEnd w:id="2"/>
          </w:p>
        </w:tc>
      </w:tr>
      <w:tr w:rsidR="00D513AF" w:rsidRPr="001A15C7" w:rsidTr="0050011A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3. Երարաժամկետ բարեփոխումների ծրագիր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DC10DE" w:rsidP="001902C9">
            <w:pPr>
              <w:tabs>
                <w:tab w:val="center" w:pos="1643"/>
              </w:tabs>
              <w:spacing w:after="0" w:line="240" w:lineRule="auto"/>
              <w:ind w:left="90" w:right="-93"/>
              <w:jc w:val="center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eastAsia="MS Gothic" w:hAnsi="GHEA Grapala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8"/>
            <w:r w:rsidR="00EA6C59" w:rsidRPr="001A15C7">
              <w:rPr>
                <w:rFonts w:ascii="GHEA Grapalat" w:eastAsia="MS Gothic" w:hAnsi="GHEA Grapalat"/>
              </w:rPr>
              <w:instrText xml:space="preserve"> FORMCHECKBOX </w:instrText>
            </w:r>
            <w:r w:rsidR="003B6EAC">
              <w:rPr>
                <w:rFonts w:ascii="GHEA Grapalat" w:eastAsia="MS Gothic" w:hAnsi="GHEA Grapalat"/>
              </w:rPr>
            </w:r>
            <w:r w:rsidR="003B6EAC">
              <w:rPr>
                <w:rFonts w:ascii="GHEA Grapalat" w:eastAsia="MS Gothic" w:hAnsi="GHEA Grapalat"/>
              </w:rPr>
              <w:fldChar w:fldCharType="separate"/>
            </w:r>
            <w:r w:rsidRPr="001A15C7">
              <w:rPr>
                <w:rFonts w:ascii="GHEA Grapalat" w:eastAsia="MS Gothic" w:hAnsi="GHEA Grapalat"/>
              </w:rPr>
              <w:fldChar w:fldCharType="end"/>
            </w:r>
            <w:bookmarkEnd w:id="3"/>
          </w:p>
        </w:tc>
      </w:tr>
      <w:tr w:rsidR="00D513AF" w:rsidRPr="001A15C7" w:rsidTr="0050011A">
        <w:trPr>
          <w:trHeight w:val="446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4</w:t>
            </w:r>
            <w:r w:rsidRPr="001A15C7">
              <w:rPr>
                <w:rFonts w:ascii="MS Mincho" w:eastAsia="MS Mincho" w:hAnsi="MS Mincho" w:cs="MS Mincho" w:hint="eastAsia"/>
                <w:b/>
                <w:noProof/>
              </w:rPr>
              <w:t>․</w:t>
            </w:r>
            <w:r w:rsidRPr="001A15C7">
              <w:rPr>
                <w:rFonts w:ascii="GHEA Grapalat" w:hAnsi="GHEA Grapalat"/>
                <w:b/>
                <w:noProof/>
              </w:rPr>
              <w:t>Այլ համապարփակ ռազմավարական փաստաթուղթ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2D3AFD" w:rsidP="001902C9">
            <w:pPr>
              <w:spacing w:after="0" w:line="240" w:lineRule="auto"/>
              <w:ind w:left="90" w:right="-93"/>
              <w:jc w:val="center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-</w:t>
            </w:r>
          </w:p>
        </w:tc>
      </w:tr>
      <w:tr w:rsidR="00D513AF" w:rsidRPr="001A15C7" w:rsidTr="00C438CB">
        <w:trPr>
          <w:trHeight w:val="24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5. ՀՀ օրենք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2D3AFD" w:rsidP="001902C9">
            <w:pPr>
              <w:spacing w:after="0" w:line="240" w:lineRule="auto"/>
              <w:ind w:left="90" w:right="-93"/>
              <w:jc w:val="center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-</w:t>
            </w:r>
          </w:p>
        </w:tc>
      </w:tr>
      <w:tr w:rsidR="00D513AF" w:rsidRPr="001A15C7" w:rsidTr="0050011A">
        <w:trPr>
          <w:trHeight w:val="710"/>
        </w:trPr>
        <w:tc>
          <w:tcPr>
            <w:tcW w:w="27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0AD" w:rsidRPr="001A15C7" w:rsidRDefault="008E20AD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0AD" w:rsidRPr="001A15C7" w:rsidRDefault="008E20AD" w:rsidP="001902C9">
            <w:pPr>
              <w:spacing w:before="12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6. ՀՀ կառավարության որոշում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0AD" w:rsidRPr="001A15C7" w:rsidRDefault="00A7640B" w:rsidP="001902C9">
            <w:pPr>
              <w:spacing w:before="120" w:after="0" w:line="240" w:lineRule="auto"/>
              <w:ind w:firstLine="90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</w:rPr>
              <w:t xml:space="preserve">ՀՀ կառավարության 2019թ. մայիսի 16-ի </w:t>
            </w:r>
            <w:r w:rsidR="002D3AFD" w:rsidRPr="00C86589">
              <w:rPr>
                <w:rFonts w:ascii="GHEA Grapalat" w:hAnsi="GHEA Grapalat"/>
              </w:rPr>
              <w:t xml:space="preserve">«ՀՀ կառավարության 2019-2023 </w:t>
            </w:r>
            <w:r w:rsidR="008730B3" w:rsidRPr="00C86589">
              <w:rPr>
                <w:rFonts w:ascii="GHEA Grapalat" w:hAnsi="GHEA Grapalat"/>
              </w:rPr>
              <w:t>թվականների</w:t>
            </w:r>
            <w:r w:rsidR="002D3AFD" w:rsidRPr="00C86589">
              <w:rPr>
                <w:rFonts w:ascii="GHEA Grapalat" w:hAnsi="GHEA Grapalat"/>
              </w:rPr>
              <w:t xml:space="preserve"> </w:t>
            </w:r>
            <w:r w:rsidR="008730B3" w:rsidRPr="00C86589">
              <w:rPr>
                <w:rFonts w:ascii="GHEA Grapalat" w:hAnsi="GHEA Grapalat"/>
              </w:rPr>
              <w:t>գործունեության միջոցառումների</w:t>
            </w:r>
            <w:r w:rsidR="002D3AFD" w:rsidRPr="00C86589">
              <w:rPr>
                <w:rFonts w:ascii="GHEA Grapalat" w:hAnsi="GHEA Grapalat"/>
              </w:rPr>
              <w:t xml:space="preserve"> ծրագիրը հաստատելու մասին» </w:t>
            </w:r>
            <w:r w:rsidRPr="00C86589">
              <w:rPr>
                <w:rFonts w:ascii="GHEA Grapalat" w:hAnsi="GHEA Grapalat"/>
              </w:rPr>
              <w:t>N 650-Լ որոշ</w:t>
            </w:r>
            <w:r w:rsidR="002D3AFD" w:rsidRPr="00C86589">
              <w:rPr>
                <w:rFonts w:ascii="GHEA Grapalat" w:hAnsi="GHEA Grapalat"/>
              </w:rPr>
              <w:t>ում</w:t>
            </w:r>
            <w:r w:rsidRPr="001A15C7">
              <w:rPr>
                <w:rFonts w:ascii="GHEA Grapalat" w:hAnsi="GHEA Grapalat"/>
              </w:rPr>
              <w:t xml:space="preserve"> </w:t>
            </w:r>
          </w:p>
        </w:tc>
      </w:tr>
      <w:tr w:rsidR="00D513AF" w:rsidRPr="001A15C7" w:rsidTr="0050011A">
        <w:trPr>
          <w:trHeight w:val="401"/>
        </w:trPr>
        <w:tc>
          <w:tcPr>
            <w:tcW w:w="27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0AD" w:rsidRPr="001A15C7" w:rsidRDefault="008E20AD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0AD" w:rsidRPr="001A15C7" w:rsidRDefault="008E20AD" w:rsidP="001902C9">
            <w:pPr>
              <w:spacing w:after="0" w:line="240" w:lineRule="auto"/>
              <w:ind w:left="86" w:right="-86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7. Միջազգային պարտավորություն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D" w:rsidRPr="001A15C7" w:rsidRDefault="002D3AFD" w:rsidP="001902C9">
            <w:pPr>
              <w:spacing w:after="0" w:line="240" w:lineRule="auto"/>
              <w:ind w:left="86" w:right="-86"/>
              <w:jc w:val="center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-</w:t>
            </w:r>
          </w:p>
        </w:tc>
      </w:tr>
      <w:tr w:rsidR="00D513AF" w:rsidRPr="001A15C7" w:rsidTr="0050011A">
        <w:trPr>
          <w:trHeight w:val="220"/>
        </w:trPr>
        <w:tc>
          <w:tcPr>
            <w:tcW w:w="27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0AD" w:rsidRPr="001A15C7" w:rsidRDefault="008E20AD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5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0AD" w:rsidRPr="001A15C7" w:rsidRDefault="008E20AD" w:rsidP="001902C9">
            <w:pPr>
              <w:spacing w:after="0" w:line="240" w:lineRule="auto"/>
              <w:ind w:left="86" w:right="-86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8. Այլ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D" w:rsidRPr="001A15C7" w:rsidRDefault="002D3AFD" w:rsidP="001902C9">
            <w:pPr>
              <w:spacing w:after="0" w:line="240" w:lineRule="auto"/>
              <w:ind w:left="86" w:right="-86"/>
              <w:jc w:val="center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-</w:t>
            </w:r>
          </w:p>
        </w:tc>
      </w:tr>
      <w:tr w:rsidR="00BD05F1" w:rsidRPr="001A15C7" w:rsidTr="0050011A">
        <w:trPr>
          <w:trHeight w:val="530"/>
        </w:trPr>
        <w:tc>
          <w:tcPr>
            <w:tcW w:w="27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0AD" w:rsidRPr="001A15C7" w:rsidRDefault="008E20AD" w:rsidP="001902C9">
            <w:pPr>
              <w:spacing w:after="0" w:line="240" w:lineRule="auto"/>
              <w:ind w:left="90"/>
              <w:rPr>
                <w:rFonts w:ascii="GHEA Grapalat" w:eastAsia="Times New Roman" w:hAnsi="GHEA Grapalat"/>
              </w:rPr>
            </w:pP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20AD" w:rsidRPr="001A15C7" w:rsidRDefault="008E20AD" w:rsidP="001902C9">
            <w:pPr>
              <w:spacing w:after="0" w:line="240" w:lineRule="auto"/>
              <w:ind w:left="86" w:right="-86"/>
              <w:jc w:val="both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Լրացուցիչ մեկնաբանություններ</w:t>
            </w:r>
            <w:r w:rsidR="001036F7" w:rsidRPr="001A15C7">
              <w:rPr>
                <w:rFonts w:ascii="GHEA Grapalat" w:hAnsi="GHEA Grapalat"/>
                <w:b/>
                <w:noProof/>
              </w:rPr>
              <w:t xml:space="preserve">                                          -</w:t>
            </w:r>
          </w:p>
          <w:p w:rsidR="008E20AD" w:rsidRPr="001A15C7" w:rsidRDefault="008E20AD" w:rsidP="001902C9">
            <w:pPr>
              <w:spacing w:after="0" w:line="240" w:lineRule="auto"/>
              <w:ind w:left="86" w:right="-86"/>
              <w:jc w:val="both"/>
              <w:rPr>
                <w:rFonts w:ascii="GHEA Grapalat" w:hAnsi="GHEA Grapalat"/>
                <w:noProof/>
              </w:rPr>
            </w:pPr>
          </w:p>
        </w:tc>
      </w:tr>
      <w:tr w:rsidR="00D513AF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Վերնայավող փաստաթղթի անվանումը՝</w:t>
            </w:r>
            <w:r w:rsidR="001036F7" w:rsidRPr="001A15C7">
              <w:rPr>
                <w:rFonts w:ascii="GHEA Grapalat" w:hAnsi="GHEA Grapalat"/>
                <w:b/>
                <w:noProof/>
              </w:rPr>
              <w:t xml:space="preserve">                              -</w:t>
            </w:r>
          </w:p>
        </w:tc>
      </w:tr>
      <w:tr w:rsidR="00932FDD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4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2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 xml:space="preserve">Այո       </w:t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  <w:bookmarkEnd w:id="4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 xml:space="preserve">Ոչ     </w:t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  <w:bookmarkEnd w:id="5"/>
          </w:p>
        </w:tc>
      </w:tr>
      <w:tr w:rsidR="00D513AF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Վերանայվող փաստաթղթի վերջին հաշվետվության հրապարակման ամսաթիվը՝</w:t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4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after="0" w:line="240" w:lineRule="auto"/>
              <w:ind w:left="90" w:right="-93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4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jc w:val="both"/>
              <w:rPr>
                <w:rFonts w:ascii="GHEA Grapalat" w:eastAsia="MS Gothic" w:hAnsi="GHEA Grapalat"/>
              </w:rPr>
            </w:pPr>
          </w:p>
          <w:p w:rsidR="00EA6C59" w:rsidRPr="001A15C7" w:rsidRDefault="00DC10DE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eastAsia="MS Gothic" w:hAnsi="GHEA Grapalat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EA6C59" w:rsidRPr="001A15C7">
              <w:rPr>
                <w:rFonts w:ascii="GHEA Grapalat" w:eastAsia="MS Gothic" w:hAnsi="GHEA Grapalat"/>
              </w:rPr>
              <w:instrText xml:space="preserve"> FORMCHECKBOX </w:instrText>
            </w:r>
            <w:r w:rsidR="003B6EAC">
              <w:rPr>
                <w:rFonts w:ascii="GHEA Grapalat" w:eastAsia="MS Gothic" w:hAnsi="GHEA Grapalat"/>
              </w:rPr>
            </w:r>
            <w:r w:rsidR="003B6EAC">
              <w:rPr>
                <w:rFonts w:ascii="GHEA Grapalat" w:eastAsia="MS Gothic" w:hAnsi="GHEA Grapalat"/>
              </w:rPr>
              <w:fldChar w:fldCharType="separate"/>
            </w:r>
            <w:r w:rsidRPr="001A15C7">
              <w:rPr>
                <w:rFonts w:ascii="GHEA Grapalat" w:eastAsia="MS Gothic" w:hAnsi="GHEA Grapalat"/>
              </w:rPr>
              <w:fldChar w:fldCharType="end"/>
            </w:r>
            <w:bookmarkEnd w:id="6"/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5. Ժամկետը</w:t>
            </w:r>
          </w:p>
        </w:tc>
        <w:tc>
          <w:tcPr>
            <w:tcW w:w="3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3B6EAC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en-US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Flowchart: Process 6" o:spid="_x0000_s1028" type="#_x0000_t109" style="position:absolute;left:0;text-align:left;margin-left:54.55pt;margin-top:5.4pt;width:13.5pt;height:15.75pt;z-index:251694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 style="mso-next-textbox:#Flowchart: Process 6">
                    <w:txbxContent>
                      <w:p w:rsidR="001A15C7" w:rsidRPr="004F0AF7" w:rsidRDefault="001A15C7" w:rsidP="004F0AF7">
                        <w:pPr>
                          <w:spacing w:after="0" w:line="240" w:lineRule="auto"/>
                          <w:ind w:hanging="90"/>
                          <w:jc w:val="center"/>
                          <w:rPr>
                            <w:rFonts w:ascii="Sylfaen" w:hAnsi="Sylfaen"/>
                            <w:sz w:val="18"/>
                          </w:rPr>
                        </w:pPr>
                      </w:p>
                    </w:txbxContent>
                  </v:textbox>
                </v:shape>
              </w:pict>
            </w:r>
            <w:r w:rsidR="00EA6C59" w:rsidRPr="001A15C7">
              <w:rPr>
                <w:rFonts w:ascii="GHEA Grapalat" w:hAnsi="GHEA Grapalat"/>
                <w:noProof/>
              </w:rPr>
              <w:t xml:space="preserve">3 տարի      </w:t>
            </w:r>
          </w:p>
        </w:tc>
        <w:tc>
          <w:tcPr>
            <w:tcW w:w="28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3B6EAC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en-US"/>
              </w:rPr>
              <w:pict>
                <v:shape id="Flowchart: Process 7" o:spid="_x0000_s1029" type="#_x0000_t109" style="position:absolute;left:0;text-align:left;margin-left:71.5pt;margin-top:5.4pt;width:13.5pt;height:15.75pt;z-index:251695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 style="mso-next-textbox:#Flowchart: Process 7">
                    <w:txbxContent>
                      <w:p w:rsidR="001A15C7" w:rsidRPr="004F0AF7" w:rsidRDefault="001A15C7" w:rsidP="004F0AF7">
                        <w:pPr>
                          <w:spacing w:after="0" w:line="240" w:lineRule="auto"/>
                          <w:ind w:hanging="90"/>
                          <w:jc w:val="center"/>
                          <w:rPr>
                            <w:rFonts w:ascii="Sylfaen" w:hAnsi="Sylfaen"/>
                            <w:sz w:val="18"/>
                          </w:rPr>
                        </w:pPr>
                      </w:p>
                    </w:txbxContent>
                  </v:textbox>
                </v:shape>
              </w:pict>
            </w:r>
            <w:r w:rsidR="00EA6C59" w:rsidRPr="001A15C7">
              <w:rPr>
                <w:rFonts w:ascii="GHEA Grapalat" w:hAnsi="GHEA Grapalat"/>
                <w:noProof/>
              </w:rPr>
              <w:t xml:space="preserve">5 տարի     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 xml:space="preserve">5 և ավելի   </w:t>
            </w:r>
            <w:r w:rsidR="001036F7" w:rsidRPr="001A15C7">
              <w:rPr>
                <w:rFonts w:ascii="GHEA Grapalat" w:hAnsi="GHEA Grapalat"/>
                <w:noProof/>
              </w:rPr>
              <w:t xml:space="preserve"> </w:t>
            </w:r>
            <w:r w:rsidR="008055F0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7" w:name="Check17"/>
            <w:r w:rsidR="008055F0"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8055F0" w:rsidRPr="001A15C7">
              <w:rPr>
                <w:rFonts w:ascii="GHEA Grapalat" w:hAnsi="GHEA Grapalat"/>
                <w:noProof/>
              </w:rPr>
              <w:fldChar w:fldCharType="end"/>
            </w:r>
            <w:bookmarkEnd w:id="7"/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6. Ազդեցությունը 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պետական ծախսերի վրա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right="-30" w:firstLine="90"/>
              <w:jc w:val="both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lastRenderedPageBreak/>
              <w:t xml:space="preserve">Եթե Այո     </w:t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  <w:r w:rsidRPr="001A15C7">
              <w:rPr>
                <w:rFonts w:ascii="GHEA Grapalat" w:hAnsi="GHEA Grapalat"/>
                <w:b/>
                <w:noProof/>
              </w:rPr>
              <w:t xml:space="preserve"> </w:t>
            </w:r>
            <w:r w:rsidRPr="001A15C7">
              <w:rPr>
                <w:rFonts w:ascii="GHEA Grapalat" w:hAnsi="GHEA Grapalat"/>
                <w:b/>
                <w:noProof/>
              </w:rPr>
              <w:tab/>
              <w:t>, ապա</w:t>
            </w:r>
          </w:p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right="-30" w:firstLine="90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lastRenderedPageBreak/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  <w:bookmarkEnd w:id="8"/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6.1 Ազդեցությունը մշակվող ՄԺԾԾ վրա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6.2 Ընդհանուր ավելացում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BD05F1" w:rsidRPr="001A15C7" w:rsidTr="0050011A">
        <w:trPr>
          <w:cantSplit/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6.3 Ազդեցությունը ոլորտային սահմանաքանակների վրա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C7EE9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C7EE9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6.4.1 Նոր բյուջետային ծրագիր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C7EE9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6.5 Ազդեցության արժեքային գնահատականը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left="86" w:right="-86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Պետական ծախսերի ընդհանուր մակարդակը տարեկան միջին մակարդակը առաջին 5 տարիների համար առանց ռազմավարական փաստաթղթի մլն դրամ</w:t>
            </w:r>
          </w:p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left="86" w:right="-86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Ազդեցության արժեքային գնահատականը տրվ</w:t>
            </w:r>
            <w:r w:rsidR="00470FF2" w:rsidRPr="001A15C7">
              <w:rPr>
                <w:rFonts w:ascii="GHEA Grapalat" w:hAnsi="GHEA Grapalat"/>
                <w:noProof/>
              </w:rPr>
              <w:t xml:space="preserve">ած է </w:t>
            </w:r>
            <w:r w:rsidRPr="001A15C7">
              <w:rPr>
                <w:rFonts w:ascii="GHEA Grapalat" w:hAnsi="GHEA Grapalat"/>
                <w:noProof/>
              </w:rPr>
              <w:t>20</w:t>
            </w:r>
            <w:r w:rsidR="00470FF2" w:rsidRPr="001A15C7">
              <w:rPr>
                <w:rFonts w:ascii="GHEA Grapalat" w:hAnsi="GHEA Grapalat"/>
                <w:noProof/>
              </w:rPr>
              <w:t xml:space="preserve">20-2022 </w:t>
            </w:r>
            <w:r w:rsidRPr="001A15C7">
              <w:rPr>
                <w:rFonts w:ascii="GHEA Grapalat" w:hAnsi="GHEA Grapalat"/>
                <w:noProof/>
              </w:rPr>
              <w:t>թթ. ՄԺԾԾ-ով:</w:t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left="86" w:right="-86"/>
              <w:rPr>
                <w:rFonts w:ascii="GHEA Grapalat" w:hAnsi="GHEA Grapalat"/>
                <w:b/>
                <w:noProof/>
              </w:rPr>
            </w:pPr>
            <w:r w:rsidRPr="001A15C7">
              <w:rPr>
                <w:rFonts w:ascii="GHEA Grapalat" w:hAnsi="GHEA Grapalat"/>
                <w:b/>
                <w:noProof/>
              </w:rPr>
              <w:t>Պետական ծախսերի ընդհանուր մակարդակը տարեկան միջին մակարդակը առաջին 5 տարիների համար ռազմավարական փաստաթղթի ընդունման դեպքում մլն դրամ</w:t>
            </w:r>
            <w:r w:rsidR="00FF3299" w:rsidRPr="001A15C7">
              <w:rPr>
                <w:rFonts w:ascii="GHEA Grapalat" w:hAnsi="GHEA Grapalat"/>
                <w:noProof/>
              </w:rPr>
              <w:t xml:space="preserve"> Ազդեցության արժեքային գնահատականը </w:t>
            </w:r>
            <w:r w:rsidR="00470FF2" w:rsidRPr="001A15C7">
              <w:rPr>
                <w:rFonts w:ascii="GHEA Grapalat" w:hAnsi="GHEA Grapalat"/>
                <w:noProof/>
              </w:rPr>
              <w:t>կ</w:t>
            </w:r>
            <w:r w:rsidR="00FF3299" w:rsidRPr="001A15C7">
              <w:rPr>
                <w:rFonts w:ascii="GHEA Grapalat" w:hAnsi="GHEA Grapalat"/>
                <w:noProof/>
              </w:rPr>
              <w:t>տրվ</w:t>
            </w:r>
            <w:r w:rsidR="00470FF2" w:rsidRPr="001A15C7">
              <w:rPr>
                <w:rFonts w:ascii="GHEA Grapalat" w:hAnsi="GHEA Grapalat"/>
                <w:noProof/>
              </w:rPr>
              <w:t xml:space="preserve">ի </w:t>
            </w:r>
            <w:r w:rsidR="00FF3299" w:rsidRPr="001A15C7">
              <w:rPr>
                <w:rFonts w:ascii="GHEA Grapalat" w:hAnsi="GHEA Grapalat"/>
                <w:noProof/>
              </w:rPr>
              <w:t>20</w:t>
            </w:r>
            <w:r w:rsidR="00470FF2" w:rsidRPr="001A15C7">
              <w:rPr>
                <w:rFonts w:ascii="GHEA Grapalat" w:hAnsi="GHEA Grapalat"/>
                <w:noProof/>
              </w:rPr>
              <w:t>21-2023</w:t>
            </w:r>
            <w:r w:rsidR="00FF3299" w:rsidRPr="001A15C7">
              <w:rPr>
                <w:rFonts w:ascii="GHEA Grapalat" w:hAnsi="GHEA Grapalat"/>
                <w:noProof/>
              </w:rPr>
              <w:t>թթ. ՄԺԾԾ-ով:</w:t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7. Պետական ծախսերի ուսում</w:t>
            </w:r>
            <w:r w:rsidR="002E7960"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softHyphen/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նասիրություն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7.1 Ծախսերի ուսում</w:t>
            </w:r>
            <w:r w:rsidR="002E7960"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softHyphen/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նասիրության ժամանակահատ</w:t>
            </w:r>
            <w:r w:rsidR="002E7960"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softHyphen/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վածը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 xml:space="preserve">Վերջին 3 տարին    </w:t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  <w:bookmarkEnd w:id="9"/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 xml:space="preserve">3 և ավելի տարի     </w:t>
            </w:r>
            <w:r w:rsidR="00DC10DE" w:rsidRPr="001A15C7">
              <w:rPr>
                <w:rFonts w:ascii="GHEA Grapalat" w:hAnsi="GHEA Grapalat"/>
                <w:noProof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 w:rsidRPr="001A15C7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DC10DE" w:rsidRPr="001A15C7">
              <w:rPr>
                <w:rFonts w:ascii="GHEA Grapalat" w:hAnsi="GHEA Grapalat"/>
                <w:noProof/>
              </w:rPr>
              <w:fldChar w:fldCharType="end"/>
            </w:r>
            <w:bookmarkEnd w:id="10"/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9560C8">
              <w:rPr>
                <w:rFonts w:ascii="GHEA Grapalat" w:hAnsi="GHEA Grapalat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1" w:name="Check11"/>
            <w:r w:rsidR="009560C8">
              <w:rPr>
                <w:rFonts w:ascii="GHEA Grapalat" w:hAnsi="GHEA Grapalat"/>
                <w:noProof/>
              </w:rPr>
              <w:instrText xml:space="preserve"> FORMCHECKBOX </w:instrText>
            </w:r>
            <w:r w:rsidR="003B6EAC">
              <w:rPr>
                <w:rFonts w:ascii="GHEA Grapalat" w:hAnsi="GHEA Grapalat"/>
                <w:noProof/>
              </w:rPr>
            </w:r>
            <w:r w:rsidR="003B6EAC">
              <w:rPr>
                <w:rFonts w:ascii="GHEA Grapalat" w:hAnsi="GHEA Grapalat"/>
                <w:noProof/>
              </w:rPr>
              <w:fldChar w:fldCharType="separate"/>
            </w:r>
            <w:r w:rsidR="009560C8">
              <w:rPr>
                <w:rFonts w:ascii="GHEA Grapalat" w:hAnsi="GHEA Grapalat"/>
                <w:noProof/>
              </w:rPr>
              <w:fldChar w:fldCharType="end"/>
            </w:r>
            <w:bookmarkEnd w:id="11"/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before="120" w:line="240" w:lineRule="auto"/>
              <w:ind w:left="90" w:right="-93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9560C8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C8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9560C8">
              <w:rPr>
                <w:rFonts w:ascii="GHEA Grapalat" w:hAnsi="GHEA Grapalat"/>
                <w:lang w:eastAsia="de-DE"/>
              </w:rPr>
              <w:fldChar w:fldCharType="end"/>
            </w:r>
          </w:p>
        </w:tc>
      </w:tr>
      <w:tr w:rsidR="00BD05F1" w:rsidRPr="001A15C7" w:rsidTr="0050011A">
        <w:trPr>
          <w:trHeight w:val="440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86" w:right="-86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8. 1 ՌԱԳ</w:t>
            </w:r>
          </w:p>
        </w:tc>
        <w:tc>
          <w:tcPr>
            <w:tcW w:w="4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8F7" w:rsidRPr="001A15C7" w:rsidRDefault="00EA6C59" w:rsidP="001902C9">
            <w:pPr>
              <w:spacing w:after="0" w:line="240" w:lineRule="auto"/>
              <w:ind w:hanging="90"/>
              <w:jc w:val="center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  <w:noProof/>
              </w:rPr>
              <w:t>Այո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  <w:p w:rsidR="00EA6C59" w:rsidRPr="001A15C7" w:rsidRDefault="00EA6C59" w:rsidP="001902C9">
            <w:pPr>
              <w:pStyle w:val="Footer"/>
              <w:tabs>
                <w:tab w:val="left" w:pos="720"/>
              </w:tabs>
              <w:rPr>
                <w:rFonts w:ascii="GHEA Grapalat" w:hAnsi="GHEA Grapalat"/>
                <w:noProof/>
                <w:sz w:val="22"/>
                <w:szCs w:val="22"/>
              </w:rPr>
            </w:pPr>
          </w:p>
        </w:tc>
        <w:tc>
          <w:tcPr>
            <w:tcW w:w="4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tabs>
                <w:tab w:val="center" w:pos="1672"/>
              </w:tabs>
              <w:spacing w:after="0" w:line="240" w:lineRule="auto"/>
              <w:ind w:left="86" w:right="-86"/>
              <w:jc w:val="both"/>
              <w:rPr>
                <w:rFonts w:ascii="GHEA Grapalat" w:hAnsi="GHEA Grapalat"/>
                <w:noProof/>
              </w:rPr>
            </w:pPr>
            <w:r w:rsidRPr="001A15C7">
              <w:rPr>
                <w:rFonts w:ascii="GHEA Grapalat" w:hAnsi="GHEA Grapalat"/>
                <w:noProof/>
              </w:rPr>
              <w:t>Ոչ</w:t>
            </w:r>
            <w:r w:rsidRPr="001A15C7">
              <w:rPr>
                <w:rFonts w:ascii="GHEA Grapalat" w:hAnsi="GHEA Grapalat"/>
                <w:noProof/>
              </w:rPr>
              <w:tab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lang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lang w:eastAsia="de-DE"/>
              </w:rPr>
            </w:r>
            <w:r w:rsidR="003B6EAC">
              <w:rPr>
                <w:rFonts w:ascii="GHEA Grapalat" w:hAnsi="GHEA Grapalat"/>
                <w:lang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lang w:eastAsia="de-DE"/>
              </w:rPr>
              <w:fldChar w:fldCharType="end"/>
            </w:r>
          </w:p>
        </w:tc>
      </w:tr>
      <w:tr w:rsidR="00D513AF" w:rsidRPr="001A15C7" w:rsidTr="0050011A">
        <w:trPr>
          <w:trHeight w:val="213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EA6C59" w:rsidP="001902C9">
            <w:pPr>
              <w:pStyle w:val="Text1"/>
              <w:spacing w:before="0" w:after="0"/>
              <w:ind w:left="86" w:right="-86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59" w:rsidRPr="001A15C7" w:rsidRDefault="008E20AD" w:rsidP="001902C9">
            <w:pPr>
              <w:pStyle w:val="Text1"/>
              <w:spacing w:before="0" w:after="0"/>
              <w:ind w:left="86" w:right="-86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04.02.01</w:t>
            </w:r>
            <w:r w:rsidR="00EA673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.</w:t>
            </w:r>
          </w:p>
        </w:tc>
      </w:tr>
      <w:tr w:rsidR="00BD05F1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 Նպատակներ</w:t>
            </w:r>
          </w:p>
        </w:tc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F0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Բարձր մակարդակի նպատակներ</w:t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</w:p>
          <w:p w:rsidR="00EA6C59" w:rsidRPr="001A15C7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4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0AD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Միջին մակարդակի նպատակներ</w:t>
            </w:r>
          </w:p>
          <w:p w:rsidR="00EA6C59" w:rsidRPr="001A15C7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  <w:tr w:rsidR="00BD05F1" w:rsidRPr="001A15C7" w:rsidTr="00F379B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10.1 Բարձր մակարդակի նպատակներ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2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BD05F1" w:rsidRPr="001A15C7" w:rsidTr="00F379B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D" w:rsidRPr="001A15C7" w:rsidRDefault="00EA673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Առաջիկա տասը </w:t>
            </w: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տարիների ընթացքում ունենալ շրջակա միջավայրի հետ ներդաշնակ ապրող երջանիկ և բարեկեցիկ գյուղական բնակչություն, բարձրորակ և մրցունակ գյուղատնտեսական ապրանք արտադրող փոքր ու միջին տնտեսավարողներ։ Որակապես տարբերվող գյուղատնտեսության ստեղծմանը մասնակից ձեռնարկատիրական գործունեություն ծավալող բոլոր սուբյեկտներին Կառավարությունը կընձեռի միատեսակ պայմաններ, հավասար հնարավորություններ, արդար մրցակցային և կայուն միջավայր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D" w:rsidRPr="001A15C7" w:rsidRDefault="00EA673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Գյուղատնտեսա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կան արտադրանքի ծավալների ավելացում</w:t>
            </w:r>
          </w:p>
        </w:tc>
        <w:tc>
          <w:tcPr>
            <w:tcW w:w="2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D" w:rsidRPr="00F379BC" w:rsidRDefault="00C03C12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 xml:space="preserve">Համախառն </w:t>
            </w: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արտադրանք</w:t>
            </w:r>
          </w:p>
        </w:tc>
        <w:tc>
          <w:tcPr>
            <w:tcW w:w="2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D" w:rsidRPr="00F379BC" w:rsidRDefault="009560C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2018</w:t>
            </w:r>
            <w:r w:rsidR="00C03C12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թվականի </w:t>
            </w:r>
            <w:r w:rsidR="00C03C12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համախառն արտադրանք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D" w:rsidRPr="00F379BC" w:rsidRDefault="00F6787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Կ</w:t>
            </w:r>
            <w:r w:rsidR="006B0465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րկնապատկում</w:t>
            </w:r>
          </w:p>
        </w:tc>
      </w:tr>
      <w:tr w:rsidR="00BD05F1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10.2 Միջին մակարդակի նպատակներ</w:t>
            </w:r>
          </w:p>
        </w:tc>
        <w:tc>
          <w:tcPr>
            <w:tcW w:w="4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Ծառայում է բարձր մակարդակի իրագործմանը</w:t>
            </w:r>
          </w:p>
          <w:p w:rsidR="00EA6C59" w:rsidRPr="001A15C7" w:rsidRDefault="001C7EE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Բարձր մակարդակի նպատակ սահմանված չէ</w:t>
            </w:r>
          </w:p>
          <w:p w:rsidR="00EA6C59" w:rsidRPr="001A15C7" w:rsidRDefault="002E093D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1"/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2"/>
          </w:p>
        </w:tc>
      </w:tr>
      <w:tr w:rsidR="00BD05F1" w:rsidRPr="001A15C7" w:rsidTr="00027A2C">
        <w:trPr>
          <w:trHeight w:val="1631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10.2.1 Բարձր մակարդակի նպատակների հետ կապը</w:t>
            </w:r>
          </w:p>
        </w:tc>
        <w:tc>
          <w:tcPr>
            <w:tcW w:w="4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Բարձր մակարդակի նպատակներ</w:t>
            </w: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59" w:rsidRPr="001A15C7" w:rsidRDefault="00EA6C5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Միջին մակարդակի նպատակներ</w:t>
            </w:r>
          </w:p>
        </w:tc>
      </w:tr>
      <w:tr w:rsidR="00930417" w:rsidRPr="001A15C7" w:rsidTr="00027A2C">
        <w:trPr>
          <w:trHeight w:val="72"/>
        </w:trPr>
        <w:tc>
          <w:tcPr>
            <w:tcW w:w="27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C03C12" w:rsidP="001902C9">
            <w:pPr>
              <w:pStyle w:val="Text1"/>
              <w:spacing w:before="0" w:after="0"/>
              <w:ind w:left="90" w:right="-93"/>
              <w:jc w:val="center"/>
              <w:rPr>
                <w:rFonts w:ascii="GHEA Grapalat" w:hAnsi="GHEA Grapalat"/>
                <w:b/>
                <w:color w:val="FF0000"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Գյուղատնտեսական արտադրանքի ծավալների ավելացում</w:t>
            </w:r>
          </w:p>
        </w:tc>
        <w:tc>
          <w:tcPr>
            <w:tcW w:w="47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Առաջիկա տասը տարիների ընթացքում ունենալ շրջակա միջավայրի հետ ներդաշնակ ապրող երջանիկ և բարեկեցիկ գյուղական բնակչություն, բարձրորակ և մրցունակ գյուղատնտեսական ապրանք արտադրող փոքր ու միջին տնտեսավարողներ։ Որակապես տարբերվող գյուղատնտեսության ստեղծմանը մասնակից ձեռնարկատիրական գործունեություն ծավալող բոլոր սուբյեկտներին Կառավարությունը կընձեռի միատեսակ պայմաններ, հավասար հնարավորություններ, արդար մրցակցային </w:t>
            </w: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և կայուն միջավայր</w:t>
            </w: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Բարձրացնել գյուղատնտեսության ոլորտի մրցունակությունը և արդյունավետությունը</w:t>
            </w:r>
          </w:p>
        </w:tc>
      </w:tr>
      <w:tr w:rsidR="00930417" w:rsidRPr="001A15C7" w:rsidTr="00027A2C">
        <w:trPr>
          <w:trHeight w:val="674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 w:cs="Arial"/>
              </w:rPr>
              <w:t>Ապահովել սննդամթերքի անվտանգությունը</w:t>
            </w:r>
          </w:p>
        </w:tc>
      </w:tr>
      <w:tr w:rsidR="00930417" w:rsidRPr="001A15C7" w:rsidTr="00027A2C">
        <w:trPr>
          <w:trHeight w:val="827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C7" w:rsidRPr="001A15C7" w:rsidRDefault="00F25500" w:rsidP="001902C9">
            <w:pPr>
              <w:spacing w:line="240" w:lineRule="auto"/>
              <w:jc w:val="center"/>
              <w:rPr>
                <w:rFonts w:ascii="GHEA Grapalat" w:hAnsi="GHEA Grapalat" w:cs="Arial"/>
              </w:rPr>
            </w:pPr>
            <w:r w:rsidRPr="001A15C7">
              <w:rPr>
                <w:rFonts w:ascii="GHEA Grapalat" w:hAnsi="GHEA Grapalat" w:cs="Arial"/>
              </w:rPr>
              <w:t>Բարելավել պարենային անվտանգությունը և սնուցումը</w:t>
            </w:r>
          </w:p>
        </w:tc>
      </w:tr>
      <w:tr w:rsidR="00930417" w:rsidRPr="001A15C7" w:rsidTr="00027A2C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spacing w:line="240" w:lineRule="auto"/>
              <w:jc w:val="center"/>
              <w:rPr>
                <w:rFonts w:ascii="GHEA Grapalat" w:eastAsia="Times New Roman" w:hAnsi="GHEA Grapalat"/>
                <w:lang w:eastAsia="de-DE"/>
              </w:rPr>
            </w:pPr>
            <w:r w:rsidRPr="001A15C7">
              <w:rPr>
                <w:rFonts w:ascii="GHEA Grapalat" w:hAnsi="GHEA Grapalat" w:cs="Arial"/>
              </w:rPr>
              <w:t>Զարգացնել տեղական շուկաները և ավելացնել արտահանման հնարավորությունները</w:t>
            </w:r>
          </w:p>
        </w:tc>
      </w:tr>
      <w:tr w:rsidR="00930417" w:rsidRPr="001A15C7" w:rsidTr="00027A2C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Զարգացնել մարդկային և ինստիտուցիոնալ </w:t>
            </w: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կարողությունները գյուղատնտեսության ոլորտում</w:t>
            </w:r>
          </w:p>
        </w:tc>
      </w:tr>
      <w:tr w:rsidR="00930417" w:rsidRPr="001A15C7" w:rsidTr="00027A2C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Աջակցել գյուղական համայնքների կայուն զարգացմանը</w:t>
            </w:r>
          </w:p>
        </w:tc>
      </w:tr>
      <w:tr w:rsidR="00930417" w:rsidRPr="001A15C7" w:rsidTr="00027A2C">
        <w:trPr>
          <w:trHeight w:val="72"/>
        </w:trPr>
        <w:tc>
          <w:tcPr>
            <w:tcW w:w="27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417" w:rsidRPr="001A15C7" w:rsidRDefault="00930417" w:rsidP="001902C9">
            <w:pPr>
              <w:pStyle w:val="Text1"/>
              <w:spacing w:before="0" w:after="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73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930417" w:rsidP="001902C9">
            <w:pPr>
              <w:pStyle w:val="Text1"/>
              <w:spacing w:before="0" w:after="0"/>
              <w:ind w:left="86" w:right="-86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417" w:rsidRPr="001A15C7" w:rsidRDefault="00F25500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Խթանել թվային գյուղատնտեսությունը և տեխնոլոգիական նորարարությունները</w:t>
            </w:r>
          </w:p>
        </w:tc>
      </w:tr>
      <w:tr w:rsidR="00BD05F1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3AF" w:rsidRPr="001A15C7" w:rsidRDefault="00D513A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10.3 Միջին մակարդակի նպատակներ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3AF" w:rsidRPr="001A15C7" w:rsidRDefault="00D513A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3AF" w:rsidRPr="001A15C7" w:rsidRDefault="00D513A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3AF" w:rsidRPr="001A15C7" w:rsidRDefault="00D513A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3AF" w:rsidRPr="001A15C7" w:rsidRDefault="00D513A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Բարձրացնել գյուղատնտեսության ոլորտի մրցունակությունը և արդյունավետությունը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6B0465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Մրցունակ գյուղատնտեսական արտադրանք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6B046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Գյուղատնտեսության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ավելացված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արժեքի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տարեկան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միջին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աճի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տեմպը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9560C8" w:rsidP="00C8658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2018</w:t>
            </w:r>
            <w:r w:rsidR="006B0465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թվականի համախառն արտադրանք</w:t>
            </w:r>
            <w:r w:rsidR="00555CE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՝ </w:t>
            </w:r>
            <w:r w:rsidR="00C70DB8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892.6</w:t>
            </w:r>
            <w:r w:rsidR="00555CE9" w:rsidRPr="00555CE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մլրդ.</w:t>
            </w:r>
            <w:r w:rsidR="009048B2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ՀՀ</w:t>
            </w:r>
            <w:r w:rsidR="00555CE9" w:rsidRPr="00555CE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դրամ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F6787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Տ</w:t>
            </w:r>
            <w:r w:rsidR="006B0465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արեկան աճի տեմպ՝ 6.5-7.0 տոկոս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</w:rPr>
              <w:t>Ապահովել սննդամթերքի անվտանգությունը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6B0465" w:rsidP="001902C9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Որակյալ և անվտանգ սննդամթերք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37669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>GAP (գյուղատնտեսական լավ պրակտիկա) և HACCP (վտանգի վերլուծության և կրիտիկական կետերի հսկում) ստանդարտներ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37669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>GAP (գյուղատնտեսական լավ պրակտիկա) և HACCP (վտանգի վերլուծության և կրիտիկական կետերի հսկում) ստանդարտներ ներդրված չեն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F379B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Գործող GAP </w:t>
            </w:r>
            <w:r w:rsidR="0037669C" w:rsidRPr="001A15C7">
              <w:rPr>
                <w:rFonts w:ascii="GHEA Grapalat" w:hAnsi="GHEA Grapalat"/>
                <w:sz w:val="22"/>
                <w:szCs w:val="22"/>
                <w:lang w:val="hy-AM"/>
              </w:rPr>
              <w:t>(գյուղատնտեսական լավ պրակտիկա) և HACCP (վտանգի վերլուծության և կրիտիկական կետերի հսկում) ստանդարտներ</w:t>
            </w:r>
          </w:p>
        </w:tc>
      </w:tr>
      <w:tr w:rsidR="006303B9" w:rsidRPr="001A15C7" w:rsidTr="00027A2C">
        <w:trPr>
          <w:trHeight w:val="3473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Բարելավել պարենային անվտանգությունը և սնուցումը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37669C" w:rsidP="001902C9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Ապահովել սննդի մատչելիության նվազագույն մակարդակ և սննդարար դիվերսիֆիկացված պարենի ինքնաբավություն, Բարձրացնել դիվերսիֆիկացված սննդի հասանելիությունը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37669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Պարենային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</w:rPr>
              <w:t>ինքնաբավության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</w:rPr>
              <w:t>մակարդակ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86589" w:rsidRDefault="0016458A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ru-RU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5</w:t>
            </w:r>
            <w:r w:rsidR="006A5D7C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2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.</w:t>
            </w:r>
            <w:r w:rsidR="004F02E8" w:rsidRPr="00C86589">
              <w:rPr>
                <w:rFonts w:ascii="GHEA Grapalat" w:hAnsi="GHEA Grapalat"/>
                <w:sz w:val="22"/>
                <w:szCs w:val="22"/>
                <w:lang w:val="en-US" w:eastAsia="de-DE"/>
              </w:rPr>
              <w:t>6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="001A72F2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տոկոս</w:t>
            </w:r>
          </w:p>
          <w:p w:rsidR="0016458A" w:rsidRPr="00F379BC" w:rsidRDefault="0016458A" w:rsidP="00C11196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ru-RU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(201</w:t>
            </w:r>
            <w:r w:rsidR="00C11196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8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թ.</w:t>
            </w: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16458A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ru-RU" w:eastAsia="de-DE"/>
              </w:rPr>
              <w:t>7</w:t>
            </w:r>
            <w:r w:rsidR="001A72F2">
              <w:rPr>
                <w:rFonts w:ascii="GHEA Grapalat" w:hAnsi="GHEA Grapalat"/>
                <w:sz w:val="22"/>
                <w:szCs w:val="22"/>
                <w:lang w:val="hy-AM" w:eastAsia="de-DE"/>
              </w:rPr>
              <w:t>5</w:t>
            </w: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="001A72F2">
              <w:rPr>
                <w:rFonts w:ascii="GHEA Grapalat" w:hAnsi="GHEA Grapalat"/>
                <w:sz w:val="22"/>
                <w:szCs w:val="22"/>
                <w:lang w:val="hy-AM" w:eastAsia="de-DE"/>
              </w:rPr>
              <w:t>տոկոս</w:t>
            </w:r>
          </w:p>
        </w:tc>
      </w:tr>
      <w:tr w:rsidR="006303B9" w:rsidRPr="001A15C7" w:rsidTr="00027A2C">
        <w:trPr>
          <w:trHeight w:val="1088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Զարգացնել տեղական շուկաները և ավելացնել արտահանման հնարավորությունները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1A15C7" w:rsidP="001902C9">
            <w:pPr>
              <w:spacing w:line="240" w:lineRule="auto"/>
              <w:jc w:val="center"/>
              <w:rPr>
                <w:rFonts w:ascii="GHEA Grapalat" w:eastAsia="Times New Roman" w:hAnsi="GHEA Grapalat"/>
                <w:lang w:eastAsia="de-DE"/>
              </w:rPr>
            </w:pPr>
            <w:r>
              <w:rPr>
                <w:rFonts w:ascii="GHEA Grapalat" w:hAnsi="GHEA Grapalat"/>
              </w:rPr>
              <w:t>Գ</w:t>
            </w:r>
            <w:r w:rsidR="0050011A" w:rsidRPr="001A15C7">
              <w:rPr>
                <w:rFonts w:ascii="GHEA Grapalat" w:hAnsi="GHEA Grapalat"/>
              </w:rPr>
              <w:t>յուղատնտեսական մեծածախ և մանրածախ շուկաների ստեղծում ու զարգացում,</w:t>
            </w:r>
            <w:r w:rsidR="0050011A" w:rsidRPr="001A15C7">
              <w:rPr>
                <w:rFonts w:ascii="GHEA Grapalat" w:hAnsi="GHEA Grapalat"/>
                <w:b/>
              </w:rPr>
              <w:t xml:space="preserve"> </w:t>
            </w:r>
            <w:r w:rsidR="0050011A" w:rsidRPr="001A15C7">
              <w:rPr>
                <w:rFonts w:ascii="GHEA Grapalat" w:hAnsi="GHEA Grapalat"/>
              </w:rPr>
              <w:lastRenderedPageBreak/>
              <w:t>արտահանման</w:t>
            </w:r>
            <w:r w:rsidR="0050011A" w:rsidRPr="001A15C7">
              <w:rPr>
                <w:rFonts w:ascii="GHEA Grapalat" w:hAnsi="GHEA Grapalat" w:cs="Arial AMU"/>
              </w:rPr>
              <w:t xml:space="preserve"> </w:t>
            </w:r>
            <w:r w:rsidR="0050011A" w:rsidRPr="001A15C7">
              <w:rPr>
                <w:rFonts w:ascii="GHEA Grapalat" w:hAnsi="GHEA Grapalat"/>
              </w:rPr>
              <w:t>ծավալների</w:t>
            </w:r>
            <w:r w:rsidR="0050011A" w:rsidRPr="001A15C7">
              <w:rPr>
                <w:rFonts w:ascii="GHEA Grapalat" w:hAnsi="GHEA Grapalat" w:cs="Arial AMU"/>
              </w:rPr>
              <w:t xml:space="preserve"> </w:t>
            </w:r>
            <w:r w:rsidR="0050011A" w:rsidRPr="001A15C7">
              <w:rPr>
                <w:rFonts w:ascii="GHEA Grapalat" w:hAnsi="GHEA Grapalat"/>
              </w:rPr>
              <w:t>ավելացում</w:t>
            </w:r>
            <w:r w:rsidR="0050011A" w:rsidRPr="001A15C7">
              <w:rPr>
                <w:rFonts w:ascii="GHEA Grapalat" w:hAnsi="GHEA Grapalat" w:cs="Arial AMU"/>
              </w:rPr>
              <w:t xml:space="preserve"> և </w:t>
            </w:r>
            <w:r w:rsidR="0050011A" w:rsidRPr="001A15C7">
              <w:rPr>
                <w:rFonts w:ascii="GHEA Grapalat" w:hAnsi="GHEA Grapalat"/>
              </w:rPr>
              <w:t>աշխարհագրության</w:t>
            </w:r>
            <w:r w:rsidR="0050011A" w:rsidRPr="001A15C7">
              <w:rPr>
                <w:rFonts w:ascii="GHEA Grapalat" w:hAnsi="GHEA Grapalat" w:cs="Arial AMU"/>
              </w:rPr>
              <w:t xml:space="preserve"> </w:t>
            </w:r>
            <w:r w:rsidR="0050011A" w:rsidRPr="001A15C7">
              <w:rPr>
                <w:rFonts w:ascii="GHEA Grapalat" w:hAnsi="GHEA Grapalat"/>
              </w:rPr>
              <w:t>ընդլայնում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16458A" w:rsidP="001902C9">
            <w:pPr>
              <w:pStyle w:val="Text1"/>
              <w:spacing w:before="60" w:after="60"/>
              <w:ind w:left="-12" w:right="-93" w:firstLine="12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Գյուղատնտեսական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արտադրանքի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վերամշակված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սննդի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արտահան</w:t>
            </w:r>
            <w:r w:rsidR="0050011A"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ման </w:t>
            </w:r>
            <w:r w:rsidR="0050011A"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ծավալ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C4C" w:rsidRPr="00F379BC" w:rsidRDefault="00D64E1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Շ</w:t>
            </w:r>
            <w:r w:rsidR="00F35C4C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ուրջ </w:t>
            </w:r>
            <w:r w:rsidR="0022025D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697</w:t>
            </w:r>
            <w:r w:rsidR="0065744A">
              <w:rPr>
                <w:rFonts w:ascii="GHEA Grapalat" w:hAnsi="GHEA Grapalat"/>
                <w:sz w:val="22"/>
                <w:szCs w:val="22"/>
                <w:lang w:val="hy-AM" w:eastAsia="de-DE"/>
              </w:rPr>
              <w:t>.0</w:t>
            </w:r>
            <w:r w:rsidR="00FD131E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="00F35C4C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մլն </w:t>
            </w:r>
            <w:r w:rsidR="0016458A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ԱՄՆ դոլար</w:t>
            </w:r>
          </w:p>
          <w:p w:rsidR="006303B9" w:rsidRPr="00F379BC" w:rsidRDefault="00F35C4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(2018թ.)</w:t>
            </w:r>
          </w:p>
          <w:p w:rsidR="00F35C4C" w:rsidRPr="00F379BC" w:rsidRDefault="00F35C4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E22803" w:rsidRDefault="0016458A" w:rsidP="00E22803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E22803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Ավելի քան 1.0 մլրդ ԱՄՆ </w:t>
            </w:r>
          </w:p>
        </w:tc>
      </w:tr>
      <w:tr w:rsidR="006303B9" w:rsidRPr="001A15C7" w:rsidTr="00027A2C">
        <w:trPr>
          <w:trHeight w:val="42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Զարգացնել մարդկային և ինստիտուցիոնալ կարողությունները գյուղատնտեսության ոլորտում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3F7BBC" w:rsidP="001902C9">
            <w:pPr>
              <w:pStyle w:val="Text1"/>
              <w:spacing w:before="0" w:after="0"/>
              <w:ind w:left="-14" w:right="-86" w:firstLine="14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Գիտելիքահեն և արդյունավետ գյուղատնտեսության վարում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E0125C" w:rsidP="00027A2C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027A2C" w:rsidRPr="00027A2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1 գյուղացիական տնտեսության ստեղծած արժեք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25382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2.8</w:t>
            </w:r>
            <w:r w:rsidR="00E0125C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մլն</w:t>
            </w:r>
            <w:r w:rsidR="009048B2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ՀՀ</w:t>
            </w:r>
            <w:r w:rsidR="00E0125C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դրամ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F6787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Բ</w:t>
            </w:r>
            <w:r w:rsidR="00E0125C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արձրացում 2.5 - 3 անգամ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Աջակցել գյուղական համայնքների կայուն զարգացմանը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E24A5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="0050250C" w:rsidRPr="001A15C7">
              <w:rPr>
                <w:rFonts w:ascii="GHEA Grapalat" w:hAnsi="GHEA Grapalat"/>
                <w:sz w:val="22"/>
                <w:szCs w:val="22"/>
                <w:lang w:val="hy-AM"/>
              </w:rPr>
              <w:t>յուղերի</w:t>
            </w:r>
            <w:r w:rsidR="0050250C" w:rsidRPr="001A15C7">
              <w:rPr>
                <w:rFonts w:ascii="GHEA Grapalat" w:hAnsi="GHEA Grapalat" w:cs="Arial AMU"/>
                <w:sz w:val="22"/>
                <w:szCs w:val="22"/>
                <w:lang w:val="hy-AM"/>
              </w:rPr>
              <w:t xml:space="preserve"> </w:t>
            </w:r>
            <w:r w:rsidR="0050250C" w:rsidRPr="001A15C7">
              <w:rPr>
                <w:rFonts w:ascii="GHEA Grapalat" w:hAnsi="GHEA Grapalat"/>
                <w:sz w:val="22"/>
                <w:szCs w:val="22"/>
                <w:lang w:val="hy-AM"/>
              </w:rPr>
              <w:t>զարգացվածության</w:t>
            </w:r>
            <w:r w:rsidR="0050250C" w:rsidRPr="001A15C7">
              <w:rPr>
                <w:rFonts w:ascii="GHEA Grapalat" w:hAnsi="GHEA Grapalat" w:cs="Arial AMU"/>
                <w:sz w:val="22"/>
                <w:szCs w:val="22"/>
                <w:lang w:val="hy-AM"/>
              </w:rPr>
              <w:t xml:space="preserve"> բարձր </w:t>
            </w:r>
            <w:r w:rsidR="0050250C" w:rsidRPr="001A15C7">
              <w:rPr>
                <w:rFonts w:ascii="GHEA Grapalat" w:hAnsi="GHEA Grapalat"/>
                <w:sz w:val="22"/>
                <w:szCs w:val="22"/>
                <w:lang w:val="hy-AM"/>
              </w:rPr>
              <w:t>մակարդակ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50250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Գյուղացիական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տնտեսավարողի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տարեկան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միջին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555C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եկամուտ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/</w:t>
            </w:r>
            <w:r w:rsidR="00555C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շահույթ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5D" w:rsidRPr="00F379BC" w:rsidRDefault="0022025D" w:rsidP="0022025D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Շուրջ 640 000 ՀՀ դրամ</w:t>
            </w:r>
          </w:p>
          <w:p w:rsidR="006303B9" w:rsidRPr="00F379BC" w:rsidRDefault="0022025D" w:rsidP="0022025D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(մեկ շնչի հաշվով  տարեկան միջինը, 2017թ.)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F6787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Ա</w:t>
            </w:r>
            <w:r w:rsidR="0050250C" w:rsidRPr="00F379BC">
              <w:rPr>
                <w:rFonts w:ascii="GHEA Grapalat" w:hAnsi="GHEA Grapalat"/>
                <w:sz w:val="22"/>
                <w:szCs w:val="22"/>
                <w:lang w:val="hy-AM" w:eastAsia="de-DE"/>
              </w:rPr>
              <w:t>վելի քան 5 մլն դրամ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03C1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Arial"/>
                <w:sz w:val="22"/>
                <w:szCs w:val="22"/>
                <w:lang w:val="hy-AM"/>
              </w:rPr>
              <w:t>Խթանել թվային գյուղատնտեսությունը և տեխնոլոգիական նորարարությունները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E24A5" w:rsidP="001902C9">
            <w:pPr>
              <w:pStyle w:val="Text1"/>
              <w:spacing w:before="0" w:after="0"/>
              <w:ind w:left="86" w:right="-86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</w:t>
            </w:r>
            <w:r w:rsidR="00BF6EAE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յուղատնտեսության արդյունավետության բարձրացում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50250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Գյուղատնտեսական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հողերի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թվային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քարտեզագրում, Գյուղատնտեսական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կենդանիների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գրանցում</w:t>
            </w:r>
            <w:r w:rsidRPr="001A15C7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ռեգիստրում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440BD7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Բացակայում 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50250C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ru-RU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100</w:t>
            </w:r>
            <w:r w:rsidR="001A72F2">
              <w:rPr>
                <w:rFonts w:ascii="GHEA Grapalat" w:hAnsi="GHEA Grapalat"/>
                <w:sz w:val="22"/>
                <w:szCs w:val="22"/>
                <w:lang w:val="ru-RU" w:eastAsia="de-DE"/>
              </w:rPr>
              <w:t xml:space="preserve"> </w:t>
            </w:r>
            <w:r w:rsidR="001A72F2">
              <w:rPr>
                <w:rFonts w:ascii="GHEA Grapalat" w:hAnsi="GHEA Grapalat"/>
                <w:sz w:val="22"/>
                <w:szCs w:val="22"/>
                <w:lang w:val="hy-AM" w:eastAsia="de-DE"/>
              </w:rPr>
              <w:t>տոկոս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t>4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t>Ուղղակի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1A15C7">
              <w:rPr>
                <w:rFonts w:ascii="GHEA Grapalat" w:hAnsi="GHEA Grapalat"/>
                <w:b/>
                <w:sz w:val="22"/>
                <w:szCs w:val="22"/>
                <w:lang w:val="en-US"/>
              </w:rPr>
              <w:t>արդյունքներ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6303B9" w:rsidRPr="001A15C7" w:rsidTr="00027A2C">
        <w:trPr>
          <w:trHeight w:val="1880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Գյուղացիական տնտեսավարողի տարեկան միջին եկամուտը/շահույթը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Կենսամակարդակի բարձրացում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Ստացվող տարեկան միջին եկամուտը/շահույթը</w:t>
            </w:r>
            <w:r w:rsidR="009560C8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մեկ շնչի հաշվով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9560C8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Շուրջ 640</w:t>
            </w:r>
            <w:r w:rsidR="00CE24A5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000 ՀՀ դրամ</w:t>
            </w:r>
          </w:p>
          <w:p w:rsidR="009560C8" w:rsidRPr="00C43D7D" w:rsidRDefault="009560C8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(մեկ շնչի հաշվով  տարեկան</w:t>
            </w:r>
            <w:r w:rsidR="006C451F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միջինը,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2017թ.)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6C451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Գյուղացիական տնտես</w:t>
            </w:r>
            <w:r w:rsidR="00D23DE5">
              <w:rPr>
                <w:rFonts w:ascii="GHEA Grapalat" w:hAnsi="GHEA Grapalat"/>
                <w:sz w:val="22"/>
                <w:szCs w:val="22"/>
                <w:lang w:val="hy-AM" w:eastAsia="de-DE"/>
              </w:rPr>
              <w:t>ա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վարողի</w:t>
            </w:r>
            <w:r w:rsidRPr="00C43D7D">
              <w:rPr>
                <w:lang w:val="hy-AM"/>
              </w:rPr>
              <w:t xml:space="preserve"> 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տարեկան միջին եկամուտը/շահույթը </w:t>
            </w:r>
            <w:r w:rsidR="001A15C7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</w:t>
            </w:r>
            <w:r w:rsidR="008055F0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վելի քան 5 մլն ՀՀ դրամ</w:t>
            </w:r>
          </w:p>
        </w:tc>
      </w:tr>
      <w:tr w:rsidR="006303B9" w:rsidRPr="001A15C7" w:rsidTr="00027A2C">
        <w:trPr>
          <w:trHeight w:val="890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>Գործազրկության մակարդակը գյուղերում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283316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Գործազրկության մակարդակի նվազեցում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Գործազրկության մակարդակ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86589" w:rsidRDefault="001A15C7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1</w:t>
            </w:r>
            <w:r w:rsidR="00C11196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1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.</w:t>
            </w:r>
            <w:r w:rsidR="00C11196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6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տոկոս</w:t>
            </w:r>
          </w:p>
          <w:p w:rsidR="001A15C7" w:rsidRPr="00C43D7D" w:rsidRDefault="001A15C7" w:rsidP="00C11196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(201</w:t>
            </w:r>
            <w:r w:rsidR="00C11196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8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թ.</w:t>
            </w: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1A15C7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Ց</w:t>
            </w:r>
            <w:r w:rsidR="00CE24A5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ածր 10 տոկոսից</w:t>
            </w:r>
          </w:p>
        </w:tc>
      </w:tr>
      <w:tr w:rsidR="00C43D7D" w:rsidRPr="00C43D7D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</w:t>
            </w: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>յուղատնտես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ությ</w:t>
            </w: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 xml:space="preserve">ան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հ</w:t>
            </w: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>ամախառն արտադրանք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CF41E2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Գյուղատնտեսական արտադրանքի ծավալների ավելացում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CF41E2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Համախառն արտադրանք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3A5B6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201</w:t>
            </w:r>
            <w:r w:rsidRPr="00C43D7D">
              <w:rPr>
                <w:rFonts w:ascii="GHEA Grapalat" w:hAnsi="GHEA Grapalat"/>
                <w:sz w:val="22"/>
                <w:szCs w:val="22"/>
                <w:lang w:val="en-US" w:eastAsia="de-DE"/>
              </w:rPr>
              <w:t>8</w:t>
            </w:r>
            <w:r w:rsidR="00CF41E2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թվականի համախառն արտադրանքը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1A15C7" w:rsidP="0065744A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Կրկնապատկում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Գյուղատնտեսության ավելացված արժեքի տարեկան միջին աճի տեմպը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CF41E2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Գյուղատնտեսության համախառն արտադրանքի ավելացում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Համախառն արտադրանքի արժ</w:t>
            </w:r>
            <w:r w:rsidR="00CF41E2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եք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86589" w:rsidRDefault="00777B28" w:rsidP="00C033DD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8</w:t>
            </w:r>
            <w:r w:rsidR="00C033DD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92</w:t>
            </w:r>
            <w:r w:rsidR="0065744A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.</w:t>
            </w:r>
            <w:r w:rsidR="00C033DD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6 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մլրդ.</w:t>
            </w:r>
            <w:r w:rsidR="009048B2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ՀՀ 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դրամ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6C451F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Տարեկան </w:t>
            </w:r>
            <w:r w:rsidR="00CE24A5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6.5-7.0 տոկոս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աճ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Գյուղատնտեսական արտադրանքի և վերամշակված սննդի արտահանումը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Ագրոպարենային համակարգի արտադրանքի արտահանման ծավալների ավելացում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Արտահանման ծավալ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1D" w:rsidRPr="00C43D7D" w:rsidRDefault="009D7E6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Շ</w:t>
            </w:r>
            <w:r w:rsidR="00F3631D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ուրջ 697</w:t>
            </w:r>
            <w:r w:rsidR="0065744A">
              <w:rPr>
                <w:rFonts w:ascii="GHEA Grapalat" w:hAnsi="GHEA Grapalat"/>
                <w:sz w:val="22"/>
                <w:szCs w:val="22"/>
                <w:lang w:val="hy-AM" w:eastAsia="de-DE"/>
              </w:rPr>
              <w:t>.0</w:t>
            </w:r>
            <w:r w:rsidR="00FD131E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="00F3631D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մլն ԱՄՆ դոլար</w:t>
            </w:r>
          </w:p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(2018թ.)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CE24A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Ավելի քան 1.0 մլրդ ԱՄՆ դոլար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 xml:space="preserve">Աշխատանքի արտադրողականության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բարձրացումը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Գյուղատնտեսության համախառն արտադրանքի ավելացում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627EBD" w:rsidP="00555CE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027A2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 գյուղացիական տնտեսության ստեղծած արժեք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BAD" w:rsidRPr="00677DDC" w:rsidRDefault="00C033DD" w:rsidP="0065744A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677DDC">
              <w:rPr>
                <w:rFonts w:ascii="GHEA Grapalat" w:hAnsi="GHEA Grapalat"/>
                <w:sz w:val="22"/>
                <w:szCs w:val="22"/>
                <w:lang w:val="hy-AM" w:eastAsia="de-DE"/>
              </w:rPr>
              <w:t>2.8</w:t>
            </w:r>
            <w:r w:rsidR="00DF22E3" w:rsidRPr="00677DDC">
              <w:rPr>
                <w:rFonts w:ascii="GHEA Grapalat" w:hAnsi="GHEA Grapalat"/>
                <w:sz w:val="22"/>
                <w:szCs w:val="22"/>
                <w:lang w:val="en-US" w:eastAsia="de-DE"/>
              </w:rPr>
              <w:t xml:space="preserve"> մլն </w:t>
            </w:r>
            <w:r w:rsidR="009048B2" w:rsidRPr="00677DDC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ՀՀ </w:t>
            </w:r>
            <w:r w:rsidR="00DF22E3" w:rsidRPr="00677DDC">
              <w:rPr>
                <w:rFonts w:ascii="GHEA Grapalat" w:hAnsi="GHEA Grapalat"/>
                <w:sz w:val="22"/>
                <w:szCs w:val="22"/>
                <w:lang w:val="en-US" w:eastAsia="de-DE"/>
              </w:rPr>
              <w:t>դրամ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6787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Բ</w:t>
            </w:r>
            <w:r w:rsidR="0065744A">
              <w:rPr>
                <w:rFonts w:ascii="GHEA Grapalat" w:hAnsi="GHEA Grapalat"/>
                <w:sz w:val="22"/>
                <w:szCs w:val="22"/>
                <w:lang w:val="hy-AM" w:eastAsia="de-DE"/>
              </w:rPr>
              <w:t>արձրացում 2.</w:t>
            </w:r>
            <w:r w:rsidR="00CE24A5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5 - 3 անգամ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>«Էկո» գյուղմթերքի տեսակարար կշիռը գյուղատնտեսության համախառն արտադրանքում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Էկոլոգիապես մաքուր գյուղատնտեսական արտադրանքի արտադրության ծավալների ավելացում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Արտադրանքի ծավալ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22025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Տվյալը բացակայում 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CE24A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Ավելացում 5 տոկոսով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1A15C7" w:rsidRDefault="00BF6EAE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 xml:space="preserve">Անմշակ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վարելահողերի </w:t>
            </w: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>տեսակարար կշիռը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Վարելահ</w:t>
            </w:r>
            <w:r w:rsidR="001A15C7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ողերի նպատակային օգտագործման  ցուցանիշի բարձրացում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Ոչ նպատակային օգտագործման մակարդակ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9F49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45.</w:t>
            </w:r>
            <w:r w:rsidRPr="00C43D7D">
              <w:rPr>
                <w:rFonts w:ascii="GHEA Grapalat" w:hAnsi="GHEA Grapalat"/>
                <w:sz w:val="22"/>
                <w:szCs w:val="22"/>
                <w:lang w:val="en-US" w:eastAsia="de-DE"/>
              </w:rPr>
              <w:t>5</w:t>
            </w:r>
            <w:r w:rsidR="00F3631D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տոկոս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C43D7D" w:rsidRDefault="006351F9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Ցածր 25 տոկոսից</w:t>
            </w:r>
          </w:p>
        </w:tc>
      </w:tr>
      <w:tr w:rsidR="008055F0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9F49F0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F49F0">
              <w:rPr>
                <w:rFonts w:ascii="GHEA Grapalat" w:hAnsi="GHEA Grapalat"/>
                <w:sz w:val="22"/>
                <w:szCs w:val="22"/>
                <w:lang w:val="hy-AM" w:eastAsia="de-DE"/>
              </w:rPr>
              <w:t>Ոռոգվող վարելահողերի տեսակարար կշիռը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Ոռոգելի վարելահողերի տարածքների ընդլայնում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F3631D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Ոռոգելի հողատարածքների մակերես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9275CA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118</w:t>
            </w:r>
            <w:r w:rsidR="00A22D83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հազ. հա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9275CA" w:rsidP="003C3C10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182</w:t>
            </w:r>
            <w:r w:rsidR="00A22D83"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հազ. հա</w:t>
            </w:r>
          </w:p>
        </w:tc>
      </w:tr>
      <w:tr w:rsidR="008055F0" w:rsidRPr="001A15C7" w:rsidTr="00027A2C">
        <w:trPr>
          <w:trHeight w:val="3491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777B28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777B28">
              <w:rPr>
                <w:rFonts w:ascii="GHEA Grapalat" w:hAnsi="GHEA Grapalat"/>
                <w:sz w:val="22"/>
                <w:szCs w:val="22"/>
                <w:lang w:val="hy-AM" w:eastAsia="de-DE"/>
              </w:rPr>
              <w:t>Պարենային ինքնաբավության մակարդակը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1A15C7" w:rsidRDefault="001A15C7" w:rsidP="001902C9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1A15C7">
              <w:rPr>
                <w:rFonts w:ascii="GHEA Grapalat" w:hAnsi="GHEA Grapalat"/>
              </w:rPr>
              <w:t>Ապահովել սննդի մատչելիության նվազագույն մակարդակ և սննդարար դիվերսիֆիկացված պարենի ինքնաբավություն, Բարձրացնել դիվերսիֆիկացված սննդի հասանելիությունը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1A15C7" w:rsidRDefault="001A15C7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Պարենային ինքնաբավության մակարդակ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C7" w:rsidRPr="00C86589" w:rsidRDefault="001A15C7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ru-RU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5</w:t>
            </w:r>
            <w:r w:rsidR="006A5D7C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2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.</w:t>
            </w:r>
            <w:r w:rsidR="004F02E8" w:rsidRPr="00C86589">
              <w:rPr>
                <w:rFonts w:ascii="GHEA Grapalat" w:hAnsi="GHEA Grapalat"/>
                <w:sz w:val="22"/>
                <w:szCs w:val="22"/>
                <w:lang w:val="en-US" w:eastAsia="de-DE"/>
              </w:rPr>
              <w:t>6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="001A72F2"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տոկոս</w:t>
            </w:r>
          </w:p>
          <w:p w:rsidR="008055F0" w:rsidRPr="00C43D7D" w:rsidRDefault="001A15C7" w:rsidP="006A5D7C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(201</w:t>
            </w:r>
            <w:r w:rsidR="006A5D7C"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8</w:t>
            </w:r>
            <w:r w:rsidRPr="00C86589">
              <w:rPr>
                <w:rFonts w:ascii="GHEA Grapalat" w:hAnsi="GHEA Grapalat"/>
                <w:sz w:val="22"/>
                <w:szCs w:val="22"/>
                <w:lang w:val="hy-AM" w:eastAsia="de-DE"/>
              </w:rPr>
              <w:t>թ.</w:t>
            </w:r>
            <w:r w:rsidRPr="00C86589">
              <w:rPr>
                <w:rFonts w:ascii="GHEA Grapalat" w:hAnsi="GHEA Grapalat"/>
                <w:sz w:val="22"/>
                <w:szCs w:val="22"/>
                <w:lang w:val="ru-RU" w:eastAsia="de-DE"/>
              </w:rPr>
              <w:t>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1A72F2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>75 տոկոս</w:t>
            </w:r>
          </w:p>
        </w:tc>
      </w:tr>
      <w:tr w:rsidR="008055F0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1A15C7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en-US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en-US" w:eastAsia="de-DE"/>
              </w:rPr>
              <w:t>Գյուղատնտեսական հողերի թվային քարտեզագրումը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777B2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Հողերի օգտագործման արդյունավետության բարձրացում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Գյուղատնտեսական հողերի թվային քարտեզագրում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60562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Բացակայում 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CE24A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100 տոկոս</w:t>
            </w:r>
          </w:p>
        </w:tc>
      </w:tr>
      <w:tr w:rsidR="008055F0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1A15C7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Գյուղացիական տնտեսավարողների գրանցումը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գյուղացիական տնտեսությունների ռեգիստրում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777B2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 xml:space="preserve">Պետական աջակցության նպատակայնության 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բարձրացում, տնտեսավարողների կարգավիճակի հստակեցում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 xml:space="preserve">Գյուղացիական տնտեսությունների </w:t>
            </w: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գրանցում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60562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Բացակայում 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CE24A5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75 տոկոս</w:t>
            </w:r>
          </w:p>
        </w:tc>
      </w:tr>
      <w:tr w:rsidR="008055F0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1A15C7" w:rsidRDefault="008055F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lastRenderedPageBreak/>
              <w:t>Գյուղատնտեսական կենդանիների գրանցումը ռեգիստրում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777B2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Գյուղատնտեսական կենդանիների հաշվառման բարելավում, անասնաբուժական  միջոցառումների արդյունավետության բարձրացում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283316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Գյուղատնտեսական կենդանիների գրանցում ռեգիստրում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605620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Բացակայում 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F0" w:rsidRPr="00C43D7D" w:rsidRDefault="00777B28" w:rsidP="001902C9">
            <w:pPr>
              <w:pStyle w:val="Text1"/>
              <w:spacing w:before="60" w:after="60"/>
              <w:ind w:left="90" w:right="-93"/>
              <w:jc w:val="center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C43D7D">
              <w:rPr>
                <w:rFonts w:ascii="GHEA Grapalat" w:hAnsi="GHEA Grapalat"/>
                <w:sz w:val="22"/>
                <w:szCs w:val="22"/>
                <w:lang w:val="hy-AM" w:eastAsia="de-DE"/>
              </w:rPr>
              <w:t>100 տոկոս</w:t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 Հանրային քննարկումներ</w:t>
            </w:r>
          </w:p>
        </w:tc>
        <w:tc>
          <w:tcPr>
            <w:tcW w:w="4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3" w:name="Check22"/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3"/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</w:t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  <w:tr w:rsidR="006303B9" w:rsidRPr="001A15C7" w:rsidTr="00027A2C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11.1 Նախագիծը</w:t>
            </w:r>
          </w:p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հրապարակվել է կայքում</w:t>
            </w:r>
          </w:p>
        </w:tc>
        <w:tc>
          <w:tcPr>
            <w:tcW w:w="4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3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</w:t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8055F0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  <w:tr w:rsidR="006303B9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11.2 Հրապարակման ամսաթիվը</w:t>
            </w:r>
          </w:p>
        </w:tc>
        <w:tc>
          <w:tcPr>
            <w:tcW w:w="84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3B9" w:rsidRPr="00F379BC" w:rsidRDefault="001A72F2" w:rsidP="001A72F2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>03.10.2019թ.</w:t>
            </w:r>
          </w:p>
        </w:tc>
      </w:tr>
      <w:tr w:rsidR="006303B9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11.3 Կազմակերպվել է քննարկում</w:t>
            </w:r>
          </w:p>
        </w:tc>
        <w:tc>
          <w:tcPr>
            <w:tcW w:w="4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Մեկ                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4"/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4"/>
          </w:p>
        </w:tc>
        <w:tc>
          <w:tcPr>
            <w:tcW w:w="41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Մեկից ավելի        </w:t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5" w:name="Check25"/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5"/>
          </w:p>
        </w:tc>
      </w:tr>
      <w:tr w:rsidR="006303B9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11.4 Ստացված առաջարկությունների քանակը</w:t>
            </w:r>
          </w:p>
        </w:tc>
        <w:tc>
          <w:tcPr>
            <w:tcW w:w="4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Մինչև 5          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6"/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6"/>
          </w:p>
        </w:tc>
        <w:tc>
          <w:tcPr>
            <w:tcW w:w="41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5-ից ավելի           </w:t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7" w:name="Check27"/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7"/>
          </w:p>
        </w:tc>
      </w:tr>
      <w:tr w:rsidR="006303B9" w:rsidRPr="001A15C7" w:rsidTr="0050011A">
        <w:trPr>
          <w:trHeight w:val="72"/>
        </w:trPr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5C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4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="001C7EE9"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41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3B9" w:rsidRPr="001A15C7" w:rsidRDefault="006303B9" w:rsidP="001902C9">
            <w:pPr>
              <w:pStyle w:val="Text1"/>
              <w:spacing w:before="60" w:after="60"/>
              <w:ind w:left="90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 </w:t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3B6EAC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1A15C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</w:tbl>
    <w:p w:rsidR="00076D4D" w:rsidRPr="001A15C7" w:rsidRDefault="00076D4D" w:rsidP="001902C9">
      <w:pPr>
        <w:spacing w:line="240" w:lineRule="auto"/>
        <w:ind w:left="90" w:right="-93"/>
        <w:rPr>
          <w:rFonts w:ascii="GHEA Grapalat" w:hAnsi="GHEA Grapalat"/>
        </w:rPr>
      </w:pPr>
    </w:p>
    <w:p w:rsidR="00C17F16" w:rsidRPr="001A15C7" w:rsidRDefault="00C17F16" w:rsidP="001902C9">
      <w:pPr>
        <w:spacing w:line="240" w:lineRule="auto"/>
        <w:ind w:left="90"/>
        <w:rPr>
          <w:rFonts w:ascii="GHEA Grapalat" w:hAnsi="GHEA Grapalat"/>
        </w:rPr>
      </w:pPr>
    </w:p>
    <w:sectPr w:rsidR="00C17F16" w:rsidRPr="001A15C7" w:rsidSect="001902C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373" w:rsidRDefault="00B27373" w:rsidP="00076D4D">
      <w:pPr>
        <w:spacing w:after="0" w:line="240" w:lineRule="auto"/>
      </w:pPr>
      <w:r>
        <w:separator/>
      </w:r>
    </w:p>
  </w:endnote>
  <w:endnote w:type="continuationSeparator" w:id="0">
    <w:p w:rsidR="00B27373" w:rsidRDefault="00B27373" w:rsidP="00076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373" w:rsidRDefault="00B27373" w:rsidP="00076D4D">
      <w:pPr>
        <w:spacing w:after="0" w:line="240" w:lineRule="auto"/>
      </w:pPr>
      <w:r>
        <w:separator/>
      </w:r>
    </w:p>
  </w:footnote>
  <w:footnote w:type="continuationSeparator" w:id="0">
    <w:p w:rsidR="00B27373" w:rsidRDefault="00B27373" w:rsidP="00076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512AD"/>
    <w:multiLevelType w:val="hybridMultilevel"/>
    <w:tmpl w:val="7518A64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9D25E3F"/>
    <w:multiLevelType w:val="hybridMultilevel"/>
    <w:tmpl w:val="CF185B6C"/>
    <w:lvl w:ilvl="0" w:tplc="45ECC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0B71"/>
    <w:rsid w:val="0001564F"/>
    <w:rsid w:val="00027A2C"/>
    <w:rsid w:val="00031028"/>
    <w:rsid w:val="00076D4D"/>
    <w:rsid w:val="000A00B2"/>
    <w:rsid w:val="000D76F3"/>
    <w:rsid w:val="000F17A8"/>
    <w:rsid w:val="001036F7"/>
    <w:rsid w:val="001471E1"/>
    <w:rsid w:val="0016458A"/>
    <w:rsid w:val="001902C9"/>
    <w:rsid w:val="001949C6"/>
    <w:rsid w:val="001A15C7"/>
    <w:rsid w:val="001A72F2"/>
    <w:rsid w:val="001B67D0"/>
    <w:rsid w:val="001C7EE9"/>
    <w:rsid w:val="001D315C"/>
    <w:rsid w:val="0022025D"/>
    <w:rsid w:val="00246265"/>
    <w:rsid w:val="00253822"/>
    <w:rsid w:val="0027533B"/>
    <w:rsid w:val="00283316"/>
    <w:rsid w:val="00285BAD"/>
    <w:rsid w:val="002C727F"/>
    <w:rsid w:val="002D3AFD"/>
    <w:rsid w:val="002D48F7"/>
    <w:rsid w:val="002D77DF"/>
    <w:rsid w:val="002E093D"/>
    <w:rsid w:val="002E10EF"/>
    <w:rsid w:val="002E742F"/>
    <w:rsid w:val="002E7960"/>
    <w:rsid w:val="002F0411"/>
    <w:rsid w:val="003140B1"/>
    <w:rsid w:val="003300B5"/>
    <w:rsid w:val="0037669C"/>
    <w:rsid w:val="0038565E"/>
    <w:rsid w:val="003A5B60"/>
    <w:rsid w:val="003B6EAC"/>
    <w:rsid w:val="003C3C10"/>
    <w:rsid w:val="003F2881"/>
    <w:rsid w:val="003F7BBC"/>
    <w:rsid w:val="00440BD7"/>
    <w:rsid w:val="004417A0"/>
    <w:rsid w:val="004560CD"/>
    <w:rsid w:val="004560E1"/>
    <w:rsid w:val="00470FF2"/>
    <w:rsid w:val="004B0B3B"/>
    <w:rsid w:val="004F02E8"/>
    <w:rsid w:val="004F0882"/>
    <w:rsid w:val="004F0AF7"/>
    <w:rsid w:val="0050011A"/>
    <w:rsid w:val="0050250C"/>
    <w:rsid w:val="0051131C"/>
    <w:rsid w:val="00530181"/>
    <w:rsid w:val="00531639"/>
    <w:rsid w:val="00555CE9"/>
    <w:rsid w:val="005743CD"/>
    <w:rsid w:val="0058410E"/>
    <w:rsid w:val="005B06DE"/>
    <w:rsid w:val="005B07EA"/>
    <w:rsid w:val="005F42D0"/>
    <w:rsid w:val="00605620"/>
    <w:rsid w:val="00627EBD"/>
    <w:rsid w:val="006303B9"/>
    <w:rsid w:val="006351F9"/>
    <w:rsid w:val="00651D0B"/>
    <w:rsid w:val="0065744A"/>
    <w:rsid w:val="00677DDC"/>
    <w:rsid w:val="006860A9"/>
    <w:rsid w:val="006A5D7C"/>
    <w:rsid w:val="006B0465"/>
    <w:rsid w:val="006C451F"/>
    <w:rsid w:val="006F21D5"/>
    <w:rsid w:val="00700D9E"/>
    <w:rsid w:val="00703E9A"/>
    <w:rsid w:val="00745C61"/>
    <w:rsid w:val="00776185"/>
    <w:rsid w:val="00777B28"/>
    <w:rsid w:val="0080233F"/>
    <w:rsid w:val="008055F0"/>
    <w:rsid w:val="00863707"/>
    <w:rsid w:val="008730B3"/>
    <w:rsid w:val="00874CF1"/>
    <w:rsid w:val="00887BEC"/>
    <w:rsid w:val="008E20AD"/>
    <w:rsid w:val="009048B2"/>
    <w:rsid w:val="009275CA"/>
    <w:rsid w:val="00930417"/>
    <w:rsid w:val="00932FDD"/>
    <w:rsid w:val="009560C8"/>
    <w:rsid w:val="00973055"/>
    <w:rsid w:val="009B572C"/>
    <w:rsid w:val="009D7E68"/>
    <w:rsid w:val="009F32F1"/>
    <w:rsid w:val="009F49F0"/>
    <w:rsid w:val="00A173A5"/>
    <w:rsid w:val="00A22D83"/>
    <w:rsid w:val="00A3181E"/>
    <w:rsid w:val="00A524E3"/>
    <w:rsid w:val="00A7640B"/>
    <w:rsid w:val="00A85D56"/>
    <w:rsid w:val="00A916C9"/>
    <w:rsid w:val="00AA29A8"/>
    <w:rsid w:val="00AB4454"/>
    <w:rsid w:val="00AE4C5A"/>
    <w:rsid w:val="00AF29D8"/>
    <w:rsid w:val="00B0083A"/>
    <w:rsid w:val="00B039A5"/>
    <w:rsid w:val="00B218D9"/>
    <w:rsid w:val="00B2386A"/>
    <w:rsid w:val="00B27373"/>
    <w:rsid w:val="00B74381"/>
    <w:rsid w:val="00BC725B"/>
    <w:rsid w:val="00BD05F1"/>
    <w:rsid w:val="00BD0E2C"/>
    <w:rsid w:val="00BF6EAE"/>
    <w:rsid w:val="00C033DD"/>
    <w:rsid w:val="00C03C12"/>
    <w:rsid w:val="00C11196"/>
    <w:rsid w:val="00C17F16"/>
    <w:rsid w:val="00C20183"/>
    <w:rsid w:val="00C438CB"/>
    <w:rsid w:val="00C43D7D"/>
    <w:rsid w:val="00C54676"/>
    <w:rsid w:val="00C70DB8"/>
    <w:rsid w:val="00C86589"/>
    <w:rsid w:val="00CA077C"/>
    <w:rsid w:val="00CC722F"/>
    <w:rsid w:val="00CE24A5"/>
    <w:rsid w:val="00CF41E2"/>
    <w:rsid w:val="00D0183F"/>
    <w:rsid w:val="00D05DA1"/>
    <w:rsid w:val="00D23DE5"/>
    <w:rsid w:val="00D27832"/>
    <w:rsid w:val="00D513AF"/>
    <w:rsid w:val="00D64E1C"/>
    <w:rsid w:val="00D666E9"/>
    <w:rsid w:val="00D672F8"/>
    <w:rsid w:val="00DA2723"/>
    <w:rsid w:val="00DB4CDF"/>
    <w:rsid w:val="00DC10DE"/>
    <w:rsid w:val="00DD136F"/>
    <w:rsid w:val="00DF22E3"/>
    <w:rsid w:val="00E0125C"/>
    <w:rsid w:val="00E0247C"/>
    <w:rsid w:val="00E22803"/>
    <w:rsid w:val="00E32FBE"/>
    <w:rsid w:val="00E57C4A"/>
    <w:rsid w:val="00E66430"/>
    <w:rsid w:val="00E85AFF"/>
    <w:rsid w:val="00E94257"/>
    <w:rsid w:val="00EA6739"/>
    <w:rsid w:val="00EA6C59"/>
    <w:rsid w:val="00EB0B71"/>
    <w:rsid w:val="00F25500"/>
    <w:rsid w:val="00F35C4C"/>
    <w:rsid w:val="00F3631D"/>
    <w:rsid w:val="00F379BC"/>
    <w:rsid w:val="00F52B78"/>
    <w:rsid w:val="00F67875"/>
    <w:rsid w:val="00F8145F"/>
    <w:rsid w:val="00F907EF"/>
    <w:rsid w:val="00FC3902"/>
    <w:rsid w:val="00FD131E"/>
    <w:rsid w:val="00FE00AE"/>
    <w:rsid w:val="00FF32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60EA038"/>
  <w15:docId w15:val="{45769F02-54AB-438C-90A7-7EC5A85B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D4D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uiPriority w:val="99"/>
    <w:semiHidden/>
    <w:locked/>
    <w:rsid w:val="00076D4D"/>
    <w:rPr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iPriority w:val="99"/>
    <w:semiHidden/>
    <w:unhideWhenUsed/>
    <w:rsid w:val="00076D4D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noteTextChar1">
    <w:name w:val="Footnote Text Char1"/>
    <w:basedOn w:val="DefaultParagraphFont"/>
    <w:uiPriority w:val="99"/>
    <w:semiHidden/>
    <w:rsid w:val="00076D4D"/>
    <w:rPr>
      <w:rFonts w:ascii="Calibri" w:eastAsia="Calibri" w:hAnsi="Calibri" w:cs="Times New Roman"/>
      <w:sz w:val="20"/>
      <w:szCs w:val="20"/>
      <w:lang w:val="hy-AM"/>
    </w:rPr>
  </w:style>
  <w:style w:type="paragraph" w:customStyle="1" w:styleId="Text1">
    <w:name w:val="Text 1"/>
    <w:basedOn w:val="Normal"/>
    <w:rsid w:val="00076D4D"/>
    <w:pPr>
      <w:spacing w:before="120" w:after="120" w:line="240" w:lineRule="auto"/>
      <w:ind w:left="850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Text2">
    <w:name w:val="Text 2"/>
    <w:basedOn w:val="Normal"/>
    <w:rsid w:val="00076D4D"/>
    <w:pPr>
      <w:spacing w:before="120" w:after="120" w:line="240" w:lineRule="auto"/>
      <w:ind w:left="850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character" w:styleId="FootnoteReference">
    <w:name w:val="footnote reference"/>
    <w:uiPriority w:val="99"/>
    <w:semiHidden/>
    <w:unhideWhenUsed/>
    <w:rsid w:val="00076D4D"/>
    <w:rPr>
      <w:vertAlign w:val="superscript"/>
    </w:rPr>
  </w:style>
  <w:style w:type="paragraph" w:customStyle="1" w:styleId="CharCharChar">
    <w:name w:val="Знак Знак Char Char Char"/>
    <w:basedOn w:val="Normal"/>
    <w:rsid w:val="00A916C9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laceholderText">
    <w:name w:val="Placeholder Text"/>
    <w:basedOn w:val="DefaultParagraphFont"/>
    <w:uiPriority w:val="99"/>
    <w:semiHidden/>
    <w:rsid w:val="004F0AF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F7"/>
    <w:rPr>
      <w:rFonts w:ascii="Tahoma" w:eastAsia="Calibri" w:hAnsi="Tahoma" w:cs="Tahoma"/>
      <w:sz w:val="16"/>
      <w:szCs w:val="16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2D48F7"/>
    <w:pPr>
      <w:tabs>
        <w:tab w:val="center" w:pos="4153"/>
        <w:tab w:val="right" w:pos="8306"/>
      </w:tabs>
      <w:spacing w:after="0" w:line="240" w:lineRule="auto"/>
    </w:pPr>
    <w:rPr>
      <w:rFonts w:ascii="Arial Unicode" w:eastAsia="Times New Roman" w:hAnsi="Arial Unicode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2D48F7"/>
    <w:rPr>
      <w:rFonts w:ascii="Arial Unicode" w:eastAsia="Times New Roman" w:hAnsi="Arial Unicode" w:cs="Times New Roman"/>
      <w:sz w:val="24"/>
      <w:szCs w:val="20"/>
    </w:rPr>
  </w:style>
  <w:style w:type="paragraph" w:styleId="ListParagraph">
    <w:name w:val="List Paragraph"/>
    <w:aliases w:val="List_Paragraph,Multilevel para_II,List Paragraph1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E0247C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6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0E1"/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38A2D-363F-4DAC-BAB8-6850D5B1C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8</Pages>
  <Words>1844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Mayram Atikyan</dc:creator>
  <cp:keywords>Mulberry 2.0</cp:keywords>
  <dc:description/>
  <cp:lastModifiedBy>Anna Qartashyan</cp:lastModifiedBy>
  <cp:revision>96</cp:revision>
  <cp:lastPrinted>2019-09-27T14:28:00Z</cp:lastPrinted>
  <dcterms:created xsi:type="dcterms:W3CDTF">2017-10-10T07:18:00Z</dcterms:created>
  <dcterms:modified xsi:type="dcterms:W3CDTF">2019-11-22T11:59:00Z</dcterms:modified>
</cp:coreProperties>
</file>