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09E" w:rsidRDefault="009D409E" w:rsidP="00C930B5">
      <w:pPr>
        <w:pStyle w:val="Heading1"/>
        <w:spacing w:after="0" w:line="276" w:lineRule="auto"/>
        <w:jc w:val="center"/>
        <w:rPr>
          <w:rFonts w:ascii="GHEA Grapalat" w:hAnsi="GHEA Grapalat"/>
          <w:sz w:val="28"/>
          <w:szCs w:val="28"/>
        </w:rPr>
      </w:pPr>
      <w:r w:rsidRPr="00C930B5">
        <w:rPr>
          <w:rFonts w:ascii="GHEA Grapalat" w:hAnsi="GHEA Grapalat"/>
          <w:sz w:val="28"/>
          <w:szCs w:val="28"/>
        </w:rPr>
        <w:t xml:space="preserve">ՏԵՂԵԿԱՆՔ </w:t>
      </w:r>
      <w:r w:rsidR="00BE6ABC">
        <w:rPr>
          <w:rFonts w:ascii="GHEA Grapalat" w:hAnsi="GHEA Grapalat"/>
          <w:sz w:val="28"/>
          <w:szCs w:val="28"/>
        </w:rPr>
        <w:t>–</w:t>
      </w:r>
      <w:r w:rsidRPr="00C930B5">
        <w:rPr>
          <w:rFonts w:ascii="GHEA Grapalat" w:hAnsi="GHEA Grapalat"/>
          <w:sz w:val="28"/>
          <w:szCs w:val="28"/>
        </w:rPr>
        <w:t xml:space="preserve"> ՀԻՄՆԱՎՈՐՈՒՄ</w:t>
      </w:r>
    </w:p>
    <w:p w:rsidR="00BE6ABC" w:rsidRPr="00C930B5" w:rsidRDefault="00BE6ABC" w:rsidP="00C930B5">
      <w:pPr>
        <w:pStyle w:val="Heading1"/>
        <w:spacing w:after="0" w:line="276" w:lineRule="auto"/>
        <w:jc w:val="center"/>
        <w:rPr>
          <w:rFonts w:ascii="GHEA Grapalat" w:hAnsi="GHEA Grapalat"/>
          <w:b w:val="0"/>
          <w:sz w:val="28"/>
          <w:szCs w:val="28"/>
        </w:rPr>
      </w:pPr>
    </w:p>
    <w:p w:rsidR="00BE6ABC" w:rsidRDefault="00BE6ABC" w:rsidP="00BE6ABC">
      <w:pPr>
        <w:pStyle w:val="ListParagraph"/>
        <w:tabs>
          <w:tab w:val="center" w:pos="-6480"/>
          <w:tab w:val="right" w:pos="8640"/>
        </w:tabs>
        <w:ind w:left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E6ABC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201</w:t>
      </w:r>
      <w:r w:rsidRPr="00BE6ABC">
        <w:rPr>
          <w:rFonts w:ascii="GHEA Grapalat" w:hAnsi="GHEA Grapalat"/>
          <w:b/>
          <w:sz w:val="24"/>
          <w:szCs w:val="24"/>
          <w:lang w:val="hy-AM"/>
        </w:rPr>
        <w:t>9</w:t>
      </w:r>
      <w:r w:rsidRPr="00BE6ABC">
        <w:rPr>
          <w:rFonts w:ascii="GHEA Grapalat" w:hAnsi="GHEA Grapalat"/>
          <w:b/>
          <w:sz w:val="24"/>
          <w:szCs w:val="24"/>
          <w:lang w:val="af-ZA"/>
        </w:rPr>
        <w:t xml:space="preserve"> ԹՎԱԿԱՆԻ</w:t>
      </w:r>
      <w:r w:rsidRPr="00BE6ABC">
        <w:rPr>
          <w:rFonts w:ascii="GHEA Grapalat" w:hAnsi="GHEA Grapalat"/>
          <w:b/>
          <w:sz w:val="24"/>
          <w:szCs w:val="24"/>
          <w:lang w:val="hy-AM"/>
        </w:rPr>
        <w:t xml:space="preserve"> ՊԵՏԱԿԱՆ ԲՅՈՒՋԵՈՒՄ ՎԵՐԱԲԱՇԽՈՒՄ ԵՎ </w:t>
      </w:r>
      <w:r w:rsidRPr="00BE6ABC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2018 ԹՎԱԿԱՆԻ ԴԵԿՏԵՄԲԵՐԻ 27-Ի N 1515-Ն ՈՐՈՇՄԱՆ ՄԵՋ ՓՈՓՈԽՈՒԹՅՈՒՆՆԵՐ </w:t>
      </w:r>
      <w:r w:rsidRPr="00BE6ABC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Pr="00BE6ABC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</w:p>
    <w:p w:rsidR="00BE6ABC" w:rsidRPr="00BE6ABC" w:rsidRDefault="00BE6ABC" w:rsidP="00BE6ABC">
      <w:pPr>
        <w:pStyle w:val="ListParagraph"/>
        <w:tabs>
          <w:tab w:val="center" w:pos="-6480"/>
          <w:tab w:val="right" w:pos="8640"/>
        </w:tabs>
        <w:ind w:left="1080"/>
        <w:rPr>
          <w:rFonts w:ascii="GHEA Grapalat" w:hAnsi="GHEA Grapalat"/>
          <w:b/>
          <w:sz w:val="24"/>
          <w:szCs w:val="24"/>
          <w:lang w:val="af-ZA"/>
        </w:rPr>
      </w:pPr>
    </w:p>
    <w:p w:rsidR="00C12E1F" w:rsidRPr="00C930B5" w:rsidRDefault="00C12E1F" w:rsidP="00C930B5">
      <w:pPr>
        <w:pStyle w:val="ListParagraph"/>
        <w:numPr>
          <w:ilvl w:val="0"/>
          <w:numId w:val="1"/>
        </w:numPr>
        <w:spacing w:after="0"/>
        <w:rPr>
          <w:rFonts w:ascii="GHEA Grapalat" w:hAnsi="GHEA Grapalat" w:cs="Sylfaen"/>
          <w:b/>
          <w:sz w:val="24"/>
          <w:szCs w:val="24"/>
        </w:rPr>
      </w:pPr>
      <w:r w:rsidRPr="00C930B5">
        <w:rPr>
          <w:rFonts w:ascii="GHEA Grapalat" w:hAnsi="GHEA Grapalat" w:cs="Sylfaen"/>
          <w:b/>
          <w:sz w:val="24"/>
          <w:szCs w:val="24"/>
        </w:rPr>
        <w:t>Անհրաժեշտությունը</w:t>
      </w:r>
    </w:p>
    <w:p w:rsidR="00C12E1F" w:rsidRDefault="00BE0C9B" w:rsidP="00631320">
      <w:pPr>
        <w:spacing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</w:rPr>
        <w:t xml:space="preserve">Որոշման նախագծով նախատեսված </w:t>
      </w:r>
      <w:r w:rsidRPr="00C930B5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այաստանի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2019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թվականի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պետական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բյուջեում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</w:rPr>
        <w:t xml:space="preserve"> վերաբաշխման </w:t>
      </w:r>
      <w:r w:rsidRPr="00C930B5">
        <w:rPr>
          <w:rFonts w:ascii="GHEA Grapalat" w:hAnsi="GHEA Grapalat" w:cs="Tahoma"/>
          <w:sz w:val="24"/>
          <w:szCs w:val="24"/>
          <w:lang w:val="hy-AM"/>
        </w:rPr>
        <w:t>և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Հայա</w:t>
      </w:r>
      <w:r w:rsidRPr="00C930B5">
        <w:rPr>
          <w:rFonts w:ascii="GHEA Grapalat" w:hAnsi="GHEA Grapalat" w:cs="Tahoma"/>
          <w:sz w:val="24"/>
          <w:szCs w:val="24"/>
          <w:lang w:val="af-ZA"/>
        </w:rPr>
        <w:t>ս</w:t>
      </w:r>
      <w:r w:rsidRPr="00C930B5">
        <w:rPr>
          <w:rFonts w:ascii="GHEA Grapalat" w:hAnsi="GHEA Grapalat" w:cs="Tahoma"/>
          <w:sz w:val="24"/>
          <w:szCs w:val="24"/>
          <w:lang w:val="hy-AM"/>
        </w:rPr>
        <w:t>տանի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C930B5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դեկտեմբերի</w:t>
      </w:r>
      <w:r w:rsidRPr="00C930B5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/>
          <w:sz w:val="24"/>
          <w:szCs w:val="24"/>
          <w:lang w:val="af-ZA"/>
        </w:rPr>
        <w:t>27-</w:t>
      </w:r>
      <w:r w:rsidRPr="00C930B5">
        <w:rPr>
          <w:rFonts w:ascii="GHEA Grapalat" w:hAnsi="GHEA Grapalat" w:cs="Tahoma"/>
          <w:sz w:val="24"/>
          <w:szCs w:val="24"/>
          <w:lang w:val="hy-AM"/>
        </w:rPr>
        <w:t>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/>
          <w:sz w:val="24"/>
          <w:szCs w:val="24"/>
          <w:lang w:val="hy-AM"/>
        </w:rPr>
        <w:t>N</w:t>
      </w:r>
      <w:r w:rsidRPr="00C930B5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C930B5">
        <w:rPr>
          <w:rFonts w:ascii="GHEA Grapalat" w:hAnsi="GHEA Grapalat"/>
          <w:sz w:val="24"/>
          <w:szCs w:val="24"/>
          <w:lang w:val="af-ZA"/>
        </w:rPr>
        <w:t>1515-</w:t>
      </w:r>
      <w:r w:rsidRPr="00C930B5">
        <w:rPr>
          <w:rFonts w:ascii="GHEA Grapalat" w:hAnsi="GHEA Grapalat" w:cs="Tahoma"/>
          <w:sz w:val="24"/>
          <w:szCs w:val="24"/>
          <w:lang w:val="hy-AM"/>
        </w:rPr>
        <w:t>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մեջ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C930B5">
        <w:rPr>
          <w:rFonts w:ascii="GHEA Grapalat" w:hAnsi="GHEA Grapalat" w:cs="Tahoma"/>
          <w:sz w:val="24"/>
          <w:szCs w:val="24"/>
        </w:rPr>
        <w:t>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և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Pr="00C930B5">
        <w:rPr>
          <w:rFonts w:ascii="GHEA Grapalat" w:hAnsi="GHEA Grapalat" w:cs="Tahoma"/>
          <w:sz w:val="24"/>
          <w:szCs w:val="24"/>
        </w:rPr>
        <w:t xml:space="preserve">ի </w:t>
      </w:r>
      <w:r w:rsidRPr="00C930B5">
        <w:rPr>
          <w:rFonts w:ascii="GHEA Grapalat" w:hAnsi="GHEA Grapalat" w:cs="Tahoma"/>
          <w:sz w:val="24"/>
          <w:szCs w:val="24"/>
          <w:lang w:val="hy-AM"/>
        </w:rPr>
        <w:t>կատար</w:t>
      </w:r>
      <w:r w:rsidRPr="00C930B5">
        <w:rPr>
          <w:rFonts w:ascii="GHEA Grapalat" w:hAnsi="GHEA Grapalat" w:cs="Tahoma"/>
          <w:sz w:val="24"/>
          <w:szCs w:val="24"/>
        </w:rPr>
        <w:t>ման</w:t>
      </w:r>
      <w:r>
        <w:rPr>
          <w:rFonts w:ascii="GHEA Grapalat" w:hAnsi="GHEA Grapalat"/>
          <w:bCs/>
          <w:sz w:val="24"/>
          <w:szCs w:val="24"/>
        </w:rPr>
        <w:t xml:space="preserve"> անհրաժեշտությունը պայմանավորված է </w:t>
      </w:r>
      <w:r w:rsidR="000E1AA2" w:rsidRPr="00C930B5">
        <w:rPr>
          <w:rFonts w:ascii="GHEA Grapalat" w:hAnsi="GHEA Grapalat"/>
          <w:sz w:val="24"/>
          <w:szCs w:val="24"/>
          <w:lang w:val="hy-AM"/>
        </w:rPr>
        <w:t>Վերակառուցման և զարգացման եվրոպական բանկի վարկային</w:t>
      </w:r>
      <w:r w:rsidR="000E1AA2" w:rsidRPr="00C930B5">
        <w:rPr>
          <w:rFonts w:ascii="GHEA Grapalat" w:hAnsi="GHEA Grapalat"/>
          <w:sz w:val="24"/>
          <w:szCs w:val="24"/>
        </w:rPr>
        <w:t xml:space="preserve"> և և դրամաշնորհային միջոցների հաշվին իրականացվող </w:t>
      </w:r>
      <w:r w:rsidR="000E1AA2" w:rsidRPr="00C930B5">
        <w:rPr>
          <w:rFonts w:ascii="GHEA Grapalat" w:hAnsi="GHEA Grapalat"/>
          <w:sz w:val="24"/>
          <w:szCs w:val="24"/>
          <w:lang w:val="hy-AM"/>
        </w:rPr>
        <w:t>«Գյումրու քաղաքային ճանապարհներ</w:t>
      </w:r>
      <w:r w:rsidR="000E1AA2" w:rsidRPr="00C930B5">
        <w:rPr>
          <w:rFonts w:ascii="GHEA Grapalat" w:hAnsi="GHEA Grapalat"/>
          <w:sz w:val="24"/>
          <w:szCs w:val="24"/>
        </w:rPr>
        <w:t>ի ծրագիր</w:t>
      </w:r>
      <w:r w:rsidR="000E1AA2" w:rsidRPr="00C930B5">
        <w:rPr>
          <w:rFonts w:ascii="GHEA Grapalat" w:hAnsi="GHEA Grapalat"/>
          <w:sz w:val="24"/>
          <w:szCs w:val="24"/>
          <w:lang w:val="hy-AM"/>
        </w:rPr>
        <w:t>»</w:t>
      </w:r>
      <w:r w:rsidR="000E1AA2" w:rsidRPr="00C930B5">
        <w:rPr>
          <w:rFonts w:ascii="GHEA Grapalat" w:hAnsi="GHEA Grapalat"/>
          <w:sz w:val="24"/>
          <w:szCs w:val="24"/>
        </w:rPr>
        <w:t xml:space="preserve"> </w:t>
      </w:r>
      <w:r w:rsidR="000E1AA2" w:rsidRPr="00C930B5">
        <w:rPr>
          <w:rFonts w:ascii="GHEA Grapalat" w:hAnsi="GHEA Grapalat"/>
          <w:sz w:val="24"/>
          <w:szCs w:val="24"/>
          <w:lang w:val="af-ZA"/>
        </w:rPr>
        <w:t xml:space="preserve">(այսուհետ՝ Ծրագիր) </w:t>
      </w:r>
      <w:r w:rsidR="000E1AA2" w:rsidRPr="00C930B5">
        <w:rPr>
          <w:rFonts w:ascii="GHEA Grapalat" w:hAnsi="GHEA Grapalat"/>
          <w:sz w:val="24"/>
          <w:szCs w:val="24"/>
        </w:rPr>
        <w:t>շրջանակներում կապալառու կազմակերպությունների հետ կնքված պայմանագրերով 2019 թվականին ստանձնած պարտավորությունների</w:t>
      </w:r>
      <w:r w:rsidR="000A5937">
        <w:rPr>
          <w:rFonts w:ascii="GHEA Grapalat" w:hAnsi="GHEA Grapalat"/>
          <w:sz w:val="24"/>
          <w:szCs w:val="24"/>
        </w:rPr>
        <w:t xml:space="preserve"> </w:t>
      </w:r>
      <w:r w:rsidR="000E1AA2" w:rsidRPr="00C930B5">
        <w:rPr>
          <w:rFonts w:ascii="GHEA Grapalat" w:hAnsi="GHEA Grapalat"/>
          <w:sz w:val="24"/>
          <w:szCs w:val="24"/>
        </w:rPr>
        <w:t>ամբողջ ծավալով կատար</w:t>
      </w:r>
      <w:r>
        <w:rPr>
          <w:rFonts w:ascii="GHEA Grapalat" w:hAnsi="GHEA Grapalat"/>
          <w:sz w:val="24"/>
          <w:szCs w:val="24"/>
        </w:rPr>
        <w:t>մամբ՝</w:t>
      </w:r>
      <w:r w:rsidR="000E1AA2" w:rsidRPr="00C930B5">
        <w:rPr>
          <w:rFonts w:ascii="GHEA Grapalat" w:hAnsi="GHEA Grapalat"/>
          <w:sz w:val="24"/>
          <w:szCs w:val="24"/>
        </w:rPr>
        <w:t xml:space="preserve"> թվով հինգ պայմանագրերի աշխատանքների կատարման համար (ներառյալ համաֆինանսավորումը)   անհրաժեշտ ֆինանսական միջոցների</w:t>
      </w:r>
      <w:r w:rsidR="00233C71" w:rsidRPr="00C930B5">
        <w:rPr>
          <w:rFonts w:ascii="GHEA Grapalat" w:hAnsi="GHEA Grapalat"/>
          <w:sz w:val="24"/>
          <w:szCs w:val="24"/>
        </w:rPr>
        <w:t xml:space="preserve"> նախատեսման </w:t>
      </w:r>
      <w:r>
        <w:rPr>
          <w:rFonts w:ascii="GHEA Grapalat" w:hAnsi="GHEA Grapalat"/>
          <w:sz w:val="24"/>
          <w:szCs w:val="24"/>
        </w:rPr>
        <w:t>նպատակով</w:t>
      </w:r>
      <w:r w:rsidR="00C12E1F" w:rsidRPr="00C930B5">
        <w:rPr>
          <w:rFonts w:ascii="GHEA Grapalat" w:hAnsi="GHEA Grapalat"/>
          <w:sz w:val="24"/>
          <w:szCs w:val="24"/>
          <w:lang w:val="af-ZA"/>
        </w:rPr>
        <w:t>:</w:t>
      </w:r>
    </w:p>
    <w:p w:rsidR="00C930B5" w:rsidRPr="00C930B5" w:rsidRDefault="00C930B5" w:rsidP="00C930B5">
      <w:pPr>
        <w:spacing w:before="0" w:after="0" w:line="276" w:lineRule="auto"/>
        <w:ind w:firstLine="0"/>
        <w:jc w:val="both"/>
        <w:rPr>
          <w:rFonts w:ascii="GHEA Grapalat" w:hAnsi="GHEA Grapalat"/>
          <w:sz w:val="24"/>
          <w:szCs w:val="24"/>
        </w:rPr>
      </w:pPr>
    </w:p>
    <w:p w:rsidR="00C12E1F" w:rsidRPr="00C930B5" w:rsidRDefault="00C12E1F" w:rsidP="00C930B5">
      <w:pPr>
        <w:pStyle w:val="ListParagraph"/>
        <w:numPr>
          <w:ilvl w:val="0"/>
          <w:numId w:val="1"/>
        </w:numPr>
        <w:spacing w:after="0"/>
        <w:rPr>
          <w:rFonts w:ascii="GHEA Grapalat" w:hAnsi="GHEA Grapalat"/>
          <w:b/>
          <w:sz w:val="24"/>
          <w:szCs w:val="24"/>
          <w:lang w:val="pt-BR"/>
        </w:rPr>
      </w:pPr>
      <w:r w:rsidRPr="00C930B5">
        <w:rPr>
          <w:rFonts w:ascii="GHEA Grapalat" w:hAnsi="GHEA Grapalat" w:cs="Sylfaen"/>
          <w:b/>
          <w:sz w:val="24"/>
          <w:szCs w:val="24"/>
        </w:rPr>
        <w:t>Ընթացիկ</w:t>
      </w:r>
      <w:r w:rsidRPr="00C930B5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իրավիճակը</w:t>
      </w:r>
      <w:r w:rsidRPr="00C930B5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և</w:t>
      </w:r>
      <w:r w:rsidRPr="00C930B5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խնդիրները</w:t>
      </w:r>
    </w:p>
    <w:p w:rsidR="009D409E" w:rsidRPr="00C930B5" w:rsidRDefault="009D409E" w:rsidP="00C930B5">
      <w:pPr>
        <w:spacing w:before="0" w:after="0" w:line="276" w:lineRule="auto"/>
        <w:ind w:left="0" w:firstLine="720"/>
        <w:jc w:val="center"/>
        <w:rPr>
          <w:rFonts w:ascii="GHEA Grapalat" w:hAnsi="GHEA Grapalat"/>
        </w:rPr>
      </w:pPr>
    </w:p>
    <w:p w:rsidR="00A80670" w:rsidRPr="00C930B5" w:rsidRDefault="00A80670" w:rsidP="00C930B5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C930B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C930B5">
        <w:rPr>
          <w:rFonts w:ascii="GHEA Grapalat" w:hAnsi="GHEA Grapalat"/>
          <w:sz w:val="24"/>
          <w:szCs w:val="24"/>
        </w:rPr>
        <w:t>ու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 Վերակառուցման և զարգացման եվրոպական բանկի (</w:t>
      </w:r>
      <w:r w:rsidRPr="00C930B5">
        <w:rPr>
          <w:rFonts w:ascii="GHEA Grapalat" w:hAnsi="GHEA Grapalat"/>
          <w:sz w:val="24"/>
          <w:szCs w:val="24"/>
        </w:rPr>
        <w:t xml:space="preserve">այսուհետ՝ </w:t>
      </w:r>
      <w:r w:rsidRPr="00C930B5">
        <w:rPr>
          <w:rFonts w:ascii="GHEA Grapalat" w:hAnsi="GHEA Grapalat"/>
          <w:sz w:val="24"/>
          <w:szCs w:val="24"/>
          <w:lang w:val="hy-AM"/>
        </w:rPr>
        <w:t>ՎԶԵԲ) միջև 2016թ. մայիսի 11-ին ստորագրված «Գյումրու քաղաքային ճանապարհներ</w:t>
      </w:r>
      <w:r w:rsidRPr="00C930B5">
        <w:rPr>
          <w:rFonts w:ascii="GHEA Grapalat" w:hAnsi="GHEA Grapalat"/>
          <w:sz w:val="24"/>
          <w:szCs w:val="24"/>
        </w:rPr>
        <w:t>ի ծրագիր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» (այսուհետ՝ </w:t>
      </w:r>
      <w:r w:rsidRPr="00C930B5">
        <w:rPr>
          <w:rFonts w:ascii="GHEA Grapalat" w:hAnsi="GHEA Grapalat"/>
          <w:sz w:val="24"/>
          <w:szCs w:val="24"/>
        </w:rPr>
        <w:t>Ծրագիր</w:t>
      </w:r>
      <w:r w:rsidRPr="00C930B5">
        <w:rPr>
          <w:rFonts w:ascii="GHEA Grapalat" w:hAnsi="GHEA Grapalat"/>
          <w:sz w:val="24"/>
          <w:szCs w:val="24"/>
          <w:lang w:val="hy-AM"/>
        </w:rPr>
        <w:t>)  վարկային համաձայնագրով (այսուհետ՝ Համաձայնագիր)  նախատեսվում է 14</w:t>
      </w:r>
      <w:r w:rsidRPr="00C930B5">
        <w:rPr>
          <w:rFonts w:ascii="GHEA Grapalat" w:hAnsi="GHEA Grapalat"/>
          <w:sz w:val="24"/>
          <w:szCs w:val="24"/>
        </w:rPr>
        <w:t>,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600.000 եվրո գումար տրամադրել </w:t>
      </w:r>
      <w:r w:rsidRPr="00C930B5">
        <w:rPr>
          <w:rFonts w:ascii="GHEA Grapalat" w:hAnsi="GHEA Grapalat" w:cs="Sylfaen"/>
          <w:sz w:val="24"/>
          <w:szCs w:val="24"/>
          <w:lang w:val="hy-AM"/>
        </w:rPr>
        <w:t>Հայաստանի Հանրապետությանը՝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 Համաձայնագրով սահմանված Ծրագրի իրագործման համար: </w:t>
      </w:r>
    </w:p>
    <w:p w:rsidR="00A80670" w:rsidRPr="00C930B5" w:rsidRDefault="00A80670" w:rsidP="00C930B5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930B5">
        <w:rPr>
          <w:rFonts w:ascii="GHEA Grapalat" w:hAnsi="GHEA Grapalat"/>
          <w:sz w:val="24"/>
          <w:szCs w:val="24"/>
          <w:lang w:val="hy-AM"/>
        </w:rPr>
        <w:t>Ծրագր</w:t>
      </w:r>
      <w:r w:rsidRPr="00C930B5">
        <w:rPr>
          <w:rFonts w:ascii="GHEA Grapalat" w:hAnsi="GHEA Grapalat"/>
          <w:sz w:val="24"/>
          <w:szCs w:val="24"/>
        </w:rPr>
        <w:t>ի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 հիմնական նպատակն է Գյումրի քաղաքում ունենալ անվտանգ երթևեկության կազմակերպման համար բարեկարգ փողոցներ և էներգախնայող արտաքին լուսավորության ցանց։ Ծրագրի շրջանակներում, մասնավորապես, նախատեսվում է իրականացնել Գյումրի քաղաքի ճանապարհների հիմնանորոգման և քաղաքի փողոցների արտաքին լուսավորության ցանցի արդիականացման աշխատանքներ, այդ թվում` </w:t>
      </w:r>
      <w:r w:rsidR="00735B90">
        <w:rPr>
          <w:rFonts w:ascii="GHEA Grapalat" w:hAnsi="GHEA Grapalat"/>
          <w:sz w:val="24"/>
          <w:szCs w:val="24"/>
        </w:rPr>
        <w:t>ճանապարհների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 և մայթեզրերի նորոգում, ինչպես նաև ջրահեռացման/դրենաժային/ ենթակառուցվածքների արդիականացում, հետիոտնային նոր տարածքների կառուցում, քաղաքային լուսավորության ենթակառուցվածքների վերակառուցում և Գյումրի քաղաքի համար ավտոկայանատեղիների վերաբերյալ ռազմավարության մշակում: </w:t>
      </w:r>
    </w:p>
    <w:p w:rsidR="00A80670" w:rsidRPr="00C930B5" w:rsidRDefault="00A80670" w:rsidP="00C930B5">
      <w:pPr>
        <w:spacing w:before="0" w:after="0" w:line="276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930B5">
        <w:rPr>
          <w:rFonts w:ascii="GHEA Grapalat" w:hAnsi="GHEA Grapalat"/>
          <w:sz w:val="24"/>
          <w:szCs w:val="24"/>
          <w:lang w:val="hy-AM"/>
        </w:rPr>
        <w:t>Ծրագրի ընդհանուր արժեքը կազմում է մոտ 23,840.000 եվրո, որից</w:t>
      </w:r>
      <w:r w:rsidRPr="00C930B5">
        <w:rPr>
          <w:rFonts w:ascii="GHEA Grapalat" w:hAnsi="GHEA Grapalat"/>
          <w:sz w:val="24"/>
          <w:szCs w:val="24"/>
        </w:rPr>
        <w:t xml:space="preserve"> </w:t>
      </w:r>
      <w:r w:rsidRPr="00C930B5">
        <w:rPr>
          <w:rFonts w:ascii="GHEA Grapalat" w:hAnsi="GHEA Grapalat"/>
          <w:b/>
          <w:sz w:val="24"/>
          <w:szCs w:val="24"/>
          <w:lang w:val="hy-AM"/>
        </w:rPr>
        <w:t>14,600.000 եվրո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 վարկային միջոցներ տրամադրվում են ՎԶԵԲ-ի կողմից: Վարկը բաղկացած է </w:t>
      </w:r>
      <w:r w:rsidRPr="00C930B5">
        <w:rPr>
          <w:rFonts w:ascii="GHEA Grapalat" w:hAnsi="GHEA Grapalat"/>
          <w:b/>
          <w:sz w:val="24"/>
          <w:szCs w:val="24"/>
          <w:lang w:val="hy-AM"/>
        </w:rPr>
        <w:t>3 մասնաբաժիններից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՝ Տրանշ Ա և Տրանշ Բ՝ յուրաքանչյուրը՝ </w:t>
      </w:r>
      <w:r w:rsidRPr="00C930B5">
        <w:rPr>
          <w:rFonts w:ascii="GHEA Grapalat" w:hAnsi="GHEA Grapalat"/>
          <w:b/>
          <w:sz w:val="24"/>
          <w:szCs w:val="24"/>
          <w:lang w:val="hy-AM"/>
        </w:rPr>
        <w:t>5.3 մլն եվրո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, Տրանշ Գ՝ </w:t>
      </w:r>
      <w:r w:rsidRPr="00C930B5">
        <w:rPr>
          <w:rFonts w:ascii="GHEA Grapalat" w:hAnsi="GHEA Grapalat"/>
          <w:b/>
          <w:sz w:val="24"/>
          <w:szCs w:val="24"/>
          <w:lang w:val="hy-AM"/>
        </w:rPr>
        <w:t xml:space="preserve">4 մլն եվրո: </w:t>
      </w:r>
    </w:p>
    <w:p w:rsidR="00A80670" w:rsidRPr="00C930B5" w:rsidRDefault="00A80670" w:rsidP="00C930B5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C930B5">
        <w:rPr>
          <w:rFonts w:ascii="GHEA Grapalat" w:hAnsi="GHEA Grapalat"/>
          <w:sz w:val="24"/>
          <w:szCs w:val="24"/>
          <w:lang w:val="hy-AM"/>
        </w:rPr>
        <w:lastRenderedPageBreak/>
        <w:t>Հարկ է նշել, որ վարկային միջոցների տրանշներին համապատասխան` դրամաշնորհային միջոցները</w:t>
      </w:r>
      <w:r w:rsidR="00735B90">
        <w:rPr>
          <w:rFonts w:ascii="GHEA Grapalat" w:hAnsi="GHEA Grapalat"/>
          <w:sz w:val="24"/>
          <w:szCs w:val="24"/>
        </w:rPr>
        <w:t>, որի ընդհանուր գումարը կազմում է 7.3</w:t>
      </w:r>
      <w:r w:rsidR="00735B90" w:rsidRPr="00735B9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35B90" w:rsidRPr="00C930B5">
        <w:rPr>
          <w:rFonts w:ascii="GHEA Grapalat" w:hAnsi="GHEA Grapalat"/>
          <w:b/>
          <w:sz w:val="24"/>
          <w:szCs w:val="24"/>
          <w:lang w:val="hy-AM"/>
        </w:rPr>
        <w:t>մլն եվրո</w:t>
      </w:r>
      <w:r w:rsidR="00735B90">
        <w:rPr>
          <w:rFonts w:ascii="GHEA Grapalat" w:hAnsi="GHEA Grapalat"/>
          <w:b/>
          <w:sz w:val="24"/>
          <w:szCs w:val="24"/>
        </w:rPr>
        <w:t>,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 ևս տրամադրվելու են երեք տրանշներով (Տրանշ Ա-ի և Տրանշ Բ-ի համար 2,650</w:t>
      </w:r>
      <w:r w:rsidR="00F602E2">
        <w:rPr>
          <w:rFonts w:ascii="GHEA Grapalat" w:hAnsi="GHEA Grapalat"/>
          <w:sz w:val="24"/>
          <w:szCs w:val="24"/>
        </w:rPr>
        <w:t>,</w:t>
      </w:r>
      <w:r w:rsidRPr="00C930B5">
        <w:rPr>
          <w:rFonts w:ascii="GHEA Grapalat" w:hAnsi="GHEA Grapalat"/>
          <w:sz w:val="24"/>
          <w:szCs w:val="24"/>
          <w:lang w:val="hy-AM"/>
        </w:rPr>
        <w:t>000</w:t>
      </w:r>
      <w:r w:rsidR="00F602E2">
        <w:rPr>
          <w:rFonts w:ascii="GHEA Grapalat" w:hAnsi="GHEA Grapalat"/>
          <w:sz w:val="24"/>
          <w:szCs w:val="24"/>
        </w:rPr>
        <w:t>.0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 - ական եվրո, Տրանշ Գ-ի համար</w:t>
      </w:r>
      <w:r w:rsidR="00F602E2">
        <w:rPr>
          <w:rFonts w:ascii="GHEA Grapalat" w:hAnsi="GHEA Grapalat"/>
          <w:sz w:val="24"/>
          <w:szCs w:val="24"/>
          <w:lang w:val="hy-AM"/>
        </w:rPr>
        <w:t>` 2,000</w:t>
      </w:r>
      <w:r w:rsidR="00F602E2">
        <w:rPr>
          <w:rFonts w:ascii="GHEA Grapalat" w:hAnsi="GHEA Grapalat"/>
          <w:sz w:val="24"/>
          <w:szCs w:val="24"/>
        </w:rPr>
        <w:t>,</w:t>
      </w:r>
      <w:r w:rsidRPr="00C930B5">
        <w:rPr>
          <w:rFonts w:ascii="GHEA Grapalat" w:hAnsi="GHEA Grapalat"/>
          <w:sz w:val="24"/>
          <w:szCs w:val="24"/>
          <w:lang w:val="hy-AM"/>
        </w:rPr>
        <w:t>000</w:t>
      </w:r>
      <w:r w:rsidR="00F602E2">
        <w:rPr>
          <w:rFonts w:ascii="GHEA Grapalat" w:hAnsi="GHEA Grapalat"/>
          <w:sz w:val="24"/>
          <w:szCs w:val="24"/>
        </w:rPr>
        <w:t>.0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 եվրո): </w:t>
      </w:r>
    </w:p>
    <w:p w:rsidR="000044E1" w:rsidRPr="00C930B5" w:rsidRDefault="00A80670" w:rsidP="00C930B5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930B5">
        <w:rPr>
          <w:rFonts w:ascii="GHEA Grapalat" w:hAnsi="GHEA Grapalat"/>
          <w:sz w:val="24"/>
          <w:szCs w:val="24"/>
          <w:lang w:val="af-ZA"/>
        </w:rPr>
        <w:t>Ծրագ</w:t>
      </w:r>
      <w:r w:rsidR="00F80062" w:rsidRPr="00C930B5">
        <w:rPr>
          <w:rFonts w:ascii="GHEA Grapalat" w:hAnsi="GHEA Grapalat"/>
          <w:sz w:val="24"/>
          <w:szCs w:val="24"/>
          <w:lang w:val="af-ZA"/>
        </w:rPr>
        <w:t>ր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ի </w:t>
      </w:r>
      <w:r w:rsidRPr="00C930B5">
        <w:rPr>
          <w:rFonts w:ascii="GHEA Grapalat" w:hAnsi="GHEA Grapalat"/>
          <w:sz w:val="24"/>
          <w:szCs w:val="24"/>
        </w:rPr>
        <w:t>շրջանակներում կապալառու կազմակերպությունների հետ կնքված պայմանագրերով 2019 թվականին ստանձնած պարտավորությունների ամբողջ ծավալով կատարելու համար</w:t>
      </w:r>
      <w:r w:rsidR="00BB23FE">
        <w:rPr>
          <w:rFonts w:ascii="GHEA Grapalat" w:hAnsi="GHEA Grapalat"/>
          <w:sz w:val="24"/>
          <w:szCs w:val="24"/>
        </w:rPr>
        <w:t>`</w:t>
      </w:r>
      <w:r w:rsidRPr="00C930B5">
        <w:rPr>
          <w:rFonts w:ascii="GHEA Grapalat" w:hAnsi="GHEA Grapalat"/>
          <w:sz w:val="24"/>
          <w:szCs w:val="24"/>
        </w:rPr>
        <w:t xml:space="preserve"> թվով հինգ պայմանագրերի աշխատանքների կատարման համար </w:t>
      </w:r>
      <w:r w:rsidR="00BB23FE">
        <w:rPr>
          <w:rFonts w:ascii="GHEA Grapalat" w:hAnsi="GHEA Grapalat"/>
          <w:sz w:val="24"/>
          <w:szCs w:val="24"/>
          <w:lang w:val="hy-AM"/>
        </w:rPr>
        <w:t>(</w:t>
      </w:r>
      <w:r w:rsidRPr="00C930B5">
        <w:rPr>
          <w:rFonts w:ascii="GHEA Grapalat" w:hAnsi="GHEA Grapalat"/>
          <w:sz w:val="24"/>
          <w:szCs w:val="24"/>
        </w:rPr>
        <w:t>ներառյալ համաֆինանսավորումը</w:t>
      </w:r>
      <w:r w:rsidR="00BB23FE">
        <w:rPr>
          <w:rFonts w:ascii="GHEA Grapalat" w:hAnsi="GHEA Grapalat"/>
          <w:sz w:val="24"/>
          <w:szCs w:val="24"/>
          <w:lang w:val="hy-AM"/>
        </w:rPr>
        <w:t>),</w:t>
      </w:r>
      <w:r w:rsidRPr="00C930B5">
        <w:rPr>
          <w:rFonts w:ascii="GHEA Grapalat" w:hAnsi="GHEA Grapalat"/>
          <w:sz w:val="24"/>
          <w:szCs w:val="24"/>
        </w:rPr>
        <w:t xml:space="preserve"> 2019 թվականին անհրաժեշտ է </w:t>
      </w:r>
      <w:r w:rsidR="008E1111">
        <w:rPr>
          <w:rFonts w:ascii="GHEA Grapalat" w:hAnsi="GHEA Grapalat"/>
          <w:sz w:val="24"/>
          <w:szCs w:val="24"/>
        </w:rPr>
        <w:t>1,046,724.9</w:t>
      </w:r>
      <w:r w:rsidRPr="00C930B5">
        <w:rPr>
          <w:rFonts w:ascii="GHEA Grapalat" w:hAnsi="GHEA Grapalat"/>
          <w:sz w:val="24"/>
          <w:szCs w:val="24"/>
        </w:rPr>
        <w:t xml:space="preserve"> </w:t>
      </w:r>
      <w:r w:rsidR="008E1111">
        <w:rPr>
          <w:rFonts w:ascii="GHEA Grapalat" w:hAnsi="GHEA Grapalat"/>
          <w:sz w:val="24"/>
          <w:szCs w:val="24"/>
        </w:rPr>
        <w:t xml:space="preserve">հազար </w:t>
      </w:r>
      <w:r w:rsidRPr="00C930B5">
        <w:rPr>
          <w:rFonts w:ascii="GHEA Grapalat" w:hAnsi="GHEA Grapalat"/>
          <w:sz w:val="24"/>
          <w:szCs w:val="24"/>
        </w:rPr>
        <w:t>ՀՀ դրամ</w:t>
      </w:r>
      <w:r w:rsidR="008E1111">
        <w:rPr>
          <w:rFonts w:ascii="GHEA Grapalat" w:hAnsi="GHEA Grapalat"/>
          <w:sz w:val="24"/>
          <w:szCs w:val="24"/>
        </w:rPr>
        <w:t>:</w:t>
      </w:r>
      <w:r w:rsidR="00233C71" w:rsidRPr="00C930B5">
        <w:rPr>
          <w:rFonts w:ascii="GHEA Grapalat" w:hAnsi="GHEA Grapalat"/>
          <w:sz w:val="24"/>
          <w:szCs w:val="24"/>
        </w:rPr>
        <w:t xml:space="preserve"> </w:t>
      </w:r>
      <w:r w:rsidR="008039B2" w:rsidRPr="00C930B5">
        <w:rPr>
          <w:rFonts w:ascii="GHEA Grapalat" w:hAnsi="GHEA Grapalat"/>
          <w:sz w:val="24"/>
          <w:szCs w:val="24"/>
          <w:lang w:val="hy-AM"/>
        </w:rPr>
        <w:t>Ներկայ</w:t>
      </w:r>
      <w:r w:rsidR="00BB23FE">
        <w:rPr>
          <w:rFonts w:ascii="GHEA Grapalat" w:hAnsi="GHEA Grapalat"/>
          <w:sz w:val="24"/>
          <w:szCs w:val="24"/>
          <w:lang w:val="ru-RU"/>
        </w:rPr>
        <w:t>ի</w:t>
      </w:r>
      <w:r w:rsidR="008039B2" w:rsidRPr="00C930B5">
        <w:rPr>
          <w:rFonts w:ascii="GHEA Grapalat" w:hAnsi="GHEA Grapalat"/>
          <w:sz w:val="24"/>
          <w:szCs w:val="24"/>
          <w:lang w:val="hy-AM"/>
        </w:rPr>
        <w:t>ս անբավարար ֆինանսական միջոցները</w:t>
      </w:r>
      <w:r w:rsidR="00BB23FE">
        <w:rPr>
          <w:rFonts w:ascii="GHEA Grapalat" w:hAnsi="GHEA Grapalat"/>
          <w:sz w:val="24"/>
          <w:szCs w:val="24"/>
          <w:lang w:val="ru-RU"/>
        </w:rPr>
        <w:t xml:space="preserve"> պայմանավորված են</w:t>
      </w:r>
      <w:r w:rsidR="008039B2" w:rsidRPr="00C930B5">
        <w:rPr>
          <w:rFonts w:ascii="GHEA Grapalat" w:hAnsi="GHEA Grapalat"/>
          <w:sz w:val="24"/>
          <w:szCs w:val="24"/>
          <w:lang w:val="hy-AM"/>
        </w:rPr>
        <w:t xml:space="preserve"> </w:t>
      </w:r>
      <w:r w:rsidR="00BB23FE">
        <w:rPr>
          <w:rFonts w:ascii="GHEA Grapalat" w:hAnsi="GHEA Grapalat"/>
          <w:sz w:val="24"/>
          <w:szCs w:val="24"/>
        </w:rPr>
        <w:t>«ՀՀ 2019 թվականի պետական բյուջեի մասին» ՀՀ օրենքո</w:t>
      </w:r>
      <w:r w:rsidR="00BB23FE">
        <w:rPr>
          <w:rFonts w:ascii="GHEA Grapalat" w:hAnsi="GHEA Grapalat"/>
          <w:sz w:val="24"/>
          <w:szCs w:val="24"/>
          <w:lang w:val="ru-RU"/>
        </w:rPr>
        <w:t>ւմ</w:t>
      </w:r>
      <w:r w:rsidR="008039B2" w:rsidRPr="00C930B5">
        <w:rPr>
          <w:rFonts w:ascii="GHEA Grapalat" w:hAnsi="GHEA Grapalat"/>
          <w:sz w:val="24"/>
          <w:szCs w:val="24"/>
          <w:lang w:val="hy-AM"/>
        </w:rPr>
        <w:t xml:space="preserve"> 2019 թվականի համար ներկայացված բյուջետային հայտով</w:t>
      </w:r>
      <w:r w:rsidR="00BB23FE">
        <w:rPr>
          <w:rFonts w:ascii="GHEA Grapalat" w:hAnsi="GHEA Grapalat"/>
          <w:sz w:val="24"/>
          <w:szCs w:val="24"/>
          <w:lang w:val="ru-RU"/>
        </w:rPr>
        <w:t xml:space="preserve"> պահանջվող գումարի չնախատեսմամբ: Հետևաբար</w:t>
      </w:r>
      <w:r w:rsidR="00BF3B93">
        <w:rPr>
          <w:rFonts w:ascii="GHEA Grapalat" w:hAnsi="GHEA Grapalat"/>
          <w:sz w:val="24"/>
          <w:szCs w:val="24"/>
        </w:rPr>
        <w:t xml:space="preserve"> </w:t>
      </w:r>
      <w:r w:rsidR="000044E1" w:rsidRPr="00C930B5">
        <w:rPr>
          <w:rFonts w:ascii="GHEA Grapalat" w:hAnsi="GHEA Grapalat" w:cs="Sylfaen"/>
          <w:sz w:val="24"/>
          <w:szCs w:val="24"/>
        </w:rPr>
        <w:t xml:space="preserve">չի </w:t>
      </w:r>
      <w:r w:rsidR="007F47EE" w:rsidRPr="00C930B5">
        <w:rPr>
          <w:rFonts w:ascii="GHEA Grapalat" w:hAnsi="GHEA Grapalat" w:cs="Sylfaen"/>
          <w:sz w:val="24"/>
          <w:szCs w:val="24"/>
        </w:rPr>
        <w:t>ապ</w:t>
      </w:r>
      <w:r w:rsidR="000044E1" w:rsidRPr="00C930B5">
        <w:rPr>
          <w:rFonts w:ascii="GHEA Grapalat" w:hAnsi="GHEA Grapalat" w:cs="Sylfaen"/>
          <w:sz w:val="24"/>
          <w:szCs w:val="24"/>
        </w:rPr>
        <w:t xml:space="preserve">ահովվել </w:t>
      </w:r>
      <w:r w:rsidR="000044E1" w:rsidRPr="00C930B5">
        <w:rPr>
          <w:rFonts w:ascii="GHEA Grapalat" w:hAnsi="GHEA Grapalat"/>
          <w:sz w:val="24"/>
          <w:szCs w:val="24"/>
          <w:lang w:val="hy-AM"/>
        </w:rPr>
        <w:t>վարկային համաձայնագրով</w:t>
      </w:r>
      <w:r w:rsidR="000044E1" w:rsidRPr="00C930B5">
        <w:rPr>
          <w:rFonts w:ascii="GHEA Grapalat" w:hAnsi="GHEA Grapalat"/>
          <w:sz w:val="24"/>
          <w:szCs w:val="24"/>
        </w:rPr>
        <w:t xml:space="preserve"> նախատեսված համամասնություններ</w:t>
      </w:r>
      <w:r w:rsidR="007F47EE" w:rsidRPr="00C930B5">
        <w:rPr>
          <w:rFonts w:ascii="GHEA Grapalat" w:hAnsi="GHEA Grapalat"/>
          <w:sz w:val="24"/>
          <w:szCs w:val="24"/>
        </w:rPr>
        <w:t>ը</w:t>
      </w:r>
      <w:r w:rsidR="000044E1" w:rsidRPr="00C930B5">
        <w:rPr>
          <w:rFonts w:ascii="GHEA Grapalat" w:hAnsi="GHEA Grapalat"/>
          <w:sz w:val="24"/>
          <w:szCs w:val="24"/>
        </w:rPr>
        <w:t>՝</w:t>
      </w:r>
      <w:r w:rsidR="000044E1" w:rsidRPr="00C930B5">
        <w:rPr>
          <w:rFonts w:ascii="GHEA Grapalat" w:hAnsi="GHEA Grapalat"/>
          <w:bCs/>
          <w:iCs/>
          <w:sz w:val="24"/>
          <w:szCs w:val="24"/>
        </w:rPr>
        <w:t xml:space="preserve"> վարկային միջոցների համար Ծրագրի կապիտալ ծախսերի 2/3-ը և դրամաշնորհային միջոցների 1/3-ը: </w:t>
      </w:r>
    </w:p>
    <w:p w:rsidR="00920AAF" w:rsidRDefault="00233C71" w:rsidP="000A5937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C930B5">
        <w:rPr>
          <w:rFonts w:ascii="GHEA Grapalat" w:hAnsi="GHEA Grapalat"/>
          <w:bCs/>
          <w:iCs/>
          <w:sz w:val="24"/>
          <w:szCs w:val="24"/>
        </w:rPr>
        <w:t>Ուստի ա</w:t>
      </w:r>
      <w:r w:rsidR="00A55C72" w:rsidRPr="00C930B5">
        <w:rPr>
          <w:rFonts w:ascii="GHEA Grapalat" w:hAnsi="GHEA Grapalat"/>
          <w:bCs/>
          <w:iCs/>
          <w:sz w:val="24"/>
          <w:szCs w:val="24"/>
        </w:rPr>
        <w:t xml:space="preserve">նհրաժեշտություն է առաջացել </w:t>
      </w:r>
      <w:r w:rsidR="00920AAF" w:rsidRPr="00C930B5">
        <w:rPr>
          <w:rFonts w:ascii="GHEA Grapalat" w:hAnsi="GHEA Grapalat"/>
          <w:bCs/>
          <w:iCs/>
          <w:sz w:val="24"/>
          <w:szCs w:val="24"/>
        </w:rPr>
        <w:t>2019 թվականի</w:t>
      </w:r>
      <w:r w:rsidR="001A2BAC" w:rsidRPr="00C930B5">
        <w:rPr>
          <w:rFonts w:ascii="GHEA Grapalat" w:hAnsi="GHEA Grapalat"/>
          <w:bCs/>
          <w:iCs/>
          <w:sz w:val="24"/>
          <w:szCs w:val="24"/>
        </w:rPr>
        <w:t xml:space="preserve"> </w:t>
      </w:r>
      <w:r w:rsidR="00920AAF" w:rsidRPr="00C930B5">
        <w:rPr>
          <w:rFonts w:ascii="GHEA Grapalat" w:hAnsi="GHEA Grapalat"/>
          <w:bCs/>
          <w:iCs/>
          <w:sz w:val="24"/>
          <w:szCs w:val="24"/>
        </w:rPr>
        <w:t>պետական</w:t>
      </w:r>
      <w:r w:rsidR="001A2BAC" w:rsidRPr="00C930B5">
        <w:rPr>
          <w:rFonts w:ascii="GHEA Grapalat" w:hAnsi="GHEA Grapalat"/>
          <w:bCs/>
          <w:iCs/>
          <w:sz w:val="24"/>
          <w:szCs w:val="24"/>
        </w:rPr>
        <w:t xml:space="preserve"> </w:t>
      </w:r>
      <w:r w:rsidR="00920AAF" w:rsidRPr="00C930B5">
        <w:rPr>
          <w:rFonts w:ascii="GHEA Grapalat" w:hAnsi="GHEA Grapalat"/>
          <w:bCs/>
          <w:iCs/>
          <w:sz w:val="24"/>
          <w:szCs w:val="24"/>
        </w:rPr>
        <w:t>բյուջեով</w:t>
      </w:r>
      <w:r w:rsidR="001A2BAC" w:rsidRPr="00C930B5">
        <w:rPr>
          <w:rFonts w:ascii="GHEA Grapalat" w:hAnsi="GHEA Grapalat"/>
          <w:bCs/>
          <w:iCs/>
          <w:sz w:val="24"/>
          <w:szCs w:val="24"/>
        </w:rPr>
        <w:t xml:space="preserve"> </w:t>
      </w:r>
      <w:r w:rsidR="00920AAF" w:rsidRPr="00C930B5">
        <w:rPr>
          <w:rFonts w:ascii="GHEA Grapalat" w:hAnsi="GHEA Grapalat"/>
          <w:bCs/>
          <w:iCs/>
          <w:sz w:val="24"/>
          <w:szCs w:val="24"/>
        </w:rPr>
        <w:t>oտարերկրյա</w:t>
      </w:r>
      <w:r w:rsidR="001A2BAC" w:rsidRPr="00C930B5">
        <w:rPr>
          <w:rFonts w:ascii="GHEA Grapalat" w:hAnsi="GHEA Grapalat"/>
          <w:bCs/>
          <w:iCs/>
          <w:sz w:val="24"/>
          <w:szCs w:val="24"/>
        </w:rPr>
        <w:t xml:space="preserve"> </w:t>
      </w:r>
      <w:r w:rsidR="00920AAF" w:rsidRPr="00C930B5">
        <w:rPr>
          <w:rFonts w:ascii="GHEA Grapalat" w:hAnsi="GHEA Grapalat"/>
          <w:bCs/>
          <w:iCs/>
          <w:sz w:val="24"/>
          <w:szCs w:val="24"/>
        </w:rPr>
        <w:t>պետությունների և կազմակերպությունների</w:t>
      </w:r>
      <w:r w:rsidR="001A2BAC" w:rsidRPr="00C930B5">
        <w:rPr>
          <w:rFonts w:ascii="GHEA Grapalat" w:hAnsi="GHEA Grapalat"/>
          <w:bCs/>
          <w:iCs/>
          <w:sz w:val="24"/>
          <w:szCs w:val="24"/>
        </w:rPr>
        <w:t xml:space="preserve"> </w:t>
      </w:r>
      <w:r w:rsidR="00920AAF" w:rsidRPr="00C930B5">
        <w:rPr>
          <w:rFonts w:ascii="GHEA Grapalat" w:hAnsi="GHEA Grapalat"/>
          <w:bCs/>
          <w:iCs/>
          <w:sz w:val="24"/>
          <w:szCs w:val="24"/>
        </w:rPr>
        <w:t>աջակցությամբ</w:t>
      </w:r>
      <w:r w:rsidR="001A2BAC" w:rsidRPr="00C930B5">
        <w:rPr>
          <w:rFonts w:ascii="GHEA Grapalat" w:hAnsi="GHEA Grapalat"/>
          <w:bCs/>
          <w:iCs/>
          <w:sz w:val="24"/>
          <w:szCs w:val="24"/>
        </w:rPr>
        <w:t xml:space="preserve"> </w:t>
      </w:r>
      <w:r w:rsidR="00920AAF" w:rsidRPr="00C930B5">
        <w:rPr>
          <w:rFonts w:ascii="GHEA Grapalat" w:hAnsi="GHEA Grapalat"/>
          <w:bCs/>
          <w:iCs/>
          <w:sz w:val="24"/>
          <w:szCs w:val="24"/>
        </w:rPr>
        <w:t xml:space="preserve">իրականացվող 1157 և </w:t>
      </w:r>
      <w:r w:rsidR="000A5937">
        <w:rPr>
          <w:rFonts w:ascii="GHEA Grapalat" w:hAnsi="GHEA Grapalat"/>
          <w:bCs/>
          <w:iCs/>
          <w:sz w:val="24"/>
          <w:szCs w:val="24"/>
        </w:rPr>
        <w:t xml:space="preserve">1167 ծրագրերի </w:t>
      </w:r>
      <w:r w:rsidR="00920AAF" w:rsidRPr="00C930B5">
        <w:rPr>
          <w:rFonts w:ascii="GHEA Grapalat" w:hAnsi="GHEA Grapalat"/>
          <w:bCs/>
          <w:iCs/>
          <w:sz w:val="24"/>
          <w:szCs w:val="24"/>
        </w:rPr>
        <w:t>միջոցառումների</w:t>
      </w:r>
      <w:r w:rsidR="001A2BAC" w:rsidRPr="00C930B5">
        <w:rPr>
          <w:rFonts w:ascii="GHEA Grapalat" w:hAnsi="GHEA Grapalat"/>
          <w:bCs/>
          <w:iCs/>
          <w:sz w:val="24"/>
          <w:szCs w:val="24"/>
        </w:rPr>
        <w:t xml:space="preserve"> </w:t>
      </w:r>
      <w:r w:rsidR="00920AAF" w:rsidRPr="00C930B5">
        <w:rPr>
          <w:rFonts w:ascii="GHEA Grapalat" w:hAnsi="GHEA Grapalat"/>
          <w:bCs/>
          <w:iCs/>
          <w:sz w:val="24"/>
          <w:szCs w:val="24"/>
        </w:rPr>
        <w:t>համար</w:t>
      </w:r>
      <w:r w:rsidR="001A2BAC" w:rsidRPr="00C930B5">
        <w:rPr>
          <w:rFonts w:ascii="GHEA Grapalat" w:hAnsi="GHEA Grapalat"/>
          <w:bCs/>
          <w:iCs/>
          <w:sz w:val="24"/>
          <w:szCs w:val="24"/>
        </w:rPr>
        <w:t xml:space="preserve"> </w:t>
      </w:r>
      <w:r w:rsidR="00920AAF" w:rsidRPr="00C930B5">
        <w:rPr>
          <w:rFonts w:ascii="GHEA Grapalat" w:hAnsi="GHEA Grapalat"/>
          <w:bCs/>
          <w:iCs/>
          <w:sz w:val="24"/>
          <w:szCs w:val="24"/>
        </w:rPr>
        <w:t>նախատեսված</w:t>
      </w:r>
      <w:r w:rsidR="001A2BAC" w:rsidRPr="00C930B5">
        <w:rPr>
          <w:rFonts w:ascii="GHEA Grapalat" w:hAnsi="GHEA Grapalat"/>
          <w:bCs/>
          <w:iCs/>
          <w:sz w:val="24"/>
          <w:szCs w:val="24"/>
        </w:rPr>
        <w:t xml:space="preserve"> </w:t>
      </w:r>
      <w:r w:rsidR="00920AAF" w:rsidRPr="00C930B5">
        <w:rPr>
          <w:rFonts w:ascii="GHEA Grapalat" w:hAnsi="GHEA Grapalat"/>
          <w:bCs/>
          <w:iCs/>
          <w:sz w:val="24"/>
          <w:szCs w:val="24"/>
        </w:rPr>
        <w:t>գումարների</w:t>
      </w:r>
      <w:r w:rsidR="001A2BAC" w:rsidRPr="00C930B5">
        <w:rPr>
          <w:rFonts w:ascii="GHEA Grapalat" w:hAnsi="GHEA Grapalat"/>
          <w:bCs/>
          <w:iCs/>
          <w:sz w:val="24"/>
          <w:szCs w:val="24"/>
        </w:rPr>
        <w:t xml:space="preserve"> </w:t>
      </w:r>
      <w:r w:rsidR="00920AAF" w:rsidRPr="00C930B5">
        <w:rPr>
          <w:rFonts w:ascii="GHEA Grapalat" w:hAnsi="GHEA Grapalat"/>
          <w:bCs/>
          <w:iCs/>
          <w:sz w:val="24"/>
          <w:szCs w:val="24"/>
        </w:rPr>
        <w:t>միջև</w:t>
      </w:r>
      <w:r w:rsidR="001A2BAC" w:rsidRPr="00C930B5">
        <w:rPr>
          <w:rFonts w:ascii="GHEA Grapalat" w:hAnsi="GHEA Grapalat"/>
          <w:bCs/>
          <w:iCs/>
          <w:sz w:val="24"/>
          <w:szCs w:val="24"/>
        </w:rPr>
        <w:t xml:space="preserve"> </w:t>
      </w:r>
      <w:r w:rsidR="00A55C72" w:rsidRPr="00C930B5">
        <w:rPr>
          <w:rFonts w:ascii="GHEA Grapalat" w:hAnsi="GHEA Grapalat"/>
          <w:bCs/>
          <w:iCs/>
          <w:sz w:val="24"/>
          <w:szCs w:val="24"/>
        </w:rPr>
        <w:t>կատարել</w:t>
      </w:r>
      <w:r w:rsidR="001A2BAC" w:rsidRPr="00C930B5">
        <w:rPr>
          <w:rFonts w:ascii="GHEA Grapalat" w:hAnsi="GHEA Grapalat"/>
          <w:bCs/>
          <w:iCs/>
          <w:sz w:val="24"/>
          <w:szCs w:val="24"/>
        </w:rPr>
        <w:t xml:space="preserve"> </w:t>
      </w:r>
      <w:r w:rsidR="00A55C72" w:rsidRPr="00C930B5">
        <w:rPr>
          <w:rFonts w:ascii="GHEA Grapalat" w:hAnsi="GHEA Grapalat"/>
          <w:bCs/>
          <w:iCs/>
          <w:sz w:val="24"/>
          <w:szCs w:val="24"/>
        </w:rPr>
        <w:t>վերաբաշխումներ՝</w:t>
      </w:r>
      <w:r w:rsidR="00D77411" w:rsidRPr="00C930B5">
        <w:rPr>
          <w:rFonts w:ascii="GHEA Grapalat" w:hAnsi="GHEA Grapalat"/>
          <w:sz w:val="24"/>
          <w:szCs w:val="24"/>
          <w:lang w:val="hy-AM"/>
        </w:rPr>
        <w:t xml:space="preserve"> համաձայն Հավելվածների</w:t>
      </w:r>
      <w:r w:rsidR="00D77411" w:rsidRPr="00C930B5">
        <w:rPr>
          <w:rFonts w:ascii="GHEA Grapalat" w:hAnsi="GHEA Grapalat"/>
          <w:sz w:val="24"/>
          <w:szCs w:val="24"/>
        </w:rPr>
        <w:t>:</w:t>
      </w:r>
    </w:p>
    <w:p w:rsidR="000A5937" w:rsidRDefault="000A5937" w:rsidP="000A5937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Միաժամանակ, </w:t>
      </w:r>
      <w:r w:rsidRPr="000A5937">
        <w:rPr>
          <w:rFonts w:ascii="GHEA Grapalat" w:hAnsi="GHEA Grapalat"/>
          <w:b/>
          <w:sz w:val="24"/>
          <w:szCs w:val="24"/>
          <w:lang w:val="af-ZA"/>
        </w:rPr>
        <w:t>1167 ծրագրի 32001 միջոցառման</w:t>
      </w:r>
      <w:r>
        <w:rPr>
          <w:rFonts w:ascii="GHEA Grapalat" w:hAnsi="GHEA Grapalat"/>
          <w:sz w:val="24"/>
          <w:szCs w:val="24"/>
          <w:lang w:val="af-ZA"/>
        </w:rPr>
        <w:t xml:space="preserve"> գծով </w:t>
      </w:r>
      <w:r w:rsidRPr="000A5937">
        <w:rPr>
          <w:rFonts w:ascii="GHEA Grapalat" w:hAnsi="GHEA Grapalat"/>
          <w:bCs/>
          <w:iCs/>
          <w:sz w:val="24"/>
          <w:szCs w:val="24"/>
        </w:rPr>
        <w:t>2019թ. պետական բյուջեով նախատեսվել է 2,029,947.5 հազ. դրամ, որից վարկային միջոցներից 1,658,544.6 հազ. դրամ, համաֆինանսավորման միջոցներից 371,402.9 հազ. դրամ: Տարեկան սպասվող վճարումները կազմում են մոտ 900,000.0 հազ. դրամ, որից վարկային միջոցների հաշվին 700,000.0 հազ. դրամ, համաֆինանսավորման միջոցների հաշվին 200,000.0 հազ. դրամ: Թերակատարումը պայմանավորված է այն հանգամանքով, որ Ծրագրի շրջանակներում «Աշնակ» ենթակայանի վերակառուցման աշխատանքները՝ ըստ գլխավոր կապալառուի հետ կնքված պայմանագրի նախատեսված էր ավարտել 31.03.2019թ.-ին, սակայն ավարտման աշխատանքները երկարաձգվում են, միևնույն ժամանակ անհրաժեշտությունից ելնելով կրճատվել են պայմանագրով նախատեսված հրդեհաշիջման ինքնավար համակարգի նախագծման, մատակարարման և տեղակայման աշխատանքների ծավալները, ինչի արդյունքում պայմանագրի գինը նվազել է 82.4 հազ. ԱՄՆ դոլարով: Հաշվետու ժամանակահատվածում նախատեսված էր «Արարատ-2» ենթակայանի վերակառուցման համար միջազգային մրցույթի արդյունքներով գլխավոր կապալառուի</w:t>
      </w:r>
      <w:r>
        <w:rPr>
          <w:rFonts w:ascii="GHEA Grapalat" w:hAnsi="GHEA Grapalat"/>
          <w:sz w:val="24"/>
          <w:szCs w:val="24"/>
          <w:lang w:val="af-ZA"/>
        </w:rPr>
        <w:t xml:space="preserve"> ընտրություն, պայմանագրի կնքում և կանխավճարի տրամադրում: Սակայն մրցույթը դեռևս չի հայտարարվել, մրցութային փաստաթղթերը գտնվում են Վերակառուցման և զարգացման միջազգային բանկի դիտարկման փուլում:</w:t>
      </w:r>
    </w:p>
    <w:p w:rsidR="000A5937" w:rsidRDefault="000A5937" w:rsidP="000A5937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A5937">
        <w:rPr>
          <w:rFonts w:ascii="GHEA Grapalat" w:hAnsi="GHEA Grapalat"/>
          <w:b/>
          <w:sz w:val="24"/>
          <w:szCs w:val="24"/>
          <w:lang w:val="af-ZA"/>
        </w:rPr>
        <w:t>1167 ծրագրի 32003 միջոցառման</w:t>
      </w:r>
      <w:r>
        <w:rPr>
          <w:rFonts w:ascii="GHEA Grapalat" w:hAnsi="GHEA Grapalat"/>
          <w:sz w:val="24"/>
          <w:szCs w:val="24"/>
          <w:lang w:val="af-ZA"/>
        </w:rPr>
        <w:t xml:space="preserve"> գծով 2019թ. պետական բյուջեով նախատեսվել է 1,850,925.5 հազ. դրամ, որից վարկային միջոցներից 1,577,114.6 հազ. դրամ, համաֆինանսավորման միջոցներից 273,810.9 հազ. դրամ: Տարեկան սպասվող վճարումները կազմում են մոտ 800,000.0 հազ. դրամ, որից վարկային միջոցների հաշվին 670,000.0 հազ. դրամ, համաֆինանսավորման միջոցների հաշվին 130,000.0 հազ. դրամ: Թերակատարումը պայմանավորված է հետևյալ հանգամանքներով. Ծրագրի շրջանակներում 220 կՎ «Ագարակ-2» և «Շինուհայր» ենթակայանների վերակառուցման </w:t>
      </w:r>
      <w:r>
        <w:rPr>
          <w:rFonts w:ascii="GHEA Grapalat" w:hAnsi="GHEA Grapalat"/>
          <w:sz w:val="24"/>
          <w:szCs w:val="24"/>
          <w:lang w:val="af-ZA"/>
        </w:rPr>
        <w:lastRenderedPageBreak/>
        <w:t>նպատակով գլխավոր կապալառուի հետ կնքված պայմանագրի, ժամկետի ավարտ է սահմանվել 25.10.2018թ.: Կապալառուն պայմանագրով սահմանված ժամկետներում չի կատարել իր պայմանագրային պարտավորությունները: Կապալառուի կողմից ամբողջովին դադարեցվել են շինմոնտաժային աշխատանքները` 220 կՎ «Շինուհայր» ենթակայանում 08.01.2019թ.-ից, իսկ «Ագարակ-2» ենթակայանում 10.04.2019թ.-ից: Աշխատանքները վերսկսելու համար կապալառուի կողմից ներկայացվել են պահանջներ աշխատանքների իրականացման ժամկետի անվերապահ երկարաձգման և լրացուցիչ ծախսերի փոխհատուցման վերաբերյալ, որոնք անընդունելի են պատվիրատուի՝ «ԲԷՑ» ՓԲԸ-ի համար, քանի որ կապալառուի կողմից ներկայացված ծախսերն առաջացել են միմիայն իր մեղքով: Ծրագրի շրջանակներում առաջացած խնդիրների վերաբերյալ «ԲԷՑ» ՓԲԸ-ի, ԱԶԲ-ի և կապալառուի ներկայացուցիչների միջև տեղի են ունեցել բազմաթիվ քննարկումներ, որոնց ընթացքում համատեղ արձանագրված խնդիրներից որևէ մեկը մինչ օրս չի լուծվել կապալառուի կողմից: Քանի որ կապալառուի կողմից որևէ քայլ չի ձեռնարկվում վերոնշյալ խախտումները վերացնելու ուղղությամբ, «ԲԷՑ» ՓԲԸ-ն սկսել է պայմանագրի միակողմանի լուծման գործընթաց, որը նախատեսվում է իրականացնել փաթեթային լուծմամբ, մասնավորապես՝ պայմանագիրը լուծելու և ենթակապալառուների հետ պայմանագրերի ստորագրման վերաբերյալ ԱԶԲ-ի համաձայնության ստացում, համաձայնությունն ստանալուց հետո պայմանագիրը լուծելու և ենթակապալառուների հետ պայմանագրերի ստորագրման վերաբերյալ Կառավարման խորհրդի համաձայնության ստացում, պայմանագրի լուծումը հաստատելու վերաբերյալ ծանուցման ուղարկում կապալառուին և ենթակապալառուների հետ պայմանագրերի կնքում:</w:t>
      </w:r>
    </w:p>
    <w:p w:rsidR="00C930B5" w:rsidRPr="00C930B5" w:rsidRDefault="00C930B5" w:rsidP="00C930B5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</w:rPr>
      </w:pPr>
    </w:p>
    <w:p w:rsidR="00C12E1F" w:rsidRPr="00C930B5" w:rsidRDefault="00C12E1F" w:rsidP="00C930B5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C930B5">
        <w:rPr>
          <w:rFonts w:ascii="GHEA Grapalat" w:hAnsi="GHEA Grapalat" w:cs="Sylfaen"/>
          <w:b/>
          <w:sz w:val="24"/>
          <w:szCs w:val="24"/>
        </w:rPr>
        <w:t>Տվյալ</w:t>
      </w:r>
      <w:r w:rsidRPr="00C930B5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բնագավառում</w:t>
      </w:r>
      <w:r w:rsidRPr="00C930B5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իրականացվող</w:t>
      </w:r>
      <w:r w:rsidRPr="00C930B5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քաղաքականությունը</w:t>
      </w:r>
    </w:p>
    <w:p w:rsidR="00C12E1F" w:rsidRDefault="00C12E1F" w:rsidP="00631320">
      <w:pPr>
        <w:spacing w:before="0"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C930B5">
        <w:rPr>
          <w:rFonts w:ascii="GHEA Grapalat" w:hAnsi="GHEA Grapalat"/>
          <w:bCs/>
          <w:sz w:val="24"/>
          <w:szCs w:val="24"/>
        </w:rPr>
        <w:t xml:space="preserve">ՀՀ տարածքային կառավարման և </w:t>
      </w:r>
      <w:r w:rsidR="00080F0E" w:rsidRPr="00C930B5">
        <w:rPr>
          <w:rFonts w:ascii="GHEA Grapalat" w:hAnsi="GHEA Grapalat"/>
          <w:bCs/>
          <w:sz w:val="24"/>
          <w:szCs w:val="24"/>
        </w:rPr>
        <w:t>ենթակառուցվածքների</w:t>
      </w:r>
      <w:r w:rsidRPr="00C930B5">
        <w:rPr>
          <w:rFonts w:ascii="GHEA Grapalat" w:hAnsi="GHEA Grapalat"/>
          <w:bCs/>
          <w:sz w:val="24"/>
          <w:szCs w:val="24"/>
        </w:rPr>
        <w:t xml:space="preserve"> նախարարության տարածքային կառավարման քաղաքականության մշակում</w:t>
      </w:r>
      <w:r w:rsidRPr="00C930B5">
        <w:rPr>
          <w:rFonts w:ascii="GHEA Grapalat" w:hAnsi="GHEA Grapalat"/>
          <w:sz w:val="24"/>
          <w:szCs w:val="24"/>
          <w:lang w:val="pt-BR"/>
        </w:rPr>
        <w:t>:</w:t>
      </w:r>
    </w:p>
    <w:p w:rsidR="00C930B5" w:rsidRPr="00C930B5" w:rsidRDefault="00C930B5" w:rsidP="00C930B5">
      <w:pPr>
        <w:spacing w:before="0"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</w:p>
    <w:p w:rsidR="00C12E1F" w:rsidRPr="00C930B5" w:rsidRDefault="00C12E1F" w:rsidP="00C930B5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 w:cs="Sylfaen"/>
          <w:b/>
          <w:sz w:val="24"/>
          <w:szCs w:val="24"/>
        </w:rPr>
      </w:pPr>
      <w:r w:rsidRPr="00C930B5">
        <w:rPr>
          <w:rFonts w:ascii="GHEA Grapalat" w:hAnsi="GHEA Grapalat" w:cs="Sylfaen"/>
          <w:b/>
          <w:sz w:val="24"/>
          <w:szCs w:val="24"/>
        </w:rPr>
        <w:t>Կարգավորման նպատակը և բնույթը</w:t>
      </w:r>
    </w:p>
    <w:p w:rsidR="00C12E1F" w:rsidRDefault="00C12E1F" w:rsidP="00631320">
      <w:pPr>
        <w:spacing w:before="0"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C930B5">
        <w:rPr>
          <w:rFonts w:ascii="GHEA Grapalat" w:hAnsi="GHEA Grapalat"/>
          <w:sz w:val="24"/>
          <w:szCs w:val="24"/>
          <w:lang w:val="pt-BR"/>
        </w:rPr>
        <w:t xml:space="preserve">Կարգավորման նպատակն է` ՀՀ </w:t>
      </w:r>
      <w:r w:rsidRPr="00C930B5">
        <w:rPr>
          <w:rFonts w:ascii="GHEA Grapalat" w:hAnsi="GHEA Grapalat"/>
          <w:bCs/>
          <w:sz w:val="24"/>
          <w:szCs w:val="24"/>
        </w:rPr>
        <w:t xml:space="preserve">տարածքային կառավարման և </w:t>
      </w:r>
      <w:r w:rsidR="00A95023" w:rsidRPr="00C930B5">
        <w:rPr>
          <w:rFonts w:ascii="GHEA Grapalat" w:hAnsi="GHEA Grapalat"/>
          <w:bCs/>
          <w:sz w:val="24"/>
          <w:szCs w:val="24"/>
        </w:rPr>
        <w:t>ենթակառուցվածքների</w:t>
      </w:r>
      <w:r w:rsidR="00A95023" w:rsidRPr="00C930B5">
        <w:rPr>
          <w:rFonts w:ascii="GHEA Grapalat" w:hAnsi="GHEA Grapalat"/>
          <w:sz w:val="24"/>
          <w:szCs w:val="24"/>
          <w:lang w:val="pt-BR"/>
        </w:rPr>
        <w:t xml:space="preserve"> նախարարության </w:t>
      </w:r>
      <w:r w:rsidR="000A5937">
        <w:rPr>
          <w:rFonts w:ascii="GHEA Grapalat" w:hAnsi="GHEA Grapalat"/>
          <w:sz w:val="24"/>
          <w:szCs w:val="24"/>
          <w:lang w:val="af-ZA"/>
        </w:rPr>
        <w:t>«</w:t>
      </w:r>
      <w:r w:rsidR="00A95023" w:rsidRPr="00C930B5">
        <w:rPr>
          <w:rFonts w:ascii="GHEA Grapalat" w:hAnsi="GHEA Grapalat"/>
          <w:sz w:val="24"/>
          <w:szCs w:val="24"/>
          <w:lang w:val="af-ZA"/>
        </w:rPr>
        <w:t>Գյումրու քաղաքային ճանապարհներ</w:t>
      </w:r>
      <w:r w:rsidR="000A5937">
        <w:rPr>
          <w:rFonts w:ascii="GHEA Grapalat" w:hAnsi="GHEA Grapalat"/>
          <w:sz w:val="24"/>
          <w:szCs w:val="24"/>
          <w:lang w:val="af-ZA"/>
        </w:rPr>
        <w:t>»</w:t>
      </w:r>
      <w:r w:rsidR="00A95023" w:rsidRPr="00C930B5">
        <w:rPr>
          <w:rFonts w:ascii="GHEA Grapalat" w:hAnsi="GHEA Grapalat"/>
          <w:sz w:val="24"/>
          <w:szCs w:val="24"/>
          <w:lang w:val="af-ZA"/>
        </w:rPr>
        <w:t xml:space="preserve"> ծրագրի շրջանակներում</w:t>
      </w:r>
      <w:r w:rsidRPr="00C930B5">
        <w:rPr>
          <w:rFonts w:ascii="GHEA Grapalat" w:hAnsi="GHEA Grapalat"/>
          <w:sz w:val="24"/>
          <w:szCs w:val="24"/>
          <w:lang w:val="pt-BR"/>
        </w:rPr>
        <w:t xml:space="preserve"> </w:t>
      </w:r>
      <w:r w:rsidR="00A95023" w:rsidRPr="00C930B5">
        <w:rPr>
          <w:rFonts w:ascii="GHEA Grapalat" w:hAnsi="GHEA Grapalat"/>
          <w:sz w:val="24"/>
          <w:szCs w:val="24"/>
          <w:lang w:val="pt-BR"/>
        </w:rPr>
        <w:t>շենքերի և շինությունների  կապիտալ վերանոր</w:t>
      </w:r>
      <w:r w:rsidR="00735B90">
        <w:rPr>
          <w:rFonts w:ascii="GHEA Grapalat" w:hAnsi="GHEA Grapalat"/>
          <w:sz w:val="24"/>
          <w:szCs w:val="24"/>
          <w:lang w:val="pt-BR"/>
        </w:rPr>
        <w:t>ո</w:t>
      </w:r>
      <w:r w:rsidR="00A95023" w:rsidRPr="00C930B5">
        <w:rPr>
          <w:rFonts w:ascii="GHEA Grapalat" w:hAnsi="GHEA Grapalat"/>
          <w:sz w:val="24"/>
          <w:szCs w:val="24"/>
          <w:lang w:val="pt-BR"/>
        </w:rPr>
        <w:t>գման</w:t>
      </w:r>
      <w:r w:rsidRPr="00C930B5">
        <w:rPr>
          <w:rFonts w:ascii="GHEA Grapalat" w:hAnsi="GHEA Grapalat"/>
          <w:sz w:val="24"/>
          <w:szCs w:val="24"/>
          <w:lang w:val="pt-BR"/>
        </w:rPr>
        <w:t xml:space="preserve"> ապահովումը:</w:t>
      </w:r>
    </w:p>
    <w:p w:rsidR="00C930B5" w:rsidRPr="00C930B5" w:rsidRDefault="00C930B5" w:rsidP="00C930B5">
      <w:pPr>
        <w:spacing w:before="0"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</w:p>
    <w:p w:rsidR="00C12E1F" w:rsidRPr="00C930B5" w:rsidRDefault="00C12E1F" w:rsidP="00C930B5">
      <w:pPr>
        <w:numPr>
          <w:ilvl w:val="0"/>
          <w:numId w:val="1"/>
        </w:numPr>
        <w:spacing w:before="0" w:after="0" w:line="276" w:lineRule="auto"/>
        <w:jc w:val="both"/>
        <w:rPr>
          <w:rFonts w:ascii="GHEA Grapalat" w:hAnsi="GHEA Grapalat" w:cs="Sylfaen"/>
          <w:b/>
          <w:sz w:val="24"/>
          <w:szCs w:val="24"/>
        </w:rPr>
      </w:pPr>
      <w:r w:rsidRPr="00C930B5">
        <w:rPr>
          <w:rFonts w:ascii="GHEA Grapalat" w:hAnsi="GHEA Grapalat" w:cs="Sylfaen"/>
          <w:b/>
          <w:sz w:val="24"/>
          <w:szCs w:val="24"/>
        </w:rPr>
        <w:t>Նախագծի մշակման գործընթացում ներգրավված ինստիտուտները և անձինք</w:t>
      </w:r>
    </w:p>
    <w:p w:rsidR="00C930B5" w:rsidRDefault="00C12E1F" w:rsidP="00631320">
      <w:pPr>
        <w:spacing w:before="0" w:after="0" w:line="276" w:lineRule="auto"/>
        <w:ind w:left="0" w:firstLine="709"/>
        <w:jc w:val="both"/>
        <w:rPr>
          <w:rFonts w:ascii="GHEA Grapalat" w:hAnsi="GHEA Grapalat" w:cs="Sylfaen"/>
          <w:sz w:val="24"/>
          <w:szCs w:val="24"/>
        </w:rPr>
      </w:pPr>
      <w:r w:rsidRPr="00C930B5"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նախագիծը մշակվել է </w:t>
      </w:r>
      <w:r w:rsidRPr="00C930B5">
        <w:rPr>
          <w:rFonts w:ascii="GHEA Grapalat" w:hAnsi="GHEA Grapalat"/>
          <w:bCs/>
          <w:sz w:val="24"/>
          <w:szCs w:val="24"/>
        </w:rPr>
        <w:t xml:space="preserve">ՀՀ տարածքային կառավարման և </w:t>
      </w:r>
      <w:r w:rsidR="001239B1" w:rsidRPr="00C930B5">
        <w:rPr>
          <w:rFonts w:ascii="GHEA Grapalat" w:hAnsi="GHEA Grapalat"/>
          <w:bCs/>
          <w:sz w:val="24"/>
          <w:szCs w:val="24"/>
        </w:rPr>
        <w:t>ենթակառուցվածքների</w:t>
      </w:r>
      <w:r w:rsidRPr="00C930B5">
        <w:rPr>
          <w:rFonts w:ascii="GHEA Grapalat" w:hAnsi="GHEA Grapalat"/>
          <w:bCs/>
          <w:sz w:val="24"/>
          <w:szCs w:val="24"/>
        </w:rPr>
        <w:t xml:space="preserve"> նախարարության </w:t>
      </w:r>
      <w:r w:rsidRPr="00C930B5">
        <w:rPr>
          <w:rFonts w:ascii="GHEA Grapalat" w:hAnsi="GHEA Grapalat" w:cs="Sylfaen"/>
          <w:sz w:val="24"/>
          <w:szCs w:val="24"/>
        </w:rPr>
        <w:t>կողմից</w:t>
      </w:r>
      <w:r w:rsidRPr="00C930B5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C12E1F" w:rsidRPr="00C930B5" w:rsidRDefault="00C12E1F" w:rsidP="00C930B5">
      <w:pPr>
        <w:spacing w:before="0" w:after="0" w:line="276" w:lineRule="auto"/>
        <w:ind w:firstLine="360"/>
        <w:jc w:val="both"/>
        <w:rPr>
          <w:rFonts w:ascii="GHEA Grapalat" w:hAnsi="GHEA Grapalat" w:cs="Sylfaen"/>
          <w:sz w:val="24"/>
          <w:szCs w:val="24"/>
        </w:rPr>
      </w:pPr>
      <w:r w:rsidRPr="00C930B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12E1F" w:rsidRPr="00C930B5" w:rsidRDefault="00C12E1F" w:rsidP="00C930B5">
      <w:pPr>
        <w:pStyle w:val="ListParagraph"/>
        <w:numPr>
          <w:ilvl w:val="0"/>
          <w:numId w:val="1"/>
        </w:numPr>
        <w:spacing w:after="160"/>
        <w:jc w:val="both"/>
        <w:rPr>
          <w:rFonts w:ascii="GHEA Grapalat" w:hAnsi="GHEA Grapalat" w:cs="Sylfaen"/>
          <w:b/>
          <w:sz w:val="24"/>
          <w:szCs w:val="24"/>
        </w:rPr>
      </w:pPr>
      <w:r w:rsidRPr="00C930B5">
        <w:rPr>
          <w:rFonts w:ascii="GHEA Grapalat" w:hAnsi="GHEA Grapalat" w:cs="Sylfaen"/>
          <w:b/>
          <w:sz w:val="24"/>
          <w:szCs w:val="24"/>
        </w:rPr>
        <w:t>Ակնկալվող արդյունքը</w:t>
      </w:r>
    </w:p>
    <w:p w:rsidR="001239B1" w:rsidRPr="00C930B5" w:rsidRDefault="001239B1" w:rsidP="00631320">
      <w:pPr>
        <w:spacing w:before="0"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C930B5">
        <w:rPr>
          <w:rFonts w:ascii="GHEA Grapalat" w:hAnsi="GHEA Grapalat"/>
          <w:sz w:val="24"/>
          <w:szCs w:val="24"/>
          <w:lang w:val="pt-BR"/>
        </w:rPr>
        <w:t xml:space="preserve">ՀՀ </w:t>
      </w:r>
      <w:r w:rsidRPr="00C930B5">
        <w:rPr>
          <w:rFonts w:ascii="GHEA Grapalat" w:hAnsi="GHEA Grapalat"/>
          <w:bCs/>
          <w:sz w:val="24"/>
          <w:szCs w:val="24"/>
        </w:rPr>
        <w:t>տարածքային կառավարման և ենթակառուցվածքների</w:t>
      </w:r>
      <w:r w:rsidRPr="00C930B5">
        <w:rPr>
          <w:rFonts w:ascii="GHEA Grapalat" w:hAnsi="GHEA Grapalat"/>
          <w:sz w:val="24"/>
          <w:szCs w:val="24"/>
          <w:lang w:val="pt-BR"/>
        </w:rPr>
        <w:t xml:space="preserve"> նախարարության </w:t>
      </w:r>
      <w:r w:rsidR="000A5937">
        <w:rPr>
          <w:rFonts w:ascii="GHEA Grapalat" w:hAnsi="GHEA Grapalat"/>
          <w:sz w:val="24"/>
          <w:szCs w:val="24"/>
          <w:lang w:val="af-ZA"/>
        </w:rPr>
        <w:t>«</w:t>
      </w:r>
      <w:r w:rsidRPr="00C930B5">
        <w:rPr>
          <w:rFonts w:ascii="GHEA Grapalat" w:hAnsi="GHEA Grapalat"/>
          <w:sz w:val="24"/>
          <w:szCs w:val="24"/>
          <w:lang w:val="af-ZA"/>
        </w:rPr>
        <w:t>Գյումրու քաղաքային ճանապարհներ</w:t>
      </w:r>
      <w:r w:rsidR="000A5937">
        <w:rPr>
          <w:rFonts w:ascii="GHEA Grapalat" w:hAnsi="GHEA Grapalat"/>
          <w:sz w:val="24"/>
          <w:szCs w:val="24"/>
          <w:lang w:val="af-ZA"/>
        </w:rPr>
        <w:t>»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ծրագրի շրջանակներում</w:t>
      </w:r>
      <w:r w:rsidRPr="00C930B5">
        <w:rPr>
          <w:rFonts w:ascii="GHEA Grapalat" w:hAnsi="GHEA Grapalat"/>
          <w:sz w:val="24"/>
          <w:szCs w:val="24"/>
          <w:lang w:val="pt-BR"/>
        </w:rPr>
        <w:t xml:space="preserve"> շենքերի և շինությունների  կապիտալ վերանոր</w:t>
      </w:r>
      <w:r w:rsidR="007A1532">
        <w:rPr>
          <w:rFonts w:ascii="GHEA Grapalat" w:hAnsi="GHEA Grapalat"/>
          <w:sz w:val="24"/>
          <w:szCs w:val="24"/>
          <w:lang w:val="ru-RU"/>
        </w:rPr>
        <w:t>ո</w:t>
      </w:r>
      <w:r w:rsidRPr="00C930B5">
        <w:rPr>
          <w:rFonts w:ascii="GHEA Grapalat" w:hAnsi="GHEA Grapalat"/>
          <w:sz w:val="24"/>
          <w:szCs w:val="24"/>
          <w:lang w:val="pt-BR"/>
        </w:rPr>
        <w:t>գում:</w:t>
      </w:r>
    </w:p>
    <w:p w:rsidR="00C12E1F" w:rsidRPr="00C930B5" w:rsidRDefault="00C12E1F" w:rsidP="00C930B5">
      <w:pPr>
        <w:spacing w:after="0" w:line="276" w:lineRule="auto"/>
        <w:ind w:left="90"/>
        <w:jc w:val="both"/>
        <w:rPr>
          <w:rFonts w:ascii="GHEA Grapalat" w:hAnsi="GHEA Grapalat"/>
          <w:sz w:val="24"/>
          <w:szCs w:val="24"/>
        </w:rPr>
      </w:pPr>
    </w:p>
    <w:p w:rsidR="00BE6ABC" w:rsidRDefault="00BE6ABC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</w:rPr>
      </w:pPr>
    </w:p>
    <w:p w:rsidR="006D6CF5" w:rsidRDefault="006D6CF5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</w:rPr>
      </w:pPr>
      <w:bookmarkStart w:id="0" w:name="_GoBack"/>
      <w:bookmarkEnd w:id="0"/>
    </w:p>
    <w:p w:rsidR="00C12E1F" w:rsidRPr="00C930B5" w:rsidRDefault="00C12E1F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C930B5">
        <w:rPr>
          <w:rFonts w:ascii="GHEA Grapalat" w:hAnsi="GHEA Grapalat" w:cs="Sylfaen"/>
          <w:b/>
          <w:sz w:val="24"/>
          <w:szCs w:val="24"/>
        </w:rPr>
        <w:t>ՏԵՂԵԿԱՆՔ</w:t>
      </w:r>
    </w:p>
    <w:p w:rsidR="00C12E1F" w:rsidRPr="00C930B5" w:rsidRDefault="00525503" w:rsidP="00BE6ABC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930B5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201</w:t>
      </w:r>
      <w:r w:rsidR="00BE6ABC">
        <w:rPr>
          <w:rFonts w:ascii="GHEA Grapalat" w:hAnsi="GHEA Grapalat"/>
          <w:b/>
          <w:sz w:val="24"/>
          <w:szCs w:val="24"/>
          <w:lang w:val="hy-AM"/>
        </w:rPr>
        <w:t>9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</w:t>
      </w:r>
      <w:r w:rsidR="00BE6ABC">
        <w:rPr>
          <w:rFonts w:ascii="GHEA Grapalat" w:hAnsi="GHEA Grapalat"/>
          <w:b/>
          <w:sz w:val="24"/>
          <w:szCs w:val="24"/>
          <w:lang w:val="hy-AM"/>
        </w:rPr>
        <w:t xml:space="preserve"> ՊԵՏԱԿԱՆ ԲՅՈՒՋԵՈՒՄ ՎԵՐԱԲԱՇԽՈՒՄ ԵՎ 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</w:t>
      </w:r>
      <w:r w:rsidR="00BE6ABC">
        <w:rPr>
          <w:rFonts w:ascii="GHEA Grapalat" w:hAnsi="GHEA Grapalat"/>
          <w:b/>
          <w:sz w:val="24"/>
          <w:szCs w:val="24"/>
          <w:lang w:val="af-ZA"/>
        </w:rPr>
        <w:t>8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 2</w:t>
      </w:r>
      <w:r w:rsidR="00BE6ABC">
        <w:rPr>
          <w:rFonts w:ascii="GHEA Grapalat" w:hAnsi="GHEA Grapalat"/>
          <w:b/>
          <w:sz w:val="24"/>
          <w:szCs w:val="24"/>
          <w:lang w:val="af-ZA"/>
        </w:rPr>
        <w:t>7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-Ի N 1</w:t>
      </w:r>
      <w:r w:rsidR="00BE6ABC">
        <w:rPr>
          <w:rFonts w:ascii="GHEA Grapalat" w:hAnsi="GHEA Grapalat"/>
          <w:b/>
          <w:sz w:val="24"/>
          <w:szCs w:val="24"/>
          <w:lang w:val="af-ZA"/>
        </w:rPr>
        <w:t>515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 w:rsidR="00BE6ABC">
        <w:rPr>
          <w:rFonts w:ascii="GHEA Grapalat" w:hAnsi="GHEA Grapalat"/>
          <w:b/>
          <w:sz w:val="24"/>
          <w:szCs w:val="24"/>
          <w:lang w:val="af-ZA"/>
        </w:rPr>
        <w:t xml:space="preserve"> ՓՈՓՈԽՈՒԹՅՈՒՆՆԵՐ </w:t>
      </w:r>
      <w:r w:rsidR="00BE6ABC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="00BE6ABC">
        <w:rPr>
          <w:rFonts w:ascii="GHEA Grapalat" w:hAnsi="GHEA Grapalat"/>
          <w:b/>
          <w:sz w:val="24"/>
          <w:szCs w:val="24"/>
          <w:lang w:val="af-ZA"/>
        </w:rPr>
        <w:t xml:space="preserve">ԿԱՏԱՐԵԼՈՒ 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ՄԱՍԻՆ</w:t>
      </w:r>
      <w:r w:rsidR="00C12E1F" w:rsidRPr="00C930B5">
        <w:rPr>
          <w:rFonts w:ascii="GHEA Grapalat" w:hAnsi="GHEA Grapalat"/>
          <w:b/>
          <w:sz w:val="24"/>
          <w:szCs w:val="24"/>
          <w:lang w:val="hy-AM"/>
        </w:rPr>
        <w:t>»</w:t>
      </w:r>
      <w:r w:rsidR="00C12E1F" w:rsidRPr="00C930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ՈՐՈՇՄԱՆ ՆԱԽԱԳԾԻ </w:t>
      </w:r>
      <w:r w:rsidR="00C12E1F" w:rsidRPr="00C930B5">
        <w:rPr>
          <w:rFonts w:ascii="GHEA Grapalat" w:hAnsi="GHEA Grapalat"/>
          <w:b/>
          <w:bCs/>
          <w:sz w:val="24"/>
          <w:szCs w:val="24"/>
          <w:lang w:val="hy-AM"/>
        </w:rPr>
        <w:t>ԸՆԴՈՒՆՄԱՆ ԿԱՊԱԿՑՈՒԹՅԱՄԲ ԱՅԼ ԻՐԱՎԱԿԱՆ ԱԿՏԵՐՈՒՄ ՓՈՓՈԽՈՒԹՅՈՒՆՆԵՐ ԿԱՄ ԼՐԱՑՈՒՄՆԵՐ</w:t>
      </w:r>
      <w:r w:rsidR="00C12E1F" w:rsidRPr="00C930B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C12E1F" w:rsidRPr="00C930B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="00C12E1F" w:rsidRPr="00C930B5">
        <w:rPr>
          <w:rFonts w:ascii="GHEA Grapalat" w:hAnsi="GHEA Grapalat"/>
          <w:b/>
          <w:bCs/>
          <w:sz w:val="24"/>
          <w:szCs w:val="24"/>
          <w:lang w:val="af-ZA"/>
        </w:rPr>
        <w:t xml:space="preserve"> ԵՎ ԲԱՑԱԿԱՅՈՒԹՅԱՆ </w:t>
      </w:r>
      <w:r w:rsidR="00C12E1F" w:rsidRPr="00C930B5">
        <w:rPr>
          <w:rFonts w:ascii="GHEA Grapalat" w:hAnsi="GHEA Grapalat"/>
          <w:b/>
          <w:bCs/>
          <w:sz w:val="24"/>
          <w:szCs w:val="24"/>
        </w:rPr>
        <w:t>ՄԱՍԻՆ</w:t>
      </w:r>
    </w:p>
    <w:p w:rsidR="00C12E1F" w:rsidRPr="00C930B5" w:rsidRDefault="00C12E1F" w:rsidP="00631320">
      <w:pPr>
        <w:spacing w:after="0" w:line="276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C930B5">
        <w:rPr>
          <w:rFonts w:ascii="GHEA Grapalat" w:hAnsi="GHEA Grapalat" w:cs="Sylfaen"/>
          <w:bCs/>
          <w:sz w:val="24"/>
          <w:szCs w:val="24"/>
          <w:lang w:val="hy-AM"/>
        </w:rPr>
        <w:t>«Հ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այաստանի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2018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թվականի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պետական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բյուջեում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</w:rPr>
        <w:t xml:space="preserve"> վերաբաշխում</w:t>
      </w:r>
      <w:r w:rsidR="00BE6ABC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</w:rPr>
        <w:t xml:space="preserve"> և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Հայա</w:t>
      </w:r>
      <w:r w:rsidRPr="00C930B5">
        <w:rPr>
          <w:rFonts w:ascii="GHEA Grapalat" w:hAnsi="GHEA Grapalat" w:cs="Tahoma"/>
          <w:sz w:val="24"/>
          <w:szCs w:val="24"/>
          <w:lang w:val="af-ZA"/>
        </w:rPr>
        <w:t>ս</w:t>
      </w:r>
      <w:r w:rsidRPr="00C930B5">
        <w:rPr>
          <w:rFonts w:ascii="GHEA Grapalat" w:hAnsi="GHEA Grapalat" w:cs="Tahoma"/>
          <w:sz w:val="24"/>
          <w:szCs w:val="24"/>
          <w:lang w:val="hy-AM"/>
        </w:rPr>
        <w:t>տանի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="00525503" w:rsidRPr="00C930B5">
        <w:rPr>
          <w:rFonts w:ascii="GHEA Grapalat" w:hAnsi="GHEA Grapalat"/>
          <w:sz w:val="24"/>
          <w:szCs w:val="24"/>
          <w:lang w:val="af-ZA"/>
        </w:rPr>
        <w:t xml:space="preserve"> 2018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դեկտեմբերի</w:t>
      </w:r>
      <w:r w:rsidRPr="00C930B5">
        <w:rPr>
          <w:rFonts w:ascii="GHEA Grapalat" w:hAnsi="GHEA Grapalat" w:cs="Tahoma"/>
          <w:sz w:val="24"/>
          <w:szCs w:val="24"/>
        </w:rPr>
        <w:t xml:space="preserve"> </w:t>
      </w:r>
      <w:r w:rsidR="00525503" w:rsidRPr="00C930B5">
        <w:rPr>
          <w:rFonts w:ascii="GHEA Grapalat" w:hAnsi="GHEA Grapalat"/>
          <w:sz w:val="24"/>
          <w:szCs w:val="24"/>
          <w:lang w:val="af-ZA"/>
        </w:rPr>
        <w:t>27</w:t>
      </w:r>
      <w:r w:rsidRPr="00C930B5">
        <w:rPr>
          <w:rFonts w:ascii="GHEA Grapalat" w:hAnsi="GHEA Grapalat"/>
          <w:sz w:val="24"/>
          <w:szCs w:val="24"/>
          <w:lang w:val="af-ZA"/>
        </w:rPr>
        <w:t>-</w:t>
      </w:r>
      <w:r w:rsidRPr="00C930B5">
        <w:rPr>
          <w:rFonts w:ascii="GHEA Grapalat" w:hAnsi="GHEA Grapalat" w:cs="Tahoma"/>
          <w:sz w:val="24"/>
          <w:szCs w:val="24"/>
          <w:lang w:val="hy-AM"/>
        </w:rPr>
        <w:t>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/>
          <w:sz w:val="24"/>
          <w:szCs w:val="24"/>
          <w:lang w:val="hy-AM"/>
        </w:rPr>
        <w:t>N</w:t>
      </w:r>
      <w:r w:rsidRPr="00C930B5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525503" w:rsidRPr="00C930B5">
        <w:rPr>
          <w:rFonts w:ascii="GHEA Grapalat" w:hAnsi="GHEA Grapalat"/>
          <w:sz w:val="24"/>
          <w:szCs w:val="24"/>
          <w:lang w:val="af-ZA"/>
        </w:rPr>
        <w:t>1515</w:t>
      </w:r>
      <w:r w:rsidRPr="00C930B5">
        <w:rPr>
          <w:rFonts w:ascii="GHEA Grapalat" w:hAnsi="GHEA Grapalat"/>
          <w:sz w:val="24"/>
          <w:szCs w:val="24"/>
          <w:lang w:val="af-ZA"/>
        </w:rPr>
        <w:t>-</w:t>
      </w:r>
      <w:r w:rsidRPr="00C930B5">
        <w:rPr>
          <w:rFonts w:ascii="GHEA Grapalat" w:hAnsi="GHEA Grapalat" w:cs="Tahoma"/>
          <w:sz w:val="24"/>
          <w:szCs w:val="24"/>
          <w:lang w:val="hy-AM"/>
        </w:rPr>
        <w:t>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մեջ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և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Pr="00C930B5">
        <w:rPr>
          <w:rFonts w:ascii="GHEA Grapalat" w:hAnsi="GHEA Grapalat" w:cs="Calibri"/>
          <w:bCs/>
          <w:sz w:val="24"/>
          <w:szCs w:val="24"/>
        </w:rPr>
        <w:t xml:space="preserve"> </w:t>
      </w:r>
      <w:r w:rsidRPr="00C930B5">
        <w:rPr>
          <w:rFonts w:ascii="GHEA Grapalat" w:hAnsi="GHEA Grapalat" w:cs="Sylfaen"/>
          <w:bCs/>
          <w:sz w:val="24"/>
          <w:szCs w:val="24"/>
        </w:rPr>
        <w:t>մասին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930B5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C12E1F" w:rsidRPr="00C930B5" w:rsidRDefault="00C12E1F" w:rsidP="00C930B5">
      <w:pPr>
        <w:spacing w:line="276" w:lineRule="auto"/>
        <w:jc w:val="center"/>
        <w:rPr>
          <w:rFonts w:ascii="GHEA Grapalat" w:hAnsi="GHEA Grapalat" w:cs="Sylfaen"/>
          <w:sz w:val="24"/>
          <w:szCs w:val="24"/>
        </w:rPr>
      </w:pPr>
    </w:p>
    <w:p w:rsidR="00C12E1F" w:rsidRPr="00C930B5" w:rsidRDefault="00C12E1F" w:rsidP="00C930B5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930B5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C12E1F" w:rsidRPr="00BE6ABC" w:rsidRDefault="00525503" w:rsidP="00BE6ABC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930B5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201</w:t>
      </w:r>
      <w:r w:rsidR="00BE6ABC">
        <w:rPr>
          <w:rFonts w:ascii="GHEA Grapalat" w:hAnsi="GHEA Grapalat"/>
          <w:b/>
          <w:sz w:val="24"/>
          <w:szCs w:val="24"/>
          <w:lang w:val="hy-AM"/>
        </w:rPr>
        <w:t>9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</w:t>
      </w:r>
      <w:r w:rsidR="00BE6ABC">
        <w:rPr>
          <w:rFonts w:ascii="GHEA Grapalat" w:hAnsi="GHEA Grapalat"/>
          <w:b/>
          <w:sz w:val="24"/>
          <w:szCs w:val="24"/>
          <w:lang w:val="hy-AM"/>
        </w:rPr>
        <w:t xml:space="preserve"> ՊԵՏԱԿԱՆ ԲՅՈՒՋԵՈՒՄ ՎԵՐԱԲԱՇԽՈՒՄ ԵՎ 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</w:t>
      </w:r>
      <w:r w:rsidR="00BE6ABC">
        <w:rPr>
          <w:rFonts w:ascii="GHEA Grapalat" w:hAnsi="GHEA Grapalat"/>
          <w:b/>
          <w:sz w:val="24"/>
          <w:szCs w:val="24"/>
          <w:lang w:val="af-ZA"/>
        </w:rPr>
        <w:t>8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 2</w:t>
      </w:r>
      <w:r w:rsidR="00BE6ABC">
        <w:rPr>
          <w:rFonts w:ascii="GHEA Grapalat" w:hAnsi="GHEA Grapalat"/>
          <w:b/>
          <w:sz w:val="24"/>
          <w:szCs w:val="24"/>
          <w:lang w:val="af-ZA"/>
        </w:rPr>
        <w:t>7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-Ի N 1</w:t>
      </w:r>
      <w:r w:rsidR="00BE6ABC">
        <w:rPr>
          <w:rFonts w:ascii="GHEA Grapalat" w:hAnsi="GHEA Grapalat"/>
          <w:b/>
          <w:sz w:val="24"/>
          <w:szCs w:val="24"/>
          <w:lang w:val="af-ZA"/>
        </w:rPr>
        <w:t>515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 w:rsidR="00BE6ABC">
        <w:rPr>
          <w:rFonts w:ascii="GHEA Grapalat" w:hAnsi="GHEA Grapalat"/>
          <w:b/>
          <w:sz w:val="24"/>
          <w:szCs w:val="24"/>
          <w:lang w:val="af-ZA"/>
        </w:rPr>
        <w:t xml:space="preserve"> ՓՈՓՈԽՈՒԹՅՈՒՆՆԵՐ </w:t>
      </w:r>
      <w:r w:rsidR="00BE6ABC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="00BE6ABC">
        <w:rPr>
          <w:rFonts w:ascii="GHEA Grapalat" w:hAnsi="GHEA Grapalat"/>
          <w:b/>
          <w:sz w:val="24"/>
          <w:szCs w:val="24"/>
          <w:lang w:val="af-ZA"/>
        </w:rPr>
        <w:t xml:space="preserve">ԿԱՏԱՐԵԼՈՒ 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C930B5">
        <w:rPr>
          <w:rFonts w:ascii="GHEA Grapalat" w:hAnsi="GHEA Grapalat"/>
          <w:b/>
          <w:sz w:val="24"/>
          <w:szCs w:val="24"/>
          <w:lang w:val="hy-AM"/>
        </w:rPr>
        <w:t>»</w:t>
      </w:r>
      <w:r w:rsidRPr="00C930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ՈՐՈՇՄԱՆ ՆԱԽԱԳԾԻ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ԲՅՈՒՋԵՆԵՐՈՒՄ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ԾԱԽՍԵՐԻ ԵՎ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/>
          <w:b/>
          <w:bCs/>
          <w:sz w:val="24"/>
          <w:szCs w:val="24"/>
        </w:rPr>
        <w:t>ՄԱՍԻՆ</w:t>
      </w:r>
    </w:p>
    <w:p w:rsidR="00C12E1F" w:rsidRPr="00C930B5" w:rsidRDefault="00525503" w:rsidP="00631320">
      <w:pPr>
        <w:spacing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C930B5">
        <w:rPr>
          <w:rFonts w:ascii="GHEA Grapalat" w:hAnsi="GHEA Grapalat" w:cs="Sylfaen"/>
          <w:bCs/>
          <w:sz w:val="24"/>
          <w:szCs w:val="24"/>
          <w:lang w:val="hy-AM"/>
        </w:rPr>
        <w:t>«Հ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այաստանի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2018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թվականի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պետական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բյուջեում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</w:rPr>
        <w:t xml:space="preserve"> վերաբաշխում</w:t>
      </w:r>
      <w:r w:rsidR="00BE6ABC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</w:rPr>
        <w:t xml:space="preserve"> և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Հայա</w:t>
      </w:r>
      <w:r w:rsidRPr="00C930B5">
        <w:rPr>
          <w:rFonts w:ascii="GHEA Grapalat" w:hAnsi="GHEA Grapalat" w:cs="Tahoma"/>
          <w:sz w:val="24"/>
          <w:szCs w:val="24"/>
          <w:lang w:val="af-ZA"/>
        </w:rPr>
        <w:t>ս</w:t>
      </w:r>
      <w:r w:rsidRPr="00C930B5">
        <w:rPr>
          <w:rFonts w:ascii="GHEA Grapalat" w:hAnsi="GHEA Grapalat" w:cs="Tahoma"/>
          <w:sz w:val="24"/>
          <w:szCs w:val="24"/>
          <w:lang w:val="hy-AM"/>
        </w:rPr>
        <w:t>տանի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C930B5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դեկտեմբերի</w:t>
      </w:r>
      <w:r w:rsidRPr="00C930B5">
        <w:rPr>
          <w:rFonts w:ascii="GHEA Grapalat" w:hAnsi="GHEA Grapalat" w:cs="Tahoma"/>
          <w:sz w:val="24"/>
          <w:szCs w:val="24"/>
        </w:rPr>
        <w:t xml:space="preserve"> </w:t>
      </w:r>
      <w:r w:rsidRPr="00C930B5">
        <w:rPr>
          <w:rFonts w:ascii="GHEA Grapalat" w:hAnsi="GHEA Grapalat"/>
          <w:sz w:val="24"/>
          <w:szCs w:val="24"/>
          <w:lang w:val="af-ZA"/>
        </w:rPr>
        <w:t>27-</w:t>
      </w:r>
      <w:r w:rsidRPr="00C930B5">
        <w:rPr>
          <w:rFonts w:ascii="GHEA Grapalat" w:hAnsi="GHEA Grapalat" w:cs="Tahoma"/>
          <w:sz w:val="24"/>
          <w:szCs w:val="24"/>
          <w:lang w:val="hy-AM"/>
        </w:rPr>
        <w:t>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/>
          <w:sz w:val="24"/>
          <w:szCs w:val="24"/>
          <w:lang w:val="hy-AM"/>
        </w:rPr>
        <w:t>N</w:t>
      </w:r>
      <w:r w:rsidRPr="00C930B5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C930B5">
        <w:rPr>
          <w:rFonts w:ascii="GHEA Grapalat" w:hAnsi="GHEA Grapalat"/>
          <w:sz w:val="24"/>
          <w:szCs w:val="24"/>
          <w:lang w:val="af-ZA"/>
        </w:rPr>
        <w:t>1515-</w:t>
      </w:r>
      <w:r w:rsidRPr="00C930B5">
        <w:rPr>
          <w:rFonts w:ascii="GHEA Grapalat" w:hAnsi="GHEA Grapalat" w:cs="Tahoma"/>
          <w:sz w:val="24"/>
          <w:szCs w:val="24"/>
          <w:lang w:val="hy-AM"/>
        </w:rPr>
        <w:t>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մեջ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և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Pr="00C930B5">
        <w:rPr>
          <w:rFonts w:ascii="GHEA Grapalat" w:hAnsi="GHEA Grapalat" w:cs="Calibri"/>
          <w:bCs/>
          <w:sz w:val="24"/>
          <w:szCs w:val="24"/>
        </w:rPr>
        <w:t xml:space="preserve"> </w:t>
      </w:r>
      <w:r w:rsidRPr="00C930B5">
        <w:rPr>
          <w:rFonts w:ascii="GHEA Grapalat" w:hAnsi="GHEA Grapalat" w:cs="Sylfaen"/>
          <w:bCs/>
          <w:sz w:val="24"/>
          <w:szCs w:val="24"/>
        </w:rPr>
        <w:t>մասին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930B5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նախագծի </w:t>
      </w:r>
      <w:r w:rsidR="00C12E1F" w:rsidRPr="00C930B5">
        <w:rPr>
          <w:rFonts w:ascii="GHEA Grapalat" w:hAnsi="GHEA Grapalat" w:cs="Sylfaen"/>
          <w:sz w:val="24"/>
          <w:szCs w:val="24"/>
        </w:rPr>
        <w:t>ընդունման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կապակցությամբ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պետական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բյուջեում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ծախսերի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և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եկամուտների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r w:rsidR="00C12E1F" w:rsidRPr="00C930B5">
        <w:rPr>
          <w:rFonts w:ascii="GHEA Grapalat" w:hAnsi="GHEA Grapalat" w:cs="Sylfaen"/>
          <w:sz w:val="24"/>
          <w:szCs w:val="24"/>
        </w:rPr>
        <w:t>ավելացում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կամ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նվազեցում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չի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նախատեսվում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D6CF5" w:rsidRDefault="006D6CF5">
      <w:pPr>
        <w:spacing w:before="0" w:after="160" w:line="259" w:lineRule="auto"/>
        <w:ind w:left="0" w:firstLine="0"/>
        <w:rPr>
          <w:rFonts w:ascii="GHEA Grapalat" w:hAnsi="GHEA Grapalat" w:cs="Sylfaen"/>
          <w:b/>
          <w:sz w:val="24"/>
          <w:szCs w:val="24"/>
          <w:lang w:val="ru-RU"/>
        </w:rPr>
      </w:pPr>
      <w:r>
        <w:rPr>
          <w:rFonts w:ascii="GHEA Grapalat" w:hAnsi="GHEA Grapalat" w:cs="Sylfaen"/>
          <w:b/>
          <w:sz w:val="24"/>
          <w:szCs w:val="24"/>
          <w:lang w:val="ru-RU"/>
        </w:rPr>
        <w:br w:type="page"/>
      </w:r>
    </w:p>
    <w:p w:rsidR="006D6CF5" w:rsidRDefault="006D6CF5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</w:rPr>
      </w:pPr>
    </w:p>
    <w:p w:rsidR="00C12E1F" w:rsidRPr="00C930B5" w:rsidRDefault="00C12E1F" w:rsidP="00C930B5">
      <w:pPr>
        <w:spacing w:line="276" w:lineRule="auto"/>
        <w:ind w:left="450" w:right="690"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C930B5">
        <w:rPr>
          <w:rFonts w:ascii="GHEA Grapalat" w:hAnsi="GHEA Grapalat" w:cs="Sylfaen"/>
          <w:b/>
          <w:sz w:val="24"/>
          <w:szCs w:val="24"/>
        </w:rPr>
        <w:t>ՑԱՆԿ</w:t>
      </w:r>
    </w:p>
    <w:p w:rsidR="00C12E1F" w:rsidRPr="00BE6ABC" w:rsidRDefault="00525503" w:rsidP="00BE6ABC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930B5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201</w:t>
      </w:r>
      <w:r w:rsidR="00BE6ABC">
        <w:rPr>
          <w:rFonts w:ascii="GHEA Grapalat" w:hAnsi="GHEA Grapalat"/>
          <w:b/>
          <w:sz w:val="24"/>
          <w:szCs w:val="24"/>
          <w:lang w:val="hy-AM"/>
        </w:rPr>
        <w:t>9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</w:t>
      </w:r>
      <w:r w:rsidR="00BE6ABC">
        <w:rPr>
          <w:rFonts w:ascii="GHEA Grapalat" w:hAnsi="GHEA Grapalat"/>
          <w:b/>
          <w:sz w:val="24"/>
          <w:szCs w:val="24"/>
          <w:lang w:val="hy-AM"/>
        </w:rPr>
        <w:t xml:space="preserve"> ՊԵՏԱԿԱՆ ԲՅՈՒՋԵՈՒՄ ՎԵՐԱԲԱՇԽՈՒՄ ԵՎ 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</w:t>
      </w:r>
      <w:r w:rsidR="00BE6ABC">
        <w:rPr>
          <w:rFonts w:ascii="GHEA Grapalat" w:hAnsi="GHEA Grapalat"/>
          <w:b/>
          <w:sz w:val="24"/>
          <w:szCs w:val="24"/>
          <w:lang w:val="af-ZA"/>
        </w:rPr>
        <w:t>8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 2</w:t>
      </w:r>
      <w:r w:rsidR="00BE6ABC">
        <w:rPr>
          <w:rFonts w:ascii="GHEA Grapalat" w:hAnsi="GHEA Grapalat"/>
          <w:b/>
          <w:sz w:val="24"/>
          <w:szCs w:val="24"/>
          <w:lang w:val="af-ZA"/>
        </w:rPr>
        <w:t>7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-Ի N 1</w:t>
      </w:r>
      <w:r w:rsidR="00BE6ABC">
        <w:rPr>
          <w:rFonts w:ascii="GHEA Grapalat" w:hAnsi="GHEA Grapalat"/>
          <w:b/>
          <w:sz w:val="24"/>
          <w:szCs w:val="24"/>
          <w:lang w:val="af-ZA"/>
        </w:rPr>
        <w:t>515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 w:rsidR="00BE6ABC">
        <w:rPr>
          <w:rFonts w:ascii="GHEA Grapalat" w:hAnsi="GHEA Grapalat"/>
          <w:b/>
          <w:sz w:val="24"/>
          <w:szCs w:val="24"/>
          <w:lang w:val="af-ZA"/>
        </w:rPr>
        <w:t xml:space="preserve"> ՓՈՓՈԽՈՒԹՅՈՒՆՆԵՐ </w:t>
      </w:r>
      <w:r w:rsidR="00BE6ABC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="00BE6ABC">
        <w:rPr>
          <w:rFonts w:ascii="GHEA Grapalat" w:hAnsi="GHEA Grapalat"/>
          <w:b/>
          <w:sz w:val="24"/>
          <w:szCs w:val="24"/>
          <w:lang w:val="af-ZA"/>
        </w:rPr>
        <w:t xml:space="preserve">ԿԱՏԱՐԵԼՈՒ 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C930B5">
        <w:rPr>
          <w:rFonts w:ascii="GHEA Grapalat" w:hAnsi="GHEA Grapalat"/>
          <w:b/>
          <w:sz w:val="24"/>
          <w:szCs w:val="24"/>
          <w:lang w:val="hy-AM"/>
        </w:rPr>
        <w:t>»</w:t>
      </w:r>
      <w:r w:rsidRPr="00C930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ՈՐՈՇՄԱՆ ՆԱԽԱԳԾԻ </w:t>
      </w:r>
      <w:r w:rsidR="00C12E1F" w:rsidRPr="00C930B5">
        <w:rPr>
          <w:rFonts w:ascii="GHEA Grapalat" w:hAnsi="GHEA Grapalat" w:cs="Sylfaen"/>
          <w:b/>
          <w:sz w:val="24"/>
          <w:szCs w:val="24"/>
        </w:rPr>
        <w:t>ՀԵՂԻՆԱԿՆԵՐԻ</w:t>
      </w:r>
      <w:r w:rsidR="00C12E1F" w:rsidRPr="00C930B5">
        <w:rPr>
          <w:rFonts w:ascii="GHEA Grapalat" w:hAnsi="GHEA Grapalat" w:cs="Times Armenian"/>
          <w:b/>
          <w:sz w:val="24"/>
          <w:szCs w:val="24"/>
          <w:lang w:val="fr-FR"/>
        </w:rPr>
        <w:t xml:space="preserve">  (</w:t>
      </w:r>
      <w:r w:rsidR="00C12E1F" w:rsidRPr="00C930B5">
        <w:rPr>
          <w:rFonts w:ascii="GHEA Grapalat" w:hAnsi="GHEA Grapalat" w:cs="Sylfaen"/>
          <w:b/>
          <w:sz w:val="24"/>
          <w:szCs w:val="24"/>
        </w:rPr>
        <w:t>ՄՇԱԿՈՂՆԵՐԻ</w:t>
      </w:r>
      <w:r w:rsidR="00C12E1F" w:rsidRPr="00C930B5">
        <w:rPr>
          <w:rFonts w:ascii="GHEA Grapalat" w:hAnsi="GHEA Grapalat" w:cs="Times Armenian"/>
          <w:b/>
          <w:sz w:val="24"/>
          <w:szCs w:val="24"/>
          <w:lang w:val="fr-FR"/>
        </w:rPr>
        <w:t>)</w:t>
      </w:r>
    </w:p>
    <w:p w:rsidR="00631320" w:rsidRDefault="00631320" w:rsidP="00631320">
      <w:pPr>
        <w:spacing w:line="276" w:lineRule="auto"/>
        <w:ind w:left="0" w:right="53" w:firstLine="0"/>
        <w:jc w:val="both"/>
        <w:rPr>
          <w:rFonts w:ascii="GHEA Grapalat" w:hAnsi="GHEA Grapalat" w:cs="Sylfaen"/>
          <w:bCs/>
          <w:sz w:val="24"/>
          <w:szCs w:val="24"/>
        </w:rPr>
      </w:pPr>
    </w:p>
    <w:p w:rsidR="00C12E1F" w:rsidRPr="00C930B5" w:rsidRDefault="00525503" w:rsidP="00631320">
      <w:pPr>
        <w:spacing w:line="276" w:lineRule="auto"/>
        <w:ind w:left="0" w:right="53" w:firstLine="709"/>
        <w:jc w:val="both"/>
        <w:rPr>
          <w:rFonts w:ascii="GHEA Grapalat" w:hAnsi="GHEA Grapalat"/>
          <w:sz w:val="24"/>
          <w:szCs w:val="24"/>
          <w:lang w:val="fr-FR"/>
        </w:rPr>
      </w:pPr>
      <w:r w:rsidRPr="00C930B5">
        <w:rPr>
          <w:rFonts w:ascii="GHEA Grapalat" w:hAnsi="GHEA Grapalat" w:cs="Sylfaen"/>
          <w:bCs/>
          <w:sz w:val="24"/>
          <w:szCs w:val="24"/>
          <w:lang w:val="hy-AM"/>
        </w:rPr>
        <w:t>«Հ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այաստանի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2018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թվականի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պետական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բյուջեում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</w:rPr>
        <w:t xml:space="preserve"> վերաբաշխում</w:t>
      </w:r>
      <w:r w:rsidR="00BE6ABC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</w:rPr>
        <w:t xml:space="preserve"> և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Հայա</w:t>
      </w:r>
      <w:r w:rsidRPr="00C930B5">
        <w:rPr>
          <w:rFonts w:ascii="GHEA Grapalat" w:hAnsi="GHEA Grapalat" w:cs="Tahoma"/>
          <w:sz w:val="24"/>
          <w:szCs w:val="24"/>
          <w:lang w:val="af-ZA"/>
        </w:rPr>
        <w:t>ս</w:t>
      </w:r>
      <w:r w:rsidRPr="00C930B5">
        <w:rPr>
          <w:rFonts w:ascii="GHEA Grapalat" w:hAnsi="GHEA Grapalat" w:cs="Tahoma"/>
          <w:sz w:val="24"/>
          <w:szCs w:val="24"/>
          <w:lang w:val="hy-AM"/>
        </w:rPr>
        <w:t>տանի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C930B5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դեկտեմբերի</w:t>
      </w:r>
      <w:r w:rsidRPr="00C930B5">
        <w:rPr>
          <w:rFonts w:ascii="GHEA Grapalat" w:hAnsi="GHEA Grapalat" w:cs="Tahoma"/>
          <w:sz w:val="24"/>
          <w:szCs w:val="24"/>
        </w:rPr>
        <w:t xml:space="preserve"> </w:t>
      </w:r>
      <w:r w:rsidRPr="00C930B5">
        <w:rPr>
          <w:rFonts w:ascii="GHEA Grapalat" w:hAnsi="GHEA Grapalat"/>
          <w:sz w:val="24"/>
          <w:szCs w:val="24"/>
          <w:lang w:val="af-ZA"/>
        </w:rPr>
        <w:t>27-</w:t>
      </w:r>
      <w:r w:rsidRPr="00C930B5">
        <w:rPr>
          <w:rFonts w:ascii="GHEA Grapalat" w:hAnsi="GHEA Grapalat" w:cs="Tahoma"/>
          <w:sz w:val="24"/>
          <w:szCs w:val="24"/>
          <w:lang w:val="hy-AM"/>
        </w:rPr>
        <w:t>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/>
          <w:sz w:val="24"/>
          <w:szCs w:val="24"/>
          <w:lang w:val="hy-AM"/>
        </w:rPr>
        <w:t>N</w:t>
      </w:r>
      <w:r w:rsidRPr="00C930B5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C930B5">
        <w:rPr>
          <w:rFonts w:ascii="GHEA Grapalat" w:hAnsi="GHEA Grapalat"/>
          <w:sz w:val="24"/>
          <w:szCs w:val="24"/>
          <w:lang w:val="af-ZA"/>
        </w:rPr>
        <w:t>1515-</w:t>
      </w:r>
      <w:r w:rsidRPr="00C930B5">
        <w:rPr>
          <w:rFonts w:ascii="GHEA Grapalat" w:hAnsi="GHEA Grapalat" w:cs="Tahoma"/>
          <w:sz w:val="24"/>
          <w:szCs w:val="24"/>
          <w:lang w:val="hy-AM"/>
        </w:rPr>
        <w:t>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մեջ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և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Pr="00C930B5">
        <w:rPr>
          <w:rFonts w:ascii="GHEA Grapalat" w:hAnsi="GHEA Grapalat" w:cs="Calibri"/>
          <w:bCs/>
          <w:sz w:val="24"/>
          <w:szCs w:val="24"/>
        </w:rPr>
        <w:t xml:space="preserve"> </w:t>
      </w:r>
      <w:r w:rsidRPr="00C930B5">
        <w:rPr>
          <w:rFonts w:ascii="GHEA Grapalat" w:hAnsi="GHEA Grapalat" w:cs="Sylfaen"/>
          <w:bCs/>
          <w:sz w:val="24"/>
          <w:szCs w:val="24"/>
        </w:rPr>
        <w:t>մասին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930B5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</w:t>
      </w:r>
      <w:r w:rsidR="00C12E1F" w:rsidRPr="00C930B5">
        <w:rPr>
          <w:rFonts w:ascii="GHEA Grapalat" w:hAnsi="GHEA Grapalat" w:cs="Sylfaen"/>
          <w:sz w:val="24"/>
          <w:szCs w:val="24"/>
        </w:rPr>
        <w:t>ը</w:t>
      </w:r>
      <w:r w:rsidRPr="00C930B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մշակվել</w:t>
      </w:r>
      <w:r w:rsidR="00C12E1F" w:rsidRPr="00C930B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է</w:t>
      </w:r>
      <w:r w:rsidR="00C12E1F" w:rsidRPr="00C930B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  <w:lang w:val="hy-AM"/>
        </w:rPr>
        <w:t>ՀՀ տ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արածքային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կառավարման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և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930B5">
        <w:rPr>
          <w:rFonts w:ascii="GHEA Grapalat" w:hAnsi="GHEA Grapalat" w:cs="Sylfaen"/>
          <w:sz w:val="24"/>
          <w:szCs w:val="24"/>
        </w:rPr>
        <w:t>ենթակառուցվածքների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նախարարությ</w:t>
      </w:r>
      <w:r w:rsidR="00C12E1F" w:rsidRPr="00C930B5">
        <w:rPr>
          <w:rFonts w:ascii="GHEA Grapalat" w:hAnsi="GHEA Grapalat" w:cs="Sylfaen"/>
          <w:sz w:val="24"/>
          <w:szCs w:val="24"/>
        </w:rPr>
        <w:t>ա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ն</w:t>
      </w:r>
      <w:r w:rsidR="00C12E1F" w:rsidRPr="00C930B5">
        <w:rPr>
          <w:rFonts w:ascii="GHEA Grapalat" w:hAnsi="GHEA Grapalat" w:cs="Sylfaen"/>
          <w:sz w:val="24"/>
          <w:szCs w:val="24"/>
        </w:rPr>
        <w:t xml:space="preserve"> </w:t>
      </w:r>
      <w:r w:rsidR="00C12E1F" w:rsidRPr="00C930B5">
        <w:rPr>
          <w:rFonts w:ascii="GHEA Grapalat" w:hAnsi="GHEA Grapalat"/>
          <w:bCs/>
          <w:sz w:val="24"/>
          <w:szCs w:val="24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կողմից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C12E1F" w:rsidRPr="00C930B5" w:rsidRDefault="00C12E1F" w:rsidP="00C930B5">
      <w:pPr>
        <w:spacing w:line="276" w:lineRule="auto"/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  <w:t xml:space="preserve"> </w:t>
      </w:r>
    </w:p>
    <w:p w:rsidR="00C12E1F" w:rsidRPr="00C930B5" w:rsidRDefault="00C12E1F" w:rsidP="00C930B5">
      <w:pPr>
        <w:spacing w:line="276" w:lineRule="auto"/>
        <w:ind w:left="450" w:right="690" w:firstLine="720"/>
        <w:rPr>
          <w:rFonts w:ascii="GHEA Grapalat" w:hAnsi="GHEA Grapalat" w:cs="Sylfaen"/>
          <w:b/>
          <w:sz w:val="24"/>
          <w:szCs w:val="24"/>
          <w:lang w:val="fr-FR"/>
        </w:rPr>
      </w:pPr>
      <w:r w:rsidRPr="00C930B5">
        <w:rPr>
          <w:rFonts w:ascii="GHEA Grapalat" w:hAnsi="GHEA Grapalat" w:cs="Sylfaen"/>
          <w:b/>
          <w:sz w:val="24"/>
          <w:szCs w:val="24"/>
        </w:rPr>
        <w:t xml:space="preserve">                                                    ՑԱՆԿ</w:t>
      </w:r>
    </w:p>
    <w:p w:rsidR="00C12E1F" w:rsidRPr="00BE6ABC" w:rsidRDefault="00C12E1F" w:rsidP="00BE6ABC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930B5">
        <w:rPr>
          <w:rFonts w:ascii="GHEA Grapalat" w:hAnsi="GHEA Grapalat" w:cs="Sylfaen"/>
          <w:b/>
          <w:sz w:val="24"/>
          <w:szCs w:val="24"/>
        </w:rPr>
        <w:t>ԻՐԱՎԱԿԱՆ</w:t>
      </w:r>
      <w:r w:rsidRPr="00C930B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ԱԿՏԵՐԻ</w:t>
      </w:r>
      <w:r w:rsidRPr="00C930B5">
        <w:rPr>
          <w:rFonts w:ascii="GHEA Grapalat" w:hAnsi="GHEA Grapalat" w:cs="Times Armenian"/>
          <w:b/>
          <w:sz w:val="24"/>
          <w:szCs w:val="24"/>
          <w:lang w:val="fr-FR"/>
        </w:rPr>
        <w:t xml:space="preserve">,  </w:t>
      </w:r>
      <w:r w:rsidRPr="00C930B5">
        <w:rPr>
          <w:rFonts w:ascii="GHEA Grapalat" w:hAnsi="GHEA Grapalat" w:cs="Sylfaen"/>
          <w:b/>
          <w:sz w:val="24"/>
          <w:szCs w:val="24"/>
        </w:rPr>
        <w:t>ՈՐՈՆՑ</w:t>
      </w:r>
      <w:r w:rsidRPr="00C930B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ՀԻՄԱՆ</w:t>
      </w:r>
      <w:r w:rsidRPr="00C930B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ՎՐԱ</w:t>
      </w:r>
      <w:r w:rsidRPr="00C930B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ԿԱՄ</w:t>
      </w:r>
      <w:r w:rsidRPr="00C930B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ՈՐՈՆՑԻՑ</w:t>
      </w:r>
      <w:r w:rsidRPr="00C930B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ՕԳՏՎԵԼՈՎ ՄՇԱԿՎԵԼ</w:t>
      </w:r>
      <w:r w:rsidRPr="00C930B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Է</w:t>
      </w:r>
      <w:r w:rsidRPr="00C930B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525503" w:rsidRPr="00C930B5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201</w:t>
      </w:r>
      <w:r w:rsidR="00BE6ABC">
        <w:rPr>
          <w:rFonts w:ascii="GHEA Grapalat" w:hAnsi="GHEA Grapalat"/>
          <w:b/>
          <w:sz w:val="24"/>
          <w:szCs w:val="24"/>
          <w:lang w:val="hy-AM"/>
        </w:rPr>
        <w:t>9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</w:t>
      </w:r>
      <w:r w:rsidR="00BE6ABC">
        <w:rPr>
          <w:rFonts w:ascii="GHEA Grapalat" w:hAnsi="GHEA Grapalat"/>
          <w:b/>
          <w:sz w:val="24"/>
          <w:szCs w:val="24"/>
          <w:lang w:val="hy-AM"/>
        </w:rPr>
        <w:t xml:space="preserve"> ՊԵՏԱԿԱՆ ԲՅՈՒՋԵՈՒՄ ՎԵՐԱԲԱՇԽՈՒՄ ԵՎ 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</w:t>
      </w:r>
      <w:r w:rsidR="00BE6ABC">
        <w:rPr>
          <w:rFonts w:ascii="GHEA Grapalat" w:hAnsi="GHEA Grapalat"/>
          <w:b/>
          <w:sz w:val="24"/>
          <w:szCs w:val="24"/>
          <w:lang w:val="af-ZA"/>
        </w:rPr>
        <w:t>8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 2</w:t>
      </w:r>
      <w:r w:rsidR="00BE6ABC">
        <w:rPr>
          <w:rFonts w:ascii="GHEA Grapalat" w:hAnsi="GHEA Grapalat"/>
          <w:b/>
          <w:sz w:val="24"/>
          <w:szCs w:val="24"/>
          <w:lang w:val="af-ZA"/>
        </w:rPr>
        <w:t>7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-Ի N 1</w:t>
      </w:r>
      <w:r w:rsidR="00BE6ABC">
        <w:rPr>
          <w:rFonts w:ascii="GHEA Grapalat" w:hAnsi="GHEA Grapalat"/>
          <w:b/>
          <w:sz w:val="24"/>
          <w:szCs w:val="24"/>
          <w:lang w:val="af-ZA"/>
        </w:rPr>
        <w:t>515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 w:rsidR="00BE6ABC">
        <w:rPr>
          <w:rFonts w:ascii="GHEA Grapalat" w:hAnsi="GHEA Grapalat"/>
          <w:b/>
          <w:sz w:val="24"/>
          <w:szCs w:val="24"/>
          <w:lang w:val="af-ZA"/>
        </w:rPr>
        <w:t xml:space="preserve"> ՓՈՓՈԽՈՒԹՅՈՒՆՆԵՐ </w:t>
      </w:r>
      <w:r w:rsidR="00BE6ABC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="00BE6ABC">
        <w:rPr>
          <w:rFonts w:ascii="GHEA Grapalat" w:hAnsi="GHEA Grapalat"/>
          <w:b/>
          <w:sz w:val="24"/>
          <w:szCs w:val="24"/>
          <w:lang w:val="af-ZA"/>
        </w:rPr>
        <w:t xml:space="preserve">ԿԱՏԱՐԵԼՈՒ </w:t>
      </w:r>
      <w:r w:rsidR="00BE6ABC" w:rsidRPr="009E0122">
        <w:rPr>
          <w:rFonts w:ascii="GHEA Grapalat" w:hAnsi="GHEA Grapalat"/>
          <w:b/>
          <w:sz w:val="24"/>
          <w:szCs w:val="24"/>
          <w:lang w:val="af-ZA"/>
        </w:rPr>
        <w:t>ՄԱՍԻՆ</w:t>
      </w:r>
      <w:r w:rsidR="00525503" w:rsidRPr="00C930B5">
        <w:rPr>
          <w:rFonts w:ascii="GHEA Grapalat" w:hAnsi="GHEA Grapalat"/>
          <w:b/>
          <w:sz w:val="24"/>
          <w:szCs w:val="24"/>
          <w:lang w:val="hy-AM"/>
        </w:rPr>
        <w:t>»</w:t>
      </w:r>
      <w:r w:rsidR="00525503" w:rsidRPr="00C930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25503" w:rsidRPr="00C930B5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ՈՐՈՇՄԱՆ </w:t>
      </w:r>
      <w:r w:rsidRPr="00C930B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ՆԱԽԱԳԻԾԸ</w:t>
      </w:r>
    </w:p>
    <w:p w:rsidR="00631320" w:rsidRDefault="00631320" w:rsidP="00631320">
      <w:pPr>
        <w:spacing w:line="276" w:lineRule="auto"/>
        <w:ind w:left="0" w:right="53" w:firstLine="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9D409E" w:rsidRPr="00C930B5" w:rsidRDefault="00525503" w:rsidP="00631320">
      <w:pPr>
        <w:spacing w:line="276" w:lineRule="auto"/>
        <w:ind w:left="0" w:right="53" w:firstLine="709"/>
        <w:jc w:val="both"/>
        <w:rPr>
          <w:rFonts w:ascii="GHEA Grapalat" w:hAnsi="GHEA Grapalat"/>
          <w:sz w:val="24"/>
          <w:szCs w:val="24"/>
        </w:rPr>
      </w:pPr>
      <w:r w:rsidRPr="00C930B5">
        <w:rPr>
          <w:rFonts w:ascii="GHEA Grapalat" w:hAnsi="GHEA Grapalat" w:cs="Sylfaen"/>
          <w:bCs/>
          <w:sz w:val="24"/>
          <w:szCs w:val="24"/>
          <w:lang w:val="hy-AM"/>
        </w:rPr>
        <w:t>«Հ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այաստանի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2018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թվականի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պետական</w:t>
      </w:r>
      <w:r w:rsidRPr="00C930B5">
        <w:rPr>
          <w:rStyle w:val="Strong"/>
          <w:rFonts w:ascii="GHEA Grapalat" w:hAnsi="GHEA Grapalat"/>
          <w:b w:val="0"/>
          <w:bCs/>
          <w:sz w:val="24"/>
          <w:szCs w:val="24"/>
          <w:shd w:val="clear" w:color="auto" w:fill="FFFFFF"/>
          <w:lang w:val="af-ZA"/>
        </w:rPr>
        <w:t xml:space="preserve"> 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  <w:lang w:val="hy-AM"/>
        </w:rPr>
        <w:t>բյուջեում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</w:rPr>
        <w:t xml:space="preserve"> վերաբաշխում</w:t>
      </w:r>
      <w:r w:rsidR="00BE6ABC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</w:rPr>
        <w:t xml:space="preserve"> և</w:t>
      </w:r>
      <w:r w:rsidRPr="00C930B5">
        <w:rPr>
          <w:rStyle w:val="Strong"/>
          <w:rFonts w:ascii="GHEA Grapalat" w:hAnsi="GHEA Grapalat" w:cs="Sylfaen"/>
          <w:b w:val="0"/>
          <w:bCs/>
          <w:sz w:val="24"/>
          <w:szCs w:val="24"/>
          <w:shd w:val="clear" w:color="auto" w:fill="FFFFFF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Հայա</w:t>
      </w:r>
      <w:r w:rsidRPr="00C930B5">
        <w:rPr>
          <w:rFonts w:ascii="GHEA Grapalat" w:hAnsi="GHEA Grapalat" w:cs="Tahoma"/>
          <w:sz w:val="24"/>
          <w:szCs w:val="24"/>
          <w:lang w:val="af-ZA"/>
        </w:rPr>
        <w:t>ս</w:t>
      </w:r>
      <w:r w:rsidRPr="00C930B5">
        <w:rPr>
          <w:rFonts w:ascii="GHEA Grapalat" w:hAnsi="GHEA Grapalat" w:cs="Tahoma"/>
          <w:sz w:val="24"/>
          <w:szCs w:val="24"/>
          <w:lang w:val="hy-AM"/>
        </w:rPr>
        <w:t>տանի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C930B5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դեկտեմբերի</w:t>
      </w:r>
      <w:r w:rsidRPr="00C930B5">
        <w:rPr>
          <w:rFonts w:ascii="GHEA Grapalat" w:hAnsi="GHEA Grapalat" w:cs="Tahoma"/>
          <w:sz w:val="24"/>
          <w:szCs w:val="24"/>
        </w:rPr>
        <w:t xml:space="preserve"> </w:t>
      </w:r>
      <w:r w:rsidRPr="00C930B5">
        <w:rPr>
          <w:rFonts w:ascii="GHEA Grapalat" w:hAnsi="GHEA Grapalat"/>
          <w:sz w:val="24"/>
          <w:szCs w:val="24"/>
          <w:lang w:val="af-ZA"/>
        </w:rPr>
        <w:t>27-</w:t>
      </w:r>
      <w:r w:rsidRPr="00C930B5">
        <w:rPr>
          <w:rFonts w:ascii="GHEA Grapalat" w:hAnsi="GHEA Grapalat" w:cs="Tahoma"/>
          <w:sz w:val="24"/>
          <w:szCs w:val="24"/>
          <w:lang w:val="hy-AM"/>
        </w:rPr>
        <w:t>ի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/>
          <w:sz w:val="24"/>
          <w:szCs w:val="24"/>
          <w:lang w:val="hy-AM"/>
        </w:rPr>
        <w:t>N</w:t>
      </w:r>
      <w:r w:rsidRPr="00C930B5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C930B5">
        <w:rPr>
          <w:rFonts w:ascii="GHEA Grapalat" w:hAnsi="GHEA Grapalat"/>
          <w:sz w:val="24"/>
          <w:szCs w:val="24"/>
          <w:lang w:val="af-ZA"/>
        </w:rPr>
        <w:t>1515-</w:t>
      </w:r>
      <w:r w:rsidRPr="00C930B5">
        <w:rPr>
          <w:rFonts w:ascii="GHEA Grapalat" w:hAnsi="GHEA Grapalat" w:cs="Tahoma"/>
          <w:sz w:val="24"/>
          <w:szCs w:val="24"/>
          <w:lang w:val="hy-AM"/>
        </w:rPr>
        <w:t>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մեջ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և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Pr="00C930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Pr="00C930B5">
        <w:rPr>
          <w:rFonts w:ascii="GHEA Grapalat" w:hAnsi="GHEA Grapalat" w:cs="Calibri"/>
          <w:bCs/>
          <w:sz w:val="24"/>
          <w:szCs w:val="24"/>
        </w:rPr>
        <w:t xml:space="preserve"> </w:t>
      </w:r>
      <w:r w:rsidRPr="00C930B5">
        <w:rPr>
          <w:rFonts w:ascii="GHEA Grapalat" w:hAnsi="GHEA Grapalat" w:cs="Sylfaen"/>
          <w:bCs/>
          <w:sz w:val="24"/>
          <w:szCs w:val="24"/>
        </w:rPr>
        <w:t>մասին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930B5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</w:t>
      </w:r>
      <w:r w:rsidR="00C12E1F" w:rsidRPr="00C930B5">
        <w:rPr>
          <w:rFonts w:ascii="GHEA Grapalat" w:hAnsi="GHEA Grapalat" w:cs="Sylfaen"/>
          <w:sz w:val="24"/>
          <w:szCs w:val="24"/>
        </w:rPr>
        <w:t>ը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մշակվել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է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A5937">
        <w:rPr>
          <w:rFonts w:ascii="GHEA Grapalat" w:hAnsi="GHEA Grapalat" w:cs="Sylfaen"/>
          <w:sz w:val="24"/>
          <w:szCs w:val="24"/>
          <w:lang w:val="fr-FR"/>
        </w:rPr>
        <w:t>«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>Հայաստանի Հանրապետության բյուջետային համակարգի մասին</w:t>
      </w:r>
      <w:r w:rsidR="000A5937">
        <w:rPr>
          <w:rFonts w:ascii="GHEA Grapalat" w:hAnsi="GHEA Grapalat" w:cs="Sylfaen"/>
          <w:sz w:val="24"/>
          <w:szCs w:val="24"/>
          <w:lang w:val="fr-FR"/>
        </w:rPr>
        <w:t>»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0A5937">
        <w:rPr>
          <w:rFonts w:ascii="GHEA Grapalat" w:hAnsi="GHEA Grapalat" w:cs="Sylfaen"/>
          <w:sz w:val="24"/>
          <w:szCs w:val="24"/>
          <w:lang w:val="fr-FR"/>
        </w:rPr>
        <w:t>«</w:t>
      </w:r>
      <w:r w:rsidR="00C12E1F" w:rsidRPr="00C930B5">
        <w:rPr>
          <w:rFonts w:ascii="GHEA Grapalat" w:hAnsi="GHEA Grapalat" w:cs="Sylfaen"/>
          <w:sz w:val="24"/>
          <w:szCs w:val="24"/>
        </w:rPr>
        <w:t>Նորմատիվ իրավական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12E1F" w:rsidRPr="00C930B5">
        <w:rPr>
          <w:rFonts w:ascii="GHEA Grapalat" w:hAnsi="GHEA Grapalat" w:cs="Sylfaen"/>
          <w:sz w:val="24"/>
          <w:szCs w:val="24"/>
        </w:rPr>
        <w:t>ակտերի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12E1F" w:rsidRPr="00C930B5">
        <w:rPr>
          <w:rFonts w:ascii="GHEA Grapalat" w:hAnsi="GHEA Grapalat" w:cs="Sylfaen"/>
          <w:sz w:val="24"/>
          <w:szCs w:val="24"/>
        </w:rPr>
        <w:t>մասին</w:t>
      </w:r>
      <w:r w:rsidR="000A5937">
        <w:rPr>
          <w:rFonts w:ascii="GHEA Grapalat" w:hAnsi="GHEA Grapalat" w:cs="Sylfaen"/>
          <w:sz w:val="24"/>
          <w:szCs w:val="24"/>
        </w:rPr>
        <w:t>»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12E1F" w:rsidRPr="00C930B5">
        <w:rPr>
          <w:rFonts w:ascii="GHEA Grapalat" w:hAnsi="GHEA Grapalat" w:cs="Sylfaen"/>
          <w:sz w:val="24"/>
          <w:szCs w:val="24"/>
        </w:rPr>
        <w:t>ՀՀ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օրենքների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հիման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վրա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>:</w:t>
      </w:r>
    </w:p>
    <w:sectPr w:rsidR="009D409E" w:rsidRPr="00C930B5" w:rsidSect="00C930B5">
      <w:pgSz w:w="11907" w:h="16840" w:code="9"/>
      <w:pgMar w:top="540" w:right="567" w:bottom="450" w:left="1134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69C" w:rsidRDefault="00C1369C" w:rsidP="00997CA7">
      <w:pPr>
        <w:spacing w:before="0" w:after="0"/>
      </w:pPr>
      <w:r>
        <w:separator/>
      </w:r>
    </w:p>
  </w:endnote>
  <w:endnote w:type="continuationSeparator" w:id="0">
    <w:p w:rsidR="00C1369C" w:rsidRDefault="00C1369C" w:rsidP="00997C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69C" w:rsidRDefault="00C1369C" w:rsidP="00997CA7">
      <w:pPr>
        <w:spacing w:before="0" w:after="0"/>
      </w:pPr>
      <w:r>
        <w:separator/>
      </w:r>
    </w:p>
  </w:footnote>
  <w:footnote w:type="continuationSeparator" w:id="0">
    <w:p w:rsidR="00C1369C" w:rsidRDefault="00C1369C" w:rsidP="00997CA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73DF1"/>
    <w:multiLevelType w:val="multilevel"/>
    <w:tmpl w:val="E8B29D32"/>
    <w:lvl w:ilvl="0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5" w:hanging="60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3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36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0021"/>
    <w:rsid w:val="000044E1"/>
    <w:rsid w:val="0007090E"/>
    <w:rsid w:val="00080F0E"/>
    <w:rsid w:val="00081835"/>
    <w:rsid w:val="000A5937"/>
    <w:rsid w:val="000E1AA2"/>
    <w:rsid w:val="001239B1"/>
    <w:rsid w:val="0013408E"/>
    <w:rsid w:val="001670DC"/>
    <w:rsid w:val="0018422F"/>
    <w:rsid w:val="00187736"/>
    <w:rsid w:val="001A2BAC"/>
    <w:rsid w:val="001A485D"/>
    <w:rsid w:val="001B54A6"/>
    <w:rsid w:val="001D0C5B"/>
    <w:rsid w:val="00233C71"/>
    <w:rsid w:val="00267F60"/>
    <w:rsid w:val="002D45BF"/>
    <w:rsid w:val="003033BC"/>
    <w:rsid w:val="0030374D"/>
    <w:rsid w:val="00371EDF"/>
    <w:rsid w:val="00390EFA"/>
    <w:rsid w:val="003A1324"/>
    <w:rsid w:val="003A1F0E"/>
    <w:rsid w:val="003D4EF7"/>
    <w:rsid w:val="00525503"/>
    <w:rsid w:val="00553362"/>
    <w:rsid w:val="006240FC"/>
    <w:rsid w:val="00631320"/>
    <w:rsid w:val="006740F1"/>
    <w:rsid w:val="006950C6"/>
    <w:rsid w:val="006B2377"/>
    <w:rsid w:val="006D6CF5"/>
    <w:rsid w:val="006E0D92"/>
    <w:rsid w:val="00734884"/>
    <w:rsid w:val="00735B90"/>
    <w:rsid w:val="0079154D"/>
    <w:rsid w:val="007A1532"/>
    <w:rsid w:val="007F47EE"/>
    <w:rsid w:val="008039B2"/>
    <w:rsid w:val="0081420B"/>
    <w:rsid w:val="00850908"/>
    <w:rsid w:val="008B0E63"/>
    <w:rsid w:val="008B17ED"/>
    <w:rsid w:val="008B51B5"/>
    <w:rsid w:val="008D5F4C"/>
    <w:rsid w:val="008E1111"/>
    <w:rsid w:val="008E493A"/>
    <w:rsid w:val="00920AAF"/>
    <w:rsid w:val="00943422"/>
    <w:rsid w:val="0099078C"/>
    <w:rsid w:val="00997CA7"/>
    <w:rsid w:val="009D409E"/>
    <w:rsid w:val="00A306F5"/>
    <w:rsid w:val="00A55C72"/>
    <w:rsid w:val="00A80670"/>
    <w:rsid w:val="00A95023"/>
    <w:rsid w:val="00B32924"/>
    <w:rsid w:val="00B65A84"/>
    <w:rsid w:val="00BB23FE"/>
    <w:rsid w:val="00BB483D"/>
    <w:rsid w:val="00BC62DB"/>
    <w:rsid w:val="00BE0C9B"/>
    <w:rsid w:val="00BE6ABC"/>
    <w:rsid w:val="00BF3B93"/>
    <w:rsid w:val="00C10D86"/>
    <w:rsid w:val="00C12E1F"/>
    <w:rsid w:val="00C1369C"/>
    <w:rsid w:val="00C239C0"/>
    <w:rsid w:val="00C45E97"/>
    <w:rsid w:val="00C77DD4"/>
    <w:rsid w:val="00C930B5"/>
    <w:rsid w:val="00CC152D"/>
    <w:rsid w:val="00CF1F70"/>
    <w:rsid w:val="00D01D0E"/>
    <w:rsid w:val="00D219FD"/>
    <w:rsid w:val="00D625DF"/>
    <w:rsid w:val="00D7151A"/>
    <w:rsid w:val="00D77411"/>
    <w:rsid w:val="00D9414B"/>
    <w:rsid w:val="00DA56F0"/>
    <w:rsid w:val="00DD6A49"/>
    <w:rsid w:val="00DF1601"/>
    <w:rsid w:val="00E00021"/>
    <w:rsid w:val="00E3399E"/>
    <w:rsid w:val="00E60CC9"/>
    <w:rsid w:val="00E91A80"/>
    <w:rsid w:val="00EB4F4F"/>
    <w:rsid w:val="00EB7A43"/>
    <w:rsid w:val="00F4700C"/>
    <w:rsid w:val="00F602E2"/>
    <w:rsid w:val="00F77B19"/>
    <w:rsid w:val="00F80062"/>
    <w:rsid w:val="00F91F30"/>
    <w:rsid w:val="00FB00ED"/>
    <w:rsid w:val="00FB0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813A0"/>
  <w15:docId w15:val="{427008E9-4578-4325-B19B-70A01A44B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uiPriority w:val="99"/>
    <w:unhideWhenUsed/>
    <w:rsid w:val="00E3399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7CA7"/>
    <w:pPr>
      <w:spacing w:before="0" w:after="200" w:line="276" w:lineRule="auto"/>
      <w:ind w:left="720" w:firstLine="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97CA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97CA7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C12E1F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31428-37E9-4BAB-8186-4B0210751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1502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 Vardanyan</dc:creator>
  <cp:keywords>https:/mul2-minfin.gov.am/tasks/22692/oneclick/himnavorum.docx?token=18f16f3cdee987d2a5fea4f166dbcf97</cp:keywords>
  <cp:lastModifiedBy>Ashot Pirumyan</cp:lastModifiedBy>
  <cp:revision>38</cp:revision>
  <cp:lastPrinted>2019-11-22T14:31:00Z</cp:lastPrinted>
  <dcterms:created xsi:type="dcterms:W3CDTF">2019-05-03T12:03:00Z</dcterms:created>
  <dcterms:modified xsi:type="dcterms:W3CDTF">2019-11-22T14:31:00Z</dcterms:modified>
</cp:coreProperties>
</file>