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463" w:rsidRPr="0023767C" w:rsidRDefault="00136463" w:rsidP="00136463">
      <w:pPr>
        <w:jc w:val="center"/>
        <w:rPr>
          <w:rFonts w:ascii="GHEA Grapalat" w:hAnsi="GHEA Grapalat" w:cs="GHEA Grapalat"/>
          <w:b/>
          <w:i w:val="0"/>
          <w:color w:val="000000"/>
          <w:sz w:val="24"/>
          <w:szCs w:val="24"/>
          <w:lang w:val="fr-FR"/>
        </w:rPr>
      </w:pPr>
      <w:r w:rsidRPr="0023767C">
        <w:rPr>
          <w:rFonts w:ascii="GHEA Grapalat" w:hAnsi="GHEA Grapalat" w:cs="GHEA Grapalat"/>
          <w:b/>
          <w:i w:val="0"/>
          <w:color w:val="000000"/>
          <w:sz w:val="24"/>
          <w:szCs w:val="24"/>
          <w:lang w:val="hy-AM"/>
        </w:rPr>
        <w:t>ՏԵՂԵԿԱՆՔ</w:t>
      </w:r>
    </w:p>
    <w:p w:rsidR="00136463" w:rsidRDefault="00136463" w:rsidP="00136463">
      <w:pPr>
        <w:pStyle w:val="NormalWeb"/>
        <w:tabs>
          <w:tab w:val="left" w:pos="10260"/>
        </w:tabs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ru-RU"/>
        </w:rPr>
      </w:pPr>
      <w:r w:rsidRPr="0023767C">
        <w:rPr>
          <w:rStyle w:val="Strong"/>
          <w:rFonts w:ascii="GHEA Grapalat" w:hAnsi="GHEA Grapalat"/>
          <w:lang w:val="hy-AM"/>
        </w:rPr>
        <w:t xml:space="preserve">«Մեղրու տարածաշրջանային բժշկական կենտրոն» փակ բաժնետիրական ընկերության կանոնադրական կապիտալը նվազեցնելու, գույք ամրացնելու </w:t>
      </w:r>
      <w:r>
        <w:rPr>
          <w:rStyle w:val="Strong"/>
          <w:rFonts w:ascii="GHEA Grapalat" w:hAnsi="GHEA Grapalat"/>
          <w:lang w:val="ru-RU"/>
        </w:rPr>
        <w:t>և</w:t>
      </w:r>
      <w:r w:rsidRPr="0023767C">
        <w:rPr>
          <w:rStyle w:val="Strong"/>
          <w:rFonts w:ascii="GHEA Grapalat" w:hAnsi="GHEA Grapalat"/>
          <w:lang w:val="hy-AM"/>
        </w:rPr>
        <w:t xml:space="preserve"> նվիրաբերելու մասին</w:t>
      </w:r>
      <w:r w:rsidRPr="00136463">
        <w:rPr>
          <w:rStyle w:val="Strong"/>
          <w:rFonts w:ascii="GHEA Grapalat" w:hAnsi="GHEA Grapalat"/>
          <w:lang w:val="fr-FR"/>
        </w:rPr>
        <w:t xml:space="preserve">» </w:t>
      </w:r>
      <w:r w:rsidRPr="00136463">
        <w:rPr>
          <w:rFonts w:ascii="GHEA Grapalat" w:hAnsi="GHEA Grapalat"/>
          <w:b/>
          <w:color w:val="000000"/>
          <w:lang w:val="af-ZA"/>
        </w:rPr>
        <w:t>ՀՀ կառավարության որոշման նախագծի ընդունման անհրաժեշտության վերաբերյալ</w:t>
      </w:r>
    </w:p>
    <w:p w:rsidR="00136463" w:rsidRPr="00136463" w:rsidRDefault="00136463" w:rsidP="00136463">
      <w:pPr>
        <w:pStyle w:val="NormalWeb"/>
        <w:tabs>
          <w:tab w:val="left" w:pos="10260"/>
        </w:tabs>
        <w:spacing w:before="0" w:beforeAutospacing="0" w:after="0" w:afterAutospacing="0"/>
        <w:jc w:val="center"/>
        <w:rPr>
          <w:rFonts w:ascii="GHEA Grapalat" w:hAnsi="GHEA Grapalat"/>
          <w:i/>
          <w:color w:val="000000"/>
          <w:lang w:val="ru-RU"/>
        </w:rPr>
      </w:pPr>
    </w:p>
    <w:p w:rsidR="00BF5CAB" w:rsidRPr="0023767C" w:rsidRDefault="00BF5CAB" w:rsidP="00BF5CAB">
      <w:pPr>
        <w:spacing w:after="0"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i w:val="0"/>
          <w:sz w:val="24"/>
          <w:szCs w:val="24"/>
          <w:lang w:val="hy-AM"/>
        </w:rPr>
        <w:t>Պ</w:t>
      </w:r>
      <w:r w:rsidRPr="0023767C">
        <w:rPr>
          <w:rFonts w:ascii="GHEA Grapalat" w:hAnsi="GHEA Grapalat" w:cs="GHEA Grapalat"/>
          <w:i w:val="0"/>
          <w:sz w:val="24"/>
          <w:szCs w:val="24"/>
          <w:lang w:val="hy-AM"/>
        </w:rPr>
        <w:t>ետական գույքի կառավարման կոմիտե է դիմել</w:t>
      </w:r>
      <w:r w:rsidRPr="0023767C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(</w:t>
      </w:r>
      <w:r w:rsidRPr="0023767C">
        <w:rPr>
          <w:rFonts w:ascii="GHEA Grapalat" w:hAnsi="GHEA Grapalat" w:cs="GHEA Grapalat"/>
          <w:i w:val="0"/>
          <w:sz w:val="24"/>
          <w:szCs w:val="24"/>
          <w:lang w:val="hy-AM"/>
        </w:rPr>
        <w:t>գրության պատճենը կցվում է</w:t>
      </w:r>
      <w:r w:rsidRPr="0023767C">
        <w:rPr>
          <w:rFonts w:ascii="GHEA Grapalat" w:hAnsi="GHEA Grapalat" w:cs="GHEA Grapalat"/>
          <w:i w:val="0"/>
          <w:sz w:val="24"/>
          <w:szCs w:val="24"/>
          <w:lang w:val="af-ZA"/>
        </w:rPr>
        <w:t>)</w:t>
      </w:r>
      <w:r w:rsidRPr="0023767C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ՀՀ տարածքային կառավարման և զարգացման նախարարությունը՝ 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>«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Մեղրու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տարածաշրջանային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բժշկական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կենտրոն</w:t>
      </w:r>
      <w:r w:rsidRPr="0023767C">
        <w:rPr>
          <w:rFonts w:ascii="GHEA Grapalat" w:hAnsi="GHEA Grapalat"/>
          <w:i w:val="0"/>
          <w:color w:val="000000"/>
          <w:sz w:val="24"/>
          <w:szCs w:val="24"/>
          <w:lang w:val="af-ZA"/>
        </w:rPr>
        <w:t>»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ՓԲԸ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>-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կազմում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գործող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Մեղրիի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տարածաշրջանի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Շվանիձոր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,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Լիճք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Լեհվազ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գյուղերում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գտնվող բուժակ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>-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մանկաբարձական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կետերի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շենքերը, որպես նախադպրոցական ուսումնական հաստատություններ օգտագործելու նպատակով Մեղրի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համայնքին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հանձնելու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հարցում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միջնորդելու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խնդրանքով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F5CAB" w:rsidRPr="0023767C" w:rsidRDefault="00BF5CAB" w:rsidP="00BF5CAB">
      <w:pPr>
        <w:tabs>
          <w:tab w:val="left" w:pos="0"/>
        </w:tabs>
        <w:spacing w:after="0" w:line="360" w:lineRule="auto"/>
        <w:ind w:firstLine="630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3767C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Նախարարությունը գրությամբ տեղեկացրել է նաև, որ ՀՀ կառավարության կողմից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ՀՀ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Սյունիքի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մարզի</w:t>
      </w:r>
      <w:r w:rsidRPr="0023767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Մեղրիի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տարածաշրջանի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Շվանիձոր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,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Լիճք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Լեհվազ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գյուղերում</w:t>
      </w:r>
      <w:r w:rsidRPr="0023767C">
        <w:rPr>
          <w:rFonts w:ascii="GHEA Grapalat" w:hAnsi="GHEA Grapalat" w:cs="Calibri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 xml:space="preserve">նախադպրոցական ուսումնական հաստատությունները վերակազմակերպելու և վերանորոգելու նպատակով տրամադրվելու է սուբվենցիա և առաջարկվել </w:t>
      </w:r>
      <w:r w:rsidRPr="0023767C">
        <w:rPr>
          <w:rFonts w:ascii="GHEA Grapalat" w:hAnsi="GHEA Grapalat" w:cs="GHEA Grapalat"/>
          <w:i w:val="0"/>
          <w:sz w:val="24"/>
          <w:szCs w:val="24"/>
          <w:lang w:val="hy-AM"/>
        </w:rPr>
        <w:t>շրջանառության մեջ դնել ՀՀ կառավարության որոշման համապատասխան նախագիծ։</w:t>
      </w:r>
    </w:p>
    <w:p w:rsidR="00BF5CAB" w:rsidRPr="0023767C" w:rsidRDefault="00BF5CAB" w:rsidP="00BF5CAB">
      <w:pPr>
        <w:pStyle w:val="norm"/>
        <w:spacing w:line="360" w:lineRule="auto"/>
        <w:ind w:firstLine="708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3767C">
        <w:rPr>
          <w:rFonts w:ascii="GHEA Grapalat" w:eastAsia="Times New Roman" w:hAnsi="GHEA Grapalat" w:cs="GHEA Grapalat"/>
          <w:sz w:val="24"/>
          <w:szCs w:val="24"/>
          <w:lang w:val="hy-AM"/>
        </w:rPr>
        <w:t>ՀՀ տարածքային կառավարման և զարգացման նախարարության կողմից ՀՀ տնտեսական զարգացման և ներդրումների նախարարության պետական գույքի կառավարման կոմիտեին է տրամադրվել նաև ՀՀ Սյունիքի մարզի Մեղրիի տարածաշրջանի Շվանիձոր, Լիճք և Լեհվազ գյուղերում նախադպրոցական ուսումնական հաստատությունները Մեղրի համայնքին նվիրաբերելու վերաբերյալ ՀՀ կառավարության 2016 թվականի հոկտեմբերի 13-ի «Պետական սեփականություն հանդիսացող գույքի նվիրաբերության կարգը հաստատելու մասին» N1067-Ն որոշմամբ հաստատված կարգի դրույթներին համապատասխանության փաստաթղթերը։  Համաձայն Մեղրի համայնքի կողմից ներկայացված ծրագրի` գույքը մանկապարտեզների վերակառուցման նպատակով Մե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ղրի համայնքը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պարտավորվում է 2020</w:t>
      </w:r>
      <w:r w:rsidRPr="0023767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թվականին իրականացնել 76 547 140 դրամի ներդրում, որից.</w:t>
      </w:r>
    </w:p>
    <w:p w:rsidR="00BF5CAB" w:rsidRPr="0023767C" w:rsidRDefault="00BF5CAB" w:rsidP="00BF5CAB">
      <w:pPr>
        <w:pStyle w:val="norm"/>
        <w:spacing w:line="360" w:lineRule="auto"/>
        <w:ind w:firstLine="708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3767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- Լեհվազ գյուղի 4-րդ փողոցի թիվ 2 հասցեում գտնվող 159.3 քառ. մետր մակերեսով շենքի վերակառուցման համար 20 000 000 դրամ, </w:t>
      </w:r>
    </w:p>
    <w:p w:rsidR="00BF5CAB" w:rsidRPr="0023767C" w:rsidRDefault="00BF5CAB" w:rsidP="00BF5CAB">
      <w:pPr>
        <w:pStyle w:val="norm"/>
        <w:spacing w:line="360" w:lineRule="auto"/>
        <w:ind w:firstLine="708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3767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- Լիճք գյուղի 1-ին փողոց թիվ 13 հասցեում գտնվող 160.0 քառ. մետր մակերեսով շենքի վերակառուցման համար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20 000 000</w:t>
      </w:r>
      <w:r w:rsidRPr="0023767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դրամ, </w:t>
      </w:r>
    </w:p>
    <w:p w:rsidR="00BF5CAB" w:rsidRPr="0023767C" w:rsidRDefault="00BF5CAB" w:rsidP="00BF5CAB">
      <w:pPr>
        <w:spacing w:after="0" w:line="360" w:lineRule="auto"/>
        <w:ind w:firstLine="708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3767C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- Շվանիձոր գյուղի 1-ին փողոց, թիվ 18/1 հասցեում գտնվող 163.8 քառ. մետր մակերեսով շենքի վերակառուցման համար </w:t>
      </w:r>
      <w:r>
        <w:rPr>
          <w:rFonts w:ascii="GHEA Grapalat" w:hAnsi="GHEA Grapalat" w:cs="GHEA Grapalat"/>
          <w:i w:val="0"/>
          <w:sz w:val="24"/>
          <w:szCs w:val="24"/>
          <w:lang w:val="hy-AM"/>
        </w:rPr>
        <w:t>36 547 140</w:t>
      </w:r>
      <w:r w:rsidRPr="0023767C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դրամ։</w:t>
      </w:r>
    </w:p>
    <w:p w:rsidR="00BF5CAB" w:rsidRPr="0023767C" w:rsidRDefault="00BF5CAB" w:rsidP="00BF5CAB">
      <w:pPr>
        <w:spacing w:after="0" w:line="360" w:lineRule="auto"/>
        <w:ind w:firstLine="708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3767C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 xml:space="preserve">«Մեղրու տարածաշրջանային բժշկական կենտրոն» փակ բաժնետիրական ընկերությանը սեփականության իրավունքով իրեն պատկանող՝ ՀՀ Սյունիքի մարզի Մեղրի համայնքի Լեհվազ գյուղի     4-րդ փողոցի թիվ 2, Լիճք գյուղի 1-ին փողոց թիվ 13 և Շվանիձոր գյուղի 1-ին փողոց, թիվ 18/1 հասցեներում գտնվող ամբուլատորիայի շենքը համապատասխան հողատարածքներով նվիրաբերել ՀՀ Սյունիքի մարզի Մեղրի համայնքին՝ որպես նախադպրոցական ուսումնական </w:t>
      </w:r>
      <w:r w:rsidRPr="0023767C">
        <w:rPr>
          <w:rFonts w:ascii="GHEA Grapalat" w:hAnsi="GHEA Grapalat"/>
          <w:i w:val="0"/>
          <w:sz w:val="24"/>
          <w:szCs w:val="24"/>
          <w:lang w:val="fr-FR"/>
        </w:rPr>
        <w:t>հաստատություններ օգտագործելու նպատակով</w:t>
      </w:r>
      <w:r w:rsidRPr="0023767C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E55703" w:rsidRPr="0023767C" w:rsidRDefault="00E55703" w:rsidP="00E55703">
      <w:pPr>
        <w:spacing w:after="0" w:line="360" w:lineRule="auto"/>
        <w:ind w:firstLine="708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:rsidR="00136463" w:rsidRPr="0023767C" w:rsidRDefault="00136463" w:rsidP="00136463">
      <w:pPr>
        <w:spacing w:after="0" w:line="360" w:lineRule="auto"/>
        <w:ind w:firstLine="708"/>
        <w:jc w:val="both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</w:p>
    <w:p w:rsidR="00BF5CAB" w:rsidRPr="0023767C" w:rsidRDefault="00136463" w:rsidP="00BF5CAB">
      <w:pPr>
        <w:spacing w:after="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br w:type="page"/>
      </w:r>
      <w:r w:rsidR="00BF5CAB" w:rsidRPr="0023767C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lastRenderedPageBreak/>
        <w:t>ՏԵՂԵԿԱՆՔ</w:t>
      </w:r>
    </w:p>
    <w:p w:rsidR="00BF5CAB" w:rsidRPr="0023767C" w:rsidRDefault="00BF5CAB" w:rsidP="00BF5CAB">
      <w:pPr>
        <w:pStyle w:val="NormalWeb"/>
        <w:tabs>
          <w:tab w:val="left" w:pos="10260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i/>
        </w:rPr>
      </w:pPr>
      <w:r w:rsidRPr="0023767C">
        <w:rPr>
          <w:rStyle w:val="Strong"/>
          <w:rFonts w:ascii="GHEA Grapalat" w:hAnsi="GHEA Grapalat"/>
          <w:lang w:val="hy-AM"/>
        </w:rPr>
        <w:t xml:space="preserve">«Մեղրու տարածաշրջանային բժշկական կենտրոն» փակ բաժնետիրական ընկերության կանոնադրական կապիտալը նվազեցնելու, գույք ամրացնելու </w:t>
      </w:r>
      <w:r>
        <w:rPr>
          <w:rStyle w:val="Strong"/>
          <w:rFonts w:ascii="GHEA Grapalat" w:hAnsi="GHEA Grapalat"/>
          <w:lang w:val="ru-RU"/>
        </w:rPr>
        <w:t>և</w:t>
      </w:r>
      <w:r w:rsidRPr="0023767C">
        <w:rPr>
          <w:rStyle w:val="Strong"/>
          <w:rFonts w:ascii="GHEA Grapalat" w:hAnsi="GHEA Grapalat"/>
          <w:lang w:val="hy-AM"/>
        </w:rPr>
        <w:t xml:space="preserve"> նվիրաբերելու մասին</w:t>
      </w:r>
      <w:r w:rsidRPr="00136463">
        <w:rPr>
          <w:rStyle w:val="Strong"/>
          <w:rFonts w:ascii="GHEA Grapalat" w:hAnsi="GHEA Grapalat"/>
          <w:lang w:val="fr-FR"/>
        </w:rPr>
        <w:t xml:space="preserve">» </w:t>
      </w:r>
      <w:r w:rsidRPr="00136463">
        <w:rPr>
          <w:rFonts w:ascii="GHEA Grapalat" w:hAnsi="GHEA Grapalat"/>
          <w:b/>
          <w:color w:val="000000"/>
          <w:lang w:val="af-ZA"/>
        </w:rPr>
        <w:t xml:space="preserve">ՀՀ կառավարության որոշման նախագծի ընդունման </w:t>
      </w:r>
    </w:p>
    <w:p w:rsidR="00BF5CAB" w:rsidRPr="0023767C" w:rsidRDefault="00BF5CAB" w:rsidP="00BF5CAB">
      <w:pPr>
        <w:ind w:firstLine="142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կապակցությամբ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այլ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իրավական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ակտերում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փոփոխություններ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և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լրացումներ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կատարելու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անհրաժեշտության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բացակայության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մասին</w:t>
      </w:r>
      <w:r w:rsidRPr="0023767C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:</w:t>
      </w:r>
    </w:p>
    <w:p w:rsidR="00BF5CAB" w:rsidRPr="00BF5CAB" w:rsidRDefault="00BF5CAB" w:rsidP="00BF5CAB">
      <w:pPr>
        <w:pStyle w:val="NormalWeb"/>
        <w:tabs>
          <w:tab w:val="left" w:pos="10260"/>
        </w:tabs>
        <w:spacing w:before="0" w:beforeAutospacing="0" w:after="0" w:afterAutospacing="0"/>
        <w:ind w:firstLine="567"/>
        <w:jc w:val="both"/>
        <w:rPr>
          <w:rFonts w:ascii="GHEA Grapalat" w:hAnsi="GHEA Grapalat"/>
          <w:lang w:val="af-ZA"/>
        </w:rPr>
      </w:pPr>
      <w:r w:rsidRPr="00BF5CAB">
        <w:rPr>
          <w:rStyle w:val="Strong"/>
          <w:rFonts w:ascii="GHEA Grapalat" w:hAnsi="GHEA Grapalat"/>
          <w:b w:val="0"/>
          <w:lang w:val="hy-AM"/>
        </w:rPr>
        <w:t>«Մեղրու տարածաշրջանային բժշկական կենտրոն» փակ բաժնետիրական ընկերության կանոնադրական կապիտալը նվազեցնելու, գույք ամրացնելու և նվիրաբերելու մասին»</w:t>
      </w:r>
      <w:r w:rsidRPr="00BF5CAB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Հայաստանի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Հանրապետության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կառավարության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որոշման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նախագծի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ընդունումն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այլ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իրավական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ակտերում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փոփոխություններ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և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լրացումներ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կատարելու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անհրաժեշտություն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չի</w:t>
      </w:r>
      <w:r w:rsidRPr="00BF5CAB">
        <w:rPr>
          <w:rFonts w:ascii="GHEA Grapalat" w:hAnsi="GHEA Grapalat"/>
          <w:bCs/>
          <w:lang w:val="af-ZA"/>
        </w:rPr>
        <w:t xml:space="preserve"> </w:t>
      </w:r>
      <w:r w:rsidRPr="00BF5CAB">
        <w:rPr>
          <w:rFonts w:ascii="GHEA Grapalat" w:hAnsi="GHEA Grapalat"/>
          <w:bCs/>
          <w:lang w:val="hy-AM"/>
        </w:rPr>
        <w:t>առաջացնի</w:t>
      </w:r>
      <w:r w:rsidRPr="00BF5CAB">
        <w:rPr>
          <w:rFonts w:ascii="GHEA Grapalat" w:hAnsi="GHEA Grapalat"/>
          <w:bCs/>
          <w:lang w:val="af-ZA"/>
        </w:rPr>
        <w:t>:</w:t>
      </w:r>
    </w:p>
    <w:p w:rsidR="00BF5CAB" w:rsidRPr="00BF5CAB" w:rsidRDefault="00BF5CAB" w:rsidP="00BF5CAB">
      <w:pPr>
        <w:tabs>
          <w:tab w:val="left" w:pos="7110"/>
        </w:tabs>
        <w:ind w:firstLine="142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 w:rsidRPr="00BF5CAB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                                  </w:t>
      </w:r>
    </w:p>
    <w:p w:rsidR="00BF5CAB" w:rsidRPr="0023767C" w:rsidRDefault="00BF5CAB" w:rsidP="00BF5CAB">
      <w:pPr>
        <w:tabs>
          <w:tab w:val="left" w:pos="7110"/>
        </w:tabs>
        <w:ind w:firstLine="142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3767C">
        <w:rPr>
          <w:rFonts w:ascii="GHEA Grapalat" w:hAnsi="GHEA Grapalat"/>
          <w:b/>
          <w:bCs w:val="0"/>
          <w:i w:val="0"/>
          <w:sz w:val="24"/>
          <w:szCs w:val="24"/>
        </w:rPr>
        <w:t>ՏԵՂԵԿԱՆՔ</w:t>
      </w:r>
    </w:p>
    <w:p w:rsidR="00BF5CAB" w:rsidRPr="0023767C" w:rsidRDefault="00BF5CAB" w:rsidP="00BF5CAB">
      <w:pPr>
        <w:pStyle w:val="NormalWeb"/>
        <w:tabs>
          <w:tab w:val="left" w:pos="10260"/>
        </w:tabs>
        <w:spacing w:before="0" w:beforeAutospacing="0" w:after="0" w:afterAutospacing="0"/>
        <w:ind w:firstLine="142"/>
        <w:jc w:val="center"/>
        <w:rPr>
          <w:rFonts w:ascii="GHEA Grapalat" w:hAnsi="GHEA Grapalat" w:cs="Sylfaen"/>
          <w:b/>
          <w:bCs/>
          <w:i/>
          <w:lang w:val="af-ZA"/>
        </w:rPr>
      </w:pPr>
      <w:r w:rsidRPr="0023767C">
        <w:rPr>
          <w:rStyle w:val="Strong"/>
          <w:rFonts w:ascii="GHEA Grapalat" w:hAnsi="GHEA Grapalat"/>
          <w:lang w:val="hy-AM"/>
        </w:rPr>
        <w:t xml:space="preserve">«Մեղրու տարածաշրջանային բժշկական կենտրոն» փակ բաժնետիրական ընկերության կանոնադրական կապիտալը նվազեցնելու, գույք ամրացնելու </w:t>
      </w:r>
      <w:r>
        <w:rPr>
          <w:rStyle w:val="Strong"/>
          <w:rFonts w:ascii="GHEA Grapalat" w:hAnsi="GHEA Grapalat"/>
          <w:lang w:val="ru-RU"/>
        </w:rPr>
        <w:t>և</w:t>
      </w:r>
      <w:r w:rsidRPr="0023767C">
        <w:rPr>
          <w:rStyle w:val="Strong"/>
          <w:rFonts w:ascii="GHEA Grapalat" w:hAnsi="GHEA Grapalat"/>
          <w:lang w:val="hy-AM"/>
        </w:rPr>
        <w:t xml:space="preserve"> նվիրաբերելու մասին</w:t>
      </w:r>
      <w:r w:rsidRPr="00136463">
        <w:rPr>
          <w:rStyle w:val="Strong"/>
          <w:rFonts w:ascii="GHEA Grapalat" w:hAnsi="GHEA Grapalat"/>
          <w:lang w:val="fr-FR"/>
        </w:rPr>
        <w:t>»</w:t>
      </w:r>
      <w:r w:rsidRPr="00BF5CAB">
        <w:rPr>
          <w:rStyle w:val="Strong"/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b/>
        </w:rPr>
        <w:t>ՀՀ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կառավարության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որոշման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նախագծի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ընդունման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կապակցությամբ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Հայաստանի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Հանրապետության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կառավարության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պետական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բյուջեում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ծախսերի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և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եկամուտների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էական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ավելացման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կամ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նվազեցման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բացակայության</w:t>
      </w:r>
      <w:r w:rsidRPr="0023767C">
        <w:rPr>
          <w:rFonts w:ascii="GHEA Grapalat" w:hAnsi="GHEA Grapalat"/>
          <w:b/>
          <w:lang w:val="af-ZA"/>
        </w:rPr>
        <w:t xml:space="preserve"> </w:t>
      </w:r>
      <w:r w:rsidRPr="0023767C">
        <w:rPr>
          <w:rFonts w:ascii="GHEA Grapalat" w:hAnsi="GHEA Grapalat"/>
          <w:b/>
        </w:rPr>
        <w:t>մասին</w:t>
      </w:r>
    </w:p>
    <w:p w:rsidR="00BF5CAB" w:rsidRPr="0023767C" w:rsidRDefault="00BF5CAB" w:rsidP="00BF5CAB">
      <w:pPr>
        <w:tabs>
          <w:tab w:val="left" w:pos="7110"/>
        </w:tabs>
        <w:ind w:firstLine="142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BF5CAB" w:rsidRPr="0023767C" w:rsidRDefault="00BF5CAB" w:rsidP="00BF5CAB">
      <w:pPr>
        <w:pStyle w:val="NormalWeb"/>
        <w:tabs>
          <w:tab w:val="left" w:pos="10260"/>
        </w:tabs>
        <w:spacing w:before="0" w:beforeAutospacing="0" w:after="0" w:afterAutospacing="0"/>
        <w:ind w:firstLine="567"/>
        <w:jc w:val="both"/>
        <w:rPr>
          <w:rFonts w:ascii="GHEA Grapalat" w:hAnsi="GHEA Grapalat"/>
          <w:i/>
          <w:lang w:val="af-ZA"/>
        </w:rPr>
      </w:pPr>
      <w:r w:rsidRPr="0023767C">
        <w:rPr>
          <w:rStyle w:val="Strong"/>
          <w:rFonts w:ascii="GHEA Grapalat" w:hAnsi="GHEA Grapalat"/>
          <w:lang w:val="fr-FR"/>
        </w:rPr>
        <w:t xml:space="preserve"> </w:t>
      </w:r>
      <w:r w:rsidRPr="00BF5CAB">
        <w:rPr>
          <w:rStyle w:val="Strong"/>
          <w:rFonts w:ascii="GHEA Grapalat" w:hAnsi="GHEA Grapalat"/>
          <w:b w:val="0"/>
          <w:lang w:val="hy-AM"/>
        </w:rPr>
        <w:t>«Մեղրու տարածաշրջանային բժշկական կենտրոն» փակ բաժնետիրական ընկերության կանոնադրական կապիտալը նվազեցնելու, գույք ամրացնելու և նվիրաբերելու մասին»</w:t>
      </w:r>
      <w:r>
        <w:rPr>
          <w:rStyle w:val="Strong"/>
          <w:rFonts w:ascii="GHEA Grapalat" w:hAnsi="GHEA Grapalat"/>
          <w:b w:val="0"/>
          <w:lang w:val="ru-RU"/>
        </w:rPr>
        <w:t xml:space="preserve"> </w:t>
      </w:r>
      <w:bookmarkStart w:id="0" w:name="_GoBack"/>
      <w:bookmarkEnd w:id="0"/>
      <w:r w:rsidRPr="0023767C">
        <w:rPr>
          <w:rFonts w:ascii="GHEA Grapalat" w:hAnsi="GHEA Grapalat"/>
          <w:lang w:val="hy-AM"/>
        </w:rPr>
        <w:t>Հայաստանի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Հանրապետության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կառավարության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որոշման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նախագծի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ընդունումը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Հայաստանի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Հանրապետության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պետական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բյուջեում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ծախսերի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և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եկամուտների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էական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ավելացում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կամ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նվազեցում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չի</w:t>
      </w:r>
      <w:r w:rsidRPr="0023767C">
        <w:rPr>
          <w:rFonts w:ascii="GHEA Grapalat" w:hAnsi="GHEA Grapalat"/>
          <w:lang w:val="af-ZA"/>
        </w:rPr>
        <w:t xml:space="preserve"> </w:t>
      </w:r>
      <w:r w:rsidRPr="0023767C">
        <w:rPr>
          <w:rFonts w:ascii="GHEA Grapalat" w:hAnsi="GHEA Grapalat"/>
          <w:lang w:val="hy-AM"/>
        </w:rPr>
        <w:t>առաջացնի</w:t>
      </w:r>
      <w:r w:rsidRPr="0023767C">
        <w:rPr>
          <w:rFonts w:ascii="GHEA Grapalat" w:hAnsi="GHEA Grapalat"/>
          <w:lang w:val="af-ZA"/>
        </w:rPr>
        <w:t>:</w:t>
      </w:r>
    </w:p>
    <w:p w:rsidR="00136463" w:rsidRPr="0023767C" w:rsidRDefault="00136463" w:rsidP="00BF5CAB">
      <w:pPr>
        <w:spacing w:after="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136463" w:rsidRDefault="00136463" w:rsidP="00136463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36463" w:rsidRDefault="00136463" w:rsidP="00136463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36463" w:rsidRPr="0023767C" w:rsidRDefault="00136463" w:rsidP="00136463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23767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  </w:t>
      </w:r>
    </w:p>
    <w:p w:rsidR="00136463" w:rsidRPr="0023767C" w:rsidRDefault="00136463" w:rsidP="00136463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sectPr w:rsidR="00136463" w:rsidRPr="0023767C" w:rsidSect="00136463">
      <w:pgSz w:w="12240" w:h="15840"/>
      <w:pgMar w:top="993" w:right="1325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463"/>
    <w:rsid w:val="00136463"/>
    <w:rsid w:val="007510A6"/>
    <w:rsid w:val="00BF5CAB"/>
    <w:rsid w:val="00E5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463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36463"/>
    <w:rPr>
      <w:b/>
      <w:bCs/>
      <w:spacing w:val="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136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13646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136463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463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36463"/>
    <w:rPr>
      <w:b/>
      <w:bCs/>
      <w:spacing w:val="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136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13646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136463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573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3</cp:revision>
  <dcterms:created xsi:type="dcterms:W3CDTF">2019-08-30T10:54:00Z</dcterms:created>
  <dcterms:modified xsi:type="dcterms:W3CDTF">2019-11-12T13:15:00Z</dcterms:modified>
  <cp:keywords>https://mul-mta.gov.am/tasks/docs/attachment.php?id=124848&amp;fn=03_Teghekanqner.docx&amp;out=1&amp;token=d6055f88c170bd9297c8</cp:keywords>
</cp:coreProperties>
</file>