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F44" w:rsidRPr="00D37F44" w:rsidRDefault="00D37F44" w:rsidP="00D37F44">
      <w:pPr>
        <w:shd w:val="clear" w:color="auto" w:fill="FBFBFB"/>
        <w:spacing w:before="115" w:after="115" w:line="23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bookmarkStart w:id="0" w:name="_GoBack"/>
      <w:bookmarkEnd w:id="0"/>
      <w:r w:rsidRPr="00D37F4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ՏԵՂԵԿԱՆՔ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before="115" w:after="115" w:line="23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16"/>
          <w:szCs w:val="16"/>
        </w:rPr>
      </w:pP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Իրավական</w:t>
      </w:r>
      <w:r w:rsidRPr="00D37F44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ակտերի</w:t>
      </w:r>
      <w:r w:rsidRPr="00D37F44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նախագծերի</w:t>
      </w:r>
      <w:r w:rsidRPr="00D37F44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հանրային</w:t>
      </w:r>
      <w:r w:rsidRPr="00D37F44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քննարկման</w:t>
      </w:r>
      <w:r w:rsidRPr="00D37F44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վերաբերյալ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նախագծի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ոլորտի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ռազմավարական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փաստաթուղթը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հաստատելու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մասին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նախագիծ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մշակող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մարմնի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կառավարման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կոմիտե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տեսակ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Որոշում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Ոլորտ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կառավարում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Հանրային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քննարկման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ժամկետ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t>31/07/2019 - 21/08/2019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Ստացված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առաջարկների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Չի</w:t>
      </w:r>
      <w:r w:rsidRPr="00D37F44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ստացվել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Քվեարկության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t xml:space="preserve">2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կողմ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Times New Roman"/>
          <w:color w:val="707070"/>
          <w:sz w:val="14"/>
          <w:szCs w:val="1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t xml:space="preserve">0 </w:t>
      </w:r>
      <w:r w:rsidRPr="00D37F44">
        <w:rPr>
          <w:rFonts w:ascii="Sylfaen" w:eastAsia="Times New Roman" w:hAnsi="Sylfaen" w:cs="Sylfaen"/>
          <w:color w:val="707070"/>
          <w:sz w:val="14"/>
          <w:szCs w:val="14"/>
        </w:rPr>
        <w:t>դեմ</w:t>
      </w:r>
    </w:p>
    <w:p w:rsidR="00D37F44" w:rsidRPr="00D37F44" w:rsidRDefault="00D37F44" w:rsidP="00D37F4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  <w:r w:rsidRPr="00D37F44">
        <w:rPr>
          <w:rFonts w:ascii="Helvetica" w:eastAsia="Times New Roman" w:hAnsi="Helvetica" w:cs="Times New Roman"/>
          <w:color w:val="707070"/>
          <w:sz w:val="14"/>
          <w:szCs w:val="14"/>
        </w:rPr>
        <w:br/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Տեղեկանքը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գեներացվել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է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www.e-draft.am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կայքի</w:t>
      </w:r>
      <w:r w:rsidRPr="00D37F44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D37F44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կողմից</w:t>
      </w:r>
    </w:p>
    <w:p w:rsidR="00D37F44" w:rsidRPr="00D37F44" w:rsidRDefault="00D37F44" w:rsidP="00D37F44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</w:pPr>
      <w:r w:rsidRPr="00D37F44">
        <w:rPr>
          <w:rFonts w:ascii="Helvetica" w:eastAsia="Times New Roman" w:hAnsi="Helvetica" w:cs="Times New Roman"/>
          <w:b/>
          <w:bCs/>
          <w:color w:val="707070"/>
          <w:sz w:val="14"/>
          <w:szCs w:val="14"/>
        </w:rPr>
        <w:t>27/08/2019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44"/>
    <w:rsid w:val="0022441F"/>
    <w:rsid w:val="006753E2"/>
    <w:rsid w:val="00D37F44"/>
    <w:rsid w:val="00EE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38EB2C-5A8E-4DA1-9518-43B9CE85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D37F44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37F44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37F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37F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37F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37F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8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Apujanyan</dc:creator>
  <cp:keywords>https:/mul2.gov.am/tasks/149605/oneclick/texekanq-hanrayin.docx?token=348b4267d27b3491a547773faa93d3e3</cp:keywords>
  <cp:lastModifiedBy>Narek Apujanyan</cp:lastModifiedBy>
  <cp:revision>2</cp:revision>
  <dcterms:created xsi:type="dcterms:W3CDTF">2019-11-15T07:29:00Z</dcterms:created>
  <dcterms:modified xsi:type="dcterms:W3CDTF">2019-11-15T07:29:00Z</dcterms:modified>
</cp:coreProperties>
</file>