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EA7509" w:rsidP="0035506C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EC209B">
        <w:rPr>
          <w:rFonts w:ascii="GHEA Grapalat" w:hAnsi="GHEA Grapalat" w:cs="Sylfaen"/>
          <w:spacing w:val="-4"/>
          <w:sz w:val="24"/>
          <w:szCs w:val="24"/>
          <w:lang w:val="hy-AM"/>
        </w:rPr>
        <w:t>օգոստոս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ի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AD4323">
        <w:rPr>
          <w:rFonts w:ascii="GHEA Grapalat" w:hAnsi="GHEA Grapalat"/>
          <w:sz w:val="24"/>
          <w:szCs w:val="24"/>
          <w:lang w:val="hy-AM"/>
        </w:rPr>
        <w:t>201</w:t>
      </w:r>
      <w:r w:rsidR="00603F12">
        <w:rPr>
          <w:rFonts w:ascii="GHEA Grapalat" w:hAnsi="GHEA Grapalat"/>
          <w:sz w:val="24"/>
          <w:szCs w:val="24"/>
          <w:lang w:val="hy-AM"/>
        </w:rPr>
        <w:t>9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790138" w:rsidRDefault="005F0B7C" w:rsidP="00790138">
      <w:pPr>
        <w:ind w:left="1080" w:right="1440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5F0B7C">
        <w:rPr>
          <w:rFonts w:ascii="GHEA Grapalat" w:hAnsi="GHEA Grapalat"/>
          <w:caps/>
          <w:sz w:val="24"/>
          <w:szCs w:val="24"/>
          <w:lang w:val="hy-AM"/>
        </w:rPr>
        <w:t xml:space="preserve">«Հայաստանի Հանրապետության դատական օրենսգիրք» սահմանադրական օրենքում փոփոխություններ </w:t>
      </w:r>
      <w:r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5F0B7C">
        <w:rPr>
          <w:rFonts w:ascii="GHEA Grapalat" w:hAnsi="GHEA Grapalat"/>
          <w:caps/>
          <w:sz w:val="24"/>
          <w:szCs w:val="24"/>
          <w:lang w:val="hy-AM"/>
        </w:rPr>
        <w:t xml:space="preserve"> լրացումներ կատարելու մասին», ««Սահմանադրական դատարանի մասին» Հայաստանի Հանրապետության սահմանադրական օրենքում փոփոխություններ </w:t>
      </w:r>
      <w:r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5F0B7C">
        <w:rPr>
          <w:rFonts w:ascii="GHEA Grapalat" w:hAnsi="GHEA Grapalat"/>
          <w:caps/>
          <w:sz w:val="24"/>
          <w:szCs w:val="24"/>
          <w:lang w:val="hy-AM"/>
        </w:rPr>
        <w:t xml:space="preserve"> լրացումներ կատարելու մասին» Հայաստանի Հանրապետության սահմանադրական օրենքների </w:t>
      </w:r>
      <w:r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5F0B7C">
        <w:rPr>
          <w:rFonts w:ascii="GHEA Grapalat" w:hAnsi="GHEA Grapalat"/>
          <w:caps/>
          <w:sz w:val="24"/>
          <w:szCs w:val="24"/>
          <w:lang w:val="hy-AM"/>
        </w:rPr>
        <w:t xml:space="preserve"> հարակից օրենքների նախագծերի</w:t>
      </w:r>
      <w:r w:rsidRPr="005F0B7C">
        <w:rPr>
          <w:rFonts w:ascii="GHEA Grapalat" w:hAnsi="GHEA Grapalat"/>
          <w:caps/>
          <w:sz w:val="24"/>
          <w:szCs w:val="24"/>
          <w:lang w:val="hy-AM"/>
        </w:rPr>
        <w:t xml:space="preserve"> փաթեթին</w:t>
      </w:r>
      <w:r w:rsidRPr="00790138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="00790138" w:rsidRPr="00790138">
        <w:rPr>
          <w:rFonts w:ascii="GHEA Grapalat" w:hAnsi="GHEA Grapalat"/>
          <w:caps/>
          <w:sz w:val="24"/>
          <w:szCs w:val="24"/>
          <w:lang w:val="hy-AM"/>
        </w:rPr>
        <w:t>հավանություն Տալու մԱսին</w:t>
      </w:r>
    </w:p>
    <w:p w:rsidR="0035506C" w:rsidRPr="00790138" w:rsidRDefault="0035506C" w:rsidP="00790138">
      <w:pPr>
        <w:ind w:left="1080"/>
        <w:rPr>
          <w:rFonts w:ascii="GHEA Grapalat" w:hAnsi="GHEA Grapalat"/>
          <w:caps/>
          <w:sz w:val="24"/>
          <w:szCs w:val="24"/>
          <w:lang w:val="hy-AM"/>
        </w:rPr>
      </w:pPr>
      <w:r w:rsidRPr="005F0B7C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35506C" w:rsidRPr="00CC1E07" w:rsidRDefault="0035506C" w:rsidP="00CC1E07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209B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EC209B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  <w:r w:rsidR="00CC1E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5506C" w:rsidRPr="00EC209B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1E07">
        <w:rPr>
          <w:rFonts w:ascii="GHEA Grapalat" w:hAnsi="GHEA Grapalat"/>
          <w:sz w:val="24"/>
          <w:szCs w:val="24"/>
          <w:lang w:val="hy-AM"/>
        </w:rPr>
        <w:t xml:space="preserve">1. </w:t>
      </w:r>
      <w:bookmarkStart w:id="0" w:name="_GoBack"/>
      <w:r w:rsidRPr="00CC1E07">
        <w:rPr>
          <w:rFonts w:ascii="GHEA Grapalat" w:hAnsi="GHEA Grapalat"/>
          <w:sz w:val="24"/>
          <w:szCs w:val="24"/>
          <w:lang w:val="hy-AM"/>
        </w:rPr>
        <w:t xml:space="preserve">Հավանություն </w:t>
      </w:r>
      <w:r w:rsidRPr="00EC209B">
        <w:rPr>
          <w:rFonts w:ascii="GHEA Grapalat" w:hAnsi="GHEA Grapalat"/>
          <w:sz w:val="24"/>
          <w:szCs w:val="24"/>
          <w:lang w:val="hy-AM"/>
        </w:rPr>
        <w:t>տալ</w:t>
      </w:r>
      <w:r w:rsidR="004F4329"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5F0B7C" w:rsidRPr="005F0B7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դատական օրենսգիրք» սահմանադրական օրենքում փոփոխություններ և լրացումներ կատարելու մասին», ««Սահմանադրական դատարանի մասին» Հայաստանի Հանրապետության սահմանադրական օրենքում փոփոխություններ և լրացումներ կատարելու մասին» Հայաստանի Հանրապետության սահմանադրական օրենքների և հարակից օրենքների </w:t>
      </w:r>
      <w:r w:rsidR="005F0B7C">
        <w:rPr>
          <w:rFonts w:ascii="GHEA Grapalat" w:hAnsi="GHEA Grapalat"/>
          <w:sz w:val="24"/>
          <w:szCs w:val="24"/>
          <w:lang w:val="hy-AM"/>
        </w:rPr>
        <w:t>նախագծերի</w:t>
      </w:r>
      <w:r w:rsidR="005F0B7C" w:rsidRPr="005F0B7C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F12" w:rsidRPr="005F0B7C">
        <w:rPr>
          <w:rFonts w:ascii="GHEA Grapalat" w:hAnsi="GHEA Grapalat"/>
          <w:sz w:val="24"/>
          <w:szCs w:val="24"/>
          <w:lang w:val="hy-AM"/>
        </w:rPr>
        <w:t>վերաբերյալ</w:t>
      </w:r>
      <w:r w:rsidR="00603F12"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209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</w:t>
      </w:r>
      <w:r w:rsidRPr="00EC209B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:rsidR="006C18AD" w:rsidRPr="00790138" w:rsidRDefault="0035506C" w:rsidP="00790138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209B">
        <w:rPr>
          <w:rFonts w:ascii="GHEA Grapalat" w:hAnsi="GHEA Grapalat" w:cs="Sylfaen"/>
          <w:sz w:val="24"/>
          <w:szCs w:val="24"/>
          <w:lang w:val="hy-AM"/>
        </w:rPr>
        <w:t>2. Հայաստանի Հանրապետության կառավարության օրենսդրական նախաձեռնությունը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EC209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209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bookmarkEnd w:id="0"/>
    <w:p w:rsidR="00790138" w:rsidRPr="005F0B7C" w:rsidRDefault="00790138">
      <w:pPr>
        <w:rPr>
          <w:rFonts w:ascii="Sylfaen" w:hAnsi="Sylfaen"/>
          <w:lang w:val="hy-AM"/>
        </w:rPr>
      </w:pPr>
    </w:p>
    <w:sectPr w:rsidR="00790138" w:rsidRPr="005F0B7C" w:rsidSect="005F0B7C">
      <w:pgSz w:w="12240" w:h="15840"/>
      <w:pgMar w:top="63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115F55"/>
    <w:rsid w:val="0035506C"/>
    <w:rsid w:val="004F4329"/>
    <w:rsid w:val="005F0B7C"/>
    <w:rsid w:val="00603F12"/>
    <w:rsid w:val="006C18AD"/>
    <w:rsid w:val="00790138"/>
    <w:rsid w:val="007B55DC"/>
    <w:rsid w:val="008C09ED"/>
    <w:rsid w:val="00911533"/>
    <w:rsid w:val="00AD4323"/>
    <w:rsid w:val="00CC1E07"/>
    <w:rsid w:val="00E06E5F"/>
    <w:rsid w:val="00EA7509"/>
    <w:rsid w:val="00EC209B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0AB92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4B124-4555-405F-99A5-B36ECB80C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185</Words>
  <Characters>1059</Characters>
  <Application>Microsoft Office Word</Application>
  <DocSecurity>0</DocSecurity>
  <Lines>8</Lines>
  <Paragraphs>2</Paragraphs>
  <ScaleCrop>false</ScaleCrop>
  <Company>Microsoft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Tehmine Mkrtchyan</cp:lastModifiedBy>
  <cp:revision>16</cp:revision>
  <cp:lastPrinted>2019-11-08T07:58:00Z</cp:lastPrinted>
  <dcterms:created xsi:type="dcterms:W3CDTF">2017-05-24T12:13:00Z</dcterms:created>
  <dcterms:modified xsi:type="dcterms:W3CDTF">2019-11-15T05:51:00Z</dcterms:modified>
</cp:coreProperties>
</file>