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00C" w:rsidRPr="00A62259" w:rsidRDefault="00B6500C" w:rsidP="00B6500C">
      <w:pPr>
        <w:ind w:right="168" w:firstLine="708"/>
        <w:jc w:val="center"/>
        <w:rPr>
          <w:rFonts w:cs="Sylfaen"/>
          <w:sz w:val="24"/>
          <w:szCs w:val="24"/>
          <w:lang w:val="hy-AM"/>
        </w:rPr>
      </w:pPr>
      <w:bookmarkStart w:id="0" w:name="_GoBack"/>
      <w:bookmarkEnd w:id="0"/>
      <w:r>
        <w:rPr>
          <w:rFonts w:cs="Sylfaen"/>
          <w:sz w:val="24"/>
          <w:szCs w:val="24"/>
          <w:lang w:val="ru-RU"/>
        </w:rPr>
        <w:t>ՏԵՂԵԿԱՆՔ</w:t>
      </w:r>
      <w:r w:rsidR="00075803">
        <w:rPr>
          <w:rFonts w:cs="Sylfaen"/>
          <w:sz w:val="24"/>
          <w:szCs w:val="24"/>
        </w:rPr>
        <w:t xml:space="preserve"> </w:t>
      </w:r>
      <w:r w:rsidRPr="003D6FC3">
        <w:rPr>
          <w:rFonts w:cs="Sylfaen"/>
          <w:sz w:val="24"/>
          <w:szCs w:val="24"/>
        </w:rPr>
        <w:t>-</w:t>
      </w:r>
      <w:r w:rsidR="00075803">
        <w:rPr>
          <w:rFonts w:cs="Sylfaen"/>
          <w:sz w:val="24"/>
          <w:szCs w:val="24"/>
        </w:rPr>
        <w:t xml:space="preserve"> </w:t>
      </w:r>
      <w:r w:rsidRPr="00A62259">
        <w:rPr>
          <w:rFonts w:cs="Sylfaen"/>
          <w:sz w:val="24"/>
          <w:szCs w:val="24"/>
          <w:lang w:val="hy-AM"/>
        </w:rPr>
        <w:t>ՀԻՄՆԱՎՈՐՈՒՄ</w:t>
      </w:r>
    </w:p>
    <w:p w:rsidR="00B6500C" w:rsidRPr="00A62259" w:rsidRDefault="00075803" w:rsidP="003C28EF">
      <w:pPr>
        <w:jc w:val="center"/>
        <w:rPr>
          <w:rFonts w:cs="Sylfaen"/>
          <w:sz w:val="24"/>
          <w:szCs w:val="24"/>
          <w:lang w:val="hy-AM"/>
        </w:rPr>
      </w:pPr>
      <w:r w:rsidRPr="00D1198C">
        <w:rPr>
          <w:rFonts w:cs="Sylfaen"/>
          <w:sz w:val="24"/>
          <w:szCs w:val="24"/>
          <w:lang w:val="hy-AM"/>
        </w:rPr>
        <w:t>«</w:t>
      </w:r>
      <w:r>
        <w:rPr>
          <w:rFonts w:cs="Sylfaen"/>
          <w:sz w:val="24"/>
          <w:szCs w:val="24"/>
          <w:lang w:val="hy-AM"/>
        </w:rPr>
        <w:t>Հայաստանի Հանրապետության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Կառավարության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և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>
        <w:rPr>
          <w:rFonts w:cs="Sylfaen"/>
          <w:sz w:val="24"/>
          <w:szCs w:val="24"/>
          <w:lang w:val="hy-AM"/>
        </w:rPr>
        <w:t>Ղազախստանի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Հանրապետության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Կառավարության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միջև</w:t>
      </w:r>
      <w:r w:rsidRPr="0066157E">
        <w:rPr>
          <w:rFonts w:cs="Times Armenian"/>
          <w:sz w:val="24"/>
          <w:szCs w:val="24"/>
          <w:lang w:val="hy-AM"/>
        </w:rPr>
        <w:t xml:space="preserve"> քաղաքացիների այցելությունների և գտնվելու կարգի </w:t>
      </w:r>
      <w:r w:rsidRPr="0066157E">
        <w:rPr>
          <w:rFonts w:cs="Sylfaen"/>
          <w:sz w:val="24"/>
          <w:szCs w:val="24"/>
          <w:lang w:val="hy-AM"/>
        </w:rPr>
        <w:t>մասին</w:t>
      </w:r>
      <w:r w:rsidRPr="00D1198C">
        <w:rPr>
          <w:rFonts w:cs="Sylfaen"/>
          <w:sz w:val="24"/>
          <w:szCs w:val="24"/>
          <w:lang w:val="hy-AM"/>
        </w:rPr>
        <w:t>»</w:t>
      </w:r>
      <w:r w:rsidRPr="00075803">
        <w:rPr>
          <w:rFonts w:cs="Sylfaen"/>
          <w:sz w:val="24"/>
          <w:szCs w:val="24"/>
          <w:lang w:val="hy-AM"/>
        </w:rPr>
        <w:t xml:space="preserve"> </w:t>
      </w:r>
      <w:r>
        <w:rPr>
          <w:sz w:val="24"/>
          <w:szCs w:val="24"/>
          <w:lang w:val="hy-AM"/>
        </w:rPr>
        <w:t>համաձայնագրի ստորագրման</w:t>
      </w:r>
      <w:r w:rsidR="00B6500C" w:rsidRPr="007E6A2F">
        <w:rPr>
          <w:sz w:val="24"/>
          <w:szCs w:val="24"/>
          <w:lang w:val="hy-AM"/>
        </w:rPr>
        <w:t xml:space="preserve"> առաջարկությանը </w:t>
      </w:r>
      <w:r w:rsidR="00432839" w:rsidRPr="007E6A2F">
        <w:rPr>
          <w:sz w:val="24"/>
          <w:szCs w:val="24"/>
          <w:lang w:val="hy-AM"/>
        </w:rPr>
        <w:t>հավանություն</w:t>
      </w:r>
      <w:r w:rsidR="00B6500C" w:rsidRPr="007E6A2F">
        <w:rPr>
          <w:sz w:val="24"/>
          <w:szCs w:val="24"/>
          <w:lang w:val="hy-AM"/>
        </w:rPr>
        <w:t xml:space="preserve"> տալու մասին </w:t>
      </w:r>
      <w:r w:rsidR="00B6500C" w:rsidRPr="00EA7B68">
        <w:rPr>
          <w:rFonts w:cs="Sylfaen"/>
          <w:sz w:val="24"/>
          <w:szCs w:val="24"/>
          <w:lang w:val="hy-AM"/>
        </w:rPr>
        <w:t xml:space="preserve">ՀՀ </w:t>
      </w:r>
      <w:r w:rsidR="00B6500C" w:rsidRPr="00A62259">
        <w:rPr>
          <w:rFonts w:cs="Sylfaen"/>
          <w:sz w:val="24"/>
          <w:szCs w:val="24"/>
          <w:lang w:val="hy-AM"/>
        </w:rPr>
        <w:t>կառավարության որոշման նախագծի վերաբերյալ</w:t>
      </w:r>
    </w:p>
    <w:tbl>
      <w:tblPr>
        <w:tblW w:w="10170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8"/>
        <w:gridCol w:w="9722"/>
      </w:tblGrid>
      <w:tr w:rsidR="00B6500C" w:rsidRPr="00075803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r w:rsidRPr="00A62259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r w:rsidRPr="00A62259">
              <w:rPr>
                <w:rFonts w:cs="Sylfaen"/>
                <w:b/>
                <w:sz w:val="24"/>
                <w:szCs w:val="24"/>
              </w:rPr>
              <w:t>Անհրաժեշտությունը</w:t>
            </w:r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, </w:t>
            </w:r>
            <w:r w:rsidRPr="00A62259">
              <w:rPr>
                <w:rFonts w:cs="Sylfaen"/>
                <w:b/>
                <w:sz w:val="24"/>
                <w:szCs w:val="24"/>
              </w:rPr>
              <w:t>ընթացիկ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իրավիճակը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և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խնդիրները</w:t>
            </w:r>
          </w:p>
        </w:tc>
      </w:tr>
      <w:tr w:rsidR="00B6500C" w:rsidRPr="00075803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Pr="00A62259" w:rsidRDefault="00B6500C" w:rsidP="008E600B">
            <w:pPr>
              <w:spacing w:line="23" w:lineRule="atLeast"/>
              <w:rPr>
                <w:sz w:val="24"/>
                <w:szCs w:val="24"/>
                <w:lang w:val="ru-RU"/>
              </w:rPr>
            </w:pP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Default="006B6F6E" w:rsidP="006B6F6E">
            <w:pPr>
              <w:spacing w:after="0"/>
              <w:ind w:firstLine="720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ՀՀ կառավարության սույն որոշման նախագծով ՀՀ կառավարության կողմից հավանություն է տրվում </w:t>
            </w:r>
            <w:r w:rsidR="00075803">
              <w:rPr>
                <w:rFonts w:cs="Sylfaen"/>
                <w:sz w:val="24"/>
                <w:szCs w:val="24"/>
                <w:lang w:val="hy-AM"/>
              </w:rPr>
              <w:t>Հայաստանի Հանրապետության</w:t>
            </w:r>
            <w:r w:rsidR="00075803" w:rsidRPr="0066157E">
              <w:rPr>
                <w:rFonts w:cs="Times Armenian"/>
                <w:sz w:val="24"/>
                <w:szCs w:val="24"/>
                <w:lang w:val="hy-AM"/>
              </w:rPr>
              <w:t xml:space="preserve"> </w:t>
            </w:r>
            <w:r w:rsidR="00075803" w:rsidRPr="0066157E">
              <w:rPr>
                <w:rFonts w:cs="Sylfaen"/>
                <w:sz w:val="24"/>
                <w:szCs w:val="24"/>
                <w:lang w:val="hy-AM"/>
              </w:rPr>
              <w:t>Կառավարության</w:t>
            </w:r>
            <w:r w:rsidR="00075803" w:rsidRPr="0066157E">
              <w:rPr>
                <w:rFonts w:cs="Times Armenian"/>
                <w:sz w:val="24"/>
                <w:szCs w:val="24"/>
                <w:lang w:val="hy-AM"/>
              </w:rPr>
              <w:t xml:space="preserve"> </w:t>
            </w:r>
            <w:r w:rsidR="00075803" w:rsidRPr="0066157E">
              <w:rPr>
                <w:rFonts w:cs="Sylfaen"/>
                <w:sz w:val="24"/>
                <w:szCs w:val="24"/>
                <w:lang w:val="hy-AM"/>
              </w:rPr>
              <w:t>և</w:t>
            </w:r>
            <w:r w:rsidR="00075803" w:rsidRPr="0066157E">
              <w:rPr>
                <w:rFonts w:cs="Times Armenian"/>
                <w:sz w:val="24"/>
                <w:szCs w:val="24"/>
                <w:lang w:val="hy-AM"/>
              </w:rPr>
              <w:t xml:space="preserve"> </w:t>
            </w:r>
            <w:r w:rsidR="00075803">
              <w:rPr>
                <w:rFonts w:cs="Sylfaen"/>
                <w:sz w:val="24"/>
                <w:szCs w:val="24"/>
                <w:lang w:val="hy-AM"/>
              </w:rPr>
              <w:t>Ղազախստանի</w:t>
            </w:r>
            <w:r w:rsidR="00075803" w:rsidRPr="0066157E">
              <w:rPr>
                <w:rFonts w:cs="Times Armenian"/>
                <w:sz w:val="24"/>
                <w:szCs w:val="24"/>
                <w:lang w:val="hy-AM"/>
              </w:rPr>
              <w:t xml:space="preserve"> </w:t>
            </w:r>
            <w:r w:rsidR="00075803" w:rsidRPr="0066157E">
              <w:rPr>
                <w:rFonts w:cs="Sylfaen"/>
                <w:sz w:val="24"/>
                <w:szCs w:val="24"/>
                <w:lang w:val="hy-AM"/>
              </w:rPr>
              <w:t>Հանրապետության</w:t>
            </w:r>
            <w:r w:rsidR="00075803" w:rsidRPr="0066157E">
              <w:rPr>
                <w:rFonts w:cs="Times Armenian"/>
                <w:sz w:val="24"/>
                <w:szCs w:val="24"/>
                <w:lang w:val="hy-AM"/>
              </w:rPr>
              <w:t xml:space="preserve"> </w:t>
            </w:r>
            <w:r w:rsidR="00075803" w:rsidRPr="0066157E">
              <w:rPr>
                <w:rFonts w:cs="Sylfaen"/>
                <w:sz w:val="24"/>
                <w:szCs w:val="24"/>
                <w:lang w:val="hy-AM"/>
              </w:rPr>
              <w:t>Կառավարության</w:t>
            </w:r>
            <w:r w:rsidR="00075803" w:rsidRPr="0066157E">
              <w:rPr>
                <w:rFonts w:cs="Times Armenian"/>
                <w:sz w:val="24"/>
                <w:szCs w:val="24"/>
                <w:lang w:val="hy-AM"/>
              </w:rPr>
              <w:t xml:space="preserve"> </w:t>
            </w:r>
            <w:r w:rsidR="00075803" w:rsidRPr="0066157E">
              <w:rPr>
                <w:rFonts w:cs="Sylfaen"/>
                <w:sz w:val="24"/>
                <w:szCs w:val="24"/>
                <w:lang w:val="hy-AM"/>
              </w:rPr>
              <w:t>միջև</w:t>
            </w:r>
            <w:r w:rsidR="00075803" w:rsidRPr="0066157E">
              <w:rPr>
                <w:rFonts w:cs="Times Armenian"/>
                <w:sz w:val="24"/>
                <w:szCs w:val="24"/>
                <w:lang w:val="hy-AM"/>
              </w:rPr>
              <w:t xml:space="preserve"> քաղաքացիների այցելությունների և գտնվելու կարգի </w:t>
            </w:r>
            <w:r w:rsidR="00075803" w:rsidRPr="0066157E">
              <w:rPr>
                <w:rFonts w:cs="Sylfaen"/>
                <w:sz w:val="24"/>
                <w:szCs w:val="24"/>
                <w:lang w:val="hy-AM"/>
              </w:rPr>
              <w:t>մասին</w:t>
            </w:r>
            <w:r w:rsidR="00075803" w:rsidRPr="007E6A2F">
              <w:rPr>
                <w:sz w:val="24"/>
                <w:szCs w:val="24"/>
                <w:lang w:val="ru-RU"/>
              </w:rPr>
              <w:t xml:space="preserve"> </w:t>
            </w:r>
            <w:r w:rsidR="007E6A2F" w:rsidRPr="007E6A2F">
              <w:rPr>
                <w:sz w:val="24"/>
                <w:szCs w:val="24"/>
                <w:lang w:val="ru-RU"/>
              </w:rPr>
              <w:t>(</w:t>
            </w:r>
            <w:r w:rsidR="007E6A2F">
              <w:rPr>
                <w:sz w:val="24"/>
                <w:szCs w:val="24"/>
                <w:lang w:val="ru-RU"/>
              </w:rPr>
              <w:t xml:space="preserve">այսուհետ` </w:t>
            </w:r>
            <w:r w:rsidR="00075803">
              <w:rPr>
                <w:sz w:val="24"/>
                <w:szCs w:val="24"/>
                <w:lang w:val="hy-AM"/>
              </w:rPr>
              <w:t>Համաձայնագիր</w:t>
            </w:r>
            <w:r w:rsidR="007E6A2F" w:rsidRPr="007E6A2F">
              <w:rPr>
                <w:sz w:val="24"/>
                <w:szCs w:val="24"/>
                <w:lang w:val="ru-RU"/>
              </w:rPr>
              <w:t>)</w:t>
            </w:r>
            <w:r w:rsidR="007E6A2F">
              <w:rPr>
                <w:sz w:val="24"/>
                <w:szCs w:val="24"/>
                <w:lang w:val="ru-RU"/>
              </w:rPr>
              <w:t xml:space="preserve"> </w:t>
            </w:r>
            <w:r w:rsidR="00075803">
              <w:rPr>
                <w:sz w:val="24"/>
                <w:szCs w:val="24"/>
                <w:lang w:val="hy-AM"/>
              </w:rPr>
              <w:t>ստորագր</w:t>
            </w:r>
            <w:r w:rsidRPr="00C352D3">
              <w:rPr>
                <w:sz w:val="24"/>
                <w:szCs w:val="24"/>
                <w:lang w:val="ru-RU"/>
              </w:rPr>
              <w:t>ման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C352D3">
              <w:rPr>
                <w:sz w:val="24"/>
                <w:szCs w:val="24"/>
                <w:lang w:val="ru-RU"/>
              </w:rPr>
              <w:t>առաջարկությանը</w:t>
            </w:r>
            <w:r>
              <w:rPr>
                <w:sz w:val="24"/>
                <w:szCs w:val="24"/>
                <w:lang w:val="ru-RU"/>
              </w:rPr>
              <w:t>:</w:t>
            </w:r>
          </w:p>
          <w:p w:rsidR="00432839" w:rsidRPr="00BA1452" w:rsidRDefault="006B6F6E" w:rsidP="00075803">
            <w:pPr>
              <w:spacing w:after="0"/>
              <w:ind w:firstLine="720"/>
              <w:jc w:val="both"/>
              <w:rPr>
                <w:rFonts w:cs="Tahoma"/>
                <w:spacing w:val="-2"/>
                <w:sz w:val="24"/>
                <w:szCs w:val="24"/>
                <w:lang w:val="ru-RU"/>
              </w:rPr>
            </w:pPr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ՀՀ կառավարության սույն որոշման նախագծի ընդունման անհրաժեշտությունը պայամանավորված է </w:t>
            </w:r>
            <w:r w:rsidRPr="00C352D3">
              <w:rPr>
                <w:sz w:val="24"/>
                <w:szCs w:val="24"/>
                <w:lang w:val="ru-RU"/>
              </w:rPr>
              <w:t>«</w:t>
            </w:r>
            <w:r w:rsidR="00075803">
              <w:rPr>
                <w:sz w:val="24"/>
                <w:szCs w:val="24"/>
                <w:lang w:val="hy-AM"/>
              </w:rPr>
              <w:t>Մ</w:t>
            </w:r>
            <w:r w:rsidRPr="00C352D3">
              <w:rPr>
                <w:sz w:val="24"/>
                <w:szCs w:val="24"/>
                <w:lang w:val="ru-RU"/>
              </w:rPr>
              <w:t>իջազգային պայմանագրերի մասին» Հայաստանի Հանրապետության օրենքի</w:t>
            </w:r>
            <w:r w:rsidR="00075803">
              <w:rPr>
                <w:sz w:val="24"/>
                <w:szCs w:val="24"/>
                <w:lang w:val="ru-RU"/>
              </w:rPr>
              <w:t xml:space="preserve"> </w:t>
            </w:r>
            <w:r w:rsidRPr="00C352D3">
              <w:rPr>
                <w:sz w:val="24"/>
                <w:szCs w:val="24"/>
                <w:lang w:val="ru-RU"/>
              </w:rPr>
              <w:t>7-րդ հոդվածի</w:t>
            </w:r>
            <w:r>
              <w:rPr>
                <w:sz w:val="24"/>
                <w:szCs w:val="24"/>
                <w:lang w:val="ru-RU"/>
              </w:rPr>
              <w:t xml:space="preserve"> պահանջով:</w:t>
            </w:r>
          </w:p>
        </w:tc>
      </w:tr>
      <w:tr w:rsidR="00B6500C" w:rsidRPr="00075803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r w:rsidRPr="00A62259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r w:rsidRPr="00A62259">
              <w:rPr>
                <w:rFonts w:cs="Sylfaen"/>
                <w:b/>
                <w:sz w:val="24"/>
                <w:szCs w:val="24"/>
              </w:rPr>
              <w:t>Կարգավորման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նպատակը</w:t>
            </w:r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>,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բնույթը</w:t>
            </w:r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և</w:t>
            </w:r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ակնկալվող</w:t>
            </w:r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արդյունքը</w:t>
            </w:r>
          </w:p>
        </w:tc>
      </w:tr>
      <w:tr w:rsidR="00B6500C" w:rsidRPr="00075803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Pr="00A62259" w:rsidRDefault="00B6500C" w:rsidP="008E600B">
            <w:pPr>
              <w:spacing w:line="23" w:lineRule="atLeast"/>
              <w:rPr>
                <w:sz w:val="24"/>
                <w:szCs w:val="24"/>
                <w:lang w:val="ru-RU"/>
              </w:rPr>
            </w:pP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803" w:rsidRDefault="00075803" w:rsidP="00075803">
            <w:pPr>
              <w:spacing w:after="0"/>
              <w:ind w:firstLine="708"/>
              <w:jc w:val="both"/>
              <w:rPr>
                <w:rFonts w:cs="Sylfaen"/>
                <w:sz w:val="24"/>
                <w:szCs w:val="24"/>
                <w:lang w:val="hy-AM"/>
              </w:rPr>
            </w:pPr>
            <w:r w:rsidRPr="00A637E3">
              <w:rPr>
                <w:rFonts w:cs="Sylfaen"/>
                <w:sz w:val="24"/>
                <w:szCs w:val="24"/>
                <w:lang w:val="hy-AM"/>
              </w:rPr>
              <w:t xml:space="preserve">Հայաստանի Հանրապետության և Ղազախստանի Հանրապետության միջև նույնականացման քարտով </w:t>
            </w:r>
            <w:r w:rsidRPr="002A44D7">
              <w:rPr>
                <w:rFonts w:cs="Sylfaen"/>
                <w:sz w:val="24"/>
                <w:szCs w:val="24"/>
                <w:lang w:val="hy-AM"/>
              </w:rPr>
              <w:t xml:space="preserve">կամ անձը հաստատող վկայականով </w:t>
            </w:r>
            <w:r>
              <w:rPr>
                <w:rFonts w:cs="Sylfaen"/>
                <w:sz w:val="24"/>
                <w:szCs w:val="24"/>
                <w:lang w:val="hy-AM"/>
              </w:rPr>
              <w:t xml:space="preserve">մուտք </w:t>
            </w:r>
            <w:r w:rsidRPr="00823D23">
              <w:rPr>
                <w:rFonts w:cs="Sylfaen"/>
                <w:sz w:val="24"/>
                <w:szCs w:val="24"/>
                <w:lang w:val="hy-AM"/>
              </w:rPr>
              <w:t>գործելու</w:t>
            </w:r>
            <w:r w:rsidRPr="00A637E3">
              <w:rPr>
                <w:rFonts w:cs="Sylfaen"/>
                <w:sz w:val="24"/>
                <w:szCs w:val="24"/>
                <w:lang w:val="hy-AM"/>
              </w:rPr>
              <w:t xml:space="preserve">, ելքի և գտնվելու հարցը քննարկվել է </w:t>
            </w:r>
            <w:r w:rsidRPr="00D311DC">
              <w:rPr>
                <w:rFonts w:cs="Sylfaen"/>
                <w:sz w:val="24"/>
                <w:szCs w:val="24"/>
                <w:lang w:val="hy-AM"/>
              </w:rPr>
              <w:t>2018</w:t>
            </w:r>
            <w:r w:rsidRPr="00823D23">
              <w:rPr>
                <w:rFonts w:cs="Sylfaen"/>
                <w:sz w:val="24"/>
                <w:szCs w:val="24"/>
                <w:lang w:val="hy-AM"/>
              </w:rPr>
              <w:t xml:space="preserve"> թվականի</w:t>
            </w:r>
            <w:r w:rsidRPr="00D311DC">
              <w:rPr>
                <w:rFonts w:cs="Sylfaen"/>
                <w:sz w:val="24"/>
                <w:szCs w:val="24"/>
                <w:lang w:val="hy-AM"/>
              </w:rPr>
              <w:t xml:space="preserve"> սեպտեմբերի 20-ին Երևանում տեղի ունեցած Եվրասիական տնտեսական հանձնաժողովի խորհրդի Միգրացիոն քաղաքականության խորհրդատվական կոմիտեի անդամների հետ հանդիպման </w:t>
            </w:r>
            <w:r w:rsidRPr="00A637E3">
              <w:rPr>
                <w:rFonts w:cs="Sylfaen"/>
                <w:sz w:val="24"/>
                <w:szCs w:val="24"/>
                <w:lang w:val="hy-AM"/>
              </w:rPr>
              <w:t>ժամանակ</w:t>
            </w:r>
            <w:r w:rsidRPr="00A024A9">
              <w:rPr>
                <w:rFonts w:cs="Sylfaen"/>
                <w:sz w:val="24"/>
                <w:szCs w:val="24"/>
                <w:lang w:val="hy-AM"/>
              </w:rPr>
              <w:t xml:space="preserve"> (</w:t>
            </w:r>
            <w:r w:rsidRPr="00D311DC">
              <w:rPr>
                <w:rFonts w:cs="Sylfaen"/>
                <w:sz w:val="24"/>
                <w:szCs w:val="24"/>
                <w:lang w:val="hy-AM"/>
              </w:rPr>
              <w:t>N-24-16/пр</w:t>
            </w:r>
            <w:r w:rsidRPr="00823D23">
              <w:rPr>
                <w:rFonts w:cs="Sylfaen"/>
                <w:sz w:val="24"/>
                <w:szCs w:val="24"/>
                <w:lang w:val="hy-AM"/>
              </w:rPr>
              <w:t>,</w:t>
            </w:r>
            <w:r w:rsidRPr="00D311DC">
              <w:rPr>
                <w:rFonts w:cs="Sylfaen"/>
                <w:sz w:val="24"/>
                <w:szCs w:val="24"/>
                <w:lang w:val="hy-AM"/>
              </w:rPr>
              <w:t xml:space="preserve"> 20.09.2018</w:t>
            </w:r>
            <w:r w:rsidRPr="00A024A9">
              <w:rPr>
                <w:rFonts w:cs="Sylfaen"/>
                <w:sz w:val="24"/>
                <w:szCs w:val="24"/>
                <w:lang w:val="hy-AM"/>
              </w:rPr>
              <w:t>,</w:t>
            </w:r>
            <w:r w:rsidRPr="00985855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BB55C8">
              <w:rPr>
                <w:rFonts w:cs="Sylfaen"/>
                <w:sz w:val="24"/>
                <w:szCs w:val="24"/>
                <w:lang w:val="hy-AM"/>
              </w:rPr>
              <w:t xml:space="preserve">6-րդ </w:t>
            </w:r>
            <w:r>
              <w:rPr>
                <w:rFonts w:cs="Sylfaen"/>
                <w:sz w:val="24"/>
                <w:szCs w:val="24"/>
                <w:lang w:val="hy-AM"/>
              </w:rPr>
              <w:t>կետ</w:t>
            </w:r>
            <w:r w:rsidRPr="00985855">
              <w:rPr>
                <w:rFonts w:cs="Sylfaen"/>
                <w:sz w:val="24"/>
                <w:szCs w:val="24"/>
                <w:lang w:val="hy-AM"/>
              </w:rPr>
              <w:t xml:space="preserve">) և առաջարկվել է </w:t>
            </w:r>
            <w:r w:rsidRPr="0046365F">
              <w:rPr>
                <w:rFonts w:cs="Sylfaen"/>
                <w:sz w:val="24"/>
                <w:szCs w:val="24"/>
                <w:lang w:val="hy-AM"/>
              </w:rPr>
              <w:t xml:space="preserve">ապահովել </w:t>
            </w:r>
            <w:r w:rsidRPr="00985855">
              <w:rPr>
                <w:rFonts w:cs="Sylfaen"/>
                <w:sz w:val="24"/>
                <w:szCs w:val="24"/>
                <w:lang w:val="hy-AM"/>
              </w:rPr>
              <w:t>համապատասխան ընթացակարգեր այն գործողության մեջ դնելու համար:</w:t>
            </w:r>
            <w:r w:rsidRPr="002A44D7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</w:p>
          <w:p w:rsidR="009149FC" w:rsidRPr="009149FC" w:rsidRDefault="00075803" w:rsidP="009149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Համաձայնագրի </w:t>
            </w:r>
            <w:r w:rsidR="009149FC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>-րդ հոդված</w:t>
            </w:r>
            <w:r w:rsidR="009149FC">
              <w:rPr>
                <w:rFonts w:ascii="GHEA Grapalat" w:hAnsi="GHEA Grapalat"/>
                <w:lang w:val="hy-AM"/>
              </w:rPr>
              <w:t>ի համաձայն մ</w:t>
            </w:r>
            <w:r w:rsidR="009149FC" w:rsidRPr="009149FC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Կողմի պետության տարածքում ժամանակավորապես գտնվող՝ մյուս Կողմի պետության քաղաքացիներն ազատվում են մուտքի պետության իրավասու մարմիններում 30 (երեսուն) օրվա ընթացքում գրանցվելու (ըստ գտնվելու վայրի՝ հաշվառման կանգնելու) պարտավորությունից։ </w:t>
            </w:r>
          </w:p>
          <w:p w:rsidR="00B6500C" w:rsidRPr="009149FC" w:rsidRDefault="00B6500C" w:rsidP="009149FC">
            <w:pPr>
              <w:pStyle w:val="norm"/>
              <w:spacing w:line="276" w:lineRule="auto"/>
              <w:ind w:firstLine="708"/>
              <w:rPr>
                <w:rFonts w:ascii="GHEA Grapalat" w:hAnsi="GHEA Grapalat"/>
                <w:lang w:val="hy-AM"/>
              </w:rPr>
            </w:pPr>
          </w:p>
        </w:tc>
      </w:tr>
      <w:tr w:rsidR="00B6500C" w:rsidRPr="00075803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r w:rsidRPr="00A62259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r w:rsidRPr="00A62259">
              <w:rPr>
                <w:rFonts w:cs="Sylfaen"/>
                <w:b/>
                <w:sz w:val="24"/>
                <w:szCs w:val="24"/>
              </w:rPr>
              <w:t>Նախագծի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մշակման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գործընթացում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ներգրավված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ինստիտուտները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և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անձիք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  </w:t>
            </w:r>
          </w:p>
        </w:tc>
      </w:tr>
      <w:tr w:rsidR="00B6500C" w:rsidRPr="00075803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Pr="00A62259" w:rsidRDefault="00B6500C" w:rsidP="008E600B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075803">
            <w:pPr>
              <w:tabs>
                <w:tab w:val="left" w:pos="1830"/>
              </w:tabs>
              <w:jc w:val="both"/>
              <w:rPr>
                <w:sz w:val="24"/>
                <w:szCs w:val="24"/>
                <w:lang w:val="ru-RU"/>
              </w:rPr>
            </w:pPr>
            <w:r w:rsidRPr="00A62259">
              <w:rPr>
                <w:sz w:val="24"/>
                <w:szCs w:val="24"/>
                <w:lang w:val="ru-RU"/>
              </w:rPr>
              <w:t xml:space="preserve">      </w:t>
            </w:r>
            <w:r w:rsidRPr="00A62259">
              <w:rPr>
                <w:rFonts w:cs="Sylfaen"/>
                <w:sz w:val="24"/>
                <w:szCs w:val="24"/>
              </w:rPr>
              <w:t>ՀՀ</w:t>
            </w:r>
            <w:r w:rsidRPr="00A62259">
              <w:rPr>
                <w:sz w:val="24"/>
                <w:szCs w:val="24"/>
                <w:lang w:val="ru-RU"/>
              </w:rPr>
              <w:t xml:space="preserve"> </w:t>
            </w:r>
            <w:r w:rsidR="00075803">
              <w:rPr>
                <w:rFonts w:cs="Sylfaen"/>
                <w:sz w:val="24"/>
                <w:szCs w:val="24"/>
                <w:lang w:val="hy-AM"/>
              </w:rPr>
              <w:t>արտաքին գործերի</w:t>
            </w:r>
            <w:r>
              <w:rPr>
                <w:rFonts w:cs="Sylfaen"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sz w:val="24"/>
                <w:szCs w:val="24"/>
              </w:rPr>
              <w:t>նախարարությ</w:t>
            </w:r>
            <w:r w:rsidRPr="00A62259">
              <w:rPr>
                <w:rFonts w:cs="Sylfaen"/>
                <w:sz w:val="24"/>
                <w:szCs w:val="24"/>
                <w:lang w:val="ru-RU"/>
              </w:rPr>
              <w:t>ու</w:t>
            </w:r>
            <w:r w:rsidRPr="00A62259">
              <w:rPr>
                <w:rFonts w:cs="Sylfaen"/>
                <w:sz w:val="24"/>
                <w:szCs w:val="24"/>
              </w:rPr>
              <w:t>ն</w:t>
            </w:r>
            <w:r w:rsidRPr="00A62259">
              <w:rPr>
                <w:sz w:val="24"/>
                <w:szCs w:val="24"/>
                <w:lang w:val="ru-RU"/>
              </w:rPr>
              <w:t xml:space="preserve">: </w:t>
            </w:r>
          </w:p>
        </w:tc>
      </w:tr>
    </w:tbl>
    <w:p w:rsidR="00075803" w:rsidRDefault="00075803" w:rsidP="00B6500C">
      <w:pPr>
        <w:spacing w:line="26" w:lineRule="atLeast"/>
        <w:jc w:val="center"/>
        <w:rPr>
          <w:rFonts w:cs="Sylfaen"/>
          <w:sz w:val="24"/>
          <w:szCs w:val="24"/>
          <w:lang w:val="hy-AM"/>
        </w:rPr>
      </w:pPr>
    </w:p>
    <w:p w:rsidR="004D3F20" w:rsidRDefault="004D3F20" w:rsidP="004D3F20">
      <w:pPr>
        <w:spacing w:line="26" w:lineRule="atLeast"/>
        <w:rPr>
          <w:rFonts w:cs="Sylfaen"/>
          <w:sz w:val="24"/>
          <w:szCs w:val="24"/>
          <w:lang w:val="hy-AM"/>
        </w:rPr>
      </w:pPr>
    </w:p>
    <w:p w:rsidR="00B6500C" w:rsidRPr="004D3F20" w:rsidRDefault="00B6500C" w:rsidP="004D3F20">
      <w:pPr>
        <w:spacing w:line="26" w:lineRule="atLeast"/>
        <w:jc w:val="center"/>
        <w:rPr>
          <w:rFonts w:cs="Sylfaen"/>
          <w:sz w:val="24"/>
          <w:szCs w:val="24"/>
          <w:lang w:val="hy-AM"/>
        </w:rPr>
      </w:pPr>
      <w:r w:rsidRPr="00357298">
        <w:rPr>
          <w:rFonts w:cs="Sylfaen"/>
          <w:sz w:val="24"/>
          <w:szCs w:val="24"/>
          <w:lang w:val="hy-AM"/>
        </w:rPr>
        <w:lastRenderedPageBreak/>
        <w:t>ՏԵՂԵԿԱՆՔ</w:t>
      </w:r>
    </w:p>
    <w:p w:rsidR="00766047" w:rsidRPr="004D3F20" w:rsidRDefault="00766047" w:rsidP="00B6500C">
      <w:pPr>
        <w:spacing w:line="26" w:lineRule="atLeast"/>
        <w:jc w:val="center"/>
        <w:rPr>
          <w:rFonts w:cs="Sylfaen"/>
          <w:sz w:val="24"/>
          <w:szCs w:val="24"/>
          <w:lang w:val="hy-AM"/>
        </w:rPr>
      </w:pPr>
    </w:p>
    <w:p w:rsidR="00B6500C" w:rsidRPr="00357298" w:rsidRDefault="004D3F20" w:rsidP="00B6500C">
      <w:pPr>
        <w:ind w:firstLine="547"/>
        <w:jc w:val="center"/>
        <w:rPr>
          <w:rFonts w:cs="Sylfaen"/>
          <w:spacing w:val="-2"/>
          <w:sz w:val="24"/>
          <w:szCs w:val="24"/>
          <w:lang w:val="hy-AM"/>
        </w:rPr>
      </w:pPr>
      <w:r w:rsidRPr="00D1198C">
        <w:rPr>
          <w:rFonts w:cs="Sylfaen"/>
          <w:sz w:val="24"/>
          <w:szCs w:val="24"/>
          <w:lang w:val="hy-AM"/>
        </w:rPr>
        <w:t>«</w:t>
      </w:r>
      <w:r>
        <w:rPr>
          <w:rFonts w:cs="Sylfaen"/>
          <w:sz w:val="24"/>
          <w:szCs w:val="24"/>
          <w:lang w:val="hy-AM"/>
        </w:rPr>
        <w:t>Հայաստանի Հանրապետության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Կառավարության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և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>
        <w:rPr>
          <w:rFonts w:cs="Sylfaen"/>
          <w:sz w:val="24"/>
          <w:szCs w:val="24"/>
          <w:lang w:val="hy-AM"/>
        </w:rPr>
        <w:t>Ղազախստանի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Հանրապետության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Կառավարության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միջև</w:t>
      </w:r>
      <w:r w:rsidRPr="0066157E">
        <w:rPr>
          <w:rFonts w:cs="Times Armenian"/>
          <w:sz w:val="24"/>
          <w:szCs w:val="24"/>
          <w:lang w:val="hy-AM"/>
        </w:rPr>
        <w:t xml:space="preserve"> քաղաքացիների այցելությունների և գտնվելու կարգի </w:t>
      </w:r>
      <w:r w:rsidRPr="0066157E">
        <w:rPr>
          <w:rFonts w:cs="Sylfaen"/>
          <w:sz w:val="24"/>
          <w:szCs w:val="24"/>
          <w:lang w:val="hy-AM"/>
        </w:rPr>
        <w:t>մասին</w:t>
      </w:r>
      <w:r w:rsidRPr="00D1198C">
        <w:rPr>
          <w:rFonts w:cs="Sylfaen"/>
          <w:sz w:val="24"/>
          <w:szCs w:val="24"/>
          <w:lang w:val="hy-AM"/>
        </w:rPr>
        <w:t>»</w:t>
      </w:r>
      <w:r w:rsidRPr="00075803">
        <w:rPr>
          <w:rFonts w:cs="Sylfaen"/>
          <w:sz w:val="24"/>
          <w:szCs w:val="24"/>
          <w:lang w:val="hy-AM"/>
        </w:rPr>
        <w:t xml:space="preserve"> </w:t>
      </w:r>
      <w:r>
        <w:rPr>
          <w:sz w:val="24"/>
          <w:szCs w:val="24"/>
          <w:lang w:val="hy-AM"/>
        </w:rPr>
        <w:t>համաձայնագրի ստորագր</w:t>
      </w:r>
      <w:r w:rsidR="00766047" w:rsidRPr="004D3F20">
        <w:rPr>
          <w:sz w:val="24"/>
          <w:szCs w:val="24"/>
          <w:lang w:val="hy-AM"/>
        </w:rPr>
        <w:t xml:space="preserve">ման առաջարկությանը </w:t>
      </w:r>
      <w:r w:rsidR="00432839" w:rsidRPr="004D3F20">
        <w:rPr>
          <w:sz w:val="24"/>
          <w:szCs w:val="24"/>
          <w:lang w:val="hy-AM"/>
        </w:rPr>
        <w:t>հավանություն</w:t>
      </w:r>
      <w:r w:rsidR="00766047" w:rsidRPr="004D3F20">
        <w:rPr>
          <w:sz w:val="24"/>
          <w:szCs w:val="24"/>
          <w:lang w:val="hy-AM"/>
        </w:rPr>
        <w:t xml:space="preserve"> տալու մասին</w:t>
      </w:r>
      <w:r>
        <w:rPr>
          <w:sz w:val="24"/>
          <w:szCs w:val="24"/>
          <w:lang w:val="hy-AM"/>
        </w:rPr>
        <w:t xml:space="preserve"> </w:t>
      </w:r>
      <w:r w:rsidR="00B6500C" w:rsidRPr="00357298">
        <w:rPr>
          <w:rFonts w:cs="Sylfaen"/>
          <w:spacing w:val="-2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անհրաժեշտության վերաբերյալ</w:t>
      </w:r>
    </w:p>
    <w:p w:rsidR="00B6500C" w:rsidRPr="00357298" w:rsidRDefault="00B6500C" w:rsidP="00B6500C">
      <w:pPr>
        <w:ind w:firstLine="547"/>
        <w:jc w:val="center"/>
        <w:rPr>
          <w:spacing w:val="-6"/>
          <w:sz w:val="24"/>
          <w:szCs w:val="24"/>
          <w:lang w:val="hy-AM"/>
        </w:rPr>
      </w:pPr>
    </w:p>
    <w:p w:rsidR="00B6500C" w:rsidRPr="00357298" w:rsidRDefault="004D3F20" w:rsidP="00B6500C">
      <w:pPr>
        <w:ind w:firstLine="547"/>
        <w:jc w:val="both"/>
        <w:rPr>
          <w:rFonts w:cs="Sylfaen"/>
          <w:sz w:val="24"/>
          <w:szCs w:val="24"/>
          <w:lang w:val="hy-AM"/>
        </w:rPr>
      </w:pPr>
      <w:r w:rsidRPr="00D1198C">
        <w:rPr>
          <w:rFonts w:cs="Sylfaen"/>
          <w:sz w:val="24"/>
          <w:szCs w:val="24"/>
          <w:lang w:val="hy-AM"/>
        </w:rPr>
        <w:t>«</w:t>
      </w:r>
      <w:r>
        <w:rPr>
          <w:rFonts w:cs="Sylfaen"/>
          <w:sz w:val="24"/>
          <w:szCs w:val="24"/>
          <w:lang w:val="hy-AM"/>
        </w:rPr>
        <w:t>Հայաստանի Հանրապետության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Կառավարության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և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>
        <w:rPr>
          <w:rFonts w:cs="Sylfaen"/>
          <w:sz w:val="24"/>
          <w:szCs w:val="24"/>
          <w:lang w:val="hy-AM"/>
        </w:rPr>
        <w:t>Ղազախստանի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Հանրապետության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Կառավարության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միջև</w:t>
      </w:r>
      <w:r w:rsidRPr="0066157E">
        <w:rPr>
          <w:rFonts w:cs="Times Armenian"/>
          <w:sz w:val="24"/>
          <w:szCs w:val="24"/>
          <w:lang w:val="hy-AM"/>
        </w:rPr>
        <w:t xml:space="preserve"> քաղաքացիների այցելությունների և գտնվելու կարգի </w:t>
      </w:r>
      <w:r w:rsidRPr="0066157E">
        <w:rPr>
          <w:rFonts w:cs="Sylfaen"/>
          <w:sz w:val="24"/>
          <w:szCs w:val="24"/>
          <w:lang w:val="hy-AM"/>
        </w:rPr>
        <w:t>մասին</w:t>
      </w:r>
      <w:r w:rsidRPr="00D1198C">
        <w:rPr>
          <w:rFonts w:cs="Sylfaen"/>
          <w:sz w:val="24"/>
          <w:szCs w:val="24"/>
          <w:lang w:val="hy-AM"/>
        </w:rPr>
        <w:t>»</w:t>
      </w:r>
      <w:r w:rsidRPr="00075803">
        <w:rPr>
          <w:rFonts w:cs="Sylfaen"/>
          <w:sz w:val="24"/>
          <w:szCs w:val="24"/>
          <w:lang w:val="hy-AM"/>
        </w:rPr>
        <w:t xml:space="preserve"> </w:t>
      </w:r>
      <w:r>
        <w:rPr>
          <w:sz w:val="24"/>
          <w:szCs w:val="24"/>
          <w:lang w:val="hy-AM"/>
        </w:rPr>
        <w:t xml:space="preserve">համաձայնագրի </w:t>
      </w:r>
      <w:r w:rsidR="00766047" w:rsidRPr="003D6FC3">
        <w:rPr>
          <w:sz w:val="24"/>
          <w:szCs w:val="24"/>
          <w:lang w:val="hy-AM"/>
        </w:rPr>
        <w:t xml:space="preserve">կնքման առաջարկությանը </w:t>
      </w:r>
      <w:r w:rsidR="00432839" w:rsidRPr="003D6FC3">
        <w:rPr>
          <w:sz w:val="24"/>
          <w:szCs w:val="24"/>
          <w:lang w:val="hy-AM"/>
        </w:rPr>
        <w:t>հավանություն</w:t>
      </w:r>
      <w:r w:rsidR="00766047" w:rsidRPr="003D6FC3">
        <w:rPr>
          <w:sz w:val="24"/>
          <w:szCs w:val="24"/>
          <w:lang w:val="hy-AM"/>
        </w:rPr>
        <w:t xml:space="preserve"> տալու մասին»</w:t>
      </w:r>
      <w:r w:rsidR="00B6500C" w:rsidRPr="00357298">
        <w:rPr>
          <w:rFonts w:cs="Sylfaen"/>
          <w:sz w:val="24"/>
          <w:szCs w:val="24"/>
          <w:lang w:val="hy-AM"/>
        </w:rPr>
        <w:t xml:space="preserve"> 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B6500C" w:rsidRPr="00357298" w:rsidRDefault="00B6500C" w:rsidP="00B6500C">
      <w:pPr>
        <w:jc w:val="center"/>
        <w:rPr>
          <w:rFonts w:cs="Sylfaen"/>
          <w:sz w:val="24"/>
          <w:szCs w:val="24"/>
          <w:lang w:val="af-ZA"/>
        </w:rPr>
      </w:pPr>
    </w:p>
    <w:p w:rsidR="00766047" w:rsidRDefault="00766047">
      <w:pPr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br w:type="page"/>
      </w:r>
    </w:p>
    <w:p w:rsidR="00B6500C" w:rsidRPr="00357298" w:rsidRDefault="00B6500C" w:rsidP="00B6500C">
      <w:pPr>
        <w:jc w:val="center"/>
        <w:rPr>
          <w:rFonts w:cs="Sylfaen"/>
          <w:sz w:val="24"/>
          <w:szCs w:val="24"/>
          <w:lang w:val="hy-AM"/>
        </w:rPr>
      </w:pPr>
      <w:r w:rsidRPr="00357298">
        <w:rPr>
          <w:rFonts w:cs="Sylfaen"/>
          <w:sz w:val="24"/>
          <w:szCs w:val="24"/>
          <w:lang w:val="hy-AM"/>
        </w:rPr>
        <w:lastRenderedPageBreak/>
        <w:t>ՏԵՂԵԿԱՆՔ</w:t>
      </w:r>
    </w:p>
    <w:p w:rsidR="00B6500C" w:rsidRPr="00357298" w:rsidRDefault="00B6500C" w:rsidP="00B6500C">
      <w:pPr>
        <w:jc w:val="center"/>
        <w:rPr>
          <w:rFonts w:cs="Sylfaen"/>
          <w:sz w:val="24"/>
          <w:szCs w:val="24"/>
          <w:lang w:val="af-ZA"/>
        </w:rPr>
      </w:pPr>
    </w:p>
    <w:p w:rsidR="00B6500C" w:rsidRPr="00357298" w:rsidRDefault="004D3F20" w:rsidP="00B6500C">
      <w:pPr>
        <w:jc w:val="center"/>
        <w:rPr>
          <w:rFonts w:cs="Sylfaen"/>
          <w:spacing w:val="-2"/>
          <w:sz w:val="24"/>
          <w:szCs w:val="24"/>
          <w:lang w:val="hy-AM"/>
        </w:rPr>
      </w:pPr>
      <w:r w:rsidRPr="00D1198C">
        <w:rPr>
          <w:rFonts w:cs="Sylfaen"/>
          <w:sz w:val="24"/>
          <w:szCs w:val="24"/>
          <w:lang w:val="hy-AM"/>
        </w:rPr>
        <w:t>«</w:t>
      </w:r>
      <w:r>
        <w:rPr>
          <w:rFonts w:cs="Sylfaen"/>
          <w:sz w:val="24"/>
          <w:szCs w:val="24"/>
          <w:lang w:val="hy-AM"/>
        </w:rPr>
        <w:t>Հայաստանի Հանրապետության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Կառավարության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և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>
        <w:rPr>
          <w:rFonts w:cs="Sylfaen"/>
          <w:sz w:val="24"/>
          <w:szCs w:val="24"/>
          <w:lang w:val="hy-AM"/>
        </w:rPr>
        <w:t>Ղազախստանի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Հանրապետության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Կառավարության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միջև</w:t>
      </w:r>
      <w:r w:rsidRPr="0066157E">
        <w:rPr>
          <w:rFonts w:cs="Times Armenian"/>
          <w:sz w:val="24"/>
          <w:szCs w:val="24"/>
          <w:lang w:val="hy-AM"/>
        </w:rPr>
        <w:t xml:space="preserve"> քաղաքացիների այցելությունների և գտնվելու կարգի </w:t>
      </w:r>
      <w:r w:rsidRPr="0066157E">
        <w:rPr>
          <w:rFonts w:cs="Sylfaen"/>
          <w:sz w:val="24"/>
          <w:szCs w:val="24"/>
          <w:lang w:val="hy-AM"/>
        </w:rPr>
        <w:t>մասին</w:t>
      </w:r>
      <w:r w:rsidRPr="00D1198C">
        <w:rPr>
          <w:rFonts w:cs="Sylfaen"/>
          <w:sz w:val="24"/>
          <w:szCs w:val="24"/>
          <w:lang w:val="hy-AM"/>
        </w:rPr>
        <w:t>»</w:t>
      </w:r>
      <w:r w:rsidRPr="00075803">
        <w:rPr>
          <w:rFonts w:cs="Sylfaen"/>
          <w:sz w:val="24"/>
          <w:szCs w:val="24"/>
          <w:lang w:val="hy-AM"/>
        </w:rPr>
        <w:t xml:space="preserve"> </w:t>
      </w:r>
      <w:r>
        <w:rPr>
          <w:sz w:val="24"/>
          <w:szCs w:val="24"/>
          <w:lang w:val="hy-AM"/>
        </w:rPr>
        <w:t>համաձայնագրի ստորագր</w:t>
      </w:r>
      <w:r w:rsidR="00766047" w:rsidRPr="003D6FC3">
        <w:rPr>
          <w:sz w:val="24"/>
          <w:szCs w:val="24"/>
          <w:lang w:val="hy-AM"/>
        </w:rPr>
        <w:t xml:space="preserve">ման առաջարկությանը </w:t>
      </w:r>
      <w:r w:rsidR="00432839" w:rsidRPr="003D6FC3">
        <w:rPr>
          <w:sz w:val="24"/>
          <w:szCs w:val="24"/>
          <w:lang w:val="hy-AM"/>
        </w:rPr>
        <w:t>հավանություն</w:t>
      </w:r>
      <w:r w:rsidR="00766047" w:rsidRPr="003D6FC3">
        <w:rPr>
          <w:sz w:val="24"/>
          <w:szCs w:val="24"/>
          <w:lang w:val="hy-AM"/>
        </w:rPr>
        <w:t xml:space="preserve"> տալու մասին</w:t>
      </w:r>
      <w:r w:rsidR="00B6500C" w:rsidRPr="00357298">
        <w:rPr>
          <w:rFonts w:cs="Sylfaen"/>
          <w:spacing w:val="-2"/>
          <w:sz w:val="24"/>
          <w:szCs w:val="24"/>
          <w:lang w:val="hy-AM"/>
        </w:rPr>
        <w:t xml:space="preserve"> ՀՀ կառավարության որոշման 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</w:r>
    </w:p>
    <w:p w:rsidR="00B6500C" w:rsidRPr="00357298" w:rsidRDefault="00B6500C" w:rsidP="00B6500C">
      <w:pPr>
        <w:jc w:val="center"/>
        <w:rPr>
          <w:rFonts w:cs="Sylfaen"/>
          <w:sz w:val="24"/>
          <w:szCs w:val="24"/>
          <w:lang w:val="af-ZA"/>
        </w:rPr>
      </w:pPr>
    </w:p>
    <w:p w:rsidR="00B6500C" w:rsidRPr="00357298" w:rsidRDefault="004D3F20" w:rsidP="00B6500C">
      <w:pPr>
        <w:ind w:firstLine="720"/>
        <w:jc w:val="both"/>
        <w:rPr>
          <w:sz w:val="24"/>
          <w:szCs w:val="24"/>
          <w:lang w:val="hy-AM"/>
        </w:rPr>
      </w:pPr>
      <w:r w:rsidRPr="00D1198C">
        <w:rPr>
          <w:rFonts w:cs="Sylfaen"/>
          <w:sz w:val="24"/>
          <w:szCs w:val="24"/>
          <w:lang w:val="hy-AM"/>
        </w:rPr>
        <w:t>«</w:t>
      </w:r>
      <w:r>
        <w:rPr>
          <w:rFonts w:cs="Sylfaen"/>
          <w:sz w:val="24"/>
          <w:szCs w:val="24"/>
          <w:lang w:val="hy-AM"/>
        </w:rPr>
        <w:t>Հայաստանի Հանրապետության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Կառավարության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և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>
        <w:rPr>
          <w:rFonts w:cs="Sylfaen"/>
          <w:sz w:val="24"/>
          <w:szCs w:val="24"/>
          <w:lang w:val="hy-AM"/>
        </w:rPr>
        <w:t>Ղազախստանի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Հանրապետության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Կառավարության</w:t>
      </w:r>
      <w:r w:rsidRPr="0066157E">
        <w:rPr>
          <w:rFonts w:cs="Times Armenian"/>
          <w:sz w:val="24"/>
          <w:szCs w:val="24"/>
          <w:lang w:val="hy-AM"/>
        </w:rPr>
        <w:t xml:space="preserve"> </w:t>
      </w:r>
      <w:r w:rsidRPr="0066157E">
        <w:rPr>
          <w:rFonts w:cs="Sylfaen"/>
          <w:sz w:val="24"/>
          <w:szCs w:val="24"/>
          <w:lang w:val="hy-AM"/>
        </w:rPr>
        <w:t>միջև</w:t>
      </w:r>
      <w:r w:rsidRPr="0066157E">
        <w:rPr>
          <w:rFonts w:cs="Times Armenian"/>
          <w:sz w:val="24"/>
          <w:szCs w:val="24"/>
          <w:lang w:val="hy-AM"/>
        </w:rPr>
        <w:t xml:space="preserve"> քաղաքացիների այցելությունների և գտնվելու կարգի </w:t>
      </w:r>
      <w:r w:rsidRPr="0066157E">
        <w:rPr>
          <w:rFonts w:cs="Sylfaen"/>
          <w:sz w:val="24"/>
          <w:szCs w:val="24"/>
          <w:lang w:val="hy-AM"/>
        </w:rPr>
        <w:t>մասին</w:t>
      </w:r>
      <w:r w:rsidRPr="00D1198C">
        <w:rPr>
          <w:rFonts w:cs="Sylfaen"/>
          <w:sz w:val="24"/>
          <w:szCs w:val="24"/>
          <w:lang w:val="hy-AM"/>
        </w:rPr>
        <w:t>»</w:t>
      </w:r>
      <w:r w:rsidRPr="00075803">
        <w:rPr>
          <w:rFonts w:cs="Sylfaen"/>
          <w:sz w:val="24"/>
          <w:szCs w:val="24"/>
          <w:lang w:val="hy-AM"/>
        </w:rPr>
        <w:t xml:space="preserve"> </w:t>
      </w:r>
      <w:r>
        <w:rPr>
          <w:sz w:val="24"/>
          <w:szCs w:val="24"/>
          <w:lang w:val="hy-AM"/>
        </w:rPr>
        <w:t>համաձայնագրի ստորագր</w:t>
      </w:r>
      <w:r w:rsidR="00766047" w:rsidRPr="00C352D3">
        <w:rPr>
          <w:sz w:val="24"/>
          <w:szCs w:val="24"/>
          <w:lang w:val="ru-RU"/>
        </w:rPr>
        <w:t>ման</w:t>
      </w:r>
      <w:r w:rsidR="00766047" w:rsidRPr="003D6FC3">
        <w:rPr>
          <w:sz w:val="24"/>
          <w:szCs w:val="24"/>
          <w:lang w:val="af-ZA"/>
        </w:rPr>
        <w:t xml:space="preserve"> </w:t>
      </w:r>
      <w:r w:rsidR="00766047" w:rsidRPr="00C352D3">
        <w:rPr>
          <w:sz w:val="24"/>
          <w:szCs w:val="24"/>
          <w:lang w:val="ru-RU"/>
        </w:rPr>
        <w:t>առաջարկությանը</w:t>
      </w:r>
      <w:r w:rsidR="00766047" w:rsidRPr="003D6FC3">
        <w:rPr>
          <w:sz w:val="24"/>
          <w:szCs w:val="24"/>
          <w:lang w:val="af-ZA"/>
        </w:rPr>
        <w:t xml:space="preserve"> </w:t>
      </w:r>
      <w:r w:rsidR="00432839">
        <w:rPr>
          <w:sz w:val="24"/>
          <w:szCs w:val="24"/>
          <w:lang w:val="ru-RU"/>
        </w:rPr>
        <w:t>հավանություն</w:t>
      </w:r>
      <w:r w:rsidR="00766047" w:rsidRPr="003D6FC3">
        <w:rPr>
          <w:sz w:val="24"/>
          <w:szCs w:val="24"/>
          <w:lang w:val="af-ZA"/>
        </w:rPr>
        <w:t xml:space="preserve"> </w:t>
      </w:r>
      <w:r w:rsidR="00766047" w:rsidRPr="00C352D3">
        <w:rPr>
          <w:sz w:val="24"/>
          <w:szCs w:val="24"/>
          <w:lang w:val="ru-RU"/>
        </w:rPr>
        <w:t>տալու</w:t>
      </w:r>
      <w:r w:rsidR="00766047" w:rsidRPr="003D6FC3">
        <w:rPr>
          <w:sz w:val="24"/>
          <w:szCs w:val="24"/>
          <w:lang w:val="af-ZA"/>
        </w:rPr>
        <w:t xml:space="preserve"> </w:t>
      </w:r>
      <w:r w:rsidR="00766047" w:rsidRPr="00C352D3">
        <w:rPr>
          <w:sz w:val="24"/>
          <w:szCs w:val="24"/>
          <w:lang w:val="ru-RU"/>
        </w:rPr>
        <w:t>մասին</w:t>
      </w:r>
      <w:r w:rsidR="00B6500C" w:rsidRPr="003D6FC3">
        <w:rPr>
          <w:rFonts w:cs="Sylfaen"/>
          <w:sz w:val="24"/>
          <w:szCs w:val="24"/>
          <w:lang w:val="af-ZA"/>
        </w:rPr>
        <w:t xml:space="preserve"> </w:t>
      </w:r>
      <w:r w:rsidR="00B6500C" w:rsidRPr="00357298">
        <w:rPr>
          <w:rFonts w:cs="Sylfaen"/>
          <w:spacing w:val="-2"/>
          <w:sz w:val="24"/>
          <w:szCs w:val="24"/>
          <w:lang w:val="hy-AM"/>
        </w:rPr>
        <w:t xml:space="preserve">ՀՀ կառավարության որոշման նախագծի ընդունման կապակցությամբ պետական </w:t>
      </w:r>
      <w:r w:rsidR="00766047" w:rsidRPr="00357298">
        <w:rPr>
          <w:rFonts w:cs="Sylfaen"/>
          <w:spacing w:val="-2"/>
          <w:sz w:val="24"/>
          <w:szCs w:val="24"/>
          <w:lang w:val="hy-AM"/>
        </w:rPr>
        <w:t xml:space="preserve">կամ տեղական ինքնակառավարման մարմինների բյուջեներում </w:t>
      </w:r>
      <w:r w:rsidR="00B6500C" w:rsidRPr="00357298">
        <w:rPr>
          <w:rFonts w:cs="Sylfaen"/>
          <w:spacing w:val="-2"/>
          <w:sz w:val="24"/>
          <w:szCs w:val="24"/>
          <w:lang w:val="hy-AM"/>
        </w:rPr>
        <w:t>ծախսերի և եկամուտների ավելացում կամ նվազեցում չի նախատեսվում:</w:t>
      </w:r>
    </w:p>
    <w:p w:rsidR="00B6500C" w:rsidRPr="003D6FC3" w:rsidRDefault="00B6500C" w:rsidP="00B6500C">
      <w:pPr>
        <w:rPr>
          <w:lang w:val="af-ZA"/>
        </w:rPr>
      </w:pPr>
    </w:p>
    <w:p w:rsidR="00F2195B" w:rsidRPr="003D6FC3" w:rsidRDefault="00F2195B" w:rsidP="00D34DC9">
      <w:pPr>
        <w:ind w:firstLine="720"/>
        <w:jc w:val="both"/>
        <w:rPr>
          <w:sz w:val="24"/>
          <w:szCs w:val="24"/>
          <w:lang w:val="af-ZA"/>
        </w:rPr>
      </w:pPr>
    </w:p>
    <w:sectPr w:rsidR="00F2195B" w:rsidRPr="003D6FC3" w:rsidSect="009151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44BDC"/>
    <w:multiLevelType w:val="hybridMultilevel"/>
    <w:tmpl w:val="EABCC3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F05"/>
    <w:rsid w:val="00075803"/>
    <w:rsid w:val="00133CB9"/>
    <w:rsid w:val="001725B3"/>
    <w:rsid w:val="0025032D"/>
    <w:rsid w:val="00343F45"/>
    <w:rsid w:val="00363B03"/>
    <w:rsid w:val="003C28EF"/>
    <w:rsid w:val="003D6FC3"/>
    <w:rsid w:val="003E7278"/>
    <w:rsid w:val="00432839"/>
    <w:rsid w:val="004D3F20"/>
    <w:rsid w:val="00520D74"/>
    <w:rsid w:val="00566EAA"/>
    <w:rsid w:val="005E7A9E"/>
    <w:rsid w:val="00610397"/>
    <w:rsid w:val="006B6F6E"/>
    <w:rsid w:val="00761F05"/>
    <w:rsid w:val="00766047"/>
    <w:rsid w:val="007E6A2F"/>
    <w:rsid w:val="008849A1"/>
    <w:rsid w:val="009149FC"/>
    <w:rsid w:val="00915198"/>
    <w:rsid w:val="00976F2D"/>
    <w:rsid w:val="00AF2012"/>
    <w:rsid w:val="00B6500C"/>
    <w:rsid w:val="00C20249"/>
    <w:rsid w:val="00C352D3"/>
    <w:rsid w:val="00D34DC9"/>
    <w:rsid w:val="00E953A9"/>
    <w:rsid w:val="00F2195B"/>
    <w:rsid w:val="00F9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EB97FC-270C-4D38-9EBF-B44C78990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A9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B6500C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B6500C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basedOn w:val="Normal"/>
    <w:uiPriority w:val="99"/>
    <w:unhideWhenUsed/>
    <w:rsid w:val="00B65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rsid w:val="0043283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9149FC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LEGAL</dc:creator>
  <cp:keywords>Mulberry 2.0</cp:keywords>
  <cp:lastModifiedBy>USER</cp:lastModifiedBy>
  <cp:revision>2</cp:revision>
  <dcterms:created xsi:type="dcterms:W3CDTF">2019-11-08T14:32:00Z</dcterms:created>
  <dcterms:modified xsi:type="dcterms:W3CDTF">2019-11-08T14:32:00Z</dcterms:modified>
</cp:coreProperties>
</file>