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7861" w:rsidRPr="005E7861" w:rsidRDefault="005E7861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5E7861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Հավելված </w:t>
      </w:r>
      <w:r w:rsidR="000B7BEF" w:rsidRPr="000B7BE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 w:rsidR="000B7BEF">
        <w:rPr>
          <w:rFonts w:ascii="GHEA Mariam" w:hAnsi="GHEA Mariam"/>
          <w:spacing w:val="-8"/>
          <w:sz w:val="24"/>
          <w:szCs w:val="24"/>
          <w:lang w:val="hy-AM"/>
        </w:rPr>
        <w:t xml:space="preserve"> 1</w:t>
      </w:r>
    </w:p>
    <w:p w:rsidR="005E7861" w:rsidRPr="005E7861" w:rsidRDefault="005E7861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5E7861"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ՀՀ կառավարության 2026 թվականի</w:t>
      </w:r>
    </w:p>
    <w:p w:rsidR="005E7861" w:rsidRPr="005E7861" w:rsidRDefault="005E7861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E786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E786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E786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E786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E786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E7861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</w:t>
      </w:r>
      <w:r w:rsidRPr="005E7861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նոյեմբերի</w:t>
      </w:r>
      <w:r w:rsidRPr="005E7861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5E7861">
        <w:rPr>
          <w:rFonts w:ascii="GHEA Mariam" w:hAnsi="GHEA Mariam"/>
          <w:spacing w:val="-2"/>
          <w:sz w:val="24"/>
          <w:szCs w:val="24"/>
          <w:lang w:val="hy-AM"/>
        </w:rPr>
        <w:t>5</w:t>
      </w:r>
      <w:r w:rsidRPr="005E7861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E7861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 w:rsidR="007D68D0">
        <w:rPr>
          <w:rFonts w:ascii="GHEA Mariam" w:hAnsi="GHEA Mariam"/>
          <w:spacing w:val="-2"/>
          <w:sz w:val="24"/>
          <w:szCs w:val="24"/>
          <w:lang w:val="hy-AM"/>
        </w:rPr>
        <w:t xml:space="preserve">        </w:t>
      </w:r>
      <w:bookmarkStart w:id="0" w:name="_GoBack"/>
      <w:bookmarkEnd w:id="0"/>
      <w:r w:rsidRPr="005E7861">
        <w:rPr>
          <w:rFonts w:ascii="GHEA Mariam" w:hAnsi="GHEA Mariam"/>
          <w:spacing w:val="-2"/>
          <w:sz w:val="24"/>
          <w:szCs w:val="24"/>
          <w:lang w:val="hy-AM"/>
        </w:rPr>
        <w:t>- Ն որոշման</w:t>
      </w:r>
    </w:p>
    <w:p w:rsidR="00300BC9" w:rsidRPr="005E7861" w:rsidRDefault="00300BC9">
      <w:pPr>
        <w:widowControl w:val="0"/>
        <w:spacing w:line="360" w:lineRule="auto"/>
        <w:ind w:firstLine="567"/>
        <w:jc w:val="right"/>
        <w:rPr>
          <w:rFonts w:ascii="GHEA Mariam" w:eastAsia="GHEA Grapalat" w:hAnsi="GHEA Mariam" w:cs="GHEA Grapalat"/>
          <w:sz w:val="24"/>
          <w:szCs w:val="24"/>
          <w:lang w:val="hy-AM"/>
        </w:rPr>
      </w:pPr>
    </w:p>
    <w:p w:rsidR="00300BC9" w:rsidRPr="005E7861" w:rsidRDefault="00300BC9">
      <w:pPr>
        <w:widowControl w:val="0"/>
        <w:spacing w:line="360" w:lineRule="auto"/>
        <w:ind w:firstLine="567"/>
        <w:jc w:val="center"/>
        <w:rPr>
          <w:rFonts w:ascii="GHEA Mariam" w:eastAsia="GHEA Grapalat" w:hAnsi="GHEA Mariam" w:cs="GHEA Grapalat"/>
          <w:sz w:val="24"/>
          <w:szCs w:val="24"/>
        </w:rPr>
      </w:pPr>
    </w:p>
    <w:p w:rsidR="00300BC9" w:rsidRPr="005E7861" w:rsidRDefault="005E7861">
      <w:pPr>
        <w:widowControl w:val="0"/>
        <w:spacing w:line="360" w:lineRule="auto"/>
        <w:ind w:firstLine="567"/>
        <w:jc w:val="center"/>
        <w:rPr>
          <w:rFonts w:ascii="GHEA Mariam" w:eastAsia="GHEA Grapalat" w:hAnsi="GHEA Mariam" w:cs="GHEA Grapalat"/>
          <w:bCs/>
          <w:sz w:val="24"/>
          <w:szCs w:val="24"/>
        </w:rPr>
      </w:pPr>
      <w:bookmarkStart w:id="1" w:name="_heading=h.aoeagfhi6dlb" w:colFirst="0" w:colLast="0"/>
      <w:bookmarkEnd w:id="1"/>
      <w:r w:rsidRPr="005E7861">
        <w:rPr>
          <w:rFonts w:ascii="GHEA Mariam" w:eastAsia="GHEA Grapalat" w:hAnsi="GHEA Mariam" w:cs="GHEA Grapalat"/>
          <w:bCs/>
          <w:sz w:val="24"/>
          <w:szCs w:val="24"/>
        </w:rPr>
        <w:t>ՖԻԶԻԿԱԿԱՆ ԱՐՀԵՍՏԱԿԱՆ ԲԱՆԱԿԱՆՈՒԹՅԱՆ ԾՐԱԳԻՐ</w:t>
      </w:r>
    </w:p>
    <w:p w:rsidR="00300BC9" w:rsidRPr="005E7861" w:rsidRDefault="00300BC9">
      <w:pPr>
        <w:widowControl w:val="0"/>
        <w:spacing w:line="360" w:lineRule="auto"/>
        <w:ind w:firstLine="567"/>
        <w:jc w:val="both"/>
        <w:rPr>
          <w:rFonts w:ascii="GHEA Mariam" w:eastAsia="GHEA Grapalat" w:hAnsi="GHEA Mariam" w:cs="GHEA Grapalat"/>
          <w:sz w:val="24"/>
          <w:szCs w:val="24"/>
        </w:rPr>
      </w:pPr>
    </w:p>
    <w:p w:rsidR="00300BC9" w:rsidRPr="0099503E" w:rsidRDefault="00384F5D" w:rsidP="0099503E">
      <w:pPr>
        <w:pStyle w:val="ListParagraph"/>
        <w:widowControl w:val="0"/>
        <w:numPr>
          <w:ilvl w:val="0"/>
          <w:numId w:val="1"/>
        </w:numPr>
        <w:spacing w:line="360" w:lineRule="auto"/>
        <w:jc w:val="center"/>
        <w:rPr>
          <w:rFonts w:ascii="GHEA Mariam" w:eastAsia="GHEA Grapalat" w:hAnsi="GHEA Mariam" w:cs="GHEA Grapalat"/>
          <w:b/>
          <w:bCs/>
        </w:rPr>
      </w:pPr>
      <w:r w:rsidRPr="0099503E">
        <w:rPr>
          <w:rFonts w:ascii="GHEA Mariam" w:eastAsia="GHEA Grapalat" w:hAnsi="GHEA Mariam" w:cs="GHEA Grapalat"/>
          <w:b/>
          <w:bCs/>
        </w:rPr>
        <w:t>ՍԱՀՄԱՆՈՒՄՆԵՐ ԵՎ ՀԱՊԱՎՈՒՄՆԵՐ</w:t>
      </w:r>
    </w:p>
    <w:p w:rsidR="0099503E" w:rsidRPr="0099503E" w:rsidRDefault="0099503E" w:rsidP="0099503E">
      <w:pPr>
        <w:pStyle w:val="ListParagraph"/>
        <w:widowControl w:val="0"/>
        <w:spacing w:line="360" w:lineRule="auto"/>
        <w:ind w:left="927"/>
        <w:rPr>
          <w:rFonts w:ascii="GHEA Mariam" w:eastAsia="GHEA Grapalat" w:hAnsi="GHEA Mariam" w:cs="GHEA Grapalat"/>
          <w:b/>
          <w:bCs/>
        </w:rPr>
      </w:pPr>
    </w:p>
    <w:p w:rsidR="00300BC9" w:rsidRPr="005E7861" w:rsidRDefault="00384F5D" w:rsidP="005E7861">
      <w:pPr>
        <w:widowControl w:val="0"/>
        <w:spacing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5E7861">
        <w:rPr>
          <w:rFonts w:ascii="GHEA Mariam" w:eastAsia="GHEA Grapalat" w:hAnsi="GHEA Mariam" w:cs="GHEA Grapalat"/>
          <w:sz w:val="24"/>
          <w:szCs w:val="24"/>
        </w:rPr>
        <w:t xml:space="preserve">1. Ֆիզիկական արհեստական բանականության ծրագրի (այսուհետ` </w:t>
      </w:r>
      <w:r w:rsidR="0099503E" w:rsidRPr="005E7861">
        <w:rPr>
          <w:rFonts w:ascii="GHEA Mariam" w:eastAsia="GHEA Grapalat" w:hAnsi="GHEA Mariam" w:cs="GHEA Grapalat"/>
          <w:sz w:val="24"/>
          <w:szCs w:val="24"/>
        </w:rPr>
        <w:t>ծ</w:t>
      </w:r>
      <w:r w:rsidRPr="005E7861">
        <w:rPr>
          <w:rFonts w:ascii="GHEA Mariam" w:eastAsia="GHEA Grapalat" w:hAnsi="GHEA Mariam" w:cs="GHEA Grapalat"/>
          <w:sz w:val="24"/>
          <w:szCs w:val="24"/>
        </w:rPr>
        <w:t>րագիր) շրջանակում գործածվող հասկացություններն ու հապավումները`</w:t>
      </w:r>
    </w:p>
    <w:p w:rsidR="00300BC9" w:rsidRPr="005E7861" w:rsidRDefault="00384F5D" w:rsidP="005E7861">
      <w:pPr>
        <w:widowControl w:val="0"/>
        <w:spacing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5E7861">
        <w:rPr>
          <w:rFonts w:ascii="GHEA Mariam" w:eastAsia="GHEA Grapalat" w:hAnsi="GHEA Mariam" w:cs="GHEA Grapalat"/>
          <w:sz w:val="24"/>
          <w:szCs w:val="24"/>
        </w:rPr>
        <w:t xml:space="preserve">1) «Բա-ԳԻՆ </w:t>
      </w:r>
      <w:r w:rsidR="00826CFA" w:rsidRPr="005E7861">
        <w:rPr>
          <w:rFonts w:ascii="GHEA Mariam" w:eastAsia="GHEA Grapalat" w:hAnsi="GHEA Mariam" w:cs="GHEA Grapalat"/>
          <w:sz w:val="24"/>
          <w:szCs w:val="24"/>
        </w:rPr>
        <w:t>գ</w:t>
      </w:r>
      <w:r w:rsidRPr="005E7861">
        <w:rPr>
          <w:rFonts w:ascii="GHEA Mariam" w:eastAsia="GHEA Grapalat" w:hAnsi="GHEA Mariam" w:cs="GHEA Grapalat"/>
          <w:sz w:val="24"/>
          <w:szCs w:val="24"/>
        </w:rPr>
        <w:t xml:space="preserve">իտությունների և </w:t>
      </w:r>
      <w:r w:rsidR="00826CFA" w:rsidRPr="005E7861">
        <w:rPr>
          <w:rFonts w:ascii="GHEA Mariam" w:eastAsia="GHEA Grapalat" w:hAnsi="GHEA Mariam" w:cs="GHEA Grapalat"/>
          <w:sz w:val="24"/>
          <w:szCs w:val="24"/>
        </w:rPr>
        <w:t>ա</w:t>
      </w:r>
      <w:r w:rsidRPr="005E7861">
        <w:rPr>
          <w:rFonts w:ascii="GHEA Mariam" w:eastAsia="GHEA Grapalat" w:hAnsi="GHEA Mariam" w:cs="GHEA Grapalat"/>
          <w:sz w:val="24"/>
          <w:szCs w:val="24"/>
        </w:rPr>
        <w:t xml:space="preserve">րհեստական </w:t>
      </w:r>
      <w:r w:rsidR="00826CFA" w:rsidRPr="005E7861">
        <w:rPr>
          <w:rFonts w:ascii="GHEA Mariam" w:eastAsia="GHEA Grapalat" w:hAnsi="GHEA Mariam" w:cs="GHEA Grapalat"/>
          <w:sz w:val="24"/>
          <w:szCs w:val="24"/>
        </w:rPr>
        <w:t>բ</w:t>
      </w:r>
      <w:r w:rsidRPr="005E7861">
        <w:rPr>
          <w:rFonts w:ascii="GHEA Mariam" w:eastAsia="GHEA Grapalat" w:hAnsi="GHEA Mariam" w:cs="GHEA Grapalat"/>
          <w:sz w:val="24"/>
          <w:szCs w:val="24"/>
        </w:rPr>
        <w:t xml:space="preserve">անականության </w:t>
      </w:r>
      <w:r w:rsidR="00826CFA" w:rsidRPr="005E7861">
        <w:rPr>
          <w:rFonts w:ascii="GHEA Mariam" w:eastAsia="GHEA Grapalat" w:hAnsi="GHEA Mariam" w:cs="GHEA Grapalat"/>
          <w:sz w:val="24"/>
          <w:szCs w:val="24"/>
        </w:rPr>
        <w:t>կ</w:t>
      </w:r>
      <w:r w:rsidRPr="005E7861">
        <w:rPr>
          <w:rFonts w:ascii="GHEA Mariam" w:eastAsia="GHEA Grapalat" w:hAnsi="GHEA Mariam" w:cs="GHEA Grapalat"/>
          <w:sz w:val="24"/>
          <w:szCs w:val="24"/>
        </w:rPr>
        <w:t xml:space="preserve">ենտրոն» հիմնադրամ (այսուհետ՝ </w:t>
      </w:r>
      <w:r w:rsidR="0099503E" w:rsidRPr="005E7861">
        <w:rPr>
          <w:rFonts w:ascii="GHEA Mariam" w:eastAsia="GHEA Grapalat" w:hAnsi="GHEA Mariam" w:cs="GHEA Grapalat"/>
          <w:sz w:val="24"/>
          <w:szCs w:val="24"/>
        </w:rPr>
        <w:t>հ</w:t>
      </w:r>
      <w:r w:rsidRPr="005E7861">
        <w:rPr>
          <w:rFonts w:ascii="GHEA Mariam" w:eastAsia="GHEA Grapalat" w:hAnsi="GHEA Mariam" w:cs="GHEA Grapalat"/>
          <w:sz w:val="24"/>
          <w:szCs w:val="24"/>
        </w:rPr>
        <w:t>իմնադրամ), 2025 թվականին ՀՄԳԸ կողմից հիմնադրված հիմնադրամ.</w:t>
      </w:r>
    </w:p>
    <w:p w:rsidR="00300BC9" w:rsidRPr="005E7861" w:rsidRDefault="00384F5D" w:rsidP="005E7861">
      <w:pPr>
        <w:widowControl w:val="0"/>
        <w:spacing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5E7861">
        <w:rPr>
          <w:rFonts w:ascii="GHEA Mariam" w:eastAsia="GHEA Grapalat" w:hAnsi="GHEA Mariam" w:cs="GHEA Grapalat"/>
          <w:sz w:val="24"/>
          <w:szCs w:val="24"/>
        </w:rPr>
        <w:t xml:space="preserve">2) ՀՄԳԸ (ASOF) - Հայ </w:t>
      </w:r>
      <w:r w:rsidR="00826CFA" w:rsidRPr="005E7861">
        <w:rPr>
          <w:rFonts w:ascii="GHEA Mariam" w:eastAsia="GHEA Grapalat" w:hAnsi="GHEA Mariam" w:cs="GHEA Grapalat"/>
          <w:sz w:val="24"/>
          <w:szCs w:val="24"/>
        </w:rPr>
        <w:t>մ</w:t>
      </w:r>
      <w:r w:rsidRPr="005E7861">
        <w:rPr>
          <w:rFonts w:ascii="GHEA Mariam" w:eastAsia="GHEA Grapalat" w:hAnsi="GHEA Mariam" w:cs="GHEA Grapalat"/>
          <w:sz w:val="24"/>
          <w:szCs w:val="24"/>
        </w:rPr>
        <w:t xml:space="preserve">շակութային և </w:t>
      </w:r>
      <w:r w:rsidR="00826CFA" w:rsidRPr="005E7861">
        <w:rPr>
          <w:rFonts w:ascii="GHEA Mariam" w:eastAsia="GHEA Grapalat" w:hAnsi="GHEA Mariam" w:cs="GHEA Grapalat"/>
          <w:sz w:val="24"/>
          <w:szCs w:val="24"/>
        </w:rPr>
        <w:t>գ</w:t>
      </w:r>
      <w:r w:rsidRPr="005E7861">
        <w:rPr>
          <w:rFonts w:ascii="GHEA Mariam" w:eastAsia="GHEA Grapalat" w:hAnsi="GHEA Mariam" w:cs="GHEA Grapalat"/>
          <w:sz w:val="24"/>
          <w:szCs w:val="24"/>
        </w:rPr>
        <w:t xml:space="preserve">իտական </w:t>
      </w:r>
      <w:r w:rsidR="00826CFA" w:rsidRPr="005E7861">
        <w:rPr>
          <w:rFonts w:ascii="GHEA Mariam" w:eastAsia="GHEA Grapalat" w:hAnsi="GHEA Mariam" w:cs="GHEA Grapalat"/>
          <w:sz w:val="24"/>
          <w:szCs w:val="24"/>
        </w:rPr>
        <w:t>ը</w:t>
      </w:r>
      <w:r w:rsidRPr="005E7861">
        <w:rPr>
          <w:rFonts w:ascii="GHEA Mariam" w:eastAsia="GHEA Grapalat" w:hAnsi="GHEA Mariam" w:cs="GHEA Grapalat"/>
          <w:sz w:val="24"/>
          <w:szCs w:val="24"/>
        </w:rPr>
        <w:t>նկերակցությ</w:t>
      </w:r>
      <w:r w:rsidR="00826CFA">
        <w:rPr>
          <w:rFonts w:ascii="GHEA Mariam" w:eastAsia="GHEA Grapalat" w:hAnsi="GHEA Mariam" w:cs="GHEA Grapalat"/>
          <w:sz w:val="24"/>
          <w:szCs w:val="24"/>
          <w:lang w:val="hy-AM"/>
        </w:rPr>
        <w:t>ու</w:t>
      </w:r>
      <w:r w:rsidRPr="005E7861">
        <w:rPr>
          <w:rFonts w:ascii="GHEA Mariam" w:eastAsia="GHEA Grapalat" w:hAnsi="GHEA Mariam" w:cs="GHEA Grapalat"/>
          <w:sz w:val="24"/>
          <w:szCs w:val="24"/>
        </w:rPr>
        <w:t>ն (ASOF).</w:t>
      </w:r>
    </w:p>
    <w:p w:rsidR="00300BC9" w:rsidRPr="005E7861" w:rsidRDefault="00384F5D" w:rsidP="005E7861">
      <w:pPr>
        <w:widowControl w:val="0"/>
        <w:spacing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5E7861">
        <w:rPr>
          <w:rFonts w:ascii="GHEA Mariam" w:eastAsia="GHEA Grapalat" w:hAnsi="GHEA Mariam" w:cs="GHEA Grapalat"/>
          <w:sz w:val="24"/>
          <w:szCs w:val="24"/>
        </w:rPr>
        <w:t xml:space="preserve">3) </w:t>
      </w:r>
      <w:r w:rsidR="00D757A4" w:rsidRPr="005E7861">
        <w:rPr>
          <w:rFonts w:ascii="GHEA Mariam" w:eastAsia="GHEA Grapalat" w:hAnsi="GHEA Mariam" w:cs="GHEA Grapalat"/>
          <w:sz w:val="24"/>
          <w:szCs w:val="24"/>
        </w:rPr>
        <w:t>ֆ</w:t>
      </w:r>
      <w:r w:rsidRPr="005E7861">
        <w:rPr>
          <w:rFonts w:ascii="GHEA Mariam" w:eastAsia="GHEA Grapalat" w:hAnsi="GHEA Mariam" w:cs="GHEA Grapalat"/>
          <w:sz w:val="24"/>
          <w:szCs w:val="24"/>
        </w:rPr>
        <w:t xml:space="preserve">իզիկական ԱԲ (Physical AI) - </w:t>
      </w:r>
      <w:r w:rsidR="00D757A4">
        <w:rPr>
          <w:rFonts w:ascii="GHEA Mariam" w:eastAsia="GHEA Grapalat" w:hAnsi="GHEA Mariam" w:cs="GHEA Grapalat"/>
          <w:sz w:val="24"/>
          <w:szCs w:val="24"/>
          <w:lang w:val="hy-AM"/>
        </w:rPr>
        <w:t>ա</w:t>
      </w:r>
      <w:r w:rsidRPr="005E7861">
        <w:rPr>
          <w:rFonts w:ascii="GHEA Mariam" w:eastAsia="GHEA Grapalat" w:hAnsi="GHEA Mariam" w:cs="GHEA Grapalat"/>
          <w:sz w:val="24"/>
          <w:szCs w:val="24"/>
        </w:rPr>
        <w:t>րհեստական բանականության և ռոբոտա</w:t>
      </w:r>
      <w:r w:rsidR="00826CFA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շինության հատման ուղղություն, որը ներառում է ֆիզիկական միջավայրում ընկալելու, որոշումներ կայացնելու և գործողություններ իրականացնելու ունակ բանական համա</w:t>
      </w:r>
      <w:r w:rsidR="00D757A4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կարգերի մշակումն ու կիրառումը.</w:t>
      </w:r>
    </w:p>
    <w:p w:rsidR="00300BC9" w:rsidRPr="005E7861" w:rsidRDefault="00384F5D" w:rsidP="005E7861">
      <w:pPr>
        <w:widowControl w:val="0"/>
        <w:spacing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5E7861">
        <w:rPr>
          <w:rFonts w:ascii="GHEA Mariam" w:eastAsia="GHEA Grapalat" w:hAnsi="GHEA Mariam" w:cs="GHEA Grapalat"/>
          <w:sz w:val="24"/>
          <w:szCs w:val="24"/>
        </w:rPr>
        <w:t xml:space="preserve">4) </w:t>
      </w:r>
      <w:r w:rsidR="00D757A4" w:rsidRPr="005E7861">
        <w:rPr>
          <w:rFonts w:ascii="GHEA Mariam" w:eastAsia="GHEA Grapalat" w:hAnsi="GHEA Mariam" w:cs="GHEA Grapalat"/>
          <w:sz w:val="24"/>
          <w:szCs w:val="24"/>
        </w:rPr>
        <w:t>հ</w:t>
      </w:r>
      <w:r w:rsidRPr="005E7861">
        <w:rPr>
          <w:rFonts w:ascii="GHEA Mariam" w:eastAsia="GHEA Grapalat" w:hAnsi="GHEA Mariam" w:cs="GHEA Grapalat"/>
          <w:sz w:val="24"/>
          <w:szCs w:val="24"/>
        </w:rPr>
        <w:t xml:space="preserve">րավիրյալ գիտնական - </w:t>
      </w:r>
      <w:r w:rsidR="00826CFA" w:rsidRPr="005E7861">
        <w:rPr>
          <w:rFonts w:ascii="GHEA Mariam" w:eastAsia="GHEA Grapalat" w:hAnsi="GHEA Mariam" w:cs="GHEA Grapalat"/>
          <w:sz w:val="24"/>
          <w:szCs w:val="24"/>
        </w:rPr>
        <w:t>ծ</w:t>
      </w:r>
      <w:r w:rsidRPr="005E7861">
        <w:rPr>
          <w:rFonts w:ascii="GHEA Mariam" w:eastAsia="GHEA Grapalat" w:hAnsi="GHEA Mariam" w:cs="GHEA Grapalat"/>
          <w:sz w:val="24"/>
          <w:szCs w:val="24"/>
        </w:rPr>
        <w:t>րագրի շրջանակում կարճաժամկետ՝ 2-12 շաբաթ ժամկետով ներգրավվող՝ արտերկրում մասնագիտական գործունեություն իրակա</w:t>
      </w:r>
      <w:r w:rsidR="00826CFA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նացնող գիտնական կամ հետազոտող.</w:t>
      </w:r>
    </w:p>
    <w:p w:rsidR="00300BC9" w:rsidRPr="005E7861" w:rsidRDefault="00384F5D" w:rsidP="005E7861">
      <w:pPr>
        <w:widowControl w:val="0"/>
        <w:spacing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5E7861">
        <w:rPr>
          <w:rFonts w:ascii="GHEA Mariam" w:eastAsia="GHEA Grapalat" w:hAnsi="GHEA Mariam" w:cs="GHEA Grapalat"/>
          <w:sz w:val="24"/>
          <w:szCs w:val="24"/>
        </w:rPr>
        <w:t xml:space="preserve">5) </w:t>
      </w:r>
      <w:r w:rsidR="00D757A4" w:rsidRPr="005E7861">
        <w:rPr>
          <w:rFonts w:ascii="GHEA Mariam" w:eastAsia="GHEA Grapalat" w:hAnsi="GHEA Mariam" w:cs="GHEA Grapalat"/>
          <w:sz w:val="24"/>
          <w:szCs w:val="24"/>
        </w:rPr>
        <w:t>ե</w:t>
      </w:r>
      <w:r w:rsidRPr="005E7861">
        <w:rPr>
          <w:rFonts w:ascii="GHEA Mariam" w:eastAsia="GHEA Grapalat" w:hAnsi="GHEA Mariam" w:cs="GHEA Grapalat"/>
          <w:sz w:val="24"/>
          <w:szCs w:val="24"/>
        </w:rPr>
        <w:t xml:space="preserve">րկարաժամկետ ներգրավվող ավագ գիտնական - </w:t>
      </w:r>
      <w:r w:rsidR="00826CFA" w:rsidRPr="005E7861">
        <w:rPr>
          <w:rFonts w:ascii="GHEA Mariam" w:eastAsia="GHEA Grapalat" w:hAnsi="GHEA Mariam" w:cs="GHEA Grapalat"/>
          <w:sz w:val="24"/>
          <w:szCs w:val="24"/>
        </w:rPr>
        <w:t>ծ</w:t>
      </w:r>
      <w:r w:rsidRPr="005E7861">
        <w:rPr>
          <w:rFonts w:ascii="GHEA Mariam" w:eastAsia="GHEA Grapalat" w:hAnsi="GHEA Mariam" w:cs="GHEA Grapalat"/>
          <w:sz w:val="24"/>
          <w:szCs w:val="24"/>
        </w:rPr>
        <w:t>րագրի շրջանակում երկարաժամկետ հիմունքներով ներգրավված ավագ գիտնական, որը համապա</w:t>
      </w:r>
      <w:r w:rsidR="00826CFA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տաս</w:t>
      </w:r>
      <w:r w:rsidR="00826CFA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խան պայմանագրով նախատեսված ժամանակահատվածում տարեկան առնվազն 9 ամիս մասնագիտական գործունեություն է իրականացնում Հայաստանի Հանրա</w:t>
      </w:r>
      <w:r w:rsidR="00826CFA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պետությունում.</w:t>
      </w:r>
    </w:p>
    <w:p w:rsidR="00300BC9" w:rsidRPr="005E7861" w:rsidRDefault="00384F5D" w:rsidP="005E7861">
      <w:pPr>
        <w:widowControl w:val="0"/>
        <w:spacing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5E7861">
        <w:rPr>
          <w:rFonts w:ascii="GHEA Mariam" w:eastAsia="GHEA Grapalat" w:hAnsi="GHEA Mariam" w:cs="GHEA Grapalat"/>
          <w:sz w:val="24"/>
          <w:szCs w:val="24"/>
        </w:rPr>
        <w:t xml:space="preserve">6) Firebird ԱԲ կենտրոն - </w:t>
      </w:r>
      <w:r w:rsidR="00826CFA" w:rsidRPr="005E7861">
        <w:rPr>
          <w:rFonts w:ascii="GHEA Mariam" w:eastAsia="GHEA Grapalat" w:hAnsi="GHEA Mariam" w:cs="GHEA Grapalat"/>
          <w:sz w:val="24"/>
          <w:szCs w:val="24"/>
        </w:rPr>
        <w:t>ա</w:t>
      </w:r>
      <w:r w:rsidRPr="005E7861">
        <w:rPr>
          <w:rFonts w:ascii="GHEA Mariam" w:eastAsia="GHEA Grapalat" w:hAnsi="GHEA Mariam" w:cs="GHEA Grapalat"/>
          <w:sz w:val="24"/>
          <w:szCs w:val="24"/>
        </w:rPr>
        <w:t>րհեստական բանականության ոլորտում բարձր ար</w:t>
      </w:r>
      <w:r w:rsidR="00826CFA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տադրո</w:t>
      </w:r>
      <w:r w:rsidR="00826CFA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ղականությամբ հաշվողական ռեսուրսների և համապատասխան ենթակա</w:t>
      </w:r>
      <w:r w:rsidR="00826CFA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ռուց</w:t>
      </w:r>
      <w:r w:rsidR="00826CFA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 xml:space="preserve">վածքների ստեղծման ու հասանելիության ապահովման նախաձեռնություն. </w:t>
      </w:r>
    </w:p>
    <w:p w:rsidR="00300BC9" w:rsidRPr="005E7861" w:rsidRDefault="00384F5D" w:rsidP="005E7861">
      <w:pPr>
        <w:widowControl w:val="0"/>
        <w:spacing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5E7861">
        <w:rPr>
          <w:rFonts w:ascii="GHEA Mariam" w:eastAsia="GHEA Grapalat" w:hAnsi="GHEA Mariam" w:cs="GHEA Grapalat"/>
          <w:sz w:val="24"/>
          <w:szCs w:val="24"/>
        </w:rPr>
        <w:lastRenderedPageBreak/>
        <w:t>7</w:t>
      </w:r>
      <w:r w:rsidRPr="00D757A4">
        <w:rPr>
          <w:rFonts w:ascii="GHEA Mariam" w:eastAsia="GHEA Grapalat" w:hAnsi="GHEA Mariam" w:cs="GHEA Grapalat"/>
          <w:spacing w:val="-2"/>
          <w:sz w:val="24"/>
          <w:szCs w:val="24"/>
        </w:rPr>
        <w:t xml:space="preserve">) </w:t>
      </w:r>
      <w:r w:rsidR="00D757A4" w:rsidRPr="00D757A4">
        <w:rPr>
          <w:rFonts w:ascii="GHEA Mariam" w:eastAsia="GHEA Grapalat" w:hAnsi="GHEA Mariam" w:cs="GHEA Grapalat"/>
          <w:spacing w:val="-2"/>
          <w:sz w:val="24"/>
          <w:szCs w:val="24"/>
        </w:rPr>
        <w:t>ֆ</w:t>
      </w:r>
      <w:r w:rsidRPr="00D757A4">
        <w:rPr>
          <w:rFonts w:ascii="GHEA Mariam" w:eastAsia="GHEA Grapalat" w:hAnsi="GHEA Mariam" w:cs="GHEA Grapalat"/>
          <w:spacing w:val="-2"/>
          <w:sz w:val="24"/>
          <w:szCs w:val="24"/>
        </w:rPr>
        <w:t xml:space="preserve">իզիկական արհեստական բանականության ծրագրի հանձնաժողով (PAIC) - </w:t>
      </w:r>
      <w:r w:rsidRPr="005E7861">
        <w:rPr>
          <w:rFonts w:ascii="GHEA Mariam" w:eastAsia="GHEA Grapalat" w:hAnsi="GHEA Mariam" w:cs="GHEA Grapalat"/>
          <w:sz w:val="24"/>
          <w:szCs w:val="24"/>
        </w:rPr>
        <w:t>ծրագրի իրականացման համար ստեղծված մասնագիտական-փորձագիտական մար</w:t>
      </w:r>
      <w:r w:rsidR="00D757A4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մին, որը ծրագրի գիտական, կրթական, հետազոտական և տեխնոլոգիական ուղղու</w:t>
      </w:r>
      <w:r w:rsidR="00D757A4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թյունների վերաբերյալ իրականացնում է մասնագիտական գնահատում և ներկա</w:t>
      </w:r>
      <w:r w:rsidR="00D757A4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յացնում առաջարկություններ ու եզրակացություններ` ծրագրով սահմանված շրջա</w:t>
      </w:r>
      <w:r w:rsidR="00D757A4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նակներում:</w:t>
      </w:r>
    </w:p>
    <w:p w:rsidR="00300BC9" w:rsidRPr="005E7861" w:rsidRDefault="00300BC9" w:rsidP="005E7861">
      <w:pPr>
        <w:widowControl w:val="0"/>
        <w:spacing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</w:p>
    <w:p w:rsidR="00300BC9" w:rsidRPr="00727907" w:rsidRDefault="00384F5D" w:rsidP="00727907">
      <w:pPr>
        <w:pStyle w:val="ListParagraph"/>
        <w:widowControl w:val="0"/>
        <w:numPr>
          <w:ilvl w:val="0"/>
          <w:numId w:val="1"/>
        </w:numPr>
        <w:spacing w:line="360" w:lineRule="auto"/>
        <w:jc w:val="center"/>
        <w:rPr>
          <w:rFonts w:ascii="GHEA Mariam" w:eastAsia="GHEA Grapalat" w:hAnsi="GHEA Mariam" w:cs="GHEA Grapalat"/>
          <w:b/>
          <w:bCs/>
        </w:rPr>
      </w:pPr>
      <w:r w:rsidRPr="00727907">
        <w:rPr>
          <w:rFonts w:ascii="GHEA Mariam" w:eastAsia="GHEA Grapalat" w:hAnsi="GHEA Mariam" w:cs="GHEA Grapalat"/>
          <w:b/>
          <w:bCs/>
        </w:rPr>
        <w:t>ՈԼՈՐՏԻ ՆԿԱՐԱԳՐՈՒԹՅՈՒՆԸ</w:t>
      </w:r>
    </w:p>
    <w:p w:rsidR="00727907" w:rsidRPr="00727907" w:rsidRDefault="00727907" w:rsidP="00727907">
      <w:pPr>
        <w:widowControl w:val="0"/>
        <w:spacing w:line="360" w:lineRule="auto"/>
        <w:ind w:left="567"/>
        <w:rPr>
          <w:rFonts w:ascii="GHEA Mariam" w:eastAsia="GHEA Grapalat" w:hAnsi="GHEA Mariam" w:cs="GHEA Grapalat"/>
          <w:b/>
          <w:bCs/>
        </w:rPr>
      </w:pPr>
    </w:p>
    <w:p w:rsidR="00300BC9" w:rsidRPr="005E7861" w:rsidRDefault="00384F5D" w:rsidP="00826CFA">
      <w:pPr>
        <w:widowControl w:val="0"/>
        <w:tabs>
          <w:tab w:val="left" w:pos="1080"/>
        </w:tabs>
        <w:spacing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5E7861">
        <w:rPr>
          <w:rFonts w:ascii="GHEA Mariam" w:eastAsia="GHEA Grapalat" w:hAnsi="GHEA Mariam" w:cs="GHEA Grapalat"/>
          <w:sz w:val="24"/>
          <w:szCs w:val="24"/>
        </w:rPr>
        <w:t>2. Հայաստանի Հանրապետությունում գործող տեխնոլոգիական ընկերու</w:t>
      </w:r>
      <w:r w:rsidR="00826CFA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թյունների</w:t>
      </w:r>
      <w:r w:rsidR="009D2214">
        <w:rPr>
          <w:rFonts w:ascii="GHEA Mariam" w:eastAsia="GHEA Grapalat" w:hAnsi="GHEA Mariam" w:cs="GHEA Grapalat"/>
          <w:sz w:val="24"/>
          <w:szCs w:val="24"/>
          <w:lang w:val="hy-AM"/>
        </w:rPr>
        <w:t>՝</w:t>
      </w:r>
      <w:r w:rsidRPr="005E7861">
        <w:rPr>
          <w:rFonts w:ascii="GHEA Mariam" w:eastAsia="GHEA Grapalat" w:hAnsi="GHEA Mariam" w:cs="GHEA Grapalat"/>
          <w:sz w:val="24"/>
          <w:szCs w:val="24"/>
        </w:rPr>
        <w:t xml:space="preserve"> ներառյալ միջազգային խոշոր ընկերությունների մի մասը մասնագի</w:t>
      </w:r>
      <w:r w:rsidR="00826CFA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տացած է ինտեգրալ սխեմաների նախագծման և էլեկտրոնային նախագծման ավտո</w:t>
      </w:r>
      <w:r w:rsidR="00826CFA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մատացման ուղղություններում, իսկ մյուս մասը՝ ծրագրային ապահովման մշակման և արհեստական բանականության կիրառական լուծումների ուղղությամբ։ Դրանք ձևա</w:t>
      </w:r>
      <w:r w:rsidR="009D2214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վորում են ուժեղ ինժեներական բազա և մասնագիտական ներուժ, սակայն անմի</w:t>
      </w:r>
      <w:r w:rsidR="00826CFA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ջականորեն ռոբոտաշինությամբ զբաղվող ընկերությունների թիվը սահմանափակ է, իսկ սեփական ռոբոտաշինական արտադրանք մշակող ընկերությունների շրջանակը՝ նեղ: Ֆիզիկական արհեստական բանականության տեսանկյունից այս կառուցվածքն անհամաչափ է։</w:t>
      </w:r>
    </w:p>
    <w:p w:rsidR="00300BC9" w:rsidRPr="005E7861" w:rsidRDefault="00384F5D" w:rsidP="005E7861">
      <w:pPr>
        <w:widowControl w:val="0"/>
        <w:spacing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5E7861">
        <w:rPr>
          <w:rFonts w:ascii="GHEA Mariam" w:eastAsia="GHEA Grapalat" w:hAnsi="GHEA Mariam" w:cs="GHEA Grapalat"/>
          <w:sz w:val="24"/>
          <w:szCs w:val="24"/>
        </w:rPr>
        <w:t>3. Ամենաակտիվ ենթաոլորտներից է անօդաչու թռչող սարքերի ուղղությունը, որն ուղղակիորեն առնչվում է սույն ծրագրով նախատեսված առաջնահերթ հետա</w:t>
      </w:r>
      <w:r w:rsidR="00826CFA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զոտական ուղղություններին։ Արդյունաբերական տեսանկյունից, սակայն</w:t>
      </w:r>
      <w:r w:rsidR="00B94DB6">
        <w:rPr>
          <w:rFonts w:ascii="GHEA Mariam" w:eastAsia="GHEA Grapalat" w:hAnsi="GHEA Mariam" w:cs="GHEA Grapalat"/>
          <w:sz w:val="24"/>
          <w:szCs w:val="24"/>
          <w:lang w:val="hy-AM"/>
        </w:rPr>
        <w:t>,</w:t>
      </w:r>
      <w:r w:rsidRPr="005E7861">
        <w:rPr>
          <w:rFonts w:ascii="GHEA Mariam" w:eastAsia="GHEA Grapalat" w:hAnsi="GHEA Mariam" w:cs="GHEA Grapalat"/>
          <w:sz w:val="24"/>
          <w:szCs w:val="24"/>
        </w:rPr>
        <w:t xml:space="preserve"> ոլորտում գործող ընկերությունների զգալի մասը կողմնորոշված է համակարգային ինտեգրման, այլ ոչ թե ինքնուրույն հետազոտությունների իրականացման և սեփական տեխնո</w:t>
      </w:r>
      <w:r w:rsidR="00826CFA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լոգիաների ստեղծման ուղղությամբ։</w:t>
      </w:r>
    </w:p>
    <w:p w:rsidR="00300BC9" w:rsidRPr="005E7861" w:rsidRDefault="00384F5D" w:rsidP="005E7861">
      <w:pPr>
        <w:widowControl w:val="0"/>
        <w:spacing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5E7861">
        <w:rPr>
          <w:rFonts w:ascii="GHEA Mariam" w:eastAsia="GHEA Grapalat" w:hAnsi="GHEA Mariam" w:cs="GHEA Grapalat"/>
          <w:sz w:val="24"/>
          <w:szCs w:val="24"/>
        </w:rPr>
        <w:t>4. Բարձրագույն կրթության մակարդակում առկա է որոշակի խնդիր, մասնա</w:t>
      </w:r>
      <w:r w:rsidR="00826CFA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 xml:space="preserve">վորապես ռոբոտաշինության ուղղությամբ ուսանողների թիվը չի գերազանցում 100-ը։ Հետազոտական կարողությունները հիմնականում կենտրոնացած են Հայաստանի </w:t>
      </w:r>
      <w:r w:rsidRPr="005E7861">
        <w:rPr>
          <w:rFonts w:ascii="GHEA Mariam" w:eastAsia="GHEA Grapalat" w:hAnsi="GHEA Mariam" w:cs="GHEA Grapalat"/>
          <w:sz w:val="24"/>
          <w:szCs w:val="24"/>
        </w:rPr>
        <w:lastRenderedPageBreak/>
        <w:t>ազգային պոլիտեխնիկական համալսարանում, Հայաստանի ամերիկյան համալ</w:t>
      </w:r>
      <w:r w:rsidR="00826CFA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սարանում և Երևանի պետական համալսարանում։ Միաժամանակ բացակայում է նախաբուհական կրթության և բարձրագույն կրթության ու գիտահետազոտական համակարգերի միջև անհրաժեշտ շարունակականությունն ապահովող օղակը՝ ներառյալ համապատասխան մագիստրոսական և դոկտորական ծրագրերը, ինչպես նաև թերի են ձևավորված հետազոտական ուղղությունները և կրթության ու մաս</w:t>
      </w:r>
      <w:r w:rsidR="00B94DB6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նավոր հատվածի միջև կայուն համագործակցությունը։ Սույն ծրագիրն ուղղված է նշված բացի լրացմանը։</w:t>
      </w:r>
    </w:p>
    <w:p w:rsidR="00300BC9" w:rsidRPr="005E7861" w:rsidRDefault="00384F5D" w:rsidP="005E7861">
      <w:pPr>
        <w:widowControl w:val="0"/>
        <w:spacing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5E7861">
        <w:rPr>
          <w:rFonts w:ascii="GHEA Mariam" w:eastAsia="GHEA Grapalat" w:hAnsi="GHEA Mariam" w:cs="GHEA Grapalat"/>
          <w:sz w:val="24"/>
          <w:szCs w:val="24"/>
        </w:rPr>
        <w:t>5. Չնայած առկա ավանդույթներին և գործող նախաձեռնություններին՝ Հայաստանում բացակայում է ֆիզիկական արհեստական բանականության ուղղու</w:t>
      </w:r>
      <w:r w:rsidR="00826CFA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թյամբ միասնական, միջազգային մակարդակի գիտահետազոտական և կրթական հանգույց, որը կկարողանա համախմբել տեղական մասնագիտական ներուժը, ներգրավել արտերկրում մասնագիտական գործունեություն իրականացնող գիտ</w:t>
      </w:r>
      <w:r w:rsidR="00826CFA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 xml:space="preserve">նականների </w:t>
      </w:r>
      <w:r w:rsidR="00B94DB6">
        <w:rPr>
          <w:rFonts w:ascii="GHEA Mariam" w:eastAsia="GHEA Grapalat" w:hAnsi="GHEA Mariam" w:cs="GHEA Grapalat"/>
          <w:sz w:val="24"/>
          <w:szCs w:val="24"/>
          <w:lang w:val="hy-AM"/>
        </w:rPr>
        <w:t>ու</w:t>
      </w:r>
      <w:r w:rsidRPr="005E7861">
        <w:rPr>
          <w:rFonts w:ascii="GHEA Mariam" w:eastAsia="GHEA Grapalat" w:hAnsi="GHEA Mariam" w:cs="GHEA Grapalat"/>
          <w:sz w:val="24"/>
          <w:szCs w:val="24"/>
        </w:rPr>
        <w:t xml:space="preserve"> հետազոտողների և ապահովել կայուն համագործակցություն գիտու</w:t>
      </w:r>
      <w:r w:rsidR="00B94DB6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թյան, կրթության և արդյունաբերության միջև։ Հայկական սփյուռքում կենտ</w:t>
      </w:r>
      <w:r w:rsidR="00826CFA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րոնացած են ռոբոտաշինության և արհեստական բանականության ոլորտների բազմաթիվ առա</w:t>
      </w:r>
      <w:r w:rsidR="00B94DB6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ջատար մասնագետներ, որոնց մասնագիտական ներուժի</w:t>
      </w:r>
      <w:r w:rsidR="009F0C89">
        <w:rPr>
          <w:rFonts w:ascii="GHEA Mariam" w:eastAsia="GHEA Grapalat" w:hAnsi="GHEA Mariam" w:cs="GHEA Grapalat"/>
          <w:sz w:val="24"/>
          <w:szCs w:val="24"/>
          <w:lang w:val="hy-AM"/>
        </w:rPr>
        <w:t>,</w:t>
      </w:r>
      <w:r w:rsidRPr="005E7861">
        <w:rPr>
          <w:rFonts w:ascii="GHEA Mariam" w:eastAsia="GHEA Grapalat" w:hAnsi="GHEA Mariam" w:cs="GHEA Grapalat"/>
          <w:sz w:val="24"/>
          <w:szCs w:val="24"/>
        </w:rPr>
        <w:t xml:space="preserve"> ինչպես նաև օտարերկրյա գիտնականների և հետազոտողների համակարգված ներգրավումը Հայաստանի Հանրա</w:t>
      </w:r>
      <w:r w:rsidR="00DF6EF5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 xml:space="preserve">պետության համար կարող է </w:t>
      </w:r>
      <w:r w:rsidR="00DF6EF5">
        <w:rPr>
          <w:rFonts w:ascii="GHEA Mariam" w:eastAsia="GHEA Grapalat" w:hAnsi="GHEA Mariam" w:cs="GHEA Grapalat"/>
          <w:sz w:val="24"/>
          <w:szCs w:val="24"/>
          <w:lang w:val="hy-AM"/>
        </w:rPr>
        <w:t>դառ</w:t>
      </w:r>
      <w:r w:rsidRPr="005E7861">
        <w:rPr>
          <w:rFonts w:ascii="GHEA Mariam" w:eastAsia="GHEA Grapalat" w:hAnsi="GHEA Mariam" w:cs="GHEA Grapalat"/>
          <w:sz w:val="24"/>
          <w:szCs w:val="24"/>
        </w:rPr>
        <w:t>նալ ոլորտի զարգացման կարևոր ռազմա</w:t>
      </w:r>
      <w:r w:rsidR="00DF6EF5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վարական ռեսուրս։</w:t>
      </w:r>
    </w:p>
    <w:p w:rsidR="00300BC9" w:rsidRPr="005E7861" w:rsidRDefault="00300BC9" w:rsidP="005E7861">
      <w:pPr>
        <w:widowControl w:val="0"/>
        <w:spacing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</w:p>
    <w:p w:rsidR="00300BC9" w:rsidRPr="00826CFA" w:rsidRDefault="00384F5D" w:rsidP="00826CFA">
      <w:pPr>
        <w:pStyle w:val="ListParagraph"/>
        <w:widowControl w:val="0"/>
        <w:numPr>
          <w:ilvl w:val="0"/>
          <w:numId w:val="1"/>
        </w:numPr>
        <w:spacing w:line="360" w:lineRule="auto"/>
        <w:jc w:val="center"/>
        <w:rPr>
          <w:rFonts w:ascii="GHEA Mariam" w:eastAsia="GHEA Grapalat" w:hAnsi="GHEA Mariam" w:cs="GHEA Grapalat"/>
          <w:b/>
          <w:bCs/>
        </w:rPr>
      </w:pPr>
      <w:r w:rsidRPr="00826CFA">
        <w:rPr>
          <w:rFonts w:ascii="GHEA Mariam" w:eastAsia="GHEA Grapalat" w:hAnsi="GHEA Mariam" w:cs="GHEA Grapalat"/>
          <w:b/>
          <w:bCs/>
        </w:rPr>
        <w:t>ԽՆԴՐԻ ՁԵՎԱԿԵՐՊՈՒՄԸ ԵՎ ԾՐԱԳՐԻ ՆՊԱՏԱԿՆԵՐԸ</w:t>
      </w:r>
    </w:p>
    <w:p w:rsidR="00826CFA" w:rsidRPr="00727907" w:rsidRDefault="00826CFA" w:rsidP="00826CFA">
      <w:pPr>
        <w:pStyle w:val="ListParagraph"/>
        <w:widowControl w:val="0"/>
        <w:spacing w:line="360" w:lineRule="auto"/>
        <w:ind w:left="927"/>
        <w:rPr>
          <w:rFonts w:ascii="GHEA Mariam" w:eastAsia="GHEA Grapalat" w:hAnsi="GHEA Mariam" w:cs="GHEA Grapalat"/>
          <w:b/>
          <w:bCs/>
          <w:sz w:val="16"/>
          <w:szCs w:val="16"/>
        </w:rPr>
      </w:pPr>
    </w:p>
    <w:p w:rsidR="00300BC9" w:rsidRPr="005E7861" w:rsidRDefault="00384F5D" w:rsidP="005E7861">
      <w:pPr>
        <w:widowControl w:val="0"/>
        <w:spacing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5E7861">
        <w:rPr>
          <w:rFonts w:ascii="GHEA Mariam" w:eastAsia="GHEA Grapalat" w:hAnsi="GHEA Mariam" w:cs="GHEA Grapalat"/>
          <w:sz w:val="24"/>
          <w:szCs w:val="24"/>
        </w:rPr>
        <w:t>6. Հայաստանի ռոբոտաշինության և արհեստական բանականության հատման ոլորտում առկա գիտահետազոտական ներուժը ցրված է և բավարար չափով ինստիտուցիոնալ չէ։ Առկա են առանձին հաջողված նախաձեռնություններ, սակայն բացակայում է կենտրոնացված հարթակ, որը կապահովի անհրաժեշտ ծավալի կայուն գիտահետազոտական ներուժի ձևավորումը, կրթական ինտեգրումը և արդյունա</w:t>
      </w:r>
      <w:r w:rsidR="00826CFA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բե</w:t>
      </w:r>
      <w:r w:rsidR="00826CFA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րության հետ կայուն համագործակցությունը։</w:t>
      </w:r>
    </w:p>
    <w:p w:rsidR="00300BC9" w:rsidRPr="005E7861" w:rsidRDefault="00384F5D" w:rsidP="005E7861">
      <w:pPr>
        <w:widowControl w:val="0"/>
        <w:spacing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5E7861">
        <w:rPr>
          <w:rFonts w:ascii="GHEA Mariam" w:eastAsia="GHEA Grapalat" w:hAnsi="GHEA Mariam" w:cs="GHEA Grapalat"/>
          <w:sz w:val="24"/>
          <w:szCs w:val="24"/>
        </w:rPr>
        <w:lastRenderedPageBreak/>
        <w:t>7. Ծրագրի նպատակն է Հայաստանում ձևավորել ֆիզիկական արհեստական բանականության ոլորտում միջազգայնորեն մրցունակ գիտահետազոտական և կրթա</w:t>
      </w:r>
      <w:r w:rsidR="00826CFA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 xml:space="preserve">կան կարողություններ՝ </w:t>
      </w:r>
      <w:r w:rsidR="00826CFA">
        <w:rPr>
          <w:rFonts w:ascii="GHEA Mariam" w:eastAsia="GHEA Grapalat" w:hAnsi="GHEA Mariam" w:cs="GHEA Grapalat"/>
          <w:sz w:val="24"/>
          <w:szCs w:val="24"/>
          <w:lang w:val="hy-AM"/>
        </w:rPr>
        <w:t>հ</w:t>
      </w:r>
      <w:r w:rsidRPr="005E7861">
        <w:rPr>
          <w:rFonts w:ascii="GHEA Mariam" w:eastAsia="GHEA Grapalat" w:hAnsi="GHEA Mariam" w:cs="GHEA Grapalat"/>
          <w:sz w:val="24"/>
          <w:szCs w:val="24"/>
        </w:rPr>
        <w:t>իմնադրամի շրջանակում ձևավորելով այս ուղղության համա</w:t>
      </w:r>
      <w:r w:rsidR="00826CFA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կարգման գիտական միջուկը, իսկ ծրագրի մասնակից բուհերում` համապատասխան ենթակառուցվածքները և հետազոտությունների ու արտադրության հետ ինտեգրված կրթական շղթան։</w:t>
      </w:r>
    </w:p>
    <w:p w:rsidR="00300BC9" w:rsidRPr="005E7861" w:rsidRDefault="00384F5D" w:rsidP="005E7861">
      <w:pPr>
        <w:widowControl w:val="0"/>
        <w:spacing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5E7861">
        <w:rPr>
          <w:rFonts w:ascii="GHEA Mariam" w:eastAsia="GHEA Grapalat" w:hAnsi="GHEA Mariam" w:cs="GHEA Grapalat"/>
          <w:sz w:val="24"/>
          <w:szCs w:val="24"/>
        </w:rPr>
        <w:t>8. Ծրագրի կոնկրետ թիրախներն են՝</w:t>
      </w:r>
    </w:p>
    <w:p w:rsidR="00300BC9" w:rsidRPr="005E7861" w:rsidRDefault="00384F5D" w:rsidP="005E7861">
      <w:pPr>
        <w:widowControl w:val="0"/>
        <w:spacing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5E7861">
        <w:rPr>
          <w:rFonts w:ascii="GHEA Mariam" w:eastAsia="GHEA Grapalat" w:hAnsi="GHEA Mariam" w:cs="GHEA Grapalat"/>
          <w:sz w:val="24"/>
          <w:szCs w:val="24"/>
        </w:rPr>
        <w:t>1) Հայաստանի Հանրապետության բուհերում և գիտական կազմակեր</w:t>
      </w:r>
      <w:r w:rsidR="00826CFA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պու</w:t>
      </w:r>
      <w:r w:rsidR="00826CFA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թյուն</w:t>
      </w:r>
      <w:r w:rsidR="00DF6EF5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ներում ձևավորել մշտական գիտական հիմք՝ 7 տարվա ընթացքում`</w:t>
      </w:r>
    </w:p>
    <w:p w:rsidR="00300BC9" w:rsidRPr="005E7861" w:rsidRDefault="00384F5D" w:rsidP="005E7861">
      <w:pPr>
        <w:widowControl w:val="0"/>
        <w:spacing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5E7861">
        <w:rPr>
          <w:rFonts w:ascii="GHEA Mariam" w:eastAsia="GHEA Grapalat" w:hAnsi="GHEA Mariam" w:cs="GHEA Grapalat"/>
          <w:sz w:val="24"/>
          <w:szCs w:val="24"/>
        </w:rPr>
        <w:t>ա. ներգրավելով 3 երկարաժամկետ ավագ գիտնականի՝ տարեկան առնվազն 9 ամիս Հայաստանի Հանրապետությունում մասնագիտական գործունեություն իրակա</w:t>
      </w:r>
      <w:r w:rsidR="00826CFA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 xml:space="preserve">նացնելու և վեցամյա պայմանագրով ներգրավվելու պայմանով, </w:t>
      </w:r>
    </w:p>
    <w:p w:rsidR="00300BC9" w:rsidRPr="005E7861" w:rsidRDefault="00384F5D" w:rsidP="005E7861">
      <w:pPr>
        <w:widowControl w:val="0"/>
        <w:spacing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5E7861">
        <w:rPr>
          <w:rFonts w:ascii="GHEA Mariam" w:eastAsia="GHEA Grapalat" w:hAnsi="GHEA Mariam" w:cs="GHEA Grapalat"/>
          <w:sz w:val="24"/>
          <w:szCs w:val="24"/>
        </w:rPr>
        <w:t xml:space="preserve">բ. 12-ից ավելի հետդոկտորական հետազոտողի և </w:t>
      </w:r>
    </w:p>
    <w:p w:rsidR="00300BC9" w:rsidRPr="00DF6EF5" w:rsidRDefault="00384F5D" w:rsidP="005E7861">
      <w:pPr>
        <w:widowControl w:val="0"/>
        <w:spacing w:line="360" w:lineRule="auto"/>
        <w:ind w:firstLine="720"/>
        <w:jc w:val="both"/>
        <w:rPr>
          <w:rFonts w:ascii="GHEA Mariam" w:eastAsia="GHEA Grapalat" w:hAnsi="GHEA Mariam" w:cs="GHEA Grapalat"/>
          <w:spacing w:val="-2"/>
          <w:sz w:val="24"/>
          <w:szCs w:val="24"/>
          <w:lang w:val="hy-AM"/>
        </w:rPr>
      </w:pPr>
      <w:r w:rsidRPr="00826CFA">
        <w:rPr>
          <w:rFonts w:ascii="GHEA Mariam" w:eastAsia="GHEA Grapalat" w:hAnsi="GHEA Mariam" w:cs="GHEA Grapalat"/>
          <w:spacing w:val="-2"/>
          <w:sz w:val="24"/>
          <w:szCs w:val="24"/>
        </w:rPr>
        <w:t>գ. 60-ից ավելի կարճաժամկետ՝ 2-12 շաբաթ ժամկետով հրավիրյալ գիտնա</w:t>
      </w:r>
      <w:r w:rsidR="00826CFA" w:rsidRPr="00826CFA">
        <w:rPr>
          <w:rFonts w:ascii="GHEA Mariam" w:eastAsia="GHEA Grapalat" w:hAnsi="GHEA Mariam" w:cs="GHEA Grapalat"/>
          <w:spacing w:val="-2"/>
          <w:sz w:val="24"/>
          <w:szCs w:val="24"/>
        </w:rPr>
        <w:softHyphen/>
      </w:r>
      <w:r w:rsidRPr="00826CFA">
        <w:rPr>
          <w:rFonts w:ascii="GHEA Mariam" w:eastAsia="GHEA Grapalat" w:hAnsi="GHEA Mariam" w:cs="GHEA Grapalat"/>
          <w:spacing w:val="-2"/>
          <w:sz w:val="24"/>
          <w:szCs w:val="24"/>
        </w:rPr>
        <w:t>կանի</w:t>
      </w:r>
      <w:r w:rsidR="00DF6EF5">
        <w:rPr>
          <w:rFonts w:ascii="GHEA Mariam" w:eastAsia="GHEA Grapalat" w:hAnsi="GHEA Mariam" w:cs="GHEA Grapalat"/>
          <w:spacing w:val="-2"/>
          <w:sz w:val="24"/>
          <w:szCs w:val="24"/>
          <w:lang w:val="hy-AM"/>
        </w:rPr>
        <w:t>.</w:t>
      </w:r>
    </w:p>
    <w:p w:rsidR="00300BC9" w:rsidRPr="005E7861" w:rsidRDefault="00384F5D" w:rsidP="005E7861">
      <w:pPr>
        <w:widowControl w:val="0"/>
        <w:spacing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5E7861">
        <w:rPr>
          <w:rFonts w:ascii="GHEA Mariam" w:eastAsia="GHEA Grapalat" w:hAnsi="GHEA Mariam" w:cs="GHEA Grapalat"/>
          <w:sz w:val="24"/>
          <w:szCs w:val="24"/>
        </w:rPr>
        <w:t>2) նպաստել Երևանի պետական համալսարանի, Հայաստանի ազգային պոլի</w:t>
      </w:r>
      <w:r w:rsidR="00826CFA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տեխնիկական համալսարանի և Հայաստանի ամերիկյան համալսարանի ուսում</w:t>
      </w:r>
      <w:r w:rsidR="00826CFA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նական ծրագրերում ռոբոտաշինության և արհեստական բանականության մասնագի</w:t>
      </w:r>
      <w:r w:rsidR="00826CFA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տացված դասընթացների ինտեգրմանը.</w:t>
      </w:r>
    </w:p>
    <w:p w:rsidR="00300BC9" w:rsidRPr="005E7861" w:rsidRDefault="00384F5D" w:rsidP="005E7861">
      <w:pPr>
        <w:widowControl w:val="0"/>
        <w:spacing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5E7861">
        <w:rPr>
          <w:rFonts w:ascii="GHEA Mariam" w:eastAsia="GHEA Grapalat" w:hAnsi="GHEA Mariam" w:cs="GHEA Grapalat"/>
          <w:sz w:val="24"/>
          <w:szCs w:val="24"/>
        </w:rPr>
        <w:t>3) ստեղծել երկու ռոբոտաշինական լաբորատորիա՝ Հայաստանի ազգային պոլի</w:t>
      </w:r>
      <w:r w:rsidR="00826CFA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տեխնիկական համալսարանում և մեկ այլ գործընկեր համալսարանում, որը կընտրվի հետագայում սահմանվելիք չափանիշների հիման վրա, ինչպես նաև ծրագրի իրականացման նպատակով օգտագործել Երևանի պետական համալսարանի, Firebird նախաձեռնության և AI Virtual Institute նախաձեռնության հասանելի հաշվողական ռեսուրսները.</w:t>
      </w:r>
    </w:p>
    <w:p w:rsidR="00300BC9" w:rsidRPr="005E7861" w:rsidRDefault="00384F5D" w:rsidP="005E7861">
      <w:pPr>
        <w:widowControl w:val="0"/>
        <w:spacing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5E7861">
        <w:rPr>
          <w:rFonts w:ascii="GHEA Mariam" w:eastAsia="GHEA Grapalat" w:hAnsi="GHEA Mariam" w:cs="GHEA Grapalat"/>
          <w:sz w:val="24"/>
          <w:szCs w:val="24"/>
        </w:rPr>
        <w:t>4) նպաստել ծրագրի շրջանակում ստեղծվող գիտահետազոտական ար</w:t>
      </w:r>
      <w:r w:rsidR="00826CFA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դյունք</w:t>
      </w:r>
      <w:r w:rsidR="00826CFA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ների առևտրայնացմանը՝ ստարտափների ստեղծման և արդյունաբերության հետ համագործակցության միջոցով։</w:t>
      </w:r>
    </w:p>
    <w:p w:rsidR="00300BC9" w:rsidRDefault="00300BC9" w:rsidP="005E7861">
      <w:pPr>
        <w:widowControl w:val="0"/>
        <w:spacing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</w:p>
    <w:p w:rsidR="00826CFA" w:rsidRDefault="00826CFA" w:rsidP="005E7861">
      <w:pPr>
        <w:widowControl w:val="0"/>
        <w:spacing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</w:p>
    <w:p w:rsidR="00826CFA" w:rsidRPr="005E7861" w:rsidRDefault="00826CFA" w:rsidP="005E7861">
      <w:pPr>
        <w:widowControl w:val="0"/>
        <w:spacing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</w:p>
    <w:p w:rsidR="00300BC9" w:rsidRPr="00826CFA" w:rsidRDefault="00384F5D" w:rsidP="00826CFA">
      <w:pPr>
        <w:pStyle w:val="ListParagraph"/>
        <w:widowControl w:val="0"/>
        <w:numPr>
          <w:ilvl w:val="0"/>
          <w:numId w:val="1"/>
        </w:numPr>
        <w:spacing w:line="360" w:lineRule="auto"/>
        <w:jc w:val="center"/>
        <w:rPr>
          <w:rFonts w:ascii="GHEA Mariam" w:eastAsia="GHEA Grapalat" w:hAnsi="GHEA Mariam" w:cs="GHEA Grapalat"/>
          <w:b/>
          <w:bCs/>
        </w:rPr>
      </w:pPr>
      <w:r w:rsidRPr="00826CFA">
        <w:rPr>
          <w:rFonts w:ascii="GHEA Mariam" w:eastAsia="GHEA Grapalat" w:hAnsi="GHEA Mariam" w:cs="GHEA Grapalat"/>
          <w:b/>
          <w:bCs/>
        </w:rPr>
        <w:t>ԾՐԱԳՐԻ ԿԱՌԱՎԱՐՈՒՄԸ</w:t>
      </w:r>
    </w:p>
    <w:p w:rsidR="00826CFA" w:rsidRPr="00727907" w:rsidRDefault="00826CFA" w:rsidP="00826CFA">
      <w:pPr>
        <w:pStyle w:val="ListParagraph"/>
        <w:widowControl w:val="0"/>
        <w:spacing w:line="360" w:lineRule="auto"/>
        <w:ind w:left="927"/>
        <w:rPr>
          <w:rFonts w:ascii="GHEA Mariam" w:eastAsia="GHEA Grapalat" w:hAnsi="GHEA Mariam" w:cs="GHEA Grapalat"/>
          <w:b/>
          <w:bCs/>
          <w:sz w:val="16"/>
          <w:szCs w:val="16"/>
        </w:rPr>
      </w:pPr>
    </w:p>
    <w:p w:rsidR="00300BC9" w:rsidRPr="005E7861" w:rsidRDefault="00384F5D" w:rsidP="005E7861">
      <w:pPr>
        <w:widowControl w:val="0"/>
        <w:spacing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5E7861">
        <w:rPr>
          <w:rFonts w:ascii="GHEA Mariam" w:eastAsia="GHEA Grapalat" w:hAnsi="GHEA Mariam" w:cs="GHEA Grapalat"/>
          <w:sz w:val="24"/>
          <w:szCs w:val="24"/>
        </w:rPr>
        <w:t>9. Ծրագիրն իրականացվում է Հայաստանի Հանրապետության բուհերում մասնավոր և հանրային համարժեք ֆինանսավորման մեխանիզմով ֆիզիկական արհեստական բանականության ուղղությամբ հետազոտական և կրթական կարո</w:t>
      </w:r>
      <w:r w:rsidR="00826CFA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ղու</w:t>
      </w:r>
      <w:r w:rsidR="00826CFA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թյունների զարգացման նպատակով ներդրումների իրականացմամբ:</w:t>
      </w:r>
    </w:p>
    <w:p w:rsidR="00300BC9" w:rsidRPr="005E7861" w:rsidRDefault="00384F5D" w:rsidP="005E7861">
      <w:pPr>
        <w:widowControl w:val="0"/>
        <w:spacing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5E7861">
        <w:rPr>
          <w:rFonts w:ascii="GHEA Mariam" w:eastAsia="GHEA Grapalat" w:hAnsi="GHEA Mariam" w:cs="GHEA Grapalat"/>
          <w:sz w:val="24"/>
          <w:szCs w:val="24"/>
        </w:rPr>
        <w:t>10. Ծրագրի հիմնական շահառուներն են «Երևանի պետական համալսարան» հիմնադրամը, «Հայաստանի ազգային պոլիտեխնիկական համալսարան» հիմ</w:t>
      </w:r>
      <w:r w:rsidR="00826CFA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նադրամը, «Հայաստանի ամերիկյան համալսարան» հիմնադրամը:</w:t>
      </w:r>
    </w:p>
    <w:p w:rsidR="00300BC9" w:rsidRPr="005E7861" w:rsidRDefault="00384F5D" w:rsidP="005E7861">
      <w:pPr>
        <w:widowControl w:val="0"/>
        <w:spacing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5E7861">
        <w:rPr>
          <w:rFonts w:ascii="GHEA Mariam" w:eastAsia="GHEA Grapalat" w:hAnsi="GHEA Mariam" w:cs="GHEA Grapalat"/>
          <w:sz w:val="24"/>
          <w:szCs w:val="24"/>
        </w:rPr>
        <w:t>11. Ծրագրի իրականացման ընթացքում կարող են ներգրավվել նաև այլ բուհեր, հանրային գիտահետազոտական կազմակերպություններ և մասնավոր տեխնոլո</w:t>
      </w:r>
      <w:r w:rsidR="00826CFA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գիա</w:t>
      </w:r>
      <w:r w:rsidR="00826CFA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 xml:space="preserve">կան ընկերություններ։ </w:t>
      </w:r>
    </w:p>
    <w:p w:rsidR="00300BC9" w:rsidRPr="005E7861" w:rsidRDefault="00384F5D" w:rsidP="005E7861">
      <w:pPr>
        <w:widowControl w:val="0"/>
        <w:spacing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5E7861">
        <w:rPr>
          <w:rFonts w:ascii="GHEA Mariam" w:eastAsia="GHEA Grapalat" w:hAnsi="GHEA Mariam" w:cs="GHEA Grapalat"/>
          <w:sz w:val="24"/>
          <w:szCs w:val="24"/>
        </w:rPr>
        <w:t>12. Շահառուները ծրագրի շրջանակում, համապատասխան համագոր</w:t>
      </w:r>
      <w:r w:rsidR="00826CFA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ծակ</w:t>
      </w:r>
      <w:r w:rsidR="00826CFA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ցու</w:t>
      </w:r>
      <w:r w:rsidR="00826CFA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թյան և ֆինանսավորման պայմաններին համապատասխան, մասնակցում են կրթական և գիտահետազոտական ծրագրերի իրականացմանը, համապատասխան ենթակառուցվածքների և լաբորատոր կարողությունների զարգացմանն ու օգտա</w:t>
      </w:r>
      <w:r w:rsidR="00826CFA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գործմանը, ինչպես նաև գիտական և արդյունաբերական համագործակցության ձևա</w:t>
      </w:r>
      <w:r w:rsidR="00826CFA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վորմանը։</w:t>
      </w:r>
    </w:p>
    <w:p w:rsidR="00300BC9" w:rsidRPr="005E7861" w:rsidRDefault="00384F5D" w:rsidP="005E7861">
      <w:pPr>
        <w:widowControl w:val="0"/>
        <w:spacing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5E7861">
        <w:rPr>
          <w:rFonts w:ascii="GHEA Mariam" w:eastAsia="GHEA Grapalat" w:hAnsi="GHEA Mariam" w:cs="GHEA Grapalat"/>
          <w:sz w:val="24"/>
          <w:szCs w:val="24"/>
        </w:rPr>
        <w:t>13. Ծրագրի ընթացիկ կառավարումն ու իրականացում</w:t>
      </w:r>
      <w:r w:rsidR="00C95506">
        <w:rPr>
          <w:rFonts w:ascii="GHEA Mariam" w:eastAsia="GHEA Grapalat" w:hAnsi="GHEA Mariam" w:cs="GHEA Grapalat"/>
          <w:sz w:val="24"/>
          <w:szCs w:val="24"/>
          <w:lang w:val="hy-AM"/>
        </w:rPr>
        <w:t>ն</w:t>
      </w:r>
      <w:r w:rsidRPr="005E7861">
        <w:rPr>
          <w:rFonts w:ascii="GHEA Mariam" w:eastAsia="GHEA Grapalat" w:hAnsi="GHEA Mariam" w:cs="GHEA Grapalat"/>
          <w:sz w:val="24"/>
          <w:szCs w:val="24"/>
        </w:rPr>
        <w:t xml:space="preserve"> իրականացվում </w:t>
      </w:r>
      <w:r w:rsidR="00C95506">
        <w:rPr>
          <w:rFonts w:ascii="GHEA Mariam" w:eastAsia="GHEA Grapalat" w:hAnsi="GHEA Mariam" w:cs="GHEA Grapalat"/>
          <w:sz w:val="24"/>
          <w:szCs w:val="24"/>
          <w:lang w:val="hy-AM"/>
        </w:rPr>
        <w:t>են</w:t>
      </w:r>
      <w:r w:rsidRPr="005E7861">
        <w:rPr>
          <w:rFonts w:ascii="GHEA Mariam" w:eastAsia="GHEA Grapalat" w:hAnsi="GHEA Mariam" w:cs="GHEA Grapalat"/>
          <w:sz w:val="24"/>
          <w:szCs w:val="24"/>
        </w:rPr>
        <w:t xml:space="preserve"> հետևյալ կառույցների համագործակցությամբ.</w:t>
      </w:r>
    </w:p>
    <w:p w:rsidR="00300BC9" w:rsidRPr="00C95506" w:rsidRDefault="00384F5D" w:rsidP="005E7861">
      <w:pPr>
        <w:widowControl w:val="0"/>
        <w:spacing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  <w:lang w:val="hy-AM"/>
        </w:rPr>
      </w:pPr>
      <w:r w:rsidRPr="005E7861">
        <w:rPr>
          <w:rFonts w:ascii="GHEA Mariam" w:eastAsia="GHEA Grapalat" w:hAnsi="GHEA Mariam" w:cs="GHEA Grapalat"/>
          <w:sz w:val="24"/>
          <w:szCs w:val="24"/>
        </w:rPr>
        <w:t xml:space="preserve">1) Հայաստանի Հանրապետության կրթության, գիտության, մշակույթի և սպորտի նախարարությունը (այսուհետ` </w:t>
      </w:r>
      <w:r w:rsidR="00826CFA">
        <w:rPr>
          <w:rFonts w:ascii="GHEA Mariam" w:eastAsia="GHEA Grapalat" w:hAnsi="GHEA Mariam" w:cs="GHEA Grapalat"/>
          <w:sz w:val="24"/>
          <w:szCs w:val="24"/>
          <w:lang w:val="hy-AM"/>
        </w:rPr>
        <w:t>լ</w:t>
      </w:r>
      <w:r w:rsidRPr="005E7861">
        <w:rPr>
          <w:rFonts w:ascii="GHEA Mariam" w:eastAsia="GHEA Grapalat" w:hAnsi="GHEA Mariam" w:cs="GHEA Grapalat"/>
          <w:sz w:val="24"/>
          <w:szCs w:val="24"/>
        </w:rPr>
        <w:t>իազոր մարմին) հանդես է գալիս որպես պետական պատասխանատու մարմին, որն իր լիազորությունների շրջանակում ապահովում է ծրագրի իրականացման ընդհանուր համակարգումը, պետական ֆինան</w:t>
      </w:r>
      <w:r w:rsidR="00C95506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սավորման գործընթացների կազմակերպումը և ծրագրի իրականացման վերա</w:t>
      </w:r>
      <w:r w:rsidR="00826CFA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բերյալ հաշվետվողականությունը</w:t>
      </w:r>
      <w:r w:rsidR="00C95506">
        <w:rPr>
          <w:rFonts w:ascii="GHEA Mariam" w:eastAsia="GHEA Grapalat" w:hAnsi="GHEA Mariam" w:cs="GHEA Grapalat"/>
          <w:sz w:val="24"/>
          <w:szCs w:val="24"/>
          <w:lang w:val="hy-AM"/>
        </w:rPr>
        <w:t>.</w:t>
      </w:r>
    </w:p>
    <w:p w:rsidR="00300BC9" w:rsidRPr="00C95506" w:rsidRDefault="00384F5D" w:rsidP="005E7861">
      <w:pPr>
        <w:widowControl w:val="0"/>
        <w:spacing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  <w:lang w:val="hy-AM"/>
        </w:rPr>
      </w:pPr>
      <w:r w:rsidRPr="005E7861">
        <w:rPr>
          <w:rFonts w:ascii="GHEA Mariam" w:eastAsia="GHEA Grapalat" w:hAnsi="GHEA Mariam" w:cs="GHEA Grapalat"/>
          <w:sz w:val="24"/>
          <w:szCs w:val="24"/>
        </w:rPr>
        <w:t xml:space="preserve">2) Հայաստանի Հանրապետության բարձրագույն կրթության և գիտության կոմիտեն (այսուհետ` ԲԿԳԿ), որն իր լիազորությունների շրջանակում իրականացնում </w:t>
      </w:r>
      <w:r w:rsidRPr="00727907">
        <w:rPr>
          <w:rFonts w:ascii="GHEA Mariam" w:eastAsia="GHEA Grapalat" w:hAnsi="GHEA Mariam" w:cs="GHEA Grapalat"/>
          <w:spacing w:val="-2"/>
          <w:sz w:val="24"/>
          <w:szCs w:val="24"/>
        </w:rPr>
        <w:lastRenderedPageBreak/>
        <w:t>է ծրագրի պետական ֆինանսավորման գործընթացը, իրականացնում է ծրագրի մշտա</w:t>
      </w:r>
      <w:r w:rsidR="00C95506">
        <w:rPr>
          <w:rFonts w:ascii="GHEA Mariam" w:eastAsia="GHEA Grapalat" w:hAnsi="GHEA Mariam" w:cs="GHEA Grapalat"/>
          <w:spacing w:val="-2"/>
          <w:sz w:val="24"/>
          <w:szCs w:val="24"/>
        </w:rPr>
        <w:softHyphen/>
      </w:r>
      <w:r w:rsidRPr="00727907">
        <w:rPr>
          <w:rFonts w:ascii="GHEA Mariam" w:eastAsia="GHEA Grapalat" w:hAnsi="GHEA Mariam" w:cs="GHEA Grapalat"/>
          <w:spacing w:val="-2"/>
          <w:sz w:val="24"/>
          <w:szCs w:val="24"/>
        </w:rPr>
        <w:t xml:space="preserve">դիտարկումը և վերլուծում ծրագրի իրականացման վերաբերյալ ներկայացվող </w:t>
      </w:r>
      <w:r w:rsidRPr="00C95506">
        <w:rPr>
          <w:rFonts w:ascii="GHEA Mariam" w:eastAsia="GHEA Grapalat" w:hAnsi="GHEA Mariam" w:cs="GHEA Grapalat"/>
          <w:spacing w:val="-4"/>
          <w:sz w:val="24"/>
          <w:szCs w:val="24"/>
        </w:rPr>
        <w:t>հաշ</w:t>
      </w:r>
      <w:r w:rsidR="00C95506" w:rsidRPr="00C95506">
        <w:rPr>
          <w:rFonts w:ascii="GHEA Mariam" w:eastAsia="GHEA Grapalat" w:hAnsi="GHEA Mariam" w:cs="GHEA Grapalat"/>
          <w:spacing w:val="-4"/>
          <w:sz w:val="24"/>
          <w:szCs w:val="24"/>
        </w:rPr>
        <w:softHyphen/>
      </w:r>
      <w:r w:rsidRPr="00C95506">
        <w:rPr>
          <w:rFonts w:ascii="GHEA Mariam" w:eastAsia="GHEA Grapalat" w:hAnsi="GHEA Mariam" w:cs="GHEA Grapalat"/>
          <w:spacing w:val="-4"/>
          <w:sz w:val="24"/>
          <w:szCs w:val="24"/>
        </w:rPr>
        <w:t>վետվությունները և մասնակցում է լիազոր մարմնի աշխատանքների կազմա</w:t>
      </w:r>
      <w:r w:rsidR="00826CFA" w:rsidRPr="00C95506">
        <w:rPr>
          <w:rFonts w:ascii="GHEA Mariam" w:eastAsia="GHEA Grapalat" w:hAnsi="GHEA Mariam" w:cs="GHEA Grapalat"/>
          <w:spacing w:val="-4"/>
          <w:sz w:val="24"/>
          <w:szCs w:val="24"/>
        </w:rPr>
        <w:softHyphen/>
      </w:r>
      <w:r w:rsidRPr="00C95506">
        <w:rPr>
          <w:rFonts w:ascii="GHEA Mariam" w:eastAsia="GHEA Grapalat" w:hAnsi="GHEA Mariam" w:cs="GHEA Grapalat"/>
          <w:spacing w:val="-4"/>
          <w:sz w:val="24"/>
          <w:szCs w:val="24"/>
        </w:rPr>
        <w:t>կերպ</w:t>
      </w:r>
      <w:r w:rsidR="00826CFA" w:rsidRPr="00C95506">
        <w:rPr>
          <w:rFonts w:ascii="GHEA Mariam" w:eastAsia="GHEA Grapalat" w:hAnsi="GHEA Mariam" w:cs="GHEA Grapalat"/>
          <w:spacing w:val="-4"/>
          <w:sz w:val="24"/>
          <w:szCs w:val="24"/>
        </w:rPr>
        <w:softHyphen/>
      </w:r>
      <w:r w:rsidRPr="00C95506">
        <w:rPr>
          <w:rFonts w:ascii="GHEA Mariam" w:eastAsia="GHEA Grapalat" w:hAnsi="GHEA Mariam" w:cs="GHEA Grapalat"/>
          <w:spacing w:val="-4"/>
          <w:sz w:val="24"/>
          <w:szCs w:val="24"/>
        </w:rPr>
        <w:t>մանը</w:t>
      </w:r>
      <w:r w:rsidR="00C95506" w:rsidRPr="00C95506">
        <w:rPr>
          <w:rFonts w:ascii="GHEA Mariam" w:eastAsia="GHEA Grapalat" w:hAnsi="GHEA Mariam" w:cs="GHEA Grapalat"/>
          <w:spacing w:val="-4"/>
          <w:sz w:val="24"/>
          <w:szCs w:val="24"/>
          <w:lang w:val="hy-AM"/>
        </w:rPr>
        <w:t>.</w:t>
      </w:r>
    </w:p>
    <w:p w:rsidR="00300BC9" w:rsidRPr="00C95506" w:rsidRDefault="00384F5D" w:rsidP="005E7861">
      <w:pPr>
        <w:widowControl w:val="0"/>
        <w:spacing w:line="360" w:lineRule="auto"/>
        <w:ind w:firstLine="720"/>
        <w:jc w:val="both"/>
        <w:rPr>
          <w:rFonts w:ascii="Tahoma" w:eastAsia="GHEA Grapalat" w:hAnsi="Tahoma" w:cs="Tahoma"/>
          <w:sz w:val="24"/>
          <w:szCs w:val="24"/>
          <w:lang w:val="hy-AM"/>
        </w:rPr>
      </w:pPr>
      <w:r w:rsidRPr="005E7861">
        <w:rPr>
          <w:rFonts w:ascii="GHEA Mariam" w:eastAsia="GHEA Grapalat" w:hAnsi="GHEA Mariam" w:cs="GHEA Grapalat"/>
          <w:sz w:val="24"/>
          <w:szCs w:val="24"/>
        </w:rPr>
        <w:t xml:space="preserve">3) Հայաստանի Հանրապետության բարձր տեխնոլոգիական </w:t>
      </w:r>
      <w:r w:rsidR="009D56AA">
        <w:rPr>
          <w:rFonts w:ascii="GHEA Mariam" w:eastAsia="GHEA Grapalat" w:hAnsi="GHEA Mariam" w:cs="GHEA Grapalat"/>
          <w:sz w:val="24"/>
          <w:szCs w:val="24"/>
          <w:lang w:val="hy-AM"/>
        </w:rPr>
        <w:t>արդյունա</w:t>
      </w:r>
      <w:r w:rsidR="009D56AA">
        <w:rPr>
          <w:rFonts w:ascii="GHEA Mariam" w:eastAsia="GHEA Grapalat" w:hAnsi="GHEA Mariam" w:cs="GHEA Grapalat"/>
          <w:sz w:val="24"/>
          <w:szCs w:val="24"/>
          <w:lang w:val="hy-AM"/>
        </w:rPr>
        <w:softHyphen/>
        <w:t>բերու</w:t>
      </w:r>
      <w:r w:rsidR="009D56AA">
        <w:rPr>
          <w:rFonts w:ascii="GHEA Mariam" w:eastAsia="GHEA Grapalat" w:hAnsi="GHEA Mariam" w:cs="GHEA Grapalat"/>
          <w:sz w:val="24"/>
          <w:szCs w:val="24"/>
          <w:lang w:val="hy-AM"/>
        </w:rPr>
        <w:softHyphen/>
        <w:t xml:space="preserve">թյան </w:t>
      </w:r>
      <w:r w:rsidRPr="005E7861">
        <w:rPr>
          <w:rFonts w:ascii="GHEA Mariam" w:eastAsia="GHEA Grapalat" w:hAnsi="GHEA Mariam" w:cs="GHEA Grapalat"/>
          <w:sz w:val="24"/>
          <w:szCs w:val="24"/>
        </w:rPr>
        <w:t xml:space="preserve">և արհեստական բանականության նախարարությունը հանդես է գալիս որպես </w:t>
      </w:r>
      <w:r w:rsidR="00826CFA" w:rsidRPr="005E7861">
        <w:rPr>
          <w:rFonts w:ascii="GHEA Mariam" w:eastAsia="GHEA Grapalat" w:hAnsi="GHEA Mariam" w:cs="GHEA Grapalat"/>
          <w:sz w:val="24"/>
          <w:szCs w:val="24"/>
        </w:rPr>
        <w:t>ծ</w:t>
      </w:r>
      <w:r w:rsidRPr="005E7861">
        <w:rPr>
          <w:rFonts w:ascii="GHEA Mariam" w:eastAsia="GHEA Grapalat" w:hAnsi="GHEA Mariam" w:cs="GHEA Grapalat"/>
          <w:sz w:val="24"/>
          <w:szCs w:val="24"/>
        </w:rPr>
        <w:t>րագրի շրջանակում համագործակցող պետական մարմին, որն իր լիազորությունների շրջանակում աջակ</w:t>
      </w:r>
      <w:r w:rsidR="00826CFA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ցում է ծրագրի համապատասխանեցմանը Հայաստանի Հանրա</w:t>
      </w:r>
      <w:r w:rsidR="00FD7BC9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պետության տեխնո</w:t>
      </w:r>
      <w:r w:rsidR="00826CFA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լոգիական զարգացման առաջնահերթություններին, արդյունաբե</w:t>
      </w:r>
      <w:r w:rsidR="00FD7BC9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րական գործընկեր</w:t>
      </w:r>
      <w:r w:rsidR="00826CFA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ների ներգրավմանը, ինչպես նաև համապատասխան տեխնոլո</w:t>
      </w:r>
      <w:r w:rsidR="00FD7BC9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գիա</w:t>
      </w:r>
      <w:r w:rsidR="00FD7BC9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կան և հաշվո</w:t>
      </w:r>
      <w:r w:rsidR="00826CFA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ղական ենթակառուցվածքների հասանելիության ապահովմանը</w:t>
      </w:r>
      <w:r w:rsidR="00C95506">
        <w:rPr>
          <w:rFonts w:ascii="Tahoma" w:eastAsia="GHEA Grapalat" w:hAnsi="Tahoma" w:cs="Tahoma"/>
          <w:sz w:val="24"/>
          <w:szCs w:val="24"/>
          <w:lang w:val="hy-AM"/>
        </w:rPr>
        <w:t>․</w:t>
      </w:r>
    </w:p>
    <w:p w:rsidR="00300BC9" w:rsidRPr="005E7861" w:rsidRDefault="00384F5D" w:rsidP="005E7861">
      <w:pPr>
        <w:widowControl w:val="0"/>
        <w:spacing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5E7861">
        <w:rPr>
          <w:rFonts w:ascii="GHEA Mariam" w:eastAsia="GHEA Grapalat" w:hAnsi="GHEA Mariam" w:cs="GHEA Grapalat"/>
          <w:sz w:val="24"/>
          <w:szCs w:val="24"/>
        </w:rPr>
        <w:t xml:space="preserve">4) </w:t>
      </w:r>
      <w:r w:rsidR="00826CFA">
        <w:rPr>
          <w:rFonts w:ascii="GHEA Mariam" w:eastAsia="GHEA Grapalat" w:hAnsi="GHEA Mariam" w:cs="GHEA Grapalat"/>
          <w:sz w:val="24"/>
          <w:szCs w:val="24"/>
          <w:lang w:val="hy-AM"/>
        </w:rPr>
        <w:t>հ</w:t>
      </w:r>
      <w:r w:rsidRPr="005E7861">
        <w:rPr>
          <w:rFonts w:ascii="GHEA Mariam" w:eastAsia="GHEA Grapalat" w:hAnsi="GHEA Mariam" w:cs="GHEA Grapalat"/>
          <w:sz w:val="24"/>
          <w:szCs w:val="24"/>
        </w:rPr>
        <w:t xml:space="preserve">իմնադրամը հանդես է գալիս որպես </w:t>
      </w:r>
      <w:r w:rsidR="00826CFA" w:rsidRPr="005E7861">
        <w:rPr>
          <w:rFonts w:ascii="GHEA Mariam" w:eastAsia="GHEA Grapalat" w:hAnsi="GHEA Mariam" w:cs="GHEA Grapalat"/>
          <w:sz w:val="24"/>
          <w:szCs w:val="24"/>
        </w:rPr>
        <w:t>ծ</w:t>
      </w:r>
      <w:r w:rsidRPr="005E7861">
        <w:rPr>
          <w:rFonts w:ascii="GHEA Mariam" w:eastAsia="GHEA Grapalat" w:hAnsi="GHEA Mariam" w:cs="GHEA Grapalat"/>
          <w:sz w:val="24"/>
          <w:szCs w:val="24"/>
        </w:rPr>
        <w:t>րագրի մասնավոր հատվածի մաս</w:t>
      </w:r>
      <w:r w:rsidR="00FD7BC9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 xml:space="preserve">նակից, որն ապահովում է ծրագրի գիտական, կրթական, կազմակերպական և գործառնական իրականացումը, այդ թվում՝ </w:t>
      </w:r>
    </w:p>
    <w:p w:rsidR="00300BC9" w:rsidRPr="005E7861" w:rsidRDefault="00384F5D" w:rsidP="005E7861">
      <w:pPr>
        <w:widowControl w:val="0"/>
        <w:spacing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5E7861">
        <w:rPr>
          <w:rFonts w:ascii="GHEA Mariam" w:eastAsia="GHEA Grapalat" w:hAnsi="GHEA Mariam" w:cs="GHEA Grapalat"/>
          <w:sz w:val="24"/>
          <w:szCs w:val="24"/>
        </w:rPr>
        <w:t xml:space="preserve">ա. գիտնականների և մասնագետների ներգրավումը, </w:t>
      </w:r>
    </w:p>
    <w:p w:rsidR="00300BC9" w:rsidRPr="005E7861" w:rsidRDefault="00384F5D" w:rsidP="005E7861">
      <w:pPr>
        <w:widowControl w:val="0"/>
        <w:spacing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5E7861">
        <w:rPr>
          <w:rFonts w:ascii="GHEA Mariam" w:eastAsia="GHEA Grapalat" w:hAnsi="GHEA Mariam" w:cs="GHEA Grapalat"/>
          <w:sz w:val="24"/>
          <w:szCs w:val="24"/>
        </w:rPr>
        <w:t xml:space="preserve">բ. հետազոտական և կրթական ծրագրերի կազմակերպումը, </w:t>
      </w:r>
    </w:p>
    <w:p w:rsidR="00300BC9" w:rsidRPr="005E7861" w:rsidRDefault="00384F5D" w:rsidP="005E7861">
      <w:pPr>
        <w:widowControl w:val="0"/>
        <w:spacing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5E7861">
        <w:rPr>
          <w:rFonts w:ascii="GHEA Mariam" w:eastAsia="GHEA Grapalat" w:hAnsi="GHEA Mariam" w:cs="GHEA Grapalat"/>
          <w:sz w:val="24"/>
          <w:szCs w:val="24"/>
        </w:rPr>
        <w:t xml:space="preserve">գ. լաբորատորիաների գործունեության համակարգումը, </w:t>
      </w:r>
    </w:p>
    <w:p w:rsidR="00300BC9" w:rsidRPr="005E7861" w:rsidRDefault="00384F5D" w:rsidP="005E7861">
      <w:pPr>
        <w:widowControl w:val="0"/>
        <w:spacing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5E7861">
        <w:rPr>
          <w:rFonts w:ascii="GHEA Mariam" w:eastAsia="GHEA Grapalat" w:hAnsi="GHEA Mariam" w:cs="GHEA Grapalat"/>
          <w:sz w:val="24"/>
          <w:szCs w:val="24"/>
        </w:rPr>
        <w:t xml:space="preserve">դ. միջազգային և արդյունաբերական համագործակցությունը, </w:t>
      </w:r>
    </w:p>
    <w:p w:rsidR="00300BC9" w:rsidRPr="005E7861" w:rsidRDefault="00384F5D" w:rsidP="005E7861">
      <w:pPr>
        <w:widowControl w:val="0"/>
        <w:spacing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5E7861">
        <w:rPr>
          <w:rFonts w:ascii="GHEA Mariam" w:eastAsia="GHEA Grapalat" w:hAnsi="GHEA Mariam" w:cs="GHEA Grapalat"/>
          <w:sz w:val="24"/>
          <w:szCs w:val="24"/>
        </w:rPr>
        <w:t>ե. մասնավոր և այլ ոչ պետական ֆինանսավորման ներգրավումը։</w:t>
      </w:r>
    </w:p>
    <w:p w:rsidR="00300BC9" w:rsidRPr="005E7861" w:rsidRDefault="00384F5D" w:rsidP="005E7861">
      <w:pPr>
        <w:widowControl w:val="0"/>
        <w:spacing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5E7861">
        <w:rPr>
          <w:rFonts w:ascii="GHEA Mariam" w:eastAsia="GHEA Grapalat" w:hAnsi="GHEA Mariam" w:cs="GHEA Grapalat"/>
          <w:sz w:val="24"/>
          <w:szCs w:val="24"/>
        </w:rPr>
        <w:t>14. Հիմնադրամը համակարգում է նաև Ֆիզիկական արհեստական բանա</w:t>
      </w:r>
      <w:r w:rsidR="00826CFA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կանության ծրագրի հանձնաժողովի (PAIC) աշխատանքները, որը ծրագրի իրակա</w:t>
      </w:r>
      <w:r w:rsidR="00826CFA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 xml:space="preserve">նացման համար </w:t>
      </w:r>
      <w:r w:rsidR="00826CFA">
        <w:rPr>
          <w:rFonts w:ascii="GHEA Mariam" w:eastAsia="GHEA Grapalat" w:hAnsi="GHEA Mariam" w:cs="GHEA Grapalat"/>
          <w:sz w:val="24"/>
          <w:szCs w:val="24"/>
          <w:lang w:val="hy-AM"/>
        </w:rPr>
        <w:t>լ</w:t>
      </w:r>
      <w:r w:rsidRPr="005E7861">
        <w:rPr>
          <w:rFonts w:ascii="GHEA Mariam" w:eastAsia="GHEA Grapalat" w:hAnsi="GHEA Mariam" w:cs="GHEA Grapalat"/>
          <w:sz w:val="24"/>
          <w:szCs w:val="24"/>
        </w:rPr>
        <w:t>իազոր մարմնի կողմից ստեղծված մասնագիտական-փորձագի</w:t>
      </w:r>
      <w:r w:rsidR="00826CFA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տական մարմին է, որը ծրագրի գիտական, կրթական, հետազոտական և տեխնո</w:t>
      </w:r>
      <w:r w:rsidR="00826CFA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 xml:space="preserve">լոգիական ուղղությունների վերաբերյալ իրականացնում է մասնագիտական </w:t>
      </w:r>
      <w:r w:rsidRPr="00FD7BC9">
        <w:rPr>
          <w:rFonts w:ascii="GHEA Mariam" w:eastAsia="GHEA Grapalat" w:hAnsi="GHEA Mariam" w:cs="GHEA Grapalat"/>
          <w:spacing w:val="-6"/>
          <w:sz w:val="24"/>
          <w:szCs w:val="24"/>
        </w:rPr>
        <w:t>գնահա</w:t>
      </w:r>
      <w:r w:rsidR="00826CFA" w:rsidRPr="00FD7BC9">
        <w:rPr>
          <w:rFonts w:ascii="GHEA Mariam" w:eastAsia="GHEA Grapalat" w:hAnsi="GHEA Mariam" w:cs="GHEA Grapalat"/>
          <w:spacing w:val="-6"/>
          <w:sz w:val="24"/>
          <w:szCs w:val="24"/>
        </w:rPr>
        <w:softHyphen/>
      </w:r>
      <w:r w:rsidRPr="00FD7BC9">
        <w:rPr>
          <w:rFonts w:ascii="GHEA Mariam" w:eastAsia="GHEA Grapalat" w:hAnsi="GHEA Mariam" w:cs="GHEA Grapalat"/>
          <w:spacing w:val="-6"/>
          <w:sz w:val="24"/>
          <w:szCs w:val="24"/>
        </w:rPr>
        <w:t>տում և ներկայացնում առաջարկություններ ու եզրակացություններ` ծրագրով սահ</w:t>
      </w:r>
      <w:r w:rsidR="00826CFA" w:rsidRPr="00FD7BC9">
        <w:rPr>
          <w:rFonts w:ascii="GHEA Mariam" w:eastAsia="GHEA Grapalat" w:hAnsi="GHEA Mariam" w:cs="GHEA Grapalat"/>
          <w:spacing w:val="-6"/>
          <w:sz w:val="24"/>
          <w:szCs w:val="24"/>
        </w:rPr>
        <w:softHyphen/>
      </w:r>
      <w:r w:rsidRPr="00FD7BC9">
        <w:rPr>
          <w:rFonts w:ascii="GHEA Mariam" w:eastAsia="GHEA Grapalat" w:hAnsi="GHEA Mariam" w:cs="GHEA Grapalat"/>
          <w:spacing w:val="-6"/>
          <w:sz w:val="24"/>
          <w:szCs w:val="24"/>
        </w:rPr>
        <w:t>ման</w:t>
      </w:r>
      <w:r w:rsidR="00FD7BC9" w:rsidRPr="00FD7BC9">
        <w:rPr>
          <w:rFonts w:ascii="GHEA Mariam" w:eastAsia="GHEA Grapalat" w:hAnsi="GHEA Mariam" w:cs="GHEA Grapalat"/>
          <w:spacing w:val="-6"/>
          <w:sz w:val="24"/>
          <w:szCs w:val="24"/>
        </w:rPr>
        <w:softHyphen/>
      </w:r>
      <w:r w:rsidRPr="00FD7BC9">
        <w:rPr>
          <w:rFonts w:ascii="GHEA Mariam" w:eastAsia="GHEA Grapalat" w:hAnsi="GHEA Mariam" w:cs="GHEA Grapalat"/>
          <w:spacing w:val="-6"/>
          <w:sz w:val="24"/>
          <w:szCs w:val="24"/>
        </w:rPr>
        <w:t>ված շրջանակներում, ինչպես նաև իրականացնում է ծրագրի բովանդակային ուղեկցումը:</w:t>
      </w:r>
    </w:p>
    <w:p w:rsidR="00300BC9" w:rsidRPr="005E7861" w:rsidRDefault="00384F5D" w:rsidP="005E7861">
      <w:pPr>
        <w:widowControl w:val="0"/>
        <w:spacing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5E7861">
        <w:rPr>
          <w:rFonts w:ascii="GHEA Mariam" w:eastAsia="GHEA Grapalat" w:hAnsi="GHEA Mariam" w:cs="GHEA Grapalat"/>
          <w:sz w:val="24"/>
          <w:szCs w:val="24"/>
        </w:rPr>
        <w:t xml:space="preserve">15. Ֆիզիկական արհեստական բանականության ծրագրի հանձնաժողովի կազմի առնվազն 75 տոկոսը պետք է ունենա գիտական աստիճան և գիտության և ճարտարագիտության ոլորտներում ղեկավար կամ պատասխանատու պաշտոններում աշխատանքային փորձ՝ ռոբոտատեխնիկայի կամ արհեստական բանականության </w:t>
      </w:r>
      <w:r w:rsidRPr="005E7861">
        <w:rPr>
          <w:rFonts w:ascii="GHEA Mariam" w:eastAsia="GHEA Grapalat" w:hAnsi="GHEA Mariam" w:cs="GHEA Grapalat"/>
          <w:sz w:val="24"/>
          <w:szCs w:val="24"/>
        </w:rPr>
        <w:lastRenderedPageBreak/>
        <w:t>ոլորտներում։ Գործադիր խորհրդի՝ գիտության և ճարտարագիտության ոլորտները չներկայացնող անդամները կարող են լինել բարձր տեխնոլոգիական արդյու</w:t>
      </w:r>
      <w:r w:rsidR="00826CFA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նաբե</w:t>
      </w:r>
      <w:r w:rsidR="00FA1F44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րության և պետական կառավարման համակարգի ներկայացուցիչներ՝ կառավարման, պետական կառավարման և տնտեսագիտության ոլորտներում համա</w:t>
      </w:r>
      <w:r w:rsidR="00826CFA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պա</w:t>
      </w:r>
      <w:r w:rsidR="00826CFA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տասխան փոր</w:t>
      </w:r>
      <w:r w:rsidR="00FA1F44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ձառությամբ։</w:t>
      </w:r>
    </w:p>
    <w:p w:rsidR="00300BC9" w:rsidRPr="005E7861" w:rsidRDefault="00384F5D" w:rsidP="005E7861">
      <w:pPr>
        <w:widowControl w:val="0"/>
        <w:spacing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5E7861">
        <w:rPr>
          <w:rFonts w:ascii="GHEA Mariam" w:eastAsia="GHEA Grapalat" w:hAnsi="GHEA Mariam" w:cs="GHEA Grapalat"/>
          <w:sz w:val="24"/>
          <w:szCs w:val="24"/>
        </w:rPr>
        <w:t>16. PAIC-ը ծրագրի շրջանակում՝</w:t>
      </w:r>
    </w:p>
    <w:p w:rsidR="00300BC9" w:rsidRPr="005E7861" w:rsidRDefault="00384F5D" w:rsidP="005E7861">
      <w:pPr>
        <w:widowControl w:val="0"/>
        <w:spacing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5E7861">
        <w:rPr>
          <w:rFonts w:ascii="GHEA Mariam" w:eastAsia="GHEA Grapalat" w:hAnsi="GHEA Mariam" w:cs="GHEA Grapalat"/>
          <w:sz w:val="24"/>
          <w:szCs w:val="24"/>
        </w:rPr>
        <w:t>1) մասնագիտական առաջարկություններ է ներկայացնում ֆիզիկական արհես</w:t>
      </w:r>
      <w:r w:rsidR="00826CFA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տական բանականության ոլորտում ծրագրի գիտական, հետազոտական, կրթական և տեխնոլոգիական առաջնահերթությունների վերաբերյալ.</w:t>
      </w:r>
    </w:p>
    <w:p w:rsidR="00300BC9" w:rsidRPr="005E7861" w:rsidRDefault="00384F5D" w:rsidP="005E7861">
      <w:pPr>
        <w:widowControl w:val="0"/>
        <w:spacing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5E7861">
        <w:rPr>
          <w:rFonts w:ascii="GHEA Mariam" w:eastAsia="GHEA Grapalat" w:hAnsi="GHEA Mariam" w:cs="GHEA Grapalat"/>
          <w:sz w:val="24"/>
          <w:szCs w:val="24"/>
        </w:rPr>
        <w:t>2) մասնագիտական գնահատում է իրականացնում ծրագրի շրջանակում մշակ</w:t>
      </w:r>
      <w:r w:rsidR="00826CFA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վող հետազոտական և կրթական նախաձեռնությունների վերաբերյալ.</w:t>
      </w:r>
    </w:p>
    <w:p w:rsidR="00300BC9" w:rsidRPr="005E7861" w:rsidRDefault="00384F5D" w:rsidP="005E7861">
      <w:pPr>
        <w:widowControl w:val="0"/>
        <w:spacing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5E7861">
        <w:rPr>
          <w:rFonts w:ascii="GHEA Mariam" w:eastAsia="GHEA Grapalat" w:hAnsi="GHEA Mariam" w:cs="GHEA Grapalat"/>
          <w:sz w:val="24"/>
          <w:szCs w:val="24"/>
        </w:rPr>
        <w:t>3) մասնագիտական գնահատում է իրականացնում ծրագրի շրջանակում ներգրավ</w:t>
      </w:r>
      <w:r w:rsidR="00826CFA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վող գիտնականների, հետազոտողների և այլ մասնագետների վերաբերյալ և ներկայացնում համապատասխան եզրակացություններ ու առաջարկություններ.</w:t>
      </w:r>
    </w:p>
    <w:p w:rsidR="00300BC9" w:rsidRPr="00B32A4F" w:rsidRDefault="00384F5D" w:rsidP="005E7861">
      <w:pPr>
        <w:widowControl w:val="0"/>
        <w:spacing w:line="360" w:lineRule="auto"/>
        <w:ind w:firstLine="720"/>
        <w:jc w:val="both"/>
        <w:rPr>
          <w:rFonts w:ascii="GHEA Mariam" w:eastAsia="GHEA Grapalat" w:hAnsi="GHEA Mariam" w:cs="GHEA Grapalat"/>
          <w:spacing w:val="-2"/>
          <w:sz w:val="24"/>
          <w:szCs w:val="24"/>
        </w:rPr>
      </w:pPr>
      <w:r w:rsidRPr="00B32A4F">
        <w:rPr>
          <w:rFonts w:ascii="GHEA Mariam" w:eastAsia="GHEA Grapalat" w:hAnsi="GHEA Mariam" w:cs="GHEA Grapalat"/>
          <w:spacing w:val="-2"/>
          <w:sz w:val="24"/>
          <w:szCs w:val="24"/>
        </w:rPr>
        <w:t>4) մասնագիտական առաջարկություններ է ներկայացնում ծրագրի միջազգային գիտական, կրթական և արդյունաբերական համագործակցության զարգացման վերա</w:t>
      </w:r>
      <w:r w:rsidR="00826CFA" w:rsidRPr="00B32A4F">
        <w:rPr>
          <w:rFonts w:ascii="GHEA Mariam" w:eastAsia="GHEA Grapalat" w:hAnsi="GHEA Mariam" w:cs="GHEA Grapalat"/>
          <w:spacing w:val="-2"/>
          <w:sz w:val="24"/>
          <w:szCs w:val="24"/>
        </w:rPr>
        <w:softHyphen/>
      </w:r>
      <w:r w:rsidRPr="00B32A4F">
        <w:rPr>
          <w:rFonts w:ascii="GHEA Mariam" w:eastAsia="GHEA Grapalat" w:hAnsi="GHEA Mariam" w:cs="GHEA Grapalat"/>
          <w:spacing w:val="-2"/>
          <w:sz w:val="24"/>
          <w:szCs w:val="24"/>
        </w:rPr>
        <w:t>բերյալ.</w:t>
      </w:r>
    </w:p>
    <w:p w:rsidR="00300BC9" w:rsidRPr="005E7861" w:rsidRDefault="00384F5D" w:rsidP="005E7861">
      <w:pPr>
        <w:widowControl w:val="0"/>
        <w:spacing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5E7861">
        <w:rPr>
          <w:rFonts w:ascii="GHEA Mariam" w:eastAsia="GHEA Grapalat" w:hAnsi="GHEA Mariam" w:cs="GHEA Grapalat"/>
          <w:sz w:val="24"/>
          <w:szCs w:val="24"/>
        </w:rPr>
        <w:t xml:space="preserve">5) ծրագրի իրականացման վերաբերյալ իր իրավասությունների շրջանակում մասնագիտական եզրակացություններ և առաջարկություններ է ներկայացնում </w:t>
      </w:r>
      <w:r w:rsidR="00826CFA">
        <w:rPr>
          <w:rFonts w:ascii="GHEA Mariam" w:eastAsia="GHEA Grapalat" w:hAnsi="GHEA Mariam" w:cs="GHEA Grapalat"/>
          <w:sz w:val="24"/>
          <w:szCs w:val="24"/>
          <w:lang w:val="hy-AM"/>
        </w:rPr>
        <w:t>հ</w:t>
      </w:r>
      <w:r w:rsidRPr="005E7861">
        <w:rPr>
          <w:rFonts w:ascii="GHEA Mariam" w:eastAsia="GHEA Grapalat" w:hAnsi="GHEA Mariam" w:cs="GHEA Grapalat"/>
          <w:sz w:val="24"/>
          <w:szCs w:val="24"/>
        </w:rPr>
        <w:t>իմ</w:t>
      </w:r>
      <w:r w:rsidR="00826CFA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 xml:space="preserve">նադրամի տնօրենին, իսկ անհրաժեշտության դեպքում՝ </w:t>
      </w:r>
      <w:r w:rsidR="00826CFA">
        <w:rPr>
          <w:rFonts w:ascii="GHEA Mariam" w:eastAsia="GHEA Grapalat" w:hAnsi="GHEA Mariam" w:cs="GHEA Grapalat"/>
          <w:sz w:val="24"/>
          <w:szCs w:val="24"/>
          <w:lang w:val="hy-AM"/>
        </w:rPr>
        <w:t>հ</w:t>
      </w:r>
      <w:r w:rsidRPr="005E7861">
        <w:rPr>
          <w:rFonts w:ascii="GHEA Mariam" w:eastAsia="GHEA Grapalat" w:hAnsi="GHEA Mariam" w:cs="GHEA Grapalat"/>
          <w:sz w:val="24"/>
          <w:szCs w:val="24"/>
        </w:rPr>
        <w:t>ոգաբարձուների խորհրդին։</w:t>
      </w:r>
    </w:p>
    <w:p w:rsidR="00300BC9" w:rsidRPr="005E7861" w:rsidRDefault="00384F5D" w:rsidP="005E7861">
      <w:pPr>
        <w:widowControl w:val="0"/>
        <w:spacing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5E7861">
        <w:rPr>
          <w:rFonts w:ascii="GHEA Mariam" w:eastAsia="GHEA Grapalat" w:hAnsi="GHEA Mariam" w:cs="GHEA Grapalat"/>
          <w:sz w:val="24"/>
          <w:szCs w:val="24"/>
        </w:rPr>
        <w:t xml:space="preserve">17. PAIC կողմից </w:t>
      </w:r>
      <w:r w:rsidR="00826CFA" w:rsidRPr="005E7861">
        <w:rPr>
          <w:rFonts w:ascii="GHEA Mariam" w:eastAsia="GHEA Grapalat" w:hAnsi="GHEA Mariam" w:cs="GHEA Grapalat"/>
          <w:sz w:val="24"/>
          <w:szCs w:val="24"/>
        </w:rPr>
        <w:t>ծ</w:t>
      </w:r>
      <w:r w:rsidRPr="005E7861">
        <w:rPr>
          <w:rFonts w:ascii="GHEA Mariam" w:eastAsia="GHEA Grapalat" w:hAnsi="GHEA Mariam" w:cs="GHEA Grapalat"/>
          <w:sz w:val="24"/>
          <w:szCs w:val="24"/>
        </w:rPr>
        <w:t>րագրի շրջանակում երկարաժամկետ և կարճաժամկետ հիմունքներով ներգրավվող գիտաշխատողների, հետդոկտորական հետազոտող</w:t>
      </w:r>
      <w:r w:rsidR="00826CFA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ների, ասպիրանտների և այլ մասնագետների ընտրության և գնահատման գործըն</w:t>
      </w:r>
      <w:r w:rsidR="00826CFA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թացներն իրականացվում են մասնագիտական որակի, թափանցիկության և հավա</w:t>
      </w:r>
      <w:r w:rsidR="00826CFA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 xml:space="preserve">սար հնարավորությունների սկզբունքների հիման վրա՝ հաշվի առնելով Եվրոպական հետազոտողների խարտիայի (European Charter for Researchers) համապատասխան սկզբունքները և Հայաստանի Հանրապետության օրենսդրության պահանջները։ Թեկնածուների մասնագիտական գնահատումն իրականացնում է Ֆիզիկական </w:t>
      </w:r>
      <w:r w:rsidRPr="005E7861">
        <w:rPr>
          <w:rFonts w:ascii="GHEA Mariam" w:eastAsia="GHEA Grapalat" w:hAnsi="GHEA Mariam" w:cs="GHEA Grapalat"/>
          <w:sz w:val="24"/>
          <w:szCs w:val="24"/>
        </w:rPr>
        <w:lastRenderedPageBreak/>
        <w:t>արհեստական բանականության ծրագրի հանձնաժողովը՝ գնահատման արդյունք</w:t>
      </w:r>
      <w:r w:rsidR="00826CFA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 xml:space="preserve">ների հիման վրա </w:t>
      </w:r>
      <w:r w:rsidR="00826CFA">
        <w:rPr>
          <w:rFonts w:ascii="GHEA Mariam" w:eastAsia="GHEA Grapalat" w:hAnsi="GHEA Mariam" w:cs="GHEA Grapalat"/>
          <w:sz w:val="24"/>
          <w:szCs w:val="24"/>
          <w:lang w:val="hy-AM"/>
        </w:rPr>
        <w:t>հ</w:t>
      </w:r>
      <w:r w:rsidRPr="005E7861">
        <w:rPr>
          <w:rFonts w:ascii="GHEA Mariam" w:eastAsia="GHEA Grapalat" w:hAnsi="GHEA Mariam" w:cs="GHEA Grapalat"/>
          <w:sz w:val="24"/>
          <w:szCs w:val="24"/>
        </w:rPr>
        <w:t xml:space="preserve">իմնադրամի տնօրենին և բարձրագույն կրթության և գիտության կոմիտեին ներկայացնելով մասնագիտական եզրակացություն և առաջարկություն։ </w:t>
      </w:r>
    </w:p>
    <w:p w:rsidR="00300BC9" w:rsidRPr="005E7861" w:rsidRDefault="00384F5D" w:rsidP="005E7861">
      <w:pPr>
        <w:widowControl w:val="0"/>
        <w:spacing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5E7861">
        <w:rPr>
          <w:rFonts w:ascii="GHEA Mariam" w:eastAsia="GHEA Grapalat" w:hAnsi="GHEA Mariam" w:cs="GHEA Grapalat"/>
          <w:sz w:val="24"/>
          <w:szCs w:val="24"/>
        </w:rPr>
        <w:t xml:space="preserve">18. Թեկնածուների ներգրավման, ինչպես նաև նրանց հետ աշխատանքային կամ այլ համապատասխան իրավահարաբերությունների ձևակերպման վերաբերյալ որոշումներն ընդունվում են </w:t>
      </w:r>
      <w:r w:rsidR="00B32A4F">
        <w:rPr>
          <w:rFonts w:ascii="GHEA Mariam" w:eastAsia="GHEA Grapalat" w:hAnsi="GHEA Mariam" w:cs="GHEA Grapalat"/>
          <w:sz w:val="24"/>
          <w:szCs w:val="24"/>
          <w:lang w:val="hy-AM"/>
        </w:rPr>
        <w:t>հ</w:t>
      </w:r>
      <w:r w:rsidRPr="005E7861">
        <w:rPr>
          <w:rFonts w:ascii="GHEA Mariam" w:eastAsia="GHEA Grapalat" w:hAnsi="GHEA Mariam" w:cs="GHEA Grapalat"/>
          <w:sz w:val="24"/>
          <w:szCs w:val="24"/>
        </w:rPr>
        <w:t>իմնադրամի կանոնադրությամբ և Հայաստանի Հանրա</w:t>
      </w:r>
      <w:r w:rsidR="00826CFA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պետության օրենսդրությամբ սահմանված իրավասությունների շրջանակում։ Այն դեպքերում, երբ համապատասխան որոշման ընդունումը կամ ֆինանսական պար</w:t>
      </w:r>
      <w:r w:rsidR="00826CFA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 xml:space="preserve">տավորության ստանձնումը </w:t>
      </w:r>
      <w:r w:rsidR="00B32A4F">
        <w:rPr>
          <w:rFonts w:ascii="GHEA Mariam" w:eastAsia="GHEA Grapalat" w:hAnsi="GHEA Mariam" w:cs="GHEA Grapalat"/>
          <w:sz w:val="24"/>
          <w:szCs w:val="24"/>
          <w:lang w:val="hy-AM"/>
        </w:rPr>
        <w:t>հ</w:t>
      </w:r>
      <w:r w:rsidRPr="005E7861">
        <w:rPr>
          <w:rFonts w:ascii="GHEA Mariam" w:eastAsia="GHEA Grapalat" w:hAnsi="GHEA Mariam" w:cs="GHEA Grapalat"/>
          <w:sz w:val="24"/>
          <w:szCs w:val="24"/>
        </w:rPr>
        <w:t xml:space="preserve">իմնադրամի կանոնադրությամբ վերապահված է </w:t>
      </w:r>
      <w:r w:rsidR="00826CFA">
        <w:rPr>
          <w:rFonts w:ascii="GHEA Mariam" w:eastAsia="GHEA Grapalat" w:hAnsi="GHEA Mariam" w:cs="GHEA Grapalat"/>
          <w:sz w:val="24"/>
          <w:szCs w:val="24"/>
          <w:lang w:val="hy-AM"/>
        </w:rPr>
        <w:t>հ</w:t>
      </w:r>
      <w:r w:rsidRPr="005E7861">
        <w:rPr>
          <w:rFonts w:ascii="GHEA Mariam" w:eastAsia="GHEA Grapalat" w:hAnsi="GHEA Mariam" w:cs="GHEA Grapalat"/>
          <w:sz w:val="24"/>
          <w:szCs w:val="24"/>
        </w:rPr>
        <w:t>ոգա</w:t>
      </w:r>
      <w:r w:rsidR="00826CFA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 xml:space="preserve">բարձուների խորհրդին, համապատասխան հարցը ներկայացվում է </w:t>
      </w:r>
      <w:r w:rsidR="00826CFA">
        <w:rPr>
          <w:rFonts w:ascii="GHEA Mariam" w:eastAsia="GHEA Grapalat" w:hAnsi="GHEA Mariam" w:cs="GHEA Grapalat"/>
          <w:sz w:val="24"/>
          <w:szCs w:val="24"/>
          <w:lang w:val="hy-AM"/>
        </w:rPr>
        <w:t>հ</w:t>
      </w:r>
      <w:r w:rsidRPr="005E7861">
        <w:rPr>
          <w:rFonts w:ascii="GHEA Mariam" w:eastAsia="GHEA Grapalat" w:hAnsi="GHEA Mariam" w:cs="GHEA Grapalat"/>
          <w:sz w:val="24"/>
          <w:szCs w:val="24"/>
        </w:rPr>
        <w:t>ոգա</w:t>
      </w:r>
      <w:r w:rsidR="00826CFA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 xml:space="preserve">բարձուների խորհրդի հաստատմանը։ </w:t>
      </w:r>
    </w:p>
    <w:p w:rsidR="00300BC9" w:rsidRPr="005E7861" w:rsidRDefault="00384F5D" w:rsidP="005E7861">
      <w:pPr>
        <w:widowControl w:val="0"/>
        <w:spacing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5E7861">
        <w:rPr>
          <w:rFonts w:ascii="GHEA Mariam" w:eastAsia="GHEA Grapalat" w:hAnsi="GHEA Mariam" w:cs="GHEA Grapalat"/>
          <w:sz w:val="24"/>
          <w:szCs w:val="24"/>
        </w:rPr>
        <w:t>19. Թեկնածուների ներգրավումը հաստատելու մասին որոշման ընդունումից հետո եզրակացությունը ներկայացվում է նաև բարձրագույն կրթության և գիտության կոմիտեին:</w:t>
      </w:r>
    </w:p>
    <w:p w:rsidR="00300BC9" w:rsidRPr="00727907" w:rsidRDefault="00300BC9" w:rsidP="005E7861">
      <w:pPr>
        <w:widowControl w:val="0"/>
        <w:spacing w:line="360" w:lineRule="auto"/>
        <w:ind w:firstLine="720"/>
        <w:jc w:val="center"/>
        <w:rPr>
          <w:rFonts w:ascii="GHEA Mariam" w:eastAsia="GHEA Grapalat" w:hAnsi="GHEA Mariam" w:cs="GHEA Grapalat"/>
          <w:sz w:val="16"/>
          <w:szCs w:val="16"/>
        </w:rPr>
      </w:pPr>
    </w:p>
    <w:p w:rsidR="00300BC9" w:rsidRPr="00826CFA" w:rsidRDefault="00384F5D" w:rsidP="00826CFA">
      <w:pPr>
        <w:pStyle w:val="ListParagraph"/>
        <w:widowControl w:val="0"/>
        <w:numPr>
          <w:ilvl w:val="0"/>
          <w:numId w:val="1"/>
        </w:numPr>
        <w:spacing w:line="360" w:lineRule="auto"/>
        <w:jc w:val="center"/>
        <w:rPr>
          <w:rFonts w:ascii="GHEA Mariam" w:eastAsia="GHEA Grapalat" w:hAnsi="GHEA Mariam" w:cs="GHEA Grapalat"/>
          <w:b/>
          <w:bCs/>
        </w:rPr>
      </w:pPr>
      <w:r w:rsidRPr="00826CFA">
        <w:rPr>
          <w:rFonts w:ascii="GHEA Mariam" w:eastAsia="GHEA Grapalat" w:hAnsi="GHEA Mariam" w:cs="GHEA Grapalat"/>
          <w:b/>
          <w:bCs/>
        </w:rPr>
        <w:t>ԾՐԱԳՐԻ ՆԿԱՐԱԳՐՈՒԹՅՈՒՆԸ</w:t>
      </w:r>
    </w:p>
    <w:p w:rsidR="00826CFA" w:rsidRPr="00727907" w:rsidRDefault="00826CFA" w:rsidP="00826CFA">
      <w:pPr>
        <w:pStyle w:val="ListParagraph"/>
        <w:widowControl w:val="0"/>
        <w:spacing w:line="360" w:lineRule="auto"/>
        <w:ind w:left="927"/>
        <w:rPr>
          <w:rFonts w:ascii="GHEA Mariam" w:eastAsia="GHEA Grapalat" w:hAnsi="GHEA Mariam" w:cs="GHEA Grapalat"/>
          <w:b/>
          <w:bCs/>
          <w:sz w:val="16"/>
          <w:szCs w:val="16"/>
        </w:rPr>
      </w:pPr>
    </w:p>
    <w:p w:rsidR="00300BC9" w:rsidRPr="005E7861" w:rsidRDefault="00384F5D" w:rsidP="005E7861">
      <w:pPr>
        <w:widowControl w:val="0"/>
        <w:spacing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5E7861">
        <w:rPr>
          <w:rFonts w:ascii="GHEA Mariam" w:eastAsia="GHEA Grapalat" w:hAnsi="GHEA Mariam" w:cs="GHEA Grapalat"/>
          <w:sz w:val="24"/>
          <w:szCs w:val="24"/>
        </w:rPr>
        <w:t>20. Ծրագիրն իրականացվում է Հայաստանի Հանրապետության բուհերում մասնավոր և հանրային համաչափ ֆինանսավորման մեխանիզմով ֆիզիկական արհեստական բանականության ուղղությամբ հետազոտական և կրթական կարողությունների զարգացման նպատակով ներդրումների իրականացմամբ:</w:t>
      </w:r>
    </w:p>
    <w:p w:rsidR="00300BC9" w:rsidRPr="005E7861" w:rsidRDefault="00384F5D" w:rsidP="005E7861">
      <w:pPr>
        <w:widowControl w:val="0"/>
        <w:spacing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5E7861">
        <w:rPr>
          <w:rFonts w:ascii="GHEA Mariam" w:eastAsia="GHEA Grapalat" w:hAnsi="GHEA Mariam" w:cs="GHEA Grapalat"/>
          <w:sz w:val="24"/>
          <w:szCs w:val="24"/>
        </w:rPr>
        <w:t xml:space="preserve">21. Ծրագիրն իրականացվում է </w:t>
      </w:r>
      <w:r w:rsidR="00422D3A">
        <w:rPr>
          <w:rFonts w:ascii="GHEA Mariam" w:eastAsia="GHEA Grapalat" w:hAnsi="GHEA Mariam" w:cs="GHEA Grapalat"/>
          <w:sz w:val="24"/>
          <w:szCs w:val="24"/>
          <w:lang w:val="hy-AM"/>
        </w:rPr>
        <w:t>7</w:t>
      </w:r>
      <w:r w:rsidRPr="005E7861">
        <w:rPr>
          <w:rFonts w:ascii="GHEA Mariam" w:eastAsia="GHEA Grapalat" w:hAnsi="GHEA Mariam" w:cs="GHEA Grapalat"/>
          <w:sz w:val="24"/>
          <w:szCs w:val="24"/>
        </w:rPr>
        <w:t xml:space="preserve"> տար</w:t>
      </w:r>
      <w:r w:rsidR="00422D3A">
        <w:rPr>
          <w:rFonts w:ascii="GHEA Mariam" w:eastAsia="GHEA Grapalat" w:hAnsi="GHEA Mariam" w:cs="GHEA Grapalat"/>
          <w:sz w:val="24"/>
          <w:szCs w:val="24"/>
          <w:lang w:val="hy-AM"/>
        </w:rPr>
        <w:t>վա</w:t>
      </w:r>
      <w:r w:rsidRPr="005E7861">
        <w:rPr>
          <w:rFonts w:ascii="GHEA Mariam" w:eastAsia="GHEA Grapalat" w:hAnsi="GHEA Mariam" w:cs="GHEA Grapalat"/>
          <w:sz w:val="24"/>
          <w:szCs w:val="24"/>
        </w:rPr>
        <w:t xml:space="preserve"> ընթացքում</w:t>
      </w:r>
      <w:r w:rsidR="00422D3A">
        <w:rPr>
          <w:rFonts w:ascii="GHEA Mariam" w:eastAsia="GHEA Grapalat" w:hAnsi="GHEA Mariam" w:cs="GHEA Grapalat"/>
          <w:sz w:val="24"/>
          <w:szCs w:val="24"/>
          <w:lang w:val="hy-AM"/>
        </w:rPr>
        <w:t>՝</w:t>
      </w:r>
      <w:r w:rsidRPr="005E7861">
        <w:rPr>
          <w:rFonts w:ascii="GHEA Mariam" w:eastAsia="GHEA Grapalat" w:hAnsi="GHEA Mariam" w:cs="GHEA Grapalat"/>
          <w:sz w:val="24"/>
          <w:szCs w:val="24"/>
        </w:rPr>
        <w:t xml:space="preserve"> փուլային եղանակով, հետազոտական ենթակառուցվածքների զարգացման, մարդկային կապի</w:t>
      </w:r>
      <w:r w:rsidR="00826CFA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տալի ներգրավ</w:t>
      </w:r>
      <w:r w:rsidR="00422D3A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ման և կրթական ծրագրերի ու միջոցառումների իրականացմամբ:</w:t>
      </w:r>
    </w:p>
    <w:p w:rsidR="00300BC9" w:rsidRPr="005E7861" w:rsidRDefault="00384F5D" w:rsidP="005E7861">
      <w:pPr>
        <w:widowControl w:val="0"/>
        <w:spacing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5E7861">
        <w:rPr>
          <w:rFonts w:ascii="GHEA Mariam" w:eastAsia="GHEA Grapalat" w:hAnsi="GHEA Mariam" w:cs="GHEA Grapalat"/>
          <w:sz w:val="24"/>
          <w:szCs w:val="24"/>
        </w:rPr>
        <w:t xml:space="preserve">22. Ծրագրի առաջին փուլում նախատեսվում է վերազինել Հայաստանի ազգային պոլիտեխնիկական համալսարանում (այսուհետ` ՀԱՊՀ) գործող </w:t>
      </w:r>
      <w:r w:rsidR="00422D3A" w:rsidRPr="005E7861">
        <w:rPr>
          <w:rFonts w:ascii="GHEA Mariam" w:eastAsia="GHEA Grapalat" w:hAnsi="GHEA Mariam" w:cs="GHEA Grapalat"/>
          <w:sz w:val="24"/>
          <w:szCs w:val="24"/>
        </w:rPr>
        <w:t>խ</w:t>
      </w:r>
      <w:r w:rsidRPr="005E7861">
        <w:rPr>
          <w:rFonts w:ascii="GHEA Mariam" w:eastAsia="GHEA Grapalat" w:hAnsi="GHEA Mariam" w:cs="GHEA Grapalat"/>
          <w:sz w:val="24"/>
          <w:szCs w:val="24"/>
        </w:rPr>
        <w:t xml:space="preserve">ելացի համակարգերի և առաջադեմ կառավարման լաբորատորիան՝ այն վերափոխելով </w:t>
      </w:r>
      <w:r w:rsidRPr="00826CFA">
        <w:rPr>
          <w:rFonts w:ascii="GHEA Mariam" w:eastAsia="GHEA Grapalat" w:hAnsi="GHEA Mariam" w:cs="GHEA Grapalat"/>
          <w:spacing w:val="-6"/>
          <w:sz w:val="24"/>
          <w:szCs w:val="24"/>
        </w:rPr>
        <w:t>լիար</w:t>
      </w:r>
      <w:r w:rsidR="00826CFA" w:rsidRPr="00826CFA">
        <w:rPr>
          <w:rFonts w:ascii="GHEA Mariam" w:eastAsia="GHEA Grapalat" w:hAnsi="GHEA Mariam" w:cs="GHEA Grapalat"/>
          <w:spacing w:val="-6"/>
          <w:sz w:val="24"/>
          <w:szCs w:val="24"/>
        </w:rPr>
        <w:softHyphen/>
      </w:r>
      <w:r w:rsidRPr="00826CFA">
        <w:rPr>
          <w:rFonts w:ascii="GHEA Mariam" w:eastAsia="GHEA Grapalat" w:hAnsi="GHEA Mariam" w:cs="GHEA Grapalat"/>
          <w:spacing w:val="-6"/>
          <w:sz w:val="24"/>
          <w:szCs w:val="24"/>
        </w:rPr>
        <w:t>ժեք ֆիզիկական արհեստական բանականության հետազոտական լաբորատորիայի:</w:t>
      </w:r>
    </w:p>
    <w:p w:rsidR="00300BC9" w:rsidRPr="005E7861" w:rsidRDefault="00384F5D" w:rsidP="005E7861">
      <w:pPr>
        <w:widowControl w:val="0"/>
        <w:spacing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5E7861">
        <w:rPr>
          <w:rFonts w:ascii="GHEA Mariam" w:eastAsia="GHEA Grapalat" w:hAnsi="GHEA Mariam" w:cs="GHEA Grapalat"/>
          <w:sz w:val="24"/>
          <w:szCs w:val="24"/>
        </w:rPr>
        <w:lastRenderedPageBreak/>
        <w:t xml:space="preserve">23. Այդ նպատակով ԲԿԳԿ կողմից </w:t>
      </w:r>
      <w:r w:rsidR="00826CFA" w:rsidRPr="005E7861">
        <w:rPr>
          <w:rFonts w:ascii="GHEA Mariam" w:eastAsia="GHEA Grapalat" w:hAnsi="GHEA Mariam" w:cs="GHEA Grapalat"/>
          <w:sz w:val="24"/>
          <w:szCs w:val="24"/>
        </w:rPr>
        <w:t>ծ</w:t>
      </w:r>
      <w:r w:rsidRPr="005E7861">
        <w:rPr>
          <w:rFonts w:ascii="GHEA Mariam" w:eastAsia="GHEA Grapalat" w:hAnsi="GHEA Mariam" w:cs="GHEA Grapalat"/>
          <w:sz w:val="24"/>
          <w:szCs w:val="24"/>
        </w:rPr>
        <w:t>րագրին մասնակցության հրավերը ուղարկ</w:t>
      </w:r>
      <w:r w:rsidR="00826CFA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վում է համապատասխան շահառու համալսարաններին` ներկայացնելու լաբորա</w:t>
      </w:r>
      <w:r w:rsidR="00826CFA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տո</w:t>
      </w:r>
      <w:r w:rsidR="00826CFA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րիայի հիմնադրման կամ վերափոխման ծրագիր, որը պետք է ներառի երկարա</w:t>
      </w:r>
      <w:r w:rsidR="00826CFA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ժամկետ ներգրավվող գիտնականի, հրավիրյալ գիտնականի և հետազոտական թիմի ներգրավման վերաբերյալ առաջարկը, գիտնականների որակավորմանը և հետա</w:t>
      </w:r>
      <w:r w:rsidR="00826CFA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զոտական ուղղություններին ներկայացվող պահանջները և լաբորատորիայի կայաց</w:t>
      </w:r>
      <w:r w:rsidR="00826CFA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 xml:space="preserve">ման ու վերազինման նախահաշիվը (այսուհետ` </w:t>
      </w:r>
      <w:r w:rsidR="00826CFA">
        <w:rPr>
          <w:rFonts w:ascii="GHEA Mariam" w:eastAsia="GHEA Grapalat" w:hAnsi="GHEA Mariam" w:cs="GHEA Grapalat"/>
          <w:sz w:val="24"/>
          <w:szCs w:val="24"/>
          <w:lang w:val="hy-AM"/>
        </w:rPr>
        <w:t>հ</w:t>
      </w:r>
      <w:r w:rsidRPr="005E7861">
        <w:rPr>
          <w:rFonts w:ascii="GHEA Mariam" w:eastAsia="GHEA Grapalat" w:hAnsi="GHEA Mariam" w:cs="GHEA Grapalat"/>
          <w:sz w:val="24"/>
          <w:szCs w:val="24"/>
        </w:rPr>
        <w:t>այտ), որը փոխանցվում է PAIC-ին` մասնագիտական փորձագիտական եզրակացություն ստանալու համար: PAIC դիտո</w:t>
      </w:r>
      <w:r w:rsidR="00826CFA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ղությունների հիման վրա ծրագիրը կարող է լրամշակվել</w:t>
      </w:r>
      <w:r w:rsidR="0047092B">
        <w:rPr>
          <w:rFonts w:ascii="GHEA Mariam" w:eastAsia="GHEA Grapalat" w:hAnsi="GHEA Mariam" w:cs="GHEA Grapalat"/>
          <w:sz w:val="24"/>
          <w:szCs w:val="24"/>
          <w:lang w:val="hy-AM"/>
        </w:rPr>
        <w:t>,</w:t>
      </w:r>
      <w:r w:rsidRPr="005E7861">
        <w:rPr>
          <w:rFonts w:ascii="GHEA Mariam" w:eastAsia="GHEA Grapalat" w:hAnsi="GHEA Mariam" w:cs="GHEA Grapalat"/>
          <w:sz w:val="24"/>
          <w:szCs w:val="24"/>
        </w:rPr>
        <w:t xml:space="preserve"> և համաձայնեցված տար</w:t>
      </w:r>
      <w:r w:rsidR="00826CFA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 xml:space="preserve">բերակը PAIC դրական եզրակացության հետ ներկայացվել </w:t>
      </w:r>
      <w:r w:rsidR="00826CFA">
        <w:rPr>
          <w:rFonts w:ascii="GHEA Mariam" w:eastAsia="GHEA Grapalat" w:hAnsi="GHEA Mariam" w:cs="GHEA Grapalat"/>
          <w:sz w:val="24"/>
          <w:szCs w:val="24"/>
          <w:lang w:val="hy-AM"/>
        </w:rPr>
        <w:t>հ</w:t>
      </w:r>
      <w:r w:rsidRPr="005E7861">
        <w:rPr>
          <w:rFonts w:ascii="GHEA Mariam" w:eastAsia="GHEA Grapalat" w:hAnsi="GHEA Mariam" w:cs="GHEA Grapalat"/>
          <w:sz w:val="24"/>
          <w:szCs w:val="24"/>
        </w:rPr>
        <w:t>իմնադրամին և ԲԿԳԿ` ֆինանսավորման:</w:t>
      </w:r>
    </w:p>
    <w:p w:rsidR="00300BC9" w:rsidRPr="005E7861" w:rsidRDefault="00384F5D" w:rsidP="005E7861">
      <w:pPr>
        <w:widowControl w:val="0"/>
        <w:spacing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5E7861">
        <w:rPr>
          <w:rFonts w:ascii="GHEA Mariam" w:eastAsia="GHEA Grapalat" w:hAnsi="GHEA Mariam" w:cs="GHEA Grapalat"/>
          <w:sz w:val="24"/>
          <w:szCs w:val="24"/>
        </w:rPr>
        <w:t>24. Հայտով կարող է նախատեսվել կարճաժամկետ, միջնաժամկետ և երկարա</w:t>
      </w:r>
      <w:r w:rsidR="00826CFA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ժամկետ նկարագիր, ընդ որում</w:t>
      </w:r>
      <w:r w:rsidR="0047092B">
        <w:rPr>
          <w:rFonts w:ascii="GHEA Mariam" w:eastAsia="GHEA Grapalat" w:hAnsi="GHEA Mariam" w:cs="GHEA Grapalat"/>
          <w:sz w:val="24"/>
          <w:szCs w:val="24"/>
          <w:lang w:val="hy-AM"/>
        </w:rPr>
        <w:t>՝</w:t>
      </w:r>
      <w:r w:rsidRPr="005E7861">
        <w:rPr>
          <w:rFonts w:ascii="GHEA Mariam" w:eastAsia="GHEA Grapalat" w:hAnsi="GHEA Mariam" w:cs="GHEA Grapalat"/>
          <w:sz w:val="24"/>
          <w:szCs w:val="24"/>
        </w:rPr>
        <w:t xml:space="preserve"> միջնաժամկետ և երկարաժամկետ </w:t>
      </w:r>
      <w:r w:rsidRPr="0047092B">
        <w:rPr>
          <w:rFonts w:ascii="GHEA Mariam" w:eastAsia="GHEA Grapalat" w:hAnsi="GHEA Mariam" w:cs="GHEA Grapalat"/>
          <w:spacing w:val="-2"/>
          <w:sz w:val="24"/>
          <w:szCs w:val="24"/>
        </w:rPr>
        <w:t>ժամանակա</w:t>
      </w:r>
      <w:r w:rsidR="00826CFA" w:rsidRPr="0047092B">
        <w:rPr>
          <w:rFonts w:ascii="GHEA Mariam" w:eastAsia="GHEA Grapalat" w:hAnsi="GHEA Mariam" w:cs="GHEA Grapalat"/>
          <w:spacing w:val="-2"/>
          <w:sz w:val="24"/>
          <w:szCs w:val="24"/>
        </w:rPr>
        <w:softHyphen/>
      </w:r>
      <w:r w:rsidRPr="0047092B">
        <w:rPr>
          <w:rFonts w:ascii="GHEA Mariam" w:eastAsia="GHEA Grapalat" w:hAnsi="GHEA Mariam" w:cs="GHEA Grapalat"/>
          <w:spacing w:val="-2"/>
          <w:sz w:val="24"/>
          <w:szCs w:val="24"/>
        </w:rPr>
        <w:t>հատ</w:t>
      </w:r>
      <w:r w:rsidR="00826CFA" w:rsidRPr="0047092B">
        <w:rPr>
          <w:rFonts w:ascii="GHEA Mariam" w:eastAsia="GHEA Grapalat" w:hAnsi="GHEA Mariam" w:cs="GHEA Grapalat"/>
          <w:spacing w:val="-2"/>
          <w:sz w:val="24"/>
          <w:szCs w:val="24"/>
        </w:rPr>
        <w:softHyphen/>
      </w:r>
      <w:r w:rsidRPr="0047092B">
        <w:rPr>
          <w:rFonts w:ascii="GHEA Mariam" w:eastAsia="GHEA Grapalat" w:hAnsi="GHEA Mariam" w:cs="GHEA Grapalat"/>
          <w:spacing w:val="-2"/>
          <w:sz w:val="24"/>
          <w:szCs w:val="24"/>
        </w:rPr>
        <w:t>վածի համար կարող է առաջարկությունը լինել հայեցակարգային` հետագա ճշգրտման</w:t>
      </w:r>
      <w:r w:rsidRPr="005E7861">
        <w:rPr>
          <w:rFonts w:ascii="GHEA Mariam" w:eastAsia="GHEA Grapalat" w:hAnsi="GHEA Mariam" w:cs="GHEA Grapalat"/>
          <w:sz w:val="24"/>
          <w:szCs w:val="24"/>
        </w:rPr>
        <w:t xml:space="preserve"> պայմանով:</w:t>
      </w:r>
    </w:p>
    <w:p w:rsidR="00300BC9" w:rsidRPr="005E7861" w:rsidRDefault="00384F5D" w:rsidP="005E7861">
      <w:pPr>
        <w:widowControl w:val="0"/>
        <w:spacing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5E7861">
        <w:rPr>
          <w:rFonts w:ascii="GHEA Mariam" w:eastAsia="GHEA Grapalat" w:hAnsi="GHEA Mariam" w:cs="GHEA Grapalat"/>
          <w:sz w:val="24"/>
          <w:szCs w:val="24"/>
        </w:rPr>
        <w:t>25. Հայտի շրջանակում ձեռքբերման ենթակա հետազոտական և ուսումնական սարքավորումների տեսակների, տեխնիկական բնութագրերի և գիտական ու ինժե</w:t>
      </w:r>
      <w:r w:rsidR="00826CFA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ներական նպատակահարմարության վերաբերյալ մասնագիտական որոշումները կայացվում են PAIC կողմից, իսկ մասնավոր ֆինանսական միջոցների հաշվին սար</w:t>
      </w:r>
      <w:r w:rsidR="00826CFA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 xml:space="preserve">քավորումները ձեռք է բերում </w:t>
      </w:r>
      <w:r w:rsidR="00826CFA">
        <w:rPr>
          <w:rFonts w:ascii="GHEA Mariam" w:eastAsia="GHEA Grapalat" w:hAnsi="GHEA Mariam" w:cs="GHEA Grapalat"/>
          <w:sz w:val="24"/>
          <w:szCs w:val="24"/>
          <w:lang w:val="hy-AM"/>
        </w:rPr>
        <w:t>հ</w:t>
      </w:r>
      <w:r w:rsidRPr="005E7861">
        <w:rPr>
          <w:rFonts w:ascii="GHEA Mariam" w:eastAsia="GHEA Grapalat" w:hAnsi="GHEA Mariam" w:cs="GHEA Grapalat"/>
          <w:sz w:val="24"/>
          <w:szCs w:val="24"/>
        </w:rPr>
        <w:t>իմնադրամը և նվիրատվության ակտով փոխանցում համապատասխան բուհին: Սարքավորումների ձեռքբերման համար հանրային միջոց</w:t>
      </w:r>
      <w:r w:rsidR="00826CFA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ները փոխանցվում են բուհերին</w:t>
      </w:r>
      <w:r w:rsidR="00E333D3">
        <w:rPr>
          <w:rFonts w:ascii="GHEA Mariam" w:eastAsia="GHEA Grapalat" w:hAnsi="GHEA Mariam" w:cs="GHEA Grapalat"/>
          <w:sz w:val="24"/>
          <w:szCs w:val="24"/>
          <w:lang w:val="hy-AM"/>
        </w:rPr>
        <w:t>,</w:t>
      </w:r>
      <w:r w:rsidRPr="005E7861">
        <w:rPr>
          <w:rFonts w:ascii="GHEA Mariam" w:eastAsia="GHEA Grapalat" w:hAnsi="GHEA Mariam" w:cs="GHEA Grapalat"/>
          <w:sz w:val="24"/>
          <w:szCs w:val="24"/>
        </w:rPr>
        <w:t xml:space="preserve"> և այդ միջոցներով ձեռքբերման գործըն</w:t>
      </w:r>
      <w:r w:rsidR="00826CFA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թացներն իրականացվում են Հայաստանի Հանրապետության օրենսդրության պահանջներին համապատասխան։</w:t>
      </w:r>
    </w:p>
    <w:p w:rsidR="00300BC9" w:rsidRPr="005E7861" w:rsidRDefault="00384F5D" w:rsidP="005E7861">
      <w:pPr>
        <w:widowControl w:val="0"/>
        <w:spacing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5E7861">
        <w:rPr>
          <w:rFonts w:ascii="GHEA Mariam" w:eastAsia="GHEA Grapalat" w:hAnsi="GHEA Mariam" w:cs="GHEA Grapalat"/>
          <w:sz w:val="24"/>
          <w:szCs w:val="24"/>
        </w:rPr>
        <w:t>26. Հայտի իրականացման համար անհրաժեշտ հաշվողական հզորությունները կապահովվեն համակցված աղբյուրներից՝ օգտագործելով Երևանի պետական հա</w:t>
      </w:r>
      <w:r w:rsidR="00826CFA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մալ</w:t>
      </w:r>
      <w:r w:rsidR="00826CFA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սարանի հաշվողական ռեսուրսները, Ինժեներական քաղաքի CPU ռեսուրսները, ինչպես նաև Firebird նախաձեռնության շրջանակում հասանելի հաշվողական ռեսուրսները։</w:t>
      </w:r>
    </w:p>
    <w:p w:rsidR="00300BC9" w:rsidRPr="005E7861" w:rsidRDefault="00384F5D" w:rsidP="005E7861">
      <w:pPr>
        <w:widowControl w:val="0"/>
        <w:spacing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5E7861">
        <w:rPr>
          <w:rFonts w:ascii="GHEA Mariam" w:eastAsia="GHEA Grapalat" w:hAnsi="GHEA Mariam" w:cs="GHEA Grapalat"/>
          <w:sz w:val="24"/>
          <w:szCs w:val="24"/>
        </w:rPr>
        <w:lastRenderedPageBreak/>
        <w:t>27. Հայտի շրջանակում ստեղծվող և արդիականացվող լաբորատորիաները կհաշվառվեն համապատասխան բուհերի հաշվեկշռում՝ մնալով նրանց սեփա</w:t>
      </w:r>
      <w:r w:rsidR="00A156C6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 xml:space="preserve">կանությունը։ Հայտի շրջանակում </w:t>
      </w:r>
      <w:r w:rsidR="00A156C6">
        <w:rPr>
          <w:rFonts w:ascii="GHEA Mariam" w:eastAsia="GHEA Grapalat" w:hAnsi="GHEA Mariam" w:cs="GHEA Grapalat"/>
          <w:sz w:val="24"/>
          <w:szCs w:val="24"/>
          <w:lang w:val="hy-AM"/>
        </w:rPr>
        <w:t>հ</w:t>
      </w:r>
      <w:r w:rsidRPr="005E7861">
        <w:rPr>
          <w:rFonts w:ascii="GHEA Mariam" w:eastAsia="GHEA Grapalat" w:hAnsi="GHEA Mariam" w:cs="GHEA Grapalat"/>
          <w:sz w:val="24"/>
          <w:szCs w:val="24"/>
        </w:rPr>
        <w:t>իմնադրամի կողմից ձեռք բերվող և համա</w:t>
      </w:r>
      <w:r w:rsidR="00A156C6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պատասխան բուհերում տեղակայվող հետազոտական և ուսումնական սարքավորումները սահմանված կարգով փոխանցվում և հաշվառվում են համա</w:t>
      </w:r>
      <w:r w:rsidR="00A156C6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պատասխան բուհերի հաշվեկշռում՝ դառնալով դրանց սեփականությունը։</w:t>
      </w:r>
    </w:p>
    <w:p w:rsidR="00300BC9" w:rsidRPr="005E7861" w:rsidRDefault="00384F5D" w:rsidP="005E7861">
      <w:pPr>
        <w:widowControl w:val="0"/>
        <w:spacing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5E7861">
        <w:rPr>
          <w:rFonts w:ascii="GHEA Mariam" w:eastAsia="GHEA Grapalat" w:hAnsi="GHEA Mariam" w:cs="GHEA Grapalat"/>
          <w:sz w:val="24"/>
          <w:szCs w:val="24"/>
        </w:rPr>
        <w:t xml:space="preserve">28. Ձևավորված հետազոտական խմբերը պարբերական հաշվետվություն են </w:t>
      </w:r>
      <w:r w:rsidRPr="00A156C6">
        <w:rPr>
          <w:rFonts w:ascii="GHEA Mariam" w:eastAsia="GHEA Grapalat" w:hAnsi="GHEA Mariam" w:cs="GHEA Grapalat"/>
          <w:spacing w:val="-2"/>
          <w:sz w:val="24"/>
          <w:szCs w:val="24"/>
        </w:rPr>
        <w:t>ներկայացնում PAIC-ին իրենց գործունեության և ձեռքբերումների վերաբերյալ, PAIC-ը</w:t>
      </w:r>
      <w:r w:rsidRPr="005E7861">
        <w:rPr>
          <w:rFonts w:ascii="GHEA Mariam" w:eastAsia="GHEA Grapalat" w:hAnsi="GHEA Mariam" w:cs="GHEA Grapalat"/>
          <w:sz w:val="24"/>
          <w:szCs w:val="24"/>
        </w:rPr>
        <w:t xml:space="preserve"> իրականացնում է ծրագրերի փորձագիտական մշտադիտարկումը և կարող է տալ գիտական թեմաների և սարքերի օգտ</w:t>
      </w:r>
      <w:r w:rsidR="009F0C89">
        <w:rPr>
          <w:rFonts w:ascii="GHEA Mariam" w:eastAsia="GHEA Grapalat" w:hAnsi="GHEA Mariam" w:cs="GHEA Grapalat"/>
          <w:sz w:val="24"/>
          <w:szCs w:val="24"/>
          <w:lang w:val="hy-AM"/>
        </w:rPr>
        <w:t>ա</w:t>
      </w:r>
      <w:r w:rsidRPr="005E7861">
        <w:rPr>
          <w:rFonts w:ascii="GHEA Mariam" w:eastAsia="GHEA Grapalat" w:hAnsi="GHEA Mariam" w:cs="GHEA Grapalat"/>
          <w:sz w:val="24"/>
          <w:szCs w:val="24"/>
        </w:rPr>
        <w:t xml:space="preserve">գործման վերաբերյալ </w:t>
      </w:r>
      <w:r w:rsidR="009F0C89">
        <w:rPr>
          <w:rFonts w:ascii="GHEA Mariam" w:eastAsia="GHEA Grapalat" w:hAnsi="GHEA Mariam" w:cs="GHEA Grapalat"/>
          <w:sz w:val="24"/>
          <w:szCs w:val="24"/>
        </w:rPr>
        <w:t>խորհրդատվ</w:t>
      </w:r>
      <w:r w:rsidRPr="005E7861">
        <w:rPr>
          <w:rFonts w:ascii="GHEA Mariam" w:eastAsia="GHEA Grapalat" w:hAnsi="GHEA Mariam" w:cs="GHEA Grapalat"/>
          <w:sz w:val="24"/>
          <w:szCs w:val="24"/>
        </w:rPr>
        <w:t>ություն։</w:t>
      </w:r>
    </w:p>
    <w:p w:rsidR="00300BC9" w:rsidRPr="005E7861" w:rsidRDefault="00384F5D" w:rsidP="005E7861">
      <w:pPr>
        <w:widowControl w:val="0"/>
        <w:spacing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5E7861">
        <w:rPr>
          <w:rFonts w:ascii="GHEA Mariam" w:eastAsia="GHEA Grapalat" w:hAnsi="GHEA Mariam" w:cs="GHEA Grapalat"/>
          <w:sz w:val="24"/>
          <w:szCs w:val="24"/>
        </w:rPr>
        <w:t>29. Հաշվի առնելով Տեխնոլոգիական համալսարանի ձևավորման երկարա</w:t>
      </w:r>
      <w:r w:rsidR="00A156C6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ժամկետ տեսլականը՝ ծրագրի կարողությունների զարգացման բաղադրիչի հիմնա</w:t>
      </w:r>
      <w:r w:rsidR="00A156C6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կան շեշտադրումը կիրականացվի Հայաստանի ազգային պոլիտեխնիկական համալսարանի և Երևանի պետական համալսարանի ներուժի զարգացման վրա։</w:t>
      </w:r>
    </w:p>
    <w:p w:rsidR="00300BC9" w:rsidRPr="005E7861" w:rsidRDefault="00384F5D" w:rsidP="005E7861">
      <w:pPr>
        <w:widowControl w:val="0"/>
        <w:spacing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5E7861">
        <w:rPr>
          <w:rFonts w:ascii="GHEA Mariam" w:eastAsia="GHEA Grapalat" w:hAnsi="GHEA Mariam" w:cs="GHEA Grapalat"/>
          <w:sz w:val="24"/>
          <w:szCs w:val="24"/>
        </w:rPr>
        <w:t xml:space="preserve">30. Ծրագրի շրջանակում ներգրավվող գիտնականները </w:t>
      </w:r>
      <w:r w:rsidRPr="00B405DE">
        <w:rPr>
          <w:rFonts w:ascii="GHEA Mariam" w:eastAsia="GHEA Grapalat" w:hAnsi="GHEA Mariam" w:cs="GHEA Grapalat"/>
          <w:sz w:val="24"/>
          <w:szCs w:val="24"/>
        </w:rPr>
        <w:t xml:space="preserve">աֆիլացվում են </w:t>
      </w:r>
      <w:r w:rsidRPr="005E7861">
        <w:rPr>
          <w:rFonts w:ascii="GHEA Mariam" w:eastAsia="GHEA Grapalat" w:hAnsi="GHEA Mariam" w:cs="GHEA Grapalat"/>
          <w:sz w:val="24"/>
          <w:szCs w:val="24"/>
        </w:rPr>
        <w:t>ընդու</w:t>
      </w:r>
      <w:r w:rsidR="00A156C6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նող` հայտատու բուհի հետ` նպաստելով նաև բուհի հեղինակության բարձրացմանը։</w:t>
      </w:r>
    </w:p>
    <w:p w:rsidR="00300BC9" w:rsidRPr="005E7861" w:rsidRDefault="00384F5D" w:rsidP="005E7861">
      <w:pPr>
        <w:widowControl w:val="0"/>
        <w:spacing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5E7861">
        <w:rPr>
          <w:rFonts w:ascii="GHEA Mariam" w:eastAsia="GHEA Grapalat" w:hAnsi="GHEA Mariam" w:cs="GHEA Grapalat"/>
          <w:sz w:val="24"/>
          <w:szCs w:val="24"/>
        </w:rPr>
        <w:t xml:space="preserve">31. Ծրագրի մասնակցության հրավերի տեքստը մշակվում է </w:t>
      </w:r>
      <w:r w:rsidR="00A156C6">
        <w:rPr>
          <w:rFonts w:ascii="GHEA Mariam" w:eastAsia="GHEA Grapalat" w:hAnsi="GHEA Mariam" w:cs="GHEA Grapalat"/>
          <w:sz w:val="24"/>
          <w:szCs w:val="24"/>
          <w:lang w:val="hy-AM"/>
        </w:rPr>
        <w:t>հ</w:t>
      </w:r>
      <w:r w:rsidRPr="005E7861">
        <w:rPr>
          <w:rFonts w:ascii="GHEA Mariam" w:eastAsia="GHEA Grapalat" w:hAnsi="GHEA Mariam" w:cs="GHEA Grapalat"/>
          <w:sz w:val="24"/>
          <w:szCs w:val="24"/>
        </w:rPr>
        <w:t>իմնադրամի կողմից և համաձայնեցվում է ԲԿԳԿ, ԲՏԱՆ և PAIC հետ:</w:t>
      </w:r>
    </w:p>
    <w:p w:rsidR="00300BC9" w:rsidRPr="005E7861" w:rsidRDefault="00384F5D" w:rsidP="005E7861">
      <w:pPr>
        <w:widowControl w:val="0"/>
        <w:spacing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5E7861">
        <w:rPr>
          <w:rFonts w:ascii="GHEA Mariam" w:eastAsia="GHEA Grapalat" w:hAnsi="GHEA Mariam" w:cs="GHEA Grapalat"/>
          <w:sz w:val="24"/>
          <w:szCs w:val="24"/>
        </w:rPr>
        <w:t>32. Ծրագրի գիտական անձնակազմը ձևավորվում է երկու հիմնական բա</w:t>
      </w:r>
      <w:r w:rsidR="00A156C6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 xml:space="preserve">ղադրիչով՝ կարճաժամկետ հիմունքներով հրավիրյալ գիտնականներից և </w:t>
      </w:r>
      <w:r w:rsidRPr="005609B6">
        <w:rPr>
          <w:rFonts w:ascii="GHEA Mariam" w:eastAsia="GHEA Grapalat" w:hAnsi="GHEA Mariam" w:cs="GHEA Grapalat"/>
          <w:spacing w:val="-2"/>
          <w:sz w:val="24"/>
          <w:szCs w:val="24"/>
        </w:rPr>
        <w:t>երկարա</w:t>
      </w:r>
      <w:r w:rsidR="00A156C6" w:rsidRPr="005609B6">
        <w:rPr>
          <w:rFonts w:ascii="GHEA Mariam" w:eastAsia="GHEA Grapalat" w:hAnsi="GHEA Mariam" w:cs="GHEA Grapalat"/>
          <w:spacing w:val="-2"/>
          <w:sz w:val="24"/>
          <w:szCs w:val="24"/>
        </w:rPr>
        <w:softHyphen/>
      </w:r>
      <w:r w:rsidRPr="005609B6">
        <w:rPr>
          <w:rFonts w:ascii="GHEA Mariam" w:eastAsia="GHEA Grapalat" w:hAnsi="GHEA Mariam" w:cs="GHEA Grapalat"/>
          <w:spacing w:val="-2"/>
          <w:sz w:val="24"/>
          <w:szCs w:val="24"/>
        </w:rPr>
        <w:t>ժամկետ հիմունքներով ներգրավվող գիտնականներից։ Կարճաժամկետ հիմունք</w:t>
      </w:r>
      <w:r w:rsidR="00A156C6" w:rsidRPr="005609B6">
        <w:rPr>
          <w:rFonts w:ascii="GHEA Mariam" w:eastAsia="GHEA Grapalat" w:hAnsi="GHEA Mariam" w:cs="GHEA Grapalat"/>
          <w:spacing w:val="-2"/>
          <w:sz w:val="24"/>
          <w:szCs w:val="24"/>
        </w:rPr>
        <w:softHyphen/>
      </w:r>
      <w:r w:rsidRPr="005609B6">
        <w:rPr>
          <w:rFonts w:ascii="GHEA Mariam" w:eastAsia="GHEA Grapalat" w:hAnsi="GHEA Mariam" w:cs="GHEA Grapalat"/>
          <w:spacing w:val="-2"/>
          <w:sz w:val="24"/>
          <w:szCs w:val="24"/>
        </w:rPr>
        <w:t>ներով հրավիրյալ գիտնականները ծրագրում ներգրավվում են 2-ից 12 շաբաթ ժամկետով։</w:t>
      </w:r>
      <w:r w:rsidRPr="005E7861">
        <w:rPr>
          <w:rFonts w:ascii="GHEA Mariam" w:eastAsia="GHEA Grapalat" w:hAnsi="GHEA Mariam" w:cs="GHEA Grapalat"/>
          <w:sz w:val="24"/>
          <w:szCs w:val="24"/>
        </w:rPr>
        <w:t xml:space="preserve"> </w:t>
      </w:r>
    </w:p>
    <w:p w:rsidR="00300BC9" w:rsidRPr="005E7861" w:rsidRDefault="00384F5D" w:rsidP="005E7861">
      <w:pPr>
        <w:widowControl w:val="0"/>
        <w:spacing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5E7861">
        <w:rPr>
          <w:rFonts w:ascii="GHEA Mariam" w:eastAsia="GHEA Grapalat" w:hAnsi="GHEA Mariam" w:cs="GHEA Grapalat"/>
          <w:sz w:val="24"/>
          <w:szCs w:val="24"/>
        </w:rPr>
        <w:t xml:space="preserve">33. Ծրագրի իրականացման արդյունքում երաշխավորված </w:t>
      </w:r>
      <w:r w:rsidR="005609B6">
        <w:rPr>
          <w:rFonts w:ascii="GHEA Mariam" w:eastAsia="GHEA Grapalat" w:hAnsi="GHEA Mariam" w:cs="GHEA Grapalat"/>
          <w:sz w:val="24"/>
          <w:szCs w:val="24"/>
          <w:lang w:val="hy-AM"/>
        </w:rPr>
        <w:t>հ</w:t>
      </w:r>
      <w:r w:rsidRPr="005E7861">
        <w:rPr>
          <w:rFonts w:ascii="GHEA Mariam" w:eastAsia="GHEA Grapalat" w:hAnsi="GHEA Mariam" w:cs="GHEA Grapalat"/>
          <w:sz w:val="24"/>
          <w:szCs w:val="24"/>
        </w:rPr>
        <w:t>այտերի շրջա</w:t>
      </w:r>
      <w:r w:rsidR="00A156C6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նակներում 2027 թվականի ընթացքում նախատեսվում է տարեկան ներգրավել 6-10 նոր հրավիրյալ գիտնական</w:t>
      </w:r>
      <w:r w:rsidR="005609B6">
        <w:rPr>
          <w:rFonts w:ascii="GHEA Mariam" w:eastAsia="GHEA Grapalat" w:hAnsi="GHEA Mariam" w:cs="GHEA Grapalat"/>
          <w:sz w:val="24"/>
          <w:szCs w:val="24"/>
          <w:lang w:val="hy-AM"/>
        </w:rPr>
        <w:t>ի</w:t>
      </w:r>
      <w:r w:rsidRPr="005E7861">
        <w:rPr>
          <w:rFonts w:ascii="GHEA Mariam" w:eastAsia="GHEA Grapalat" w:hAnsi="GHEA Mariam" w:cs="GHEA Grapalat"/>
          <w:sz w:val="24"/>
          <w:szCs w:val="24"/>
        </w:rPr>
        <w:t>՝ ապահովելով ցանկացած ժամանակահատվածում առնվազն 2 գիտնականի միաժամանակյա ակտիվ ներգրավվածությունը։ Ծրագրի իրականացման 7 տար</w:t>
      </w:r>
      <w:r w:rsidR="005609B6">
        <w:rPr>
          <w:rFonts w:ascii="GHEA Mariam" w:eastAsia="GHEA Grapalat" w:hAnsi="GHEA Mariam" w:cs="GHEA Grapalat"/>
          <w:sz w:val="24"/>
          <w:szCs w:val="24"/>
          <w:lang w:val="hy-AM"/>
        </w:rPr>
        <w:t>վա</w:t>
      </w:r>
      <w:r w:rsidRPr="005E7861">
        <w:rPr>
          <w:rFonts w:ascii="GHEA Mariam" w:eastAsia="GHEA Grapalat" w:hAnsi="GHEA Mariam" w:cs="GHEA Grapalat"/>
          <w:sz w:val="24"/>
          <w:szCs w:val="24"/>
        </w:rPr>
        <w:t xml:space="preserve"> ընթացքում նախատեսվում է ներգրավել ընդհանուր առմամբ 60-ից ավելի կարճաժամկետ հրավիրյալ գիտնական</w:t>
      </w:r>
      <w:r w:rsidR="005609B6">
        <w:rPr>
          <w:rFonts w:ascii="GHEA Mariam" w:eastAsia="GHEA Grapalat" w:hAnsi="GHEA Mariam" w:cs="GHEA Grapalat"/>
          <w:sz w:val="24"/>
          <w:szCs w:val="24"/>
          <w:lang w:val="hy-AM"/>
        </w:rPr>
        <w:t>ի</w:t>
      </w:r>
      <w:r w:rsidRPr="005E7861">
        <w:rPr>
          <w:rFonts w:ascii="GHEA Mariam" w:eastAsia="GHEA Grapalat" w:hAnsi="GHEA Mariam" w:cs="GHEA Grapalat"/>
          <w:sz w:val="24"/>
          <w:szCs w:val="24"/>
        </w:rPr>
        <w:t xml:space="preserve">։ Երկարաժամկետ </w:t>
      </w:r>
      <w:r w:rsidRPr="005E7861">
        <w:rPr>
          <w:rFonts w:ascii="GHEA Mariam" w:eastAsia="GHEA Grapalat" w:hAnsi="GHEA Mariam" w:cs="GHEA Grapalat"/>
          <w:sz w:val="24"/>
          <w:szCs w:val="24"/>
        </w:rPr>
        <w:lastRenderedPageBreak/>
        <w:t>գիտական անձնակազմի շրջանակում նախատեսվում է ներգրավել 3 ավագ գիտ</w:t>
      </w:r>
      <w:r w:rsidR="00A156C6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նական</w:t>
      </w:r>
      <w:r w:rsidR="005609B6">
        <w:rPr>
          <w:rFonts w:ascii="GHEA Mariam" w:eastAsia="GHEA Grapalat" w:hAnsi="GHEA Mariam" w:cs="GHEA Grapalat"/>
          <w:sz w:val="24"/>
          <w:szCs w:val="24"/>
          <w:lang w:val="hy-AM"/>
        </w:rPr>
        <w:t>ի</w:t>
      </w:r>
      <w:r w:rsidRPr="005E7861">
        <w:rPr>
          <w:rFonts w:ascii="GHEA Mariam" w:eastAsia="GHEA Grapalat" w:hAnsi="GHEA Mariam" w:cs="GHEA Grapalat"/>
          <w:sz w:val="24"/>
          <w:szCs w:val="24"/>
        </w:rPr>
        <w:t>՝ 6-ամյա պայմանագրով և ներգրավման 3-րդ տարում միջանկյալ գնա</w:t>
      </w:r>
      <w:r w:rsidR="005609B6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հատման պայմանով։ Ծրագրի ամբողջական հզորությամբ գործարկման դեպքում միաժա</w:t>
      </w:r>
      <w:r w:rsidR="00A156C6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մանակ ներգրավված մշտական գիտական անձնակազմը կներառի 15 հետա</w:t>
      </w:r>
      <w:r w:rsidR="005609B6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զոտող</w:t>
      </w:r>
      <w:r w:rsidR="005609B6">
        <w:rPr>
          <w:rFonts w:ascii="GHEA Mariam" w:eastAsia="GHEA Grapalat" w:hAnsi="GHEA Mariam" w:cs="GHEA Grapalat"/>
          <w:sz w:val="24"/>
          <w:szCs w:val="24"/>
          <w:lang w:val="hy-AM"/>
        </w:rPr>
        <w:t>ի</w:t>
      </w:r>
      <w:r w:rsidRPr="005E7861">
        <w:rPr>
          <w:rFonts w:ascii="GHEA Mariam" w:eastAsia="GHEA Grapalat" w:hAnsi="GHEA Mariam" w:cs="GHEA Grapalat"/>
          <w:sz w:val="24"/>
          <w:szCs w:val="24"/>
        </w:rPr>
        <w:t>՝ 3 ավագ գիտնական</w:t>
      </w:r>
      <w:r w:rsidR="005609B6">
        <w:rPr>
          <w:rFonts w:ascii="GHEA Mariam" w:eastAsia="GHEA Grapalat" w:hAnsi="GHEA Mariam" w:cs="GHEA Grapalat"/>
          <w:sz w:val="24"/>
          <w:szCs w:val="24"/>
          <w:lang w:val="hy-AM"/>
        </w:rPr>
        <w:t>ի</w:t>
      </w:r>
      <w:r w:rsidRPr="005E7861">
        <w:rPr>
          <w:rFonts w:ascii="GHEA Mariam" w:eastAsia="GHEA Grapalat" w:hAnsi="GHEA Mariam" w:cs="GHEA Grapalat"/>
          <w:sz w:val="24"/>
          <w:szCs w:val="24"/>
        </w:rPr>
        <w:t>, 3 հետդոկտորական հետազոտող</w:t>
      </w:r>
      <w:r w:rsidR="005609B6">
        <w:rPr>
          <w:rFonts w:ascii="GHEA Mariam" w:eastAsia="GHEA Grapalat" w:hAnsi="GHEA Mariam" w:cs="GHEA Grapalat"/>
          <w:sz w:val="24"/>
          <w:szCs w:val="24"/>
          <w:lang w:val="hy-AM"/>
        </w:rPr>
        <w:t>ի</w:t>
      </w:r>
      <w:r w:rsidRPr="005E7861">
        <w:rPr>
          <w:rFonts w:ascii="GHEA Mariam" w:eastAsia="GHEA Grapalat" w:hAnsi="GHEA Mariam" w:cs="GHEA Grapalat"/>
          <w:sz w:val="24"/>
          <w:szCs w:val="24"/>
        </w:rPr>
        <w:t xml:space="preserve"> և 9 ասպիրանտ</w:t>
      </w:r>
      <w:r w:rsidR="005609B6">
        <w:rPr>
          <w:rFonts w:ascii="GHEA Mariam" w:eastAsia="GHEA Grapalat" w:hAnsi="GHEA Mariam" w:cs="GHEA Grapalat"/>
          <w:sz w:val="24"/>
          <w:szCs w:val="24"/>
          <w:lang w:val="hy-AM"/>
        </w:rPr>
        <w:t>ի</w:t>
      </w:r>
      <w:r w:rsidRPr="005E7861">
        <w:rPr>
          <w:rFonts w:ascii="GHEA Mariam" w:eastAsia="GHEA Grapalat" w:hAnsi="GHEA Mariam" w:cs="GHEA Grapalat"/>
          <w:sz w:val="24"/>
          <w:szCs w:val="24"/>
        </w:rPr>
        <w:t xml:space="preserve"> կամ մա</w:t>
      </w:r>
      <w:r w:rsidR="00A156C6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գիստրանտ</w:t>
      </w:r>
      <w:r w:rsidR="005609B6">
        <w:rPr>
          <w:rFonts w:ascii="GHEA Mariam" w:eastAsia="GHEA Grapalat" w:hAnsi="GHEA Mariam" w:cs="GHEA Grapalat"/>
          <w:sz w:val="24"/>
          <w:szCs w:val="24"/>
          <w:lang w:val="hy-AM"/>
        </w:rPr>
        <w:t>ի</w:t>
      </w:r>
      <w:r w:rsidRPr="005E7861">
        <w:rPr>
          <w:rFonts w:ascii="GHEA Mariam" w:eastAsia="GHEA Grapalat" w:hAnsi="GHEA Mariam" w:cs="GHEA Grapalat"/>
          <w:sz w:val="24"/>
          <w:szCs w:val="24"/>
        </w:rPr>
        <w:t>։ Ծրագրի իրականացման 7 տար</w:t>
      </w:r>
      <w:r w:rsidR="005609B6">
        <w:rPr>
          <w:rFonts w:ascii="GHEA Mariam" w:eastAsia="GHEA Grapalat" w:hAnsi="GHEA Mariam" w:cs="GHEA Grapalat"/>
          <w:sz w:val="24"/>
          <w:szCs w:val="24"/>
          <w:lang w:val="hy-AM"/>
        </w:rPr>
        <w:t>վա</w:t>
      </w:r>
      <w:r w:rsidRPr="005E7861">
        <w:rPr>
          <w:rFonts w:ascii="GHEA Mariam" w:eastAsia="GHEA Grapalat" w:hAnsi="GHEA Mariam" w:cs="GHEA Grapalat"/>
          <w:sz w:val="24"/>
          <w:szCs w:val="24"/>
        </w:rPr>
        <w:t xml:space="preserve"> ընթացքում նախատեսվում է ընդհանուր առմամբ ներգրավել 12-ից ավելի հետդոկտորական հետազոտող</w:t>
      </w:r>
      <w:r w:rsidR="005609B6">
        <w:rPr>
          <w:rFonts w:ascii="GHEA Mariam" w:eastAsia="GHEA Grapalat" w:hAnsi="GHEA Mariam" w:cs="GHEA Grapalat"/>
          <w:sz w:val="24"/>
          <w:szCs w:val="24"/>
          <w:lang w:val="hy-AM"/>
        </w:rPr>
        <w:t>ի</w:t>
      </w:r>
      <w:r w:rsidRPr="005E7861">
        <w:rPr>
          <w:rFonts w:ascii="GHEA Mariam" w:eastAsia="GHEA Grapalat" w:hAnsi="GHEA Mariam" w:cs="GHEA Grapalat"/>
          <w:sz w:val="24"/>
          <w:szCs w:val="24"/>
        </w:rPr>
        <w:t>՝ պահ</w:t>
      </w:r>
      <w:r w:rsidR="00A156C6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պանելով ծրագրի ամբողջական հզորությամբ գործարկման փուլում միա</w:t>
      </w:r>
      <w:r w:rsidR="00A156C6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 xml:space="preserve">ժամանակ 3 հետդոկտորական հետազոտողի ներգրավման նպատակային ցուցանիշը։ </w:t>
      </w:r>
    </w:p>
    <w:p w:rsidR="00300BC9" w:rsidRPr="005E7861" w:rsidRDefault="00300BC9" w:rsidP="005E7861">
      <w:pPr>
        <w:widowControl w:val="0"/>
        <w:spacing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</w:p>
    <w:p w:rsidR="00300BC9" w:rsidRPr="00A156C6" w:rsidRDefault="00384F5D" w:rsidP="00A156C6">
      <w:pPr>
        <w:pStyle w:val="ListParagraph"/>
        <w:widowControl w:val="0"/>
        <w:numPr>
          <w:ilvl w:val="0"/>
          <w:numId w:val="1"/>
        </w:numPr>
        <w:jc w:val="center"/>
        <w:rPr>
          <w:rFonts w:ascii="GHEA Mariam" w:eastAsia="GHEA Grapalat" w:hAnsi="GHEA Mariam" w:cs="GHEA Grapalat"/>
          <w:b/>
          <w:bCs/>
        </w:rPr>
      </w:pPr>
      <w:r w:rsidRPr="00A156C6">
        <w:rPr>
          <w:rFonts w:ascii="GHEA Mariam" w:eastAsia="GHEA Grapalat" w:hAnsi="GHEA Mariam" w:cs="GHEA Grapalat"/>
          <w:b/>
          <w:bCs/>
        </w:rPr>
        <w:t>ԹԻՐԱԽԱՅԻՆ ՇԱՀԱՌՈՒՆԵՐԸ ԵՎ ԻՐԱԿԱՆԱՑՆՈՂ ԳՈՐԾԸՆԿԵՐՆԵՐԸ</w:t>
      </w:r>
    </w:p>
    <w:p w:rsidR="00A156C6" w:rsidRPr="00A156C6" w:rsidRDefault="00A156C6" w:rsidP="00A156C6">
      <w:pPr>
        <w:pStyle w:val="ListParagraph"/>
        <w:widowControl w:val="0"/>
        <w:ind w:left="927"/>
        <w:rPr>
          <w:rFonts w:ascii="GHEA Mariam" w:eastAsia="GHEA Grapalat" w:hAnsi="GHEA Mariam" w:cs="GHEA Grapalat"/>
          <w:b/>
          <w:bCs/>
        </w:rPr>
      </w:pPr>
    </w:p>
    <w:p w:rsidR="00300BC9" w:rsidRPr="005E7861" w:rsidRDefault="00384F5D" w:rsidP="005E7861">
      <w:pPr>
        <w:widowControl w:val="0"/>
        <w:spacing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5E7861">
        <w:rPr>
          <w:rFonts w:ascii="GHEA Mariam" w:eastAsia="GHEA Grapalat" w:hAnsi="GHEA Mariam" w:cs="GHEA Grapalat"/>
          <w:sz w:val="24"/>
          <w:szCs w:val="24"/>
        </w:rPr>
        <w:t>34. Ծրագրի շահառու օտարերկրյա և ՀՀ գիտն</w:t>
      </w:r>
      <w:r w:rsidR="009F0C89">
        <w:rPr>
          <w:rFonts w:ascii="GHEA Mariam" w:eastAsia="GHEA Grapalat" w:hAnsi="GHEA Mariam" w:cs="GHEA Grapalat"/>
          <w:sz w:val="24"/>
          <w:szCs w:val="24"/>
          <w:lang w:val="hy-AM"/>
        </w:rPr>
        <w:t>ա</w:t>
      </w:r>
      <w:r w:rsidRPr="005E7861">
        <w:rPr>
          <w:rFonts w:ascii="GHEA Mariam" w:eastAsia="GHEA Grapalat" w:hAnsi="GHEA Mariam" w:cs="GHEA Grapalat"/>
          <w:sz w:val="24"/>
          <w:szCs w:val="24"/>
        </w:rPr>
        <w:t xml:space="preserve">կանները ներգրավվում են նաև </w:t>
      </w:r>
      <w:r w:rsidR="00BE0D1D">
        <w:rPr>
          <w:rFonts w:ascii="GHEA Mariam" w:eastAsia="GHEA Grapalat" w:hAnsi="GHEA Mariam" w:cs="GHEA Grapalat"/>
          <w:sz w:val="24"/>
          <w:szCs w:val="24"/>
          <w:lang w:val="hy-AM"/>
        </w:rPr>
        <w:t>հ</w:t>
      </w:r>
      <w:r w:rsidRPr="005E7861">
        <w:rPr>
          <w:rFonts w:ascii="GHEA Mariam" w:eastAsia="GHEA Grapalat" w:hAnsi="GHEA Mariam" w:cs="GHEA Grapalat"/>
          <w:sz w:val="24"/>
          <w:szCs w:val="24"/>
        </w:rPr>
        <w:t>իմնադրամի կարճաժամկետ դասընթացների մշակման կամ դասավանդման աշխատանքներում:</w:t>
      </w:r>
    </w:p>
    <w:p w:rsidR="00300BC9" w:rsidRPr="005E7861" w:rsidRDefault="00384F5D" w:rsidP="005E7861">
      <w:pPr>
        <w:widowControl w:val="0"/>
        <w:spacing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5E7861">
        <w:rPr>
          <w:rFonts w:ascii="GHEA Mariam" w:eastAsia="GHEA Grapalat" w:hAnsi="GHEA Mariam" w:cs="GHEA Grapalat"/>
          <w:sz w:val="24"/>
          <w:szCs w:val="24"/>
        </w:rPr>
        <w:t>35. Ծրագրի շրջանակում մշակված կրթական դասընթացներին մասնակ</w:t>
      </w:r>
      <w:r w:rsidR="00A156C6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ցու</w:t>
      </w:r>
      <w:r w:rsidR="00BE0D1D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թյունն անվճար է ընդունելության սահմանված չափանիշներին համապատասխան ընտրված մասնակիցների համար՝ առկա տեղերի սահմաններում։</w:t>
      </w:r>
    </w:p>
    <w:p w:rsidR="00300BC9" w:rsidRPr="005E7861" w:rsidRDefault="00384F5D" w:rsidP="005E7861">
      <w:pPr>
        <w:widowControl w:val="0"/>
        <w:spacing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5E7861">
        <w:rPr>
          <w:rFonts w:ascii="GHEA Mariam" w:eastAsia="GHEA Grapalat" w:hAnsi="GHEA Mariam" w:cs="GHEA Grapalat"/>
          <w:sz w:val="24"/>
          <w:szCs w:val="24"/>
        </w:rPr>
        <w:t>36. Ծրագրի շրջանակում իրականացվող կրթական ծրագրերն իրականացվում են ծրագրի շահառու համալսարանների հետ</w:t>
      </w:r>
      <w:r w:rsidR="00BE0D1D">
        <w:rPr>
          <w:rFonts w:ascii="GHEA Mariam" w:eastAsia="GHEA Grapalat" w:hAnsi="GHEA Mariam" w:cs="GHEA Grapalat"/>
          <w:sz w:val="24"/>
          <w:szCs w:val="24"/>
          <w:lang w:val="hy-AM"/>
        </w:rPr>
        <w:t>,</w:t>
      </w:r>
      <w:r w:rsidRPr="005E7861">
        <w:rPr>
          <w:rFonts w:ascii="GHEA Mariam" w:eastAsia="GHEA Grapalat" w:hAnsi="GHEA Mariam" w:cs="GHEA Grapalat"/>
          <w:sz w:val="24"/>
          <w:szCs w:val="24"/>
        </w:rPr>
        <w:t xml:space="preserve"> և դրանց արդյունքում համապա</w:t>
      </w:r>
      <w:r w:rsidR="00BE0D1D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տաս</w:t>
      </w:r>
      <w:r w:rsidR="00BE0D1D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 xml:space="preserve">խան հավաստագրերը կամ կրթական աստիճանները շնորհվում են բուհերի կողմից՝ Հայաստանի Հանրապետության օրենսդրությամբ և համապատասխան բուհերի ներքին իրավական ակտերով սահմանված կարգով` փաստաթղթերում ունենալով համապատասխան նշում` </w:t>
      </w:r>
      <w:r w:rsidR="00A156C6">
        <w:rPr>
          <w:rFonts w:ascii="GHEA Mariam" w:eastAsia="GHEA Grapalat" w:hAnsi="GHEA Mariam" w:cs="GHEA Grapalat"/>
          <w:sz w:val="24"/>
          <w:szCs w:val="24"/>
          <w:lang w:val="hy-AM"/>
        </w:rPr>
        <w:t>հ</w:t>
      </w:r>
      <w:r w:rsidRPr="005E7861">
        <w:rPr>
          <w:rFonts w:ascii="GHEA Mariam" w:eastAsia="GHEA Grapalat" w:hAnsi="GHEA Mariam" w:cs="GHEA Grapalat"/>
          <w:sz w:val="24"/>
          <w:szCs w:val="24"/>
        </w:rPr>
        <w:t>իմնադրամի հետ համատեղ իրականացված լինելու մասին։ Հիմնադրամը կրթական աստիճաններ չի շնորհում։</w:t>
      </w:r>
    </w:p>
    <w:p w:rsidR="00300BC9" w:rsidRPr="005E7861" w:rsidRDefault="00384F5D" w:rsidP="005E7861">
      <w:pPr>
        <w:widowControl w:val="0"/>
        <w:spacing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5E7861">
        <w:rPr>
          <w:rFonts w:ascii="GHEA Mariam" w:eastAsia="GHEA Grapalat" w:hAnsi="GHEA Mariam" w:cs="GHEA Grapalat"/>
          <w:sz w:val="24"/>
          <w:szCs w:val="24"/>
        </w:rPr>
        <w:t xml:space="preserve">37. Ծրագրի իրականացման ընթացքում </w:t>
      </w:r>
      <w:r w:rsidR="00A156C6">
        <w:rPr>
          <w:rFonts w:ascii="GHEA Mariam" w:eastAsia="GHEA Grapalat" w:hAnsi="GHEA Mariam" w:cs="GHEA Grapalat"/>
          <w:sz w:val="24"/>
          <w:szCs w:val="24"/>
          <w:lang w:val="hy-AM"/>
        </w:rPr>
        <w:t>հ</w:t>
      </w:r>
      <w:r w:rsidRPr="005E7861">
        <w:rPr>
          <w:rFonts w:ascii="GHEA Mariam" w:eastAsia="GHEA Grapalat" w:hAnsi="GHEA Mariam" w:cs="GHEA Grapalat"/>
          <w:sz w:val="24"/>
          <w:szCs w:val="24"/>
        </w:rPr>
        <w:t>իմնադրամը համագործակցում և համակարգում է իր գործունեությունը հանրակրթական և նախաբուհական մակար</w:t>
      </w:r>
      <w:r w:rsidR="00A156C6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lastRenderedPageBreak/>
        <w:t>դակներում գիտության, տեխնոլոգիաների, ճարտարագիտության, ռոբոտա</w:t>
      </w:r>
      <w:r w:rsidR="00A156C6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տեխնի</w:t>
      </w:r>
      <w:r w:rsidR="00A156C6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կայի և արհեստական բանականության ուղղություններով գործող նախաձեռնու</w:t>
      </w:r>
      <w:r w:rsidR="00A156C6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թյուն</w:t>
      </w:r>
      <w:r w:rsidR="00BE0D1D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ների և կազմակերպությունների, այդ թվում՝ ԹՈՒՄՈ ստեղծարար տեխնո</w:t>
      </w:r>
      <w:r w:rsidR="00A156C6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լոգիա</w:t>
      </w:r>
      <w:r w:rsidR="00A156C6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ների կենտրոնի, «Արմաթ» ինժեներական լաբորատորիաների և Հայաստանի գիտու</w:t>
      </w:r>
      <w:r w:rsidR="00A156C6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թյան և տեխնոլոգիաների հիմնադրամի հետ՝ նպաստելով կրթական տարբեր մակարդակ</w:t>
      </w:r>
      <w:r w:rsidR="00BE0D1D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ների միջև շարունակականության և համապատասխան մասնագիտական ուղիների ձևավորմանը։</w:t>
      </w:r>
    </w:p>
    <w:p w:rsidR="00300BC9" w:rsidRPr="005E7861" w:rsidRDefault="00384F5D" w:rsidP="005E7861">
      <w:pPr>
        <w:widowControl w:val="0"/>
        <w:spacing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5E7861">
        <w:rPr>
          <w:rFonts w:ascii="GHEA Mariam" w:eastAsia="GHEA Grapalat" w:hAnsi="GHEA Mariam" w:cs="GHEA Grapalat"/>
          <w:sz w:val="24"/>
          <w:szCs w:val="24"/>
        </w:rPr>
        <w:t xml:space="preserve">38. Ծրագրի շրջանակում </w:t>
      </w:r>
      <w:r w:rsidR="00A156C6">
        <w:rPr>
          <w:rFonts w:ascii="GHEA Mariam" w:eastAsia="GHEA Grapalat" w:hAnsi="GHEA Mariam" w:cs="GHEA Grapalat"/>
          <w:sz w:val="24"/>
          <w:szCs w:val="24"/>
          <w:lang w:val="hy-AM"/>
        </w:rPr>
        <w:t>հ</w:t>
      </w:r>
      <w:r w:rsidRPr="005E7861">
        <w:rPr>
          <w:rFonts w:ascii="GHEA Mariam" w:eastAsia="GHEA Grapalat" w:hAnsi="GHEA Mariam" w:cs="GHEA Grapalat"/>
          <w:sz w:val="24"/>
          <w:szCs w:val="24"/>
        </w:rPr>
        <w:t>իմնադրամը համագործակցում է նաև մասնավոր տեխնոլոգիական և արդյունաբերական գործընկերների հետ՝ հետազոտական և կիրառական նախագծերի իրականացման, մասնագիտական փորձի փոխանակման, ուսանողների և հետազոտողների ներգրավման, հետազոտությունների արդյունքների կիրառման և առևտրայնացման, ինչպես նաև ոլորտի կարիքներին համապատասխան կրթական և գիտահետազոտական կարողությունների զարգացման նպատակով։ Համագործակցության համապատասխան ուղղությունների մասնագիտական համա</w:t>
      </w:r>
      <w:r w:rsidR="00A156C6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 xml:space="preserve">կարգումն իրականացվում է </w:t>
      </w:r>
      <w:r w:rsidR="00A156C6">
        <w:rPr>
          <w:rFonts w:ascii="GHEA Mariam" w:eastAsia="GHEA Grapalat" w:hAnsi="GHEA Mariam" w:cs="GHEA Grapalat"/>
          <w:sz w:val="24"/>
          <w:szCs w:val="24"/>
          <w:lang w:val="hy-AM"/>
        </w:rPr>
        <w:t>հ</w:t>
      </w:r>
      <w:r w:rsidRPr="005E7861">
        <w:rPr>
          <w:rFonts w:ascii="GHEA Mariam" w:eastAsia="GHEA Grapalat" w:hAnsi="GHEA Mariam" w:cs="GHEA Grapalat"/>
          <w:sz w:val="24"/>
          <w:szCs w:val="24"/>
        </w:rPr>
        <w:t>իմնադրամի համապատասխան մարմինների ներգրավ</w:t>
      </w:r>
      <w:r w:rsidR="00A156C6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 xml:space="preserve">մամբ՝ սույն ծրագրով և </w:t>
      </w:r>
      <w:r w:rsidR="00A156C6">
        <w:rPr>
          <w:rFonts w:ascii="GHEA Mariam" w:eastAsia="GHEA Grapalat" w:hAnsi="GHEA Mariam" w:cs="GHEA Grapalat"/>
          <w:sz w:val="24"/>
          <w:szCs w:val="24"/>
          <w:lang w:val="hy-AM"/>
        </w:rPr>
        <w:t>հ</w:t>
      </w:r>
      <w:r w:rsidRPr="005E7861">
        <w:rPr>
          <w:rFonts w:ascii="GHEA Mariam" w:eastAsia="GHEA Grapalat" w:hAnsi="GHEA Mariam" w:cs="GHEA Grapalat"/>
          <w:sz w:val="24"/>
          <w:szCs w:val="24"/>
        </w:rPr>
        <w:t>իմնադրամի կանոնադրությամբ սահմանված շրջանակ</w:t>
      </w:r>
      <w:r w:rsidR="00A156C6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ներում։</w:t>
      </w:r>
    </w:p>
    <w:p w:rsidR="00300BC9" w:rsidRPr="005E7861" w:rsidRDefault="00384F5D" w:rsidP="005E7861">
      <w:pPr>
        <w:widowControl w:val="0"/>
        <w:spacing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5E7861">
        <w:rPr>
          <w:rFonts w:ascii="GHEA Mariam" w:eastAsia="GHEA Grapalat" w:hAnsi="GHEA Mariam" w:cs="GHEA Grapalat"/>
          <w:sz w:val="24"/>
          <w:szCs w:val="24"/>
        </w:rPr>
        <w:t>39. Հիմնադրամը համագործակցում է ռոբոտատեխնիկայի ոլորտում գործող Agile Robots ընկերության հետ՝ ծրագրի լաբորատոր կարողությունների զարգացման և համապատասխան սարքավորումների ձեռքբերման, ինչպես նաև կարճաժամկետ մասնագիտական սեմինարների կազմակերպման ուղղություններով։</w:t>
      </w:r>
    </w:p>
    <w:p w:rsidR="00300BC9" w:rsidRPr="005E7861" w:rsidRDefault="00300BC9" w:rsidP="005E7861">
      <w:pPr>
        <w:widowControl w:val="0"/>
        <w:spacing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</w:p>
    <w:p w:rsidR="00300BC9" w:rsidRPr="00A156C6" w:rsidRDefault="00384F5D" w:rsidP="00A156C6">
      <w:pPr>
        <w:pStyle w:val="ListParagraph"/>
        <w:widowControl w:val="0"/>
        <w:numPr>
          <w:ilvl w:val="0"/>
          <w:numId w:val="1"/>
        </w:numPr>
        <w:spacing w:line="360" w:lineRule="auto"/>
        <w:jc w:val="center"/>
        <w:rPr>
          <w:rFonts w:ascii="GHEA Mariam" w:eastAsia="GHEA Grapalat" w:hAnsi="GHEA Mariam" w:cs="GHEA Grapalat"/>
          <w:b/>
          <w:bCs/>
        </w:rPr>
      </w:pPr>
      <w:r w:rsidRPr="00A156C6">
        <w:rPr>
          <w:rFonts w:ascii="GHEA Mariam" w:eastAsia="GHEA Grapalat" w:hAnsi="GHEA Mariam" w:cs="GHEA Grapalat"/>
          <w:b/>
          <w:bCs/>
        </w:rPr>
        <w:t>ՊԵՏՈՒԹՅՈՒՆ-ՄԱՍՆԱՎՈՐ ՀԱՄԱԳՈՐԾԱԿՑՈՒԹՅԱՆ ՄՈԴԵԼ</w:t>
      </w:r>
    </w:p>
    <w:p w:rsidR="00A156C6" w:rsidRPr="00727907" w:rsidRDefault="00A156C6" w:rsidP="00A156C6">
      <w:pPr>
        <w:pStyle w:val="ListParagraph"/>
        <w:widowControl w:val="0"/>
        <w:spacing w:line="360" w:lineRule="auto"/>
        <w:ind w:left="927"/>
        <w:rPr>
          <w:rFonts w:ascii="GHEA Mariam" w:eastAsia="GHEA Grapalat" w:hAnsi="GHEA Mariam" w:cs="GHEA Grapalat"/>
          <w:b/>
          <w:bCs/>
          <w:sz w:val="16"/>
          <w:szCs w:val="16"/>
        </w:rPr>
      </w:pPr>
    </w:p>
    <w:p w:rsidR="00300BC9" w:rsidRPr="005E7861" w:rsidRDefault="00384F5D" w:rsidP="005E7861">
      <w:pPr>
        <w:widowControl w:val="0"/>
        <w:spacing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5E7861">
        <w:rPr>
          <w:rFonts w:ascii="GHEA Mariam" w:eastAsia="GHEA Grapalat" w:hAnsi="GHEA Mariam" w:cs="GHEA Grapalat"/>
          <w:sz w:val="24"/>
          <w:szCs w:val="24"/>
        </w:rPr>
        <w:t xml:space="preserve">40. Ծրագիրն իրականացվում է Հայ </w:t>
      </w:r>
      <w:r w:rsidR="00A156C6">
        <w:rPr>
          <w:rFonts w:ascii="GHEA Mariam" w:eastAsia="GHEA Grapalat" w:hAnsi="GHEA Mariam" w:cs="GHEA Grapalat"/>
          <w:sz w:val="24"/>
          <w:szCs w:val="24"/>
          <w:lang w:val="hy-AM"/>
        </w:rPr>
        <w:t>մ</w:t>
      </w:r>
      <w:r w:rsidRPr="005E7861">
        <w:rPr>
          <w:rFonts w:ascii="GHEA Mariam" w:eastAsia="GHEA Grapalat" w:hAnsi="GHEA Mariam" w:cs="GHEA Grapalat"/>
          <w:sz w:val="24"/>
          <w:szCs w:val="24"/>
        </w:rPr>
        <w:t xml:space="preserve">շակութային և </w:t>
      </w:r>
      <w:r w:rsidR="00A156C6">
        <w:rPr>
          <w:rFonts w:ascii="GHEA Mariam" w:eastAsia="GHEA Grapalat" w:hAnsi="GHEA Mariam" w:cs="GHEA Grapalat"/>
          <w:sz w:val="24"/>
          <w:szCs w:val="24"/>
          <w:lang w:val="hy-AM"/>
        </w:rPr>
        <w:t>գ</w:t>
      </w:r>
      <w:r w:rsidRPr="005E7861">
        <w:rPr>
          <w:rFonts w:ascii="GHEA Mariam" w:eastAsia="GHEA Grapalat" w:hAnsi="GHEA Mariam" w:cs="GHEA Grapalat"/>
          <w:sz w:val="24"/>
          <w:szCs w:val="24"/>
        </w:rPr>
        <w:t xml:space="preserve">իտական </w:t>
      </w:r>
      <w:r w:rsidR="00A156C6">
        <w:rPr>
          <w:rFonts w:ascii="GHEA Mariam" w:eastAsia="GHEA Grapalat" w:hAnsi="GHEA Mariam" w:cs="GHEA Grapalat"/>
          <w:sz w:val="24"/>
          <w:szCs w:val="24"/>
          <w:lang w:val="hy-AM"/>
        </w:rPr>
        <w:t>ը</w:t>
      </w:r>
      <w:r w:rsidRPr="005E7861">
        <w:rPr>
          <w:rFonts w:ascii="GHEA Mariam" w:eastAsia="GHEA Grapalat" w:hAnsi="GHEA Mariam" w:cs="GHEA Grapalat"/>
          <w:sz w:val="24"/>
          <w:szCs w:val="24"/>
        </w:rPr>
        <w:t>նկերակ</w:t>
      </w:r>
      <w:r w:rsidR="00A156C6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ցության (ՀՄԳԸ/ASOF), Հայաստանի Հանրապետության կառավարության և մասնա</w:t>
      </w:r>
      <w:r w:rsidR="00A156C6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վոր գործընկերների համագործակցությամբ։</w:t>
      </w:r>
    </w:p>
    <w:p w:rsidR="00300BC9" w:rsidRPr="005E7861" w:rsidRDefault="00384F5D" w:rsidP="005E7861">
      <w:pPr>
        <w:widowControl w:val="0"/>
        <w:spacing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5E7861">
        <w:rPr>
          <w:rFonts w:ascii="GHEA Mariam" w:eastAsia="GHEA Grapalat" w:hAnsi="GHEA Mariam" w:cs="GHEA Grapalat"/>
          <w:sz w:val="24"/>
          <w:szCs w:val="24"/>
        </w:rPr>
        <w:t>41. Հայաստանի Հանրապետության կառավարության մասնակցությունը ներա</w:t>
      </w:r>
      <w:r w:rsidR="00A156C6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lastRenderedPageBreak/>
        <w:t>ռում է ծրագրի իրականացմանն ուղղված պետական ֆինանսավորման տրա</w:t>
      </w:r>
      <w:r w:rsidR="00A156C6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մադրումը՝ Հայաստանի Հանրապետության օրենսդրությամբ և սույն ծրագրով սահ</w:t>
      </w:r>
      <w:r w:rsidR="00A156C6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մանված կարգով, ինչպես նաև պետական կառավարման համակարգի համա</w:t>
      </w:r>
      <w:r w:rsidR="00A156C6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պատաս</w:t>
      </w:r>
      <w:r w:rsidR="00BE0D1D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խան մարմինների ներկայացուցիչների մասնակցությունը PAIC աշխա</w:t>
      </w:r>
      <w:r w:rsidR="00A156C6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տանքներին։</w:t>
      </w:r>
    </w:p>
    <w:p w:rsidR="00300BC9" w:rsidRPr="005E7861" w:rsidRDefault="00384F5D" w:rsidP="005E7861">
      <w:pPr>
        <w:widowControl w:val="0"/>
        <w:spacing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5E7861">
        <w:rPr>
          <w:rFonts w:ascii="GHEA Mariam" w:eastAsia="GHEA Grapalat" w:hAnsi="GHEA Mariam" w:cs="GHEA Grapalat"/>
          <w:sz w:val="24"/>
          <w:szCs w:val="24"/>
        </w:rPr>
        <w:t>42. Մասնավոր գործընկերների մասնակցությունը կարող է ներառել ծրագրի համաֆինանսավորումը, ծրագրի իրականացման համար անհրաժեշտ տեխնոլո</w:t>
      </w:r>
      <w:r w:rsidR="00A156C6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գիա</w:t>
      </w:r>
      <w:r w:rsidR="00BE0D1D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կան և հաշվողական ենթակառուցվածքների, այդ թվում՝ Firebird GPU ռեսուրսների հասանելիության ապահովումը, մասնագետների և դասախոսների ներգրավումը, ինչպես նաև ուսանողների ավարտական նախագծերի (capstone projects), հետազո</w:t>
      </w:r>
      <w:r w:rsidR="00BE0D1D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տական և կիրառական նախագծերի համատեղ իրականացումը։</w:t>
      </w:r>
    </w:p>
    <w:p w:rsidR="00300BC9" w:rsidRPr="005E7861" w:rsidRDefault="00384F5D" w:rsidP="005E7861">
      <w:pPr>
        <w:widowControl w:val="0"/>
        <w:spacing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5E7861">
        <w:rPr>
          <w:rFonts w:ascii="GHEA Mariam" w:eastAsia="GHEA Grapalat" w:hAnsi="GHEA Mariam" w:cs="GHEA Grapalat"/>
          <w:sz w:val="24"/>
          <w:szCs w:val="24"/>
        </w:rPr>
        <w:t>43. ՀՄԳԸ-ն իր միջազգային գիտական և մասնագիտական ցանցի միջոցով աջակցում է ծրագրի գիտական և մասնագիտական կարողությունների զարգացմանը, միջազգային գիտնականների և հետազոտողների ներգրավմանը, ինչպես նաև միջազ</w:t>
      </w:r>
      <w:r w:rsidR="00BE0D1D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գային գիտական և կրթական համագործակցության ընդլայնմանը։</w:t>
      </w:r>
    </w:p>
    <w:p w:rsidR="00300BC9" w:rsidRPr="00727907" w:rsidRDefault="00300BC9" w:rsidP="005E7861">
      <w:pPr>
        <w:widowControl w:val="0"/>
        <w:spacing w:line="360" w:lineRule="auto"/>
        <w:ind w:firstLine="720"/>
        <w:jc w:val="both"/>
        <w:rPr>
          <w:rFonts w:ascii="GHEA Mariam" w:eastAsia="GHEA Grapalat" w:hAnsi="GHEA Mariam" w:cs="GHEA Grapalat"/>
          <w:sz w:val="16"/>
          <w:szCs w:val="16"/>
        </w:rPr>
      </w:pPr>
    </w:p>
    <w:p w:rsidR="00300BC9" w:rsidRPr="00A156C6" w:rsidRDefault="00384F5D" w:rsidP="00A156C6">
      <w:pPr>
        <w:pStyle w:val="ListParagraph"/>
        <w:widowControl w:val="0"/>
        <w:numPr>
          <w:ilvl w:val="0"/>
          <w:numId w:val="1"/>
        </w:numPr>
        <w:spacing w:line="360" w:lineRule="auto"/>
        <w:jc w:val="center"/>
        <w:rPr>
          <w:rFonts w:ascii="GHEA Mariam" w:eastAsia="GHEA Grapalat" w:hAnsi="GHEA Mariam" w:cs="GHEA Grapalat"/>
          <w:b/>
          <w:bCs/>
        </w:rPr>
      </w:pPr>
      <w:r w:rsidRPr="00A156C6">
        <w:rPr>
          <w:rFonts w:ascii="GHEA Mariam" w:eastAsia="GHEA Grapalat" w:hAnsi="GHEA Mariam" w:cs="GHEA Grapalat"/>
          <w:b/>
          <w:bCs/>
        </w:rPr>
        <w:t>ԾՐԱԳՐԻ ՖԻՆԱՆՍԱՎՈՐՈՒՄԸ ԵՎ ՀԱՇՎԵՏՎՈՂԱԿԱՆՈՒԹՅՈՒՆԸ</w:t>
      </w:r>
    </w:p>
    <w:p w:rsidR="00A156C6" w:rsidRPr="00A156C6" w:rsidRDefault="00A156C6" w:rsidP="00A156C6">
      <w:pPr>
        <w:pStyle w:val="ListParagraph"/>
        <w:widowControl w:val="0"/>
        <w:spacing w:line="360" w:lineRule="auto"/>
        <w:ind w:left="927"/>
        <w:rPr>
          <w:rFonts w:ascii="GHEA Mariam" w:eastAsia="GHEA Grapalat" w:hAnsi="GHEA Mariam" w:cs="GHEA Grapalat"/>
          <w:b/>
          <w:bCs/>
          <w:sz w:val="16"/>
          <w:szCs w:val="16"/>
        </w:rPr>
      </w:pPr>
    </w:p>
    <w:p w:rsidR="00300BC9" w:rsidRPr="005E7861" w:rsidRDefault="00384F5D" w:rsidP="005E7861">
      <w:pPr>
        <w:widowControl w:val="0"/>
        <w:spacing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5E7861">
        <w:rPr>
          <w:rFonts w:ascii="GHEA Mariam" w:eastAsia="GHEA Grapalat" w:hAnsi="GHEA Mariam" w:cs="GHEA Grapalat"/>
          <w:sz w:val="24"/>
          <w:szCs w:val="24"/>
        </w:rPr>
        <w:t>44. Ծրագրի ֆինանսավորումն իրականացվում է Հայաստանի Հանրա</w:t>
      </w:r>
      <w:r w:rsidR="00A156C6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պետության պետական բյուջեի միջոցների, մասնավոր ֆինանսավորման, միջազ</w:t>
      </w:r>
      <w:r w:rsidR="00A156C6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գային և այլ արտաքին դրամաշնորհների, նվիրատվությունների, էնդաումենթային միջոցների ներդրումից ստացվող եկամուտների, ինչպես նաև Հայաստանի Հանրա</w:t>
      </w:r>
      <w:r w:rsidR="009F0C89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պետության օրենսդրությամբ չարգելված այլ աղբյուրների հաշվին։</w:t>
      </w:r>
    </w:p>
    <w:p w:rsidR="00300BC9" w:rsidRPr="005E7861" w:rsidRDefault="00384F5D" w:rsidP="005E7861">
      <w:pPr>
        <w:widowControl w:val="0"/>
        <w:spacing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5E7861">
        <w:rPr>
          <w:rFonts w:ascii="GHEA Mariam" w:eastAsia="GHEA Grapalat" w:hAnsi="GHEA Mariam" w:cs="GHEA Grapalat"/>
          <w:sz w:val="24"/>
          <w:szCs w:val="24"/>
        </w:rPr>
        <w:t>45. Պետական ֆինանսավորումն առավելապես ընդգրկում է ծրագրի շրջա</w:t>
      </w:r>
      <w:r w:rsidR="00A156C6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նակում ներգրավվող գիտնականների և հետազոտողների վարձատրության բազային մասը  և դրանց հետ կապված այլ վճարների ֆինանսավորումը՝ Հայաստանի Հանրա</w:t>
      </w:r>
      <w:r w:rsidR="00513DA1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պետության օրենսդրությանը և համապատասխան ֆինանսավորման իրավա</w:t>
      </w:r>
      <w:r w:rsidR="00A156C6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կան հիմքերին համապատասխան։</w:t>
      </w:r>
    </w:p>
    <w:p w:rsidR="00300BC9" w:rsidRPr="005E7861" w:rsidRDefault="00384F5D" w:rsidP="005E7861">
      <w:pPr>
        <w:widowControl w:val="0"/>
        <w:spacing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5E7861">
        <w:rPr>
          <w:rFonts w:ascii="GHEA Mariam" w:eastAsia="GHEA Grapalat" w:hAnsi="GHEA Mariam" w:cs="GHEA Grapalat"/>
          <w:sz w:val="24"/>
          <w:szCs w:val="24"/>
        </w:rPr>
        <w:t xml:space="preserve">46. Հիմնադրամը մասնավոր և այլ ոչ պետական ֆինանսավորման հաշվին կարող է լրացնել գիտնականների և հետազոտողների վարձատրության՝ պետական </w:t>
      </w:r>
      <w:r w:rsidRPr="005E7861">
        <w:rPr>
          <w:rFonts w:ascii="GHEA Mariam" w:eastAsia="GHEA Grapalat" w:hAnsi="GHEA Mariam" w:cs="GHEA Grapalat"/>
          <w:sz w:val="24"/>
          <w:szCs w:val="24"/>
        </w:rPr>
        <w:lastRenderedPageBreak/>
        <w:t>ֆինանսավորմամբ ապահովվող բազային մասը՝ միջազգային մակարդակով մրցու</w:t>
      </w:r>
      <w:r w:rsidR="00A156C6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նակ վարձատրություն ձևավորելու և բարձր որակավորում ունեցող մասնագետների ներգրավումն ու պահպանումն ապահովելու նպատակով, ինչպես նաև մասնավոր ֆինանսավորման շրջանակներում ենթակառուցվածքների վերազինման և հա</w:t>
      </w:r>
      <w:r w:rsidR="00A156C6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մալրման նպատակով։</w:t>
      </w:r>
    </w:p>
    <w:p w:rsidR="00300BC9" w:rsidRPr="005E7861" w:rsidRDefault="00384F5D" w:rsidP="005E7861">
      <w:pPr>
        <w:widowControl w:val="0"/>
        <w:spacing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5E7861">
        <w:rPr>
          <w:rFonts w:ascii="GHEA Mariam" w:eastAsia="GHEA Grapalat" w:hAnsi="GHEA Mariam" w:cs="GHEA Grapalat"/>
          <w:sz w:val="24"/>
          <w:szCs w:val="24"/>
        </w:rPr>
        <w:t xml:space="preserve">47. Ծրագրի պետական ֆինանսավորումն իրականացվում է Հայաստանի Հանրապետության օրենսդրությամբ սահմանված կարգով՝ ծրագրում ներգրավված բուհերի, գիտական կազմակերպությունների և (կամ) ծրագրի իրականացման համար օրենսդրությամբ սահմանված կարգով ֆինանսավորում ստանալու իրավասություն ունեցող այլ կազմակերպությունների միջոցով՝ </w:t>
      </w:r>
      <w:r w:rsidR="00A156C6" w:rsidRPr="005E7861">
        <w:rPr>
          <w:rFonts w:ascii="GHEA Mariam" w:eastAsia="GHEA Grapalat" w:hAnsi="GHEA Mariam" w:cs="GHEA Grapalat"/>
          <w:sz w:val="24"/>
          <w:szCs w:val="24"/>
        </w:rPr>
        <w:t>ծ</w:t>
      </w:r>
      <w:r w:rsidRPr="005E7861">
        <w:rPr>
          <w:rFonts w:ascii="GHEA Mariam" w:eastAsia="GHEA Grapalat" w:hAnsi="GHEA Mariam" w:cs="GHEA Grapalat"/>
          <w:sz w:val="24"/>
          <w:szCs w:val="24"/>
        </w:rPr>
        <w:t>րագրով նախատեսված միջոցա</w:t>
      </w:r>
      <w:r w:rsidR="00A156C6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 xml:space="preserve">ռումների ֆինանսավորման նպատակով։ </w:t>
      </w:r>
    </w:p>
    <w:p w:rsidR="00300BC9" w:rsidRPr="005E7861" w:rsidRDefault="00384F5D" w:rsidP="005E7861">
      <w:pPr>
        <w:widowControl w:val="0"/>
        <w:spacing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5E7861">
        <w:rPr>
          <w:rFonts w:ascii="GHEA Mariam" w:eastAsia="GHEA Grapalat" w:hAnsi="GHEA Mariam" w:cs="GHEA Grapalat"/>
          <w:sz w:val="24"/>
          <w:szCs w:val="24"/>
        </w:rPr>
        <w:t>48. Ծրագրի պետական ֆինանսավորումն իրականացվում է համաֆինան</w:t>
      </w:r>
      <w:r w:rsidR="00A156C6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սա</w:t>
      </w:r>
      <w:r w:rsidR="00513DA1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վոր</w:t>
      </w:r>
      <w:r w:rsidR="00513DA1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 xml:space="preserve">ման սկզբունքով՝ նախատեսելով ոչ պետական ֆինանսավորմանը առնվազն </w:t>
      </w:r>
      <w:r w:rsidRPr="00513DA1">
        <w:rPr>
          <w:rFonts w:ascii="GHEA Mariam" w:eastAsia="GHEA Grapalat" w:hAnsi="GHEA Mariam" w:cs="GHEA Grapalat"/>
          <w:spacing w:val="-8"/>
          <w:sz w:val="24"/>
          <w:szCs w:val="24"/>
        </w:rPr>
        <w:t>հա</w:t>
      </w:r>
      <w:r w:rsidR="00513DA1" w:rsidRPr="00513DA1">
        <w:rPr>
          <w:rFonts w:ascii="GHEA Mariam" w:eastAsia="GHEA Grapalat" w:hAnsi="GHEA Mariam" w:cs="GHEA Grapalat"/>
          <w:spacing w:val="-8"/>
          <w:sz w:val="24"/>
          <w:szCs w:val="24"/>
        </w:rPr>
        <w:softHyphen/>
      </w:r>
      <w:r w:rsidRPr="00513DA1">
        <w:rPr>
          <w:rFonts w:ascii="GHEA Mariam" w:eastAsia="GHEA Grapalat" w:hAnsi="GHEA Mariam" w:cs="GHEA Grapalat"/>
          <w:spacing w:val="-8"/>
          <w:sz w:val="24"/>
          <w:szCs w:val="24"/>
        </w:rPr>
        <w:t>մար</w:t>
      </w:r>
      <w:r w:rsidR="00513DA1" w:rsidRPr="00513DA1">
        <w:rPr>
          <w:rFonts w:ascii="GHEA Mariam" w:eastAsia="GHEA Grapalat" w:hAnsi="GHEA Mariam" w:cs="GHEA Grapalat"/>
          <w:spacing w:val="-8"/>
          <w:sz w:val="24"/>
          <w:szCs w:val="24"/>
        </w:rPr>
        <w:softHyphen/>
      </w:r>
      <w:r w:rsidRPr="00513DA1">
        <w:rPr>
          <w:rFonts w:ascii="GHEA Mariam" w:eastAsia="GHEA Grapalat" w:hAnsi="GHEA Mariam" w:cs="GHEA Grapalat"/>
          <w:spacing w:val="-8"/>
          <w:sz w:val="24"/>
          <w:szCs w:val="24"/>
        </w:rPr>
        <w:t>ժեք չափով պետական համաֆինանսավորման ապահովում՝ 1:1 հարաբե</w:t>
      </w:r>
      <w:r w:rsidR="00A156C6" w:rsidRPr="00513DA1">
        <w:rPr>
          <w:rFonts w:ascii="GHEA Mariam" w:eastAsia="GHEA Grapalat" w:hAnsi="GHEA Mariam" w:cs="GHEA Grapalat"/>
          <w:spacing w:val="-8"/>
          <w:sz w:val="24"/>
          <w:szCs w:val="24"/>
        </w:rPr>
        <w:softHyphen/>
      </w:r>
      <w:r w:rsidRPr="00513DA1">
        <w:rPr>
          <w:rFonts w:ascii="GHEA Mariam" w:eastAsia="GHEA Grapalat" w:hAnsi="GHEA Mariam" w:cs="GHEA Grapalat"/>
          <w:spacing w:val="-8"/>
          <w:sz w:val="24"/>
          <w:szCs w:val="24"/>
        </w:rPr>
        <w:t>րակ</w:t>
      </w:r>
      <w:r w:rsidR="00A156C6" w:rsidRPr="00513DA1">
        <w:rPr>
          <w:rFonts w:ascii="GHEA Mariam" w:eastAsia="GHEA Grapalat" w:hAnsi="GHEA Mariam" w:cs="GHEA Grapalat"/>
          <w:spacing w:val="-8"/>
          <w:sz w:val="24"/>
          <w:szCs w:val="24"/>
        </w:rPr>
        <w:softHyphen/>
      </w:r>
      <w:r w:rsidRPr="00513DA1">
        <w:rPr>
          <w:rFonts w:ascii="GHEA Mariam" w:eastAsia="GHEA Grapalat" w:hAnsi="GHEA Mariam" w:cs="GHEA Grapalat"/>
          <w:spacing w:val="-8"/>
          <w:sz w:val="24"/>
          <w:szCs w:val="24"/>
        </w:rPr>
        <w:t>ցությամբ։</w:t>
      </w:r>
    </w:p>
    <w:p w:rsidR="00300BC9" w:rsidRPr="005E7861" w:rsidRDefault="00384F5D" w:rsidP="005E7861">
      <w:pPr>
        <w:widowControl w:val="0"/>
        <w:spacing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5E7861">
        <w:rPr>
          <w:rFonts w:ascii="GHEA Mariam" w:eastAsia="GHEA Grapalat" w:hAnsi="GHEA Mariam" w:cs="GHEA Grapalat"/>
          <w:sz w:val="24"/>
          <w:szCs w:val="24"/>
        </w:rPr>
        <w:t>49. Ծրագրի իրականացման 7-ամյա ժամանակահատվածում 1:1 համաֆինան</w:t>
      </w:r>
      <w:r w:rsidR="00A156C6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սավորման սկզբունքի շրջանակում Հայաստանի Հանրապետության պետական բյուջեից տրամադրվող համաֆինանսավորման ընդհանուր առավելագույն չափը չի կարող գերազանցել 7 միլիոն ԱՄՆ դոլարին համարժեք դրամը</w:t>
      </w:r>
      <w:r w:rsidRPr="005E7861">
        <w:rPr>
          <w:rFonts w:ascii="GHEA Mariam" w:eastAsia="GHEA Grapalat" w:hAnsi="GHEA Mariam" w:cs="GHEA Grapalat"/>
          <w:sz w:val="24"/>
          <w:szCs w:val="24"/>
          <w:vertAlign w:val="superscript"/>
        </w:rPr>
        <w:footnoteReference w:id="1"/>
      </w:r>
      <w:r w:rsidRPr="005E7861">
        <w:rPr>
          <w:rFonts w:ascii="GHEA Mariam" w:eastAsia="GHEA Grapalat" w:hAnsi="GHEA Mariam" w:cs="GHEA Grapalat"/>
          <w:sz w:val="24"/>
          <w:szCs w:val="24"/>
        </w:rPr>
        <w:t>: Նշված սահմա</w:t>
      </w:r>
      <w:r w:rsidR="00A156C6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նաչափը համապատասխանում է ծրագրի՝ 14 միլիոն ԱՄՆ դոլար ընդհանուր բյուջեի 50 տոկոսին։ Ոչ պետական համաֆինանսավորման՝ 7 միլիոն ԱՄՆ դոլարին համար</w:t>
      </w:r>
      <w:r w:rsidR="00A156C6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 xml:space="preserve">ժեք դրամը գերազանցող չափով ներգրավումը չի առաջացնում Հայաստանի </w:t>
      </w:r>
      <w:r w:rsidRPr="008B6FBF">
        <w:rPr>
          <w:rFonts w:ascii="GHEA Mariam" w:eastAsia="GHEA Grapalat" w:hAnsi="GHEA Mariam" w:cs="GHEA Grapalat"/>
          <w:spacing w:val="-2"/>
          <w:sz w:val="24"/>
          <w:szCs w:val="24"/>
        </w:rPr>
        <w:t>Հանրա</w:t>
      </w:r>
      <w:r w:rsidR="008B6FBF" w:rsidRPr="008B6FBF">
        <w:rPr>
          <w:rFonts w:ascii="GHEA Mariam" w:eastAsia="GHEA Grapalat" w:hAnsi="GHEA Mariam" w:cs="GHEA Grapalat"/>
          <w:spacing w:val="-2"/>
          <w:sz w:val="24"/>
          <w:szCs w:val="24"/>
        </w:rPr>
        <w:softHyphen/>
      </w:r>
      <w:r w:rsidRPr="008B6FBF">
        <w:rPr>
          <w:rFonts w:ascii="GHEA Mariam" w:eastAsia="GHEA Grapalat" w:hAnsi="GHEA Mariam" w:cs="GHEA Grapalat"/>
          <w:spacing w:val="-2"/>
          <w:sz w:val="24"/>
          <w:szCs w:val="24"/>
        </w:rPr>
        <w:t>պետության պետական բյուջեից լրացուցիչ համաֆինանսավորման պարտա</w:t>
      </w:r>
      <w:r w:rsidR="00A156C6" w:rsidRPr="008B6FBF">
        <w:rPr>
          <w:rFonts w:ascii="GHEA Mariam" w:eastAsia="GHEA Grapalat" w:hAnsi="GHEA Mariam" w:cs="GHEA Grapalat"/>
          <w:spacing w:val="-2"/>
          <w:sz w:val="24"/>
          <w:szCs w:val="24"/>
        </w:rPr>
        <w:softHyphen/>
      </w:r>
      <w:r w:rsidRPr="008B6FBF">
        <w:rPr>
          <w:rFonts w:ascii="GHEA Mariam" w:eastAsia="GHEA Grapalat" w:hAnsi="GHEA Mariam" w:cs="GHEA Grapalat"/>
          <w:spacing w:val="-2"/>
          <w:sz w:val="24"/>
          <w:szCs w:val="24"/>
        </w:rPr>
        <w:t>վորություն։</w:t>
      </w:r>
    </w:p>
    <w:p w:rsidR="00300BC9" w:rsidRPr="005E7861" w:rsidRDefault="00384F5D" w:rsidP="005E7861">
      <w:pPr>
        <w:widowControl w:val="0"/>
        <w:spacing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5E7861">
        <w:rPr>
          <w:rFonts w:ascii="GHEA Mariam" w:eastAsia="GHEA Grapalat" w:hAnsi="GHEA Mariam" w:cs="GHEA Grapalat"/>
          <w:sz w:val="24"/>
          <w:szCs w:val="24"/>
        </w:rPr>
        <w:t>50. Սույն կետի իմաստով ոչ պետական համաֆինանսավորում են համարվում ծրագրի իրականացման նպատակով փաստացի ներգրավված՝ Հայաստանի Հանրա</w:t>
      </w:r>
      <w:r w:rsidR="00A156C6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 xml:space="preserve">պետության պետական բյուջեից չտրամադրվող դրամական միջոցները, այդ թվում՝ մասնավոր գործընկերների ֆինանսավորումը, միջազգային դրամաշնորհային </w:t>
      </w:r>
      <w:r w:rsidRPr="005E7861">
        <w:rPr>
          <w:rFonts w:ascii="GHEA Mariam" w:eastAsia="GHEA Grapalat" w:hAnsi="GHEA Mariam" w:cs="GHEA Grapalat"/>
          <w:sz w:val="24"/>
          <w:szCs w:val="24"/>
        </w:rPr>
        <w:lastRenderedPageBreak/>
        <w:t>ծրագրե</w:t>
      </w:r>
      <w:r w:rsidR="00A156C6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րից ներգրավված միջոցները, մասնավոր հիմնադրամների և այլ կազմակեր</w:t>
      </w:r>
      <w:r w:rsidR="00A156C6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պությունների տրամադրած ֆինանսավորումը, նվիրատվությունները, ինչպես նաև Հայաստանի Հանրապետության օրենսդրությամբ չարգելված այլ ոչ պետական ֆի</w:t>
      </w:r>
      <w:r w:rsidR="00A156C6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նան</w:t>
      </w:r>
      <w:r w:rsidR="00A156C6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սական միջոցները։</w:t>
      </w:r>
    </w:p>
    <w:p w:rsidR="00300BC9" w:rsidRPr="005E7861" w:rsidRDefault="00384F5D" w:rsidP="005E7861">
      <w:pPr>
        <w:widowControl w:val="0"/>
        <w:spacing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5E7861">
        <w:rPr>
          <w:rFonts w:ascii="GHEA Mariam" w:eastAsia="GHEA Grapalat" w:hAnsi="GHEA Mariam" w:cs="GHEA Grapalat"/>
          <w:sz w:val="24"/>
          <w:szCs w:val="24"/>
        </w:rPr>
        <w:t>51. Միջազգային դրամաշնորհային ծրագրերի շրջանակում ծրագրին կամ դրա առանձին միջոցառումների իրականացմանը փաստացի ուղղվող ֆինանսավորման այն մասը, որը ներգրավվում է Հայաստանի Հանրապետության պետական բյուջեից անկախ և օգտագործվում է Հայաստանում ծրագրի նպատակների իրականացման համար, հաշվարկվում է սույն կետով նախատեսված ոչ պետական համաֆինան</w:t>
      </w:r>
      <w:r w:rsidR="00A156C6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սավորման կազմում։</w:t>
      </w:r>
    </w:p>
    <w:p w:rsidR="00300BC9" w:rsidRPr="005E7861" w:rsidRDefault="00384F5D" w:rsidP="005E7861">
      <w:pPr>
        <w:widowControl w:val="0"/>
        <w:spacing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5E7861">
        <w:rPr>
          <w:rFonts w:ascii="GHEA Mariam" w:eastAsia="GHEA Grapalat" w:hAnsi="GHEA Mariam" w:cs="GHEA Grapalat"/>
          <w:sz w:val="24"/>
          <w:szCs w:val="24"/>
        </w:rPr>
        <w:t>52. Եվրոպական միության շրջանակային «Հորիզոն Եվրոպա» ծրագրից ստացված դրամաշնորհային միջոցները համարվում են պետական ֆինանսավորում, քանի որ ասոցացման պայմանագրի համաձայն ա</w:t>
      </w:r>
      <w:r w:rsidR="009F0C89">
        <w:rPr>
          <w:rFonts w:ascii="GHEA Mariam" w:eastAsia="GHEA Grapalat" w:hAnsi="GHEA Mariam" w:cs="GHEA Grapalat"/>
          <w:sz w:val="24"/>
          <w:szCs w:val="24"/>
          <w:lang w:val="hy-AM"/>
        </w:rPr>
        <w:t>մ</w:t>
      </w:r>
      <w:r w:rsidRPr="005E7861">
        <w:rPr>
          <w:rFonts w:ascii="GHEA Mariam" w:eastAsia="GHEA Grapalat" w:hAnsi="GHEA Mariam" w:cs="GHEA Grapalat"/>
          <w:sz w:val="24"/>
          <w:szCs w:val="24"/>
        </w:rPr>
        <w:t>բողջությամբ փոխհատուցվում են պետական բյուջեից:</w:t>
      </w:r>
    </w:p>
    <w:p w:rsidR="00300BC9" w:rsidRPr="005E7861" w:rsidRDefault="00384F5D" w:rsidP="005E7861">
      <w:pPr>
        <w:widowControl w:val="0"/>
        <w:spacing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5E7861">
        <w:rPr>
          <w:rFonts w:ascii="GHEA Mariam" w:eastAsia="GHEA Grapalat" w:hAnsi="GHEA Mariam" w:cs="GHEA Grapalat"/>
          <w:sz w:val="24"/>
          <w:szCs w:val="24"/>
        </w:rPr>
        <w:t>53. 1:1 հարաբերակցության ապահովումը գնահատվում է ծրագրի իրակա</w:t>
      </w:r>
      <w:r w:rsidR="00A156C6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նաց</w:t>
      </w:r>
      <w:r w:rsidR="006A7BC5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ման ամբողջ ժամանակահատվածի համար՝ փաստացի տրամադրված պետական ֆինանսավորման և փաստացի ներգրավված ոչ պետական համաֆինանսավորման համադրման հիման վրա։</w:t>
      </w:r>
    </w:p>
    <w:p w:rsidR="00300BC9" w:rsidRPr="005E7861" w:rsidRDefault="00384F5D" w:rsidP="005E7861">
      <w:pPr>
        <w:widowControl w:val="0"/>
        <w:spacing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5E7861">
        <w:rPr>
          <w:rFonts w:ascii="GHEA Mariam" w:eastAsia="GHEA Grapalat" w:hAnsi="GHEA Mariam" w:cs="GHEA Grapalat"/>
          <w:sz w:val="24"/>
          <w:szCs w:val="24"/>
        </w:rPr>
        <w:t xml:space="preserve">54. Ծրագրի շրջանակում </w:t>
      </w:r>
      <w:r w:rsidR="006A7BC5">
        <w:rPr>
          <w:rFonts w:ascii="GHEA Mariam" w:eastAsia="GHEA Grapalat" w:hAnsi="GHEA Mariam" w:cs="GHEA Grapalat"/>
          <w:sz w:val="24"/>
          <w:szCs w:val="24"/>
          <w:lang w:val="hy-AM"/>
        </w:rPr>
        <w:t>հ</w:t>
      </w:r>
      <w:r w:rsidRPr="005E7861">
        <w:rPr>
          <w:rFonts w:ascii="GHEA Mariam" w:eastAsia="GHEA Grapalat" w:hAnsi="GHEA Mariam" w:cs="GHEA Grapalat"/>
          <w:sz w:val="24"/>
          <w:szCs w:val="24"/>
        </w:rPr>
        <w:t>իմնադրամին տրամադրված մասնավոր և այլ ոչ պետական միջոցների բաշխման և օգտագործման վերաբերյալ գիտական, մասնա</w:t>
      </w:r>
      <w:r w:rsidR="00A156C6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 xml:space="preserve">գիտական և գործառնական որոշումները կայացվում են </w:t>
      </w:r>
      <w:r w:rsidR="00A156C6">
        <w:rPr>
          <w:rFonts w:ascii="GHEA Mariam" w:eastAsia="GHEA Grapalat" w:hAnsi="GHEA Mariam" w:cs="GHEA Grapalat"/>
          <w:sz w:val="24"/>
          <w:szCs w:val="24"/>
          <w:lang w:val="hy-AM"/>
        </w:rPr>
        <w:t>հ</w:t>
      </w:r>
      <w:r w:rsidRPr="005E7861">
        <w:rPr>
          <w:rFonts w:ascii="GHEA Mariam" w:eastAsia="GHEA Grapalat" w:hAnsi="GHEA Mariam" w:cs="GHEA Grapalat"/>
          <w:sz w:val="24"/>
          <w:szCs w:val="24"/>
        </w:rPr>
        <w:t xml:space="preserve">իմնադրամի կողմից՝ սույն </w:t>
      </w:r>
      <w:r w:rsidR="00A156C6" w:rsidRPr="005E7861">
        <w:rPr>
          <w:rFonts w:ascii="GHEA Mariam" w:eastAsia="GHEA Grapalat" w:hAnsi="GHEA Mariam" w:cs="GHEA Grapalat"/>
          <w:sz w:val="24"/>
          <w:szCs w:val="24"/>
        </w:rPr>
        <w:t>ծ</w:t>
      </w:r>
      <w:r w:rsidRPr="005E7861">
        <w:rPr>
          <w:rFonts w:ascii="GHEA Mariam" w:eastAsia="GHEA Grapalat" w:hAnsi="GHEA Mariam" w:cs="GHEA Grapalat"/>
          <w:sz w:val="24"/>
          <w:szCs w:val="24"/>
        </w:rPr>
        <w:t xml:space="preserve">րագրով, </w:t>
      </w:r>
      <w:r w:rsidR="00A156C6">
        <w:rPr>
          <w:rFonts w:ascii="GHEA Mariam" w:eastAsia="GHEA Grapalat" w:hAnsi="GHEA Mariam" w:cs="GHEA Grapalat"/>
          <w:sz w:val="24"/>
          <w:szCs w:val="24"/>
          <w:lang w:val="hy-AM"/>
        </w:rPr>
        <w:t>հ</w:t>
      </w:r>
      <w:r w:rsidRPr="005E7861">
        <w:rPr>
          <w:rFonts w:ascii="GHEA Mariam" w:eastAsia="GHEA Grapalat" w:hAnsi="GHEA Mariam" w:cs="GHEA Grapalat"/>
          <w:sz w:val="24"/>
          <w:szCs w:val="24"/>
        </w:rPr>
        <w:t>իմնադրամի կանոնադրությամբ, համապատասխան ֆինանսավորման կամ համագործակցության փաստաթղթերով և Հայաստանի Հանրապետության օրենսդրությամբ սահմանված շրջանակներում։</w:t>
      </w:r>
    </w:p>
    <w:p w:rsidR="00300BC9" w:rsidRPr="005E7861" w:rsidRDefault="00384F5D" w:rsidP="005E7861">
      <w:pPr>
        <w:widowControl w:val="0"/>
        <w:spacing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5E7861">
        <w:rPr>
          <w:rFonts w:ascii="GHEA Mariam" w:eastAsia="GHEA Grapalat" w:hAnsi="GHEA Mariam" w:cs="GHEA Grapalat"/>
          <w:sz w:val="24"/>
          <w:szCs w:val="24"/>
        </w:rPr>
        <w:t>55. Մասնավոր և այլ ոչ պետական ֆինանսավորման ներգրավման, բաշխման և ծրագրի նպատակներին համապատասխան օգտագործման նկատմամբ վերահսկո</w:t>
      </w:r>
      <w:r w:rsidR="00A156C6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 xml:space="preserve">ղությունն իր իրավասությունների շրջանակում իրականացնում է </w:t>
      </w:r>
      <w:r w:rsidR="00A156C6">
        <w:rPr>
          <w:rFonts w:ascii="GHEA Mariam" w:eastAsia="GHEA Grapalat" w:hAnsi="GHEA Mariam" w:cs="GHEA Grapalat"/>
          <w:sz w:val="24"/>
          <w:szCs w:val="24"/>
          <w:lang w:val="hy-AM"/>
        </w:rPr>
        <w:t>հ</w:t>
      </w:r>
      <w:r w:rsidRPr="005E7861">
        <w:rPr>
          <w:rFonts w:ascii="GHEA Mariam" w:eastAsia="GHEA Grapalat" w:hAnsi="GHEA Mariam" w:cs="GHEA Grapalat"/>
          <w:sz w:val="24"/>
          <w:szCs w:val="24"/>
        </w:rPr>
        <w:t xml:space="preserve">իմնադրամը իր կառուցվածքում գործող </w:t>
      </w:r>
      <w:r w:rsidR="00A156C6" w:rsidRPr="005E7861">
        <w:rPr>
          <w:rFonts w:ascii="GHEA Mariam" w:eastAsia="GHEA Grapalat" w:hAnsi="GHEA Mariam" w:cs="GHEA Grapalat"/>
          <w:sz w:val="24"/>
          <w:szCs w:val="24"/>
        </w:rPr>
        <w:t>գ</w:t>
      </w:r>
      <w:r w:rsidRPr="005E7861">
        <w:rPr>
          <w:rFonts w:ascii="GHEA Mariam" w:eastAsia="GHEA Grapalat" w:hAnsi="GHEA Mariam" w:cs="GHEA Grapalat"/>
          <w:sz w:val="24"/>
          <w:szCs w:val="24"/>
        </w:rPr>
        <w:t xml:space="preserve">ործադիր խորհրդի միջոցով։ </w:t>
      </w:r>
    </w:p>
    <w:p w:rsidR="00300BC9" w:rsidRPr="005E7861" w:rsidRDefault="00384F5D" w:rsidP="005E7861">
      <w:pPr>
        <w:widowControl w:val="0"/>
        <w:spacing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5E7861">
        <w:rPr>
          <w:rFonts w:ascii="GHEA Mariam" w:eastAsia="GHEA Grapalat" w:hAnsi="GHEA Mariam" w:cs="GHEA Grapalat"/>
          <w:sz w:val="24"/>
          <w:szCs w:val="24"/>
        </w:rPr>
        <w:lastRenderedPageBreak/>
        <w:t xml:space="preserve">56. Գործադիր խորհուրդը </w:t>
      </w:r>
      <w:r w:rsidR="00A156C6" w:rsidRPr="005E7861">
        <w:rPr>
          <w:rFonts w:ascii="GHEA Mariam" w:eastAsia="GHEA Grapalat" w:hAnsi="GHEA Mariam" w:cs="GHEA Grapalat"/>
          <w:sz w:val="24"/>
          <w:szCs w:val="24"/>
        </w:rPr>
        <w:t>հ</w:t>
      </w:r>
      <w:r w:rsidRPr="005E7861">
        <w:rPr>
          <w:rFonts w:ascii="GHEA Mariam" w:eastAsia="GHEA Grapalat" w:hAnsi="GHEA Mariam" w:cs="GHEA Grapalat"/>
          <w:sz w:val="24"/>
          <w:szCs w:val="24"/>
        </w:rPr>
        <w:t>իմնադրամի գիտական և ծրագրային ուղղու</w:t>
      </w:r>
      <w:r w:rsidR="00A156C6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թյուն</w:t>
      </w:r>
      <w:r w:rsidR="00A156C6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ների մասնագիտական համակարգման նպատակով հիմնադրամի կազմում ստեղծ</w:t>
      </w:r>
      <w:r w:rsidR="007E224A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 xml:space="preserve">ված և </w:t>
      </w:r>
      <w:r w:rsidR="00A156C6" w:rsidRPr="005E7861">
        <w:rPr>
          <w:rFonts w:ascii="GHEA Mariam" w:eastAsia="GHEA Grapalat" w:hAnsi="GHEA Mariam" w:cs="GHEA Grapalat"/>
          <w:sz w:val="24"/>
          <w:szCs w:val="24"/>
        </w:rPr>
        <w:t>հ</w:t>
      </w:r>
      <w:r w:rsidRPr="005E7861">
        <w:rPr>
          <w:rFonts w:ascii="GHEA Mariam" w:eastAsia="GHEA Grapalat" w:hAnsi="GHEA Mariam" w:cs="GHEA Grapalat"/>
          <w:sz w:val="24"/>
          <w:szCs w:val="24"/>
        </w:rPr>
        <w:t>իմնադրամի կազմում գործող</w:t>
      </w:r>
      <w:r w:rsidR="007E224A">
        <w:rPr>
          <w:rFonts w:ascii="GHEA Mariam" w:eastAsia="GHEA Grapalat" w:hAnsi="GHEA Mariam" w:cs="GHEA Grapalat"/>
          <w:sz w:val="24"/>
          <w:szCs w:val="24"/>
          <w:lang w:val="hy-AM"/>
        </w:rPr>
        <w:t>՝</w:t>
      </w:r>
      <w:r w:rsidRPr="005E7861">
        <w:rPr>
          <w:rFonts w:ascii="GHEA Mariam" w:eastAsia="GHEA Grapalat" w:hAnsi="GHEA Mariam" w:cs="GHEA Grapalat"/>
          <w:sz w:val="24"/>
          <w:szCs w:val="24"/>
        </w:rPr>
        <w:t xml:space="preserve"> 11 անդամից բաղկացած մարմին է, որի մեկ անդամը ներկայացնում է Հայաստանի Հանրապետության կրթության, գիտու</w:t>
      </w:r>
      <w:r w:rsidR="00A156C6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թյան, մշակույթի և սպորտի նախարարությունը, մեկ անդամը՝ Հայաստանի Հանրա</w:t>
      </w:r>
      <w:r w:rsidR="00A156C6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պետու</w:t>
      </w:r>
      <w:r w:rsidR="007E224A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 xml:space="preserve">թյան բարձր տեխնոլոգիական </w:t>
      </w:r>
      <w:r w:rsidR="009D56AA">
        <w:rPr>
          <w:rFonts w:ascii="GHEA Mariam" w:eastAsia="GHEA Grapalat" w:hAnsi="GHEA Mariam" w:cs="GHEA Grapalat"/>
          <w:sz w:val="24"/>
          <w:szCs w:val="24"/>
          <w:lang w:val="hy-AM"/>
        </w:rPr>
        <w:t>արդյունա</w:t>
      </w:r>
      <w:r w:rsidR="009D56AA">
        <w:rPr>
          <w:rFonts w:ascii="GHEA Mariam" w:eastAsia="GHEA Grapalat" w:hAnsi="GHEA Mariam" w:cs="GHEA Grapalat"/>
          <w:sz w:val="24"/>
          <w:szCs w:val="24"/>
          <w:lang w:val="hy-AM"/>
        </w:rPr>
        <w:softHyphen/>
        <w:t>բերու</w:t>
      </w:r>
      <w:r w:rsidR="009D56AA">
        <w:rPr>
          <w:rFonts w:ascii="GHEA Mariam" w:eastAsia="GHEA Grapalat" w:hAnsi="GHEA Mariam" w:cs="GHEA Grapalat"/>
          <w:sz w:val="24"/>
          <w:szCs w:val="24"/>
          <w:lang w:val="hy-AM"/>
        </w:rPr>
        <w:softHyphen/>
        <w:t xml:space="preserve">թյան </w:t>
      </w:r>
      <w:r w:rsidRPr="005E7861">
        <w:rPr>
          <w:rFonts w:ascii="GHEA Mariam" w:eastAsia="GHEA Grapalat" w:hAnsi="GHEA Mariam" w:cs="GHEA Grapalat"/>
          <w:sz w:val="24"/>
          <w:szCs w:val="24"/>
        </w:rPr>
        <w:t>և արհեստական բանակա</w:t>
      </w:r>
      <w:r w:rsidR="009D56AA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նության նախարա</w:t>
      </w:r>
      <w:r w:rsidR="00A156C6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 xml:space="preserve">րությունը, իսկ մյուս անդամները նշանակվում են Հայ </w:t>
      </w:r>
      <w:r w:rsidR="00A156C6" w:rsidRPr="005E7861">
        <w:rPr>
          <w:rFonts w:ascii="GHEA Mariam" w:eastAsia="GHEA Grapalat" w:hAnsi="GHEA Mariam" w:cs="GHEA Grapalat"/>
          <w:sz w:val="24"/>
          <w:szCs w:val="24"/>
        </w:rPr>
        <w:t>մ</w:t>
      </w:r>
      <w:r w:rsidRPr="005E7861">
        <w:rPr>
          <w:rFonts w:ascii="GHEA Mariam" w:eastAsia="GHEA Grapalat" w:hAnsi="GHEA Mariam" w:cs="GHEA Grapalat"/>
          <w:sz w:val="24"/>
          <w:szCs w:val="24"/>
        </w:rPr>
        <w:t xml:space="preserve">շակութային և </w:t>
      </w:r>
      <w:r w:rsidR="00A156C6" w:rsidRPr="005E7861">
        <w:rPr>
          <w:rFonts w:ascii="GHEA Mariam" w:eastAsia="GHEA Grapalat" w:hAnsi="GHEA Mariam" w:cs="GHEA Grapalat"/>
          <w:sz w:val="24"/>
          <w:szCs w:val="24"/>
        </w:rPr>
        <w:t>գ</w:t>
      </w:r>
      <w:r w:rsidRPr="005E7861">
        <w:rPr>
          <w:rFonts w:ascii="GHEA Mariam" w:eastAsia="GHEA Grapalat" w:hAnsi="GHEA Mariam" w:cs="GHEA Grapalat"/>
          <w:sz w:val="24"/>
          <w:szCs w:val="24"/>
        </w:rPr>
        <w:t xml:space="preserve">իտական </w:t>
      </w:r>
      <w:r w:rsidR="00A156C6" w:rsidRPr="005E7861">
        <w:rPr>
          <w:rFonts w:ascii="GHEA Mariam" w:eastAsia="GHEA Grapalat" w:hAnsi="GHEA Mariam" w:cs="GHEA Grapalat"/>
          <w:sz w:val="24"/>
          <w:szCs w:val="24"/>
        </w:rPr>
        <w:t>ը</w:t>
      </w:r>
      <w:r w:rsidRPr="005E7861">
        <w:rPr>
          <w:rFonts w:ascii="GHEA Mariam" w:eastAsia="GHEA Grapalat" w:hAnsi="GHEA Mariam" w:cs="GHEA Grapalat"/>
          <w:sz w:val="24"/>
          <w:szCs w:val="24"/>
        </w:rPr>
        <w:t>նկերակցության (ՀՄԳԸ/ASOF) կողմից։ Գործադիր խորհրդի կազմի առնվազն 75 տոկոսը պետք է ունենա գիտության և ճարտարագիտության ոլորտ</w:t>
      </w:r>
      <w:r w:rsidR="009D56AA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ներում աշխա</w:t>
      </w:r>
      <w:r w:rsidR="00A156C6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տանքային փորձ՝ ռոբոտատեխնիկայի կամ արհեստական բանակա</w:t>
      </w:r>
      <w:r w:rsidR="009D56AA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նության ոլորտ</w:t>
      </w:r>
      <w:r w:rsidR="00A156C6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ներում համապատասխան գիտելիքներով։ Գործադիր խորհրդի՝ գիտության և ճարտարագիտության ոլորտները չներկայացնող անդամները կարող են լինել բարձր տեխնոլոգիական արդյունաբերության և պետական կառավարման հա</w:t>
      </w:r>
      <w:r w:rsidR="007E224A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մակարգի ներկայացուցիչներ՝ կառավարման, պետական կառավարման և տնտե</w:t>
      </w:r>
      <w:r w:rsidR="007E224A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սա</w:t>
      </w:r>
      <w:r w:rsidR="007E224A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գիտության ոլորտներում համապատասխան փորձառությամբ։</w:t>
      </w:r>
    </w:p>
    <w:p w:rsidR="00300BC9" w:rsidRPr="005E7861" w:rsidRDefault="00384F5D" w:rsidP="005E7861">
      <w:pPr>
        <w:widowControl w:val="0"/>
        <w:spacing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5E7861">
        <w:rPr>
          <w:rFonts w:ascii="GHEA Mariam" w:eastAsia="GHEA Grapalat" w:hAnsi="GHEA Mariam" w:cs="GHEA Grapalat"/>
          <w:sz w:val="24"/>
          <w:szCs w:val="24"/>
        </w:rPr>
        <w:t>57. Գործադիր խորհրդի կազմում Հայաստանի Հանրապետության կրթության, գիտության, մշակույթի և սպորտի նախարարության և Հայաստանի Հանրա</w:t>
      </w:r>
      <w:r w:rsidR="00A156C6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պետու</w:t>
      </w:r>
      <w:r w:rsidR="007E224A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 xml:space="preserve">թյան բարձր տեխնոլոգիական </w:t>
      </w:r>
      <w:r w:rsidR="007E224A">
        <w:rPr>
          <w:rFonts w:ascii="GHEA Mariam" w:eastAsia="GHEA Grapalat" w:hAnsi="GHEA Mariam" w:cs="GHEA Grapalat"/>
          <w:sz w:val="24"/>
          <w:szCs w:val="24"/>
          <w:lang w:val="hy-AM"/>
        </w:rPr>
        <w:t>արդյունա</w:t>
      </w:r>
      <w:r w:rsidR="007E224A">
        <w:rPr>
          <w:rFonts w:ascii="GHEA Mariam" w:eastAsia="GHEA Grapalat" w:hAnsi="GHEA Mariam" w:cs="GHEA Grapalat"/>
          <w:sz w:val="24"/>
          <w:szCs w:val="24"/>
          <w:lang w:val="hy-AM"/>
        </w:rPr>
        <w:softHyphen/>
        <w:t>բերու</w:t>
      </w:r>
      <w:r w:rsidR="007E224A">
        <w:rPr>
          <w:rFonts w:ascii="GHEA Mariam" w:eastAsia="GHEA Grapalat" w:hAnsi="GHEA Mariam" w:cs="GHEA Grapalat"/>
          <w:sz w:val="24"/>
          <w:szCs w:val="24"/>
          <w:lang w:val="hy-AM"/>
        </w:rPr>
        <w:softHyphen/>
        <w:t>թյան</w:t>
      </w:r>
      <w:r w:rsidR="007E224A" w:rsidRPr="005E7861">
        <w:rPr>
          <w:rFonts w:ascii="GHEA Mariam" w:eastAsia="GHEA Grapalat" w:hAnsi="GHEA Mariam" w:cs="GHEA Grapalat"/>
          <w:sz w:val="24"/>
          <w:szCs w:val="24"/>
        </w:rPr>
        <w:t xml:space="preserve"> </w:t>
      </w:r>
      <w:r w:rsidRPr="005E7861">
        <w:rPr>
          <w:rFonts w:ascii="GHEA Mariam" w:eastAsia="GHEA Grapalat" w:hAnsi="GHEA Mariam" w:cs="GHEA Grapalat"/>
          <w:sz w:val="24"/>
          <w:szCs w:val="24"/>
        </w:rPr>
        <w:t>և արհեստական բանականության նախարա</w:t>
      </w:r>
      <w:r w:rsidR="00A156C6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րության ներկայացուցիչների մասնակցությունն ապահովում է պետական կառավար</w:t>
      </w:r>
      <w:r w:rsidR="00A156C6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ման համակարգի համապատասխան մարմինների ներգրավվածությունը ծրագրի համաֆինանսավորման և դրա նպատակային օգտագործման նկատմամբ վերահսկո</w:t>
      </w:r>
      <w:r w:rsidR="00A156C6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ղության գործընթացում։</w:t>
      </w:r>
    </w:p>
    <w:p w:rsidR="00300BC9" w:rsidRPr="005E7861" w:rsidRDefault="00384F5D" w:rsidP="005E7861">
      <w:pPr>
        <w:widowControl w:val="0"/>
        <w:spacing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5E7861">
        <w:rPr>
          <w:rFonts w:ascii="GHEA Mariam" w:eastAsia="GHEA Grapalat" w:hAnsi="GHEA Mariam" w:cs="GHEA Grapalat"/>
          <w:sz w:val="24"/>
          <w:szCs w:val="24"/>
        </w:rPr>
        <w:t>58. Ծրագրի շրջանակում հանրային և մասնավոր ֆինանսավորման հատ</w:t>
      </w:r>
      <w:r w:rsidR="00A156C6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կա</w:t>
      </w:r>
      <w:r w:rsidR="00A156C6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ցումները շահառուներին բոլոր դեպքերում պետք է իրականացվեն PAIC փորձա</w:t>
      </w:r>
      <w:r w:rsidR="00A156C6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գի</w:t>
      </w:r>
      <w:r w:rsidR="007E224A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տա</w:t>
      </w:r>
      <w:r w:rsidR="007E224A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կան դրական եզրակացության հիման վրա:</w:t>
      </w:r>
    </w:p>
    <w:p w:rsidR="00300BC9" w:rsidRPr="005E7861" w:rsidRDefault="00384F5D" w:rsidP="005E7861">
      <w:pPr>
        <w:widowControl w:val="0"/>
        <w:spacing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5E7861">
        <w:rPr>
          <w:rFonts w:ascii="GHEA Mariam" w:eastAsia="GHEA Grapalat" w:hAnsi="GHEA Mariam" w:cs="GHEA Grapalat"/>
          <w:sz w:val="24"/>
          <w:szCs w:val="24"/>
        </w:rPr>
        <w:t>59. Այն դեպքում, երբ ծրագրի իրականացման համար նախատեսված միջոց</w:t>
      </w:r>
      <w:r w:rsidR="00A156C6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 xml:space="preserve">ները </w:t>
      </w:r>
      <w:r w:rsidR="00A156C6">
        <w:rPr>
          <w:rFonts w:ascii="GHEA Mariam" w:eastAsia="GHEA Grapalat" w:hAnsi="GHEA Mariam" w:cs="GHEA Grapalat"/>
          <w:sz w:val="24"/>
          <w:szCs w:val="24"/>
          <w:lang w:val="hy-AM"/>
        </w:rPr>
        <w:t>հ</w:t>
      </w:r>
      <w:r w:rsidRPr="005E7861">
        <w:rPr>
          <w:rFonts w:ascii="GHEA Mariam" w:eastAsia="GHEA Grapalat" w:hAnsi="GHEA Mariam" w:cs="GHEA Grapalat"/>
          <w:sz w:val="24"/>
          <w:szCs w:val="24"/>
        </w:rPr>
        <w:t>իմնադրամի միջոցով փոխանցվում են համապատասխան բուհին կամ գիտա</w:t>
      </w:r>
      <w:r w:rsidR="007E224A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 xml:space="preserve">կան կազմակերպությանը՝ ֆիզիկական արհեստական բանականության ծրագրի համապատասխան միջոցառումների իրականացման նպատակով, այդ միջոցների </w:t>
      </w:r>
      <w:r w:rsidRPr="005E7861">
        <w:rPr>
          <w:rFonts w:ascii="GHEA Mariam" w:eastAsia="GHEA Grapalat" w:hAnsi="GHEA Mariam" w:cs="GHEA Grapalat"/>
          <w:sz w:val="24"/>
          <w:szCs w:val="24"/>
        </w:rPr>
        <w:lastRenderedPageBreak/>
        <w:t>օգտագործման վերաբերյալ գիտական, մասնագիտական և գործառ</w:t>
      </w:r>
      <w:r w:rsidR="00A156C6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նական որոշում</w:t>
      </w:r>
      <w:r w:rsidR="007E224A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 xml:space="preserve">ները կայացվում են </w:t>
      </w:r>
      <w:r w:rsidR="00A156C6">
        <w:rPr>
          <w:rFonts w:ascii="GHEA Mariam" w:eastAsia="GHEA Grapalat" w:hAnsi="GHEA Mariam" w:cs="GHEA Grapalat"/>
          <w:sz w:val="24"/>
          <w:szCs w:val="24"/>
          <w:lang w:val="hy-AM"/>
        </w:rPr>
        <w:t>հ</w:t>
      </w:r>
      <w:r w:rsidRPr="005E7861">
        <w:rPr>
          <w:rFonts w:ascii="GHEA Mariam" w:eastAsia="GHEA Grapalat" w:hAnsi="GHEA Mariam" w:cs="GHEA Grapalat"/>
          <w:sz w:val="24"/>
          <w:szCs w:val="24"/>
        </w:rPr>
        <w:t xml:space="preserve">իմնադրամի </w:t>
      </w:r>
      <w:r w:rsidR="00A156C6">
        <w:rPr>
          <w:rFonts w:ascii="GHEA Mariam" w:eastAsia="GHEA Grapalat" w:hAnsi="GHEA Mariam" w:cs="GHEA Grapalat"/>
          <w:sz w:val="24"/>
          <w:szCs w:val="24"/>
          <w:lang w:val="hy-AM"/>
        </w:rPr>
        <w:t>գ</w:t>
      </w:r>
      <w:r w:rsidRPr="005E7861">
        <w:rPr>
          <w:rFonts w:ascii="GHEA Mariam" w:eastAsia="GHEA Grapalat" w:hAnsi="GHEA Mariam" w:cs="GHEA Grapalat"/>
          <w:sz w:val="24"/>
          <w:szCs w:val="24"/>
        </w:rPr>
        <w:t xml:space="preserve">ործադիր խորհրդի կողմից՝ համապատասխան ֆինանսավորման իրավական հիմքերով և համագործակցության փաստաթղթերով սահմանված շրջանակներում։ </w:t>
      </w:r>
    </w:p>
    <w:p w:rsidR="00300BC9" w:rsidRPr="005E7861" w:rsidRDefault="00384F5D" w:rsidP="005E7861">
      <w:pPr>
        <w:widowControl w:val="0"/>
        <w:spacing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5E7861">
        <w:rPr>
          <w:rFonts w:ascii="GHEA Mariam" w:eastAsia="GHEA Grapalat" w:hAnsi="GHEA Mariam" w:cs="GHEA Grapalat"/>
          <w:sz w:val="24"/>
          <w:szCs w:val="24"/>
        </w:rPr>
        <w:t>60. Ծրագրի իրականացման մշտադիտարկումն իրականացվում է սույն որոշ</w:t>
      </w:r>
      <w:r w:rsidR="007E224A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մամբ հաստատված արդյունքային ցուցանիշների և մշտադիտարկման շրջանա</w:t>
      </w:r>
      <w:r w:rsidR="00A156C6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կին համապատասխան։</w:t>
      </w:r>
    </w:p>
    <w:p w:rsidR="00300BC9" w:rsidRPr="005E7861" w:rsidRDefault="00384F5D" w:rsidP="005E7861">
      <w:pPr>
        <w:widowControl w:val="0"/>
        <w:spacing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5E7861">
        <w:rPr>
          <w:rFonts w:ascii="GHEA Mariam" w:eastAsia="GHEA Grapalat" w:hAnsi="GHEA Mariam" w:cs="GHEA Grapalat"/>
          <w:sz w:val="24"/>
          <w:szCs w:val="24"/>
        </w:rPr>
        <w:t>61. Հիմնադրամը եռամսյակային պարբերությամբ Հայաստանի Հանրապե</w:t>
      </w:r>
      <w:r w:rsidR="00A156C6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 xml:space="preserve">տության կրթության, գիտության, մշակույթի և սպորտի նախարարություն է </w:t>
      </w:r>
      <w:r w:rsidRPr="00A156C6">
        <w:rPr>
          <w:rFonts w:ascii="GHEA Mariam" w:eastAsia="GHEA Grapalat" w:hAnsi="GHEA Mariam" w:cs="GHEA Grapalat"/>
          <w:spacing w:val="-2"/>
          <w:sz w:val="24"/>
          <w:szCs w:val="24"/>
        </w:rPr>
        <w:t>ներ</w:t>
      </w:r>
      <w:r w:rsidR="00A156C6">
        <w:rPr>
          <w:rFonts w:ascii="GHEA Mariam" w:eastAsia="GHEA Grapalat" w:hAnsi="GHEA Mariam" w:cs="GHEA Grapalat"/>
          <w:spacing w:val="-2"/>
          <w:sz w:val="24"/>
          <w:szCs w:val="24"/>
        </w:rPr>
        <w:softHyphen/>
      </w:r>
      <w:r w:rsidRPr="00A156C6">
        <w:rPr>
          <w:rFonts w:ascii="GHEA Mariam" w:eastAsia="GHEA Grapalat" w:hAnsi="GHEA Mariam" w:cs="GHEA Grapalat"/>
          <w:spacing w:val="-2"/>
          <w:sz w:val="24"/>
          <w:szCs w:val="24"/>
        </w:rPr>
        <w:t>կայացնում ծրագրի իրականացման վերաբերյալ հաշվետվություն, որը ներառում է՝</w:t>
      </w:r>
    </w:p>
    <w:p w:rsidR="00300BC9" w:rsidRPr="005E7861" w:rsidRDefault="00384F5D" w:rsidP="005E7861">
      <w:pPr>
        <w:widowControl w:val="0"/>
        <w:spacing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5E7861">
        <w:rPr>
          <w:rFonts w:ascii="GHEA Mariam" w:eastAsia="GHEA Grapalat" w:hAnsi="GHEA Mariam" w:cs="GHEA Grapalat"/>
          <w:sz w:val="24"/>
          <w:szCs w:val="24"/>
        </w:rPr>
        <w:t>1) ծրագրի շրջանակում իրականացված միջոցառումների և դրանց արդյունք</w:t>
      </w:r>
      <w:r w:rsidR="00A156C6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ների վերաբերյալ տեղեկատվություն՝ ըստ սույն որոշմամբ հաստատված արդյուն</w:t>
      </w:r>
      <w:r w:rsidR="00A156C6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քային ցուցանիշների.</w:t>
      </w:r>
    </w:p>
    <w:p w:rsidR="00300BC9" w:rsidRPr="005E7861" w:rsidRDefault="00384F5D" w:rsidP="005E7861">
      <w:pPr>
        <w:widowControl w:val="0"/>
        <w:spacing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5E7861">
        <w:rPr>
          <w:rFonts w:ascii="GHEA Mariam" w:eastAsia="GHEA Grapalat" w:hAnsi="GHEA Mariam" w:cs="GHEA Grapalat"/>
          <w:sz w:val="24"/>
          <w:szCs w:val="24"/>
        </w:rPr>
        <w:t xml:space="preserve">2) ծրագրի շրջանակում փաստացի ներգրավված մասնավոր և այլ ոչ պետական ֆինանսավորման, այդ թվում՝ միջազգային և այլ արտաքին դրամաշնորհային </w:t>
      </w:r>
      <w:r w:rsidRPr="00063B66">
        <w:rPr>
          <w:rFonts w:ascii="GHEA Mariam" w:eastAsia="GHEA Grapalat" w:hAnsi="GHEA Mariam" w:cs="GHEA Grapalat"/>
          <w:spacing w:val="-4"/>
          <w:sz w:val="24"/>
          <w:szCs w:val="24"/>
        </w:rPr>
        <w:t>միջոց</w:t>
      </w:r>
      <w:r w:rsidR="00A156C6" w:rsidRPr="00063B66">
        <w:rPr>
          <w:rFonts w:ascii="GHEA Mariam" w:eastAsia="GHEA Grapalat" w:hAnsi="GHEA Mariam" w:cs="GHEA Grapalat"/>
          <w:spacing w:val="-4"/>
          <w:sz w:val="24"/>
          <w:szCs w:val="24"/>
        </w:rPr>
        <w:softHyphen/>
      </w:r>
      <w:r w:rsidRPr="00063B66">
        <w:rPr>
          <w:rFonts w:ascii="GHEA Mariam" w:eastAsia="GHEA Grapalat" w:hAnsi="GHEA Mariam" w:cs="GHEA Grapalat"/>
          <w:spacing w:val="-4"/>
          <w:sz w:val="24"/>
          <w:szCs w:val="24"/>
        </w:rPr>
        <w:t>ների վերաբերյալ տեղեկատվություն՝ ըստ ֆինանսավորման աղբյուրների և ծավալների.</w:t>
      </w:r>
    </w:p>
    <w:p w:rsidR="00300BC9" w:rsidRPr="005E7861" w:rsidRDefault="00384F5D" w:rsidP="005E7861">
      <w:pPr>
        <w:widowControl w:val="0"/>
        <w:spacing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5E7861">
        <w:rPr>
          <w:rFonts w:ascii="GHEA Mariam" w:eastAsia="GHEA Grapalat" w:hAnsi="GHEA Mariam" w:cs="GHEA Grapalat"/>
          <w:sz w:val="24"/>
          <w:szCs w:val="24"/>
        </w:rPr>
        <w:t>3) պետական և ոչ պետական ֆինանսավորման միջոցներով իրականացված հիմնական աշխատանքների և ձեռք բերված արդյունքների վերաբերյալ ամփոփ տեղե</w:t>
      </w:r>
      <w:r w:rsidR="00063B66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կատվություն.</w:t>
      </w:r>
    </w:p>
    <w:p w:rsidR="00300BC9" w:rsidRPr="005E7861" w:rsidRDefault="00384F5D" w:rsidP="005E7861">
      <w:pPr>
        <w:widowControl w:val="0"/>
        <w:spacing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5E7861">
        <w:rPr>
          <w:rFonts w:ascii="GHEA Mariam" w:eastAsia="GHEA Grapalat" w:hAnsi="GHEA Mariam" w:cs="GHEA Grapalat"/>
          <w:sz w:val="24"/>
          <w:szCs w:val="24"/>
        </w:rPr>
        <w:t>4) պետական ֆինանսավորման և սույն ծրագրի 20-րդ կետով նախատեսված ոչ պետական համաֆինանսավորման փաստացի հարաբերակցության վերաբերյալ տեղեկատվություն.</w:t>
      </w:r>
    </w:p>
    <w:p w:rsidR="00300BC9" w:rsidRPr="005E7861" w:rsidRDefault="00384F5D" w:rsidP="005E7861">
      <w:pPr>
        <w:widowControl w:val="0"/>
        <w:spacing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5E7861">
        <w:rPr>
          <w:rFonts w:ascii="GHEA Mariam" w:eastAsia="GHEA Grapalat" w:hAnsi="GHEA Mariam" w:cs="GHEA Grapalat"/>
          <w:sz w:val="24"/>
          <w:szCs w:val="24"/>
        </w:rPr>
        <w:t>5) ծրագրի իրականացման ընթացքում արձանագրված շեղումների, խնդիրների և ռիսկերի, ինչպես նաև դրանց վերացման կամ նվազեցման ուղղությամբ ձեռ</w:t>
      </w:r>
      <w:r w:rsidR="00063B66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նարկված միջոցառումների վերաբերյալ տեղեկատվություն.</w:t>
      </w:r>
    </w:p>
    <w:p w:rsidR="00300BC9" w:rsidRPr="005E7861" w:rsidRDefault="00384F5D" w:rsidP="005E7861">
      <w:pPr>
        <w:widowControl w:val="0"/>
        <w:spacing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5E7861">
        <w:rPr>
          <w:rFonts w:ascii="GHEA Mariam" w:eastAsia="GHEA Grapalat" w:hAnsi="GHEA Mariam" w:cs="GHEA Grapalat"/>
          <w:sz w:val="24"/>
          <w:szCs w:val="24"/>
        </w:rPr>
        <w:t>6) հաջորդ հաշվետու ժամանակաշրջանի համար նախատեսվող հիմնական միջոցառումների և ակնկալվող արդյունքների վերաբերյալ տեղեկատվություն։</w:t>
      </w:r>
    </w:p>
    <w:p w:rsidR="00300BC9" w:rsidRPr="005E7861" w:rsidRDefault="00384F5D" w:rsidP="005E7861">
      <w:pPr>
        <w:widowControl w:val="0"/>
        <w:spacing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5E7861">
        <w:rPr>
          <w:rFonts w:ascii="GHEA Mariam" w:eastAsia="GHEA Grapalat" w:hAnsi="GHEA Mariam" w:cs="GHEA Grapalat"/>
          <w:sz w:val="24"/>
          <w:szCs w:val="24"/>
        </w:rPr>
        <w:t xml:space="preserve">62. Պետական բյուջեից տրամադրված միջոցների օգտագործման վերաբերյալ </w:t>
      </w:r>
      <w:r w:rsidRPr="005E7861">
        <w:rPr>
          <w:rFonts w:ascii="GHEA Mariam" w:eastAsia="GHEA Grapalat" w:hAnsi="GHEA Mariam" w:cs="GHEA Grapalat"/>
          <w:sz w:val="24"/>
          <w:szCs w:val="24"/>
        </w:rPr>
        <w:lastRenderedPageBreak/>
        <w:t>հաշվետվողականությունն իրականացվում է ԲԿԳԿ կողմից</w:t>
      </w:r>
      <w:r w:rsidR="00063B66">
        <w:rPr>
          <w:rFonts w:ascii="GHEA Mariam" w:eastAsia="GHEA Grapalat" w:hAnsi="GHEA Mariam" w:cs="GHEA Grapalat"/>
          <w:sz w:val="24"/>
          <w:szCs w:val="24"/>
          <w:lang w:val="hy-AM"/>
        </w:rPr>
        <w:t>՝</w:t>
      </w:r>
      <w:r w:rsidRPr="005E7861">
        <w:rPr>
          <w:rFonts w:ascii="GHEA Mariam" w:eastAsia="GHEA Grapalat" w:hAnsi="GHEA Mariam" w:cs="GHEA Grapalat"/>
          <w:sz w:val="24"/>
          <w:szCs w:val="24"/>
        </w:rPr>
        <w:t xml:space="preserve"> Հայաստանի Հանրա</w:t>
      </w:r>
      <w:r w:rsidR="00A156C6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պետության օրենսդրությամբ և ֆինանսավորման համապատասխան իրավական հիմքերով սահմանված կարգով։</w:t>
      </w:r>
    </w:p>
    <w:p w:rsidR="00300BC9" w:rsidRPr="005E7861" w:rsidRDefault="00384F5D" w:rsidP="005E7861">
      <w:pPr>
        <w:widowControl w:val="0"/>
        <w:spacing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5E7861">
        <w:rPr>
          <w:rFonts w:ascii="GHEA Mariam" w:eastAsia="GHEA Grapalat" w:hAnsi="GHEA Mariam" w:cs="GHEA Grapalat"/>
          <w:sz w:val="24"/>
          <w:szCs w:val="24"/>
        </w:rPr>
        <w:t>63. Մասնավոր և այլ ոչ պետական ֆինանսավորման վերաբերյալ տեղե</w:t>
      </w:r>
      <w:r w:rsidR="00A156C6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կատվությունը ներկայացվում է ծրագրի ընդհանուր ֆինանսավորման, 1:1 համա</w:t>
      </w:r>
      <w:r w:rsidR="00A156C6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ֆինանսավորման հարաբերակցության ապահովման և ծրագրի արդյունքների գնա</w:t>
      </w:r>
      <w:r w:rsidR="00063B66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հատման նպատակով։ Մասնավոր և այլ ոչ պետական աղբյուրներից ծրագրին տրա</w:t>
      </w:r>
      <w:r w:rsidR="00063B66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մադրված ֆինանսավորման փաստը և չափը հիմնավորվում են համապա</w:t>
      </w:r>
      <w:r w:rsidR="00A156C6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տաս</w:t>
      </w:r>
      <w:r w:rsidR="00A156C6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խան ֆինանսավորման, դրամաշնորհային, նվիրատվության կամ այլ փաս</w:t>
      </w:r>
      <w:r w:rsidR="00A156C6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տաթղթե</w:t>
      </w:r>
      <w:r w:rsidR="00A156C6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րով և ֆինանսական միջոցների փաստացի տրամադրումը հավաստող փաստա</w:t>
      </w:r>
      <w:r w:rsidR="00A156C6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թղթերով։</w:t>
      </w:r>
    </w:p>
    <w:p w:rsidR="00300BC9" w:rsidRPr="005E7861" w:rsidRDefault="00384F5D" w:rsidP="005E7861">
      <w:pPr>
        <w:widowControl w:val="0"/>
        <w:spacing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  <w:highlight w:val="yellow"/>
        </w:rPr>
      </w:pPr>
      <w:r w:rsidRPr="005E7861">
        <w:rPr>
          <w:rFonts w:ascii="GHEA Mariam" w:eastAsia="GHEA Grapalat" w:hAnsi="GHEA Mariam" w:cs="GHEA Grapalat"/>
          <w:sz w:val="24"/>
          <w:szCs w:val="24"/>
        </w:rPr>
        <w:t xml:space="preserve">64. Ծրագրի շրջանակում երաշխավորված </w:t>
      </w:r>
      <w:r w:rsidR="00063B66">
        <w:rPr>
          <w:rFonts w:ascii="GHEA Mariam" w:eastAsia="GHEA Grapalat" w:hAnsi="GHEA Mariam" w:cs="GHEA Grapalat"/>
          <w:sz w:val="24"/>
          <w:szCs w:val="24"/>
          <w:lang w:val="hy-AM"/>
        </w:rPr>
        <w:t>հ</w:t>
      </w:r>
      <w:r w:rsidRPr="005E7861">
        <w:rPr>
          <w:rFonts w:ascii="GHEA Mariam" w:eastAsia="GHEA Grapalat" w:hAnsi="GHEA Mariam" w:cs="GHEA Grapalat"/>
          <w:sz w:val="24"/>
          <w:szCs w:val="24"/>
        </w:rPr>
        <w:t>այտերի ֆինանսավորման առաջին կիսամյակից հետո պետական ֆինանսավորումը տրամադրվում է մասնավոր ֆինան</w:t>
      </w:r>
      <w:r w:rsidR="00063B66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սավորման հատկացվելուց հետո` մասնավոր ֆինանսավորումը շահառու համալսա</w:t>
      </w:r>
      <w:r w:rsidR="00063B66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 xml:space="preserve">րաններին փոխանցելուց հետո: </w:t>
      </w:r>
    </w:p>
    <w:p w:rsidR="00300BC9" w:rsidRPr="005E7861" w:rsidRDefault="00384F5D" w:rsidP="005E7861">
      <w:pPr>
        <w:widowControl w:val="0"/>
        <w:spacing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5E7861">
        <w:rPr>
          <w:rFonts w:ascii="GHEA Mariam" w:eastAsia="GHEA Grapalat" w:hAnsi="GHEA Mariam" w:cs="GHEA Grapalat"/>
          <w:sz w:val="24"/>
          <w:szCs w:val="24"/>
        </w:rPr>
        <w:t>65. Հայաստանի Հանրապետության կրթության, գիտության, մշակույթի և սպորտի նախարարությունը, իսկ իր իրավասությունների շրջանակում՝ Հայաստանի Հանրապետության բարձրագույն կրթության և գիտության կոմիտեն, իրականացնում են ներկայացված հաշվետվությունների ուսումնասիրությունը և ծրագրի արդյունքային ցուցանիշների կատարման գնահատումը։</w:t>
      </w:r>
    </w:p>
    <w:p w:rsidR="00300BC9" w:rsidRPr="005E7861" w:rsidRDefault="00384F5D" w:rsidP="005E7861">
      <w:pPr>
        <w:widowControl w:val="0"/>
        <w:spacing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5E7861">
        <w:rPr>
          <w:rFonts w:ascii="GHEA Mariam" w:eastAsia="GHEA Grapalat" w:hAnsi="GHEA Mariam" w:cs="GHEA Grapalat"/>
          <w:sz w:val="24"/>
          <w:szCs w:val="24"/>
        </w:rPr>
        <w:t>66.</w:t>
      </w:r>
      <w:r w:rsidRPr="005E7861">
        <w:rPr>
          <w:rFonts w:ascii="GHEA Mariam" w:eastAsia="GHEA Grapalat" w:hAnsi="GHEA Mariam" w:cs="GHEA Grapalat"/>
          <w:b/>
          <w:bCs/>
          <w:sz w:val="24"/>
          <w:szCs w:val="24"/>
        </w:rPr>
        <w:t xml:space="preserve"> </w:t>
      </w:r>
      <w:r w:rsidRPr="005E7861">
        <w:rPr>
          <w:rFonts w:ascii="GHEA Mariam" w:eastAsia="GHEA Grapalat" w:hAnsi="GHEA Mariam" w:cs="GHEA Grapalat"/>
          <w:sz w:val="24"/>
          <w:szCs w:val="24"/>
        </w:rPr>
        <w:t>Ծրագրի 7-ամյա ընդհանուր ներդրումը կազմում է 4.828 մլրդ ՀՀ դրամ: Հաշվողական ռեսուրսների պահանջարկի ֆինանսական գնահատականը նախ</w:t>
      </w:r>
      <w:r w:rsidR="000765BD">
        <w:rPr>
          <w:rFonts w:ascii="GHEA Mariam" w:eastAsia="GHEA Grapalat" w:hAnsi="GHEA Mariam" w:cs="GHEA Grapalat"/>
          <w:sz w:val="24"/>
          <w:szCs w:val="24"/>
        </w:rPr>
        <w:softHyphen/>
      </w:r>
      <w:r w:rsidRPr="005E7861">
        <w:rPr>
          <w:rFonts w:ascii="GHEA Mariam" w:eastAsia="GHEA Grapalat" w:hAnsi="GHEA Mariam" w:cs="GHEA Grapalat"/>
          <w:sz w:val="24"/>
          <w:szCs w:val="24"/>
        </w:rPr>
        <w:t>նական  է</w:t>
      </w:r>
      <w:r w:rsidR="00063B66">
        <w:rPr>
          <w:rFonts w:ascii="GHEA Mariam" w:eastAsia="GHEA Grapalat" w:hAnsi="GHEA Mariam" w:cs="GHEA Grapalat"/>
          <w:sz w:val="24"/>
          <w:szCs w:val="24"/>
          <w:lang w:val="hy-AM"/>
        </w:rPr>
        <w:t>.</w:t>
      </w:r>
      <w:r w:rsidRPr="005E7861">
        <w:rPr>
          <w:rFonts w:ascii="GHEA Mariam" w:eastAsia="GHEA Grapalat" w:hAnsi="GHEA Mariam" w:cs="GHEA Grapalat"/>
          <w:sz w:val="24"/>
          <w:szCs w:val="24"/>
        </w:rPr>
        <w:t xml:space="preserve"> այն նախատեսվում է բավարարել ԵՊՀ սուպերհամակարգչի և պետության կողմից ձեռք բերված Firebird AI-ի հզորությունների օգտագործմամբ։</w:t>
      </w:r>
    </w:p>
    <w:p w:rsidR="00300BC9" w:rsidRPr="002B4948" w:rsidRDefault="00384F5D" w:rsidP="005E7861">
      <w:pPr>
        <w:widowControl w:val="0"/>
        <w:ind w:firstLine="720"/>
        <w:jc w:val="both"/>
        <w:rPr>
          <w:rFonts w:ascii="GHEA Mariam" w:eastAsia="GHEA Grapalat" w:hAnsi="GHEA Mariam" w:cs="GHEA Grapalat"/>
          <w:spacing w:val="-2"/>
          <w:sz w:val="24"/>
          <w:szCs w:val="24"/>
        </w:rPr>
      </w:pPr>
      <w:r w:rsidRPr="002B4948">
        <w:rPr>
          <w:rFonts w:ascii="GHEA Mariam" w:eastAsia="GHEA Grapalat" w:hAnsi="GHEA Mariam" w:cs="GHEA Grapalat"/>
          <w:spacing w:val="-2"/>
          <w:sz w:val="24"/>
          <w:szCs w:val="24"/>
        </w:rPr>
        <w:t>Ծրագրի 7-ամյա ընդհանուր ներդրման բացվածքը՝ ըստ տարիների (հազ. դրամ)</w:t>
      </w:r>
    </w:p>
    <w:p w:rsidR="00300BC9" w:rsidRPr="005E7861" w:rsidRDefault="00300BC9">
      <w:pPr>
        <w:widowControl w:val="0"/>
        <w:jc w:val="both"/>
        <w:rPr>
          <w:rFonts w:ascii="GHEA Mariam" w:eastAsia="GHEA Grapalat" w:hAnsi="GHEA Mariam" w:cs="GHEA Grapalat"/>
          <w:sz w:val="24"/>
          <w:szCs w:val="24"/>
        </w:rPr>
      </w:pPr>
    </w:p>
    <w:tbl>
      <w:tblPr>
        <w:tblStyle w:val="a"/>
        <w:tblW w:w="1080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15"/>
        <w:gridCol w:w="1170"/>
        <w:gridCol w:w="1290"/>
        <w:gridCol w:w="1285"/>
        <w:gridCol w:w="1235"/>
        <w:gridCol w:w="1275"/>
        <w:gridCol w:w="1275"/>
        <w:gridCol w:w="1275"/>
        <w:gridCol w:w="1280"/>
      </w:tblGrid>
      <w:tr w:rsidR="00300BC9" w:rsidRPr="002B4948" w:rsidTr="00F27FF3">
        <w:trPr>
          <w:trHeight w:val="1277"/>
          <w:jc w:val="center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b/>
                <w:bCs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b/>
                <w:bCs/>
                <w:sz w:val="18"/>
                <w:szCs w:val="18"/>
              </w:rPr>
              <w:t>Տարի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b/>
                <w:bCs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b/>
                <w:bCs/>
                <w:sz w:val="18"/>
                <w:szCs w:val="18"/>
              </w:rPr>
              <w:t>Կառավա</w:t>
            </w:r>
            <w:r w:rsidR="002B4948">
              <w:rPr>
                <w:rFonts w:ascii="GHEA Mariam" w:eastAsia="GHEA Grapalat" w:hAnsi="GHEA Mariam" w:cs="GHEA Grapalat"/>
                <w:b/>
                <w:bCs/>
                <w:sz w:val="18"/>
                <w:szCs w:val="18"/>
                <w:lang w:val="hy-AM"/>
              </w:rPr>
              <w:t>–</w:t>
            </w:r>
            <w:r w:rsidRPr="002B4948">
              <w:rPr>
                <w:rFonts w:ascii="GHEA Mariam" w:eastAsia="GHEA Grapalat" w:hAnsi="GHEA Mariam" w:cs="GHEA Grapalat"/>
                <w:b/>
                <w:bCs/>
                <w:sz w:val="18"/>
                <w:szCs w:val="18"/>
              </w:rPr>
              <w:t>րություն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300BC9" w:rsidRPr="002B4948" w:rsidRDefault="00384F5D" w:rsidP="002B4948">
            <w:pPr>
              <w:widowControl w:val="0"/>
              <w:tabs>
                <w:tab w:val="left" w:pos="1003"/>
              </w:tabs>
              <w:jc w:val="both"/>
              <w:rPr>
                <w:rFonts w:ascii="GHEA Mariam" w:eastAsia="GHEA Grapalat" w:hAnsi="GHEA Mariam" w:cs="GHEA Grapalat"/>
                <w:b/>
                <w:bCs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b/>
                <w:bCs/>
                <w:sz w:val="18"/>
                <w:szCs w:val="18"/>
              </w:rPr>
              <w:t>Հայաստա</w:t>
            </w:r>
            <w:r w:rsidR="002B4948">
              <w:rPr>
                <w:rFonts w:ascii="GHEA Mariam" w:eastAsia="GHEA Grapalat" w:hAnsi="GHEA Mariam" w:cs="GHEA Grapalat"/>
                <w:b/>
                <w:bCs/>
                <w:sz w:val="18"/>
                <w:szCs w:val="18"/>
                <w:lang w:val="hy-AM"/>
              </w:rPr>
              <w:t>–</w:t>
            </w:r>
            <w:r w:rsidRPr="002B4948">
              <w:rPr>
                <w:rFonts w:ascii="GHEA Mariam" w:eastAsia="GHEA Grapalat" w:hAnsi="GHEA Mariam" w:cs="GHEA Grapalat"/>
                <w:b/>
                <w:bCs/>
                <w:sz w:val="18"/>
                <w:szCs w:val="18"/>
              </w:rPr>
              <w:t xml:space="preserve">նի </w:t>
            </w:r>
            <w:r w:rsidR="002B4948">
              <w:rPr>
                <w:rFonts w:ascii="GHEA Mariam" w:eastAsia="GHEA Grapalat" w:hAnsi="GHEA Mariam" w:cs="GHEA Grapalat"/>
                <w:b/>
                <w:bCs/>
                <w:sz w:val="18"/>
                <w:szCs w:val="18"/>
                <w:lang w:val="hy-AM"/>
              </w:rPr>
              <w:t>ա</w:t>
            </w:r>
            <w:r w:rsidRPr="002B4948">
              <w:rPr>
                <w:rFonts w:ascii="GHEA Mariam" w:eastAsia="GHEA Grapalat" w:hAnsi="GHEA Mariam" w:cs="GHEA Grapalat"/>
                <w:b/>
                <w:bCs/>
                <w:sz w:val="18"/>
                <w:szCs w:val="18"/>
              </w:rPr>
              <w:t>մերի</w:t>
            </w:r>
            <w:r w:rsidR="002B4948">
              <w:rPr>
                <w:rFonts w:ascii="GHEA Mariam" w:eastAsia="GHEA Grapalat" w:hAnsi="GHEA Mariam" w:cs="GHEA Grapalat"/>
                <w:b/>
                <w:bCs/>
                <w:sz w:val="18"/>
                <w:szCs w:val="18"/>
                <w:lang w:val="hy-AM"/>
              </w:rPr>
              <w:t>–</w:t>
            </w:r>
            <w:r w:rsidRPr="002B4948">
              <w:rPr>
                <w:rFonts w:ascii="GHEA Mariam" w:eastAsia="GHEA Grapalat" w:hAnsi="GHEA Mariam" w:cs="GHEA Grapalat"/>
                <w:b/>
                <w:bCs/>
                <w:sz w:val="18"/>
                <w:szCs w:val="18"/>
              </w:rPr>
              <w:t>կյան</w:t>
            </w:r>
            <w:r w:rsidR="002B4948">
              <w:rPr>
                <w:rFonts w:ascii="GHEA Mariam" w:eastAsia="GHEA Grapalat" w:hAnsi="GHEA Mariam" w:cs="GHEA Grapalat"/>
                <w:b/>
                <w:bCs/>
                <w:sz w:val="18"/>
                <w:szCs w:val="18"/>
              </w:rPr>
              <w:t xml:space="preserve"> </w:t>
            </w:r>
            <w:r w:rsidRPr="002B4948">
              <w:rPr>
                <w:rFonts w:ascii="GHEA Mariam" w:eastAsia="GHEA Grapalat" w:hAnsi="GHEA Mariam" w:cs="GHEA Grapalat"/>
                <w:b/>
                <w:bCs/>
                <w:sz w:val="18"/>
                <w:szCs w:val="18"/>
              </w:rPr>
              <w:t>հա</w:t>
            </w:r>
            <w:r w:rsidR="002B4948">
              <w:rPr>
                <w:rFonts w:ascii="GHEA Mariam" w:eastAsia="GHEA Grapalat" w:hAnsi="GHEA Mariam" w:cs="GHEA Grapalat"/>
                <w:b/>
                <w:bCs/>
                <w:sz w:val="18"/>
                <w:szCs w:val="18"/>
                <w:lang w:val="hy-AM"/>
              </w:rPr>
              <w:t>–</w:t>
            </w:r>
            <w:r w:rsidRPr="002B4948">
              <w:rPr>
                <w:rFonts w:ascii="GHEA Mariam" w:eastAsia="GHEA Grapalat" w:hAnsi="GHEA Mariam" w:cs="GHEA Grapalat"/>
                <w:b/>
                <w:bCs/>
                <w:sz w:val="18"/>
                <w:szCs w:val="18"/>
              </w:rPr>
              <w:t xml:space="preserve">մալսարան 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b/>
                <w:bCs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b/>
                <w:bCs/>
                <w:sz w:val="18"/>
                <w:szCs w:val="18"/>
              </w:rPr>
              <w:t>Այլ մասնավոր</w:t>
            </w:r>
          </w:p>
        </w:tc>
        <w:tc>
          <w:tcPr>
            <w:tcW w:w="1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b/>
                <w:bCs/>
                <w:sz w:val="18"/>
                <w:szCs w:val="18"/>
                <w:lang w:val="hy-AM"/>
              </w:rPr>
            </w:pPr>
            <w:r w:rsidRPr="002B4948">
              <w:rPr>
                <w:rFonts w:ascii="GHEA Mariam" w:eastAsia="GHEA Grapalat" w:hAnsi="GHEA Mariam" w:cs="GHEA Grapalat"/>
                <w:b/>
                <w:bCs/>
                <w:sz w:val="18"/>
                <w:szCs w:val="18"/>
              </w:rPr>
              <w:t>Արդյունա</w:t>
            </w:r>
            <w:r w:rsidR="002B4948">
              <w:rPr>
                <w:rFonts w:ascii="GHEA Mariam" w:eastAsia="GHEA Grapalat" w:hAnsi="GHEA Mariam" w:cs="GHEA Grapalat"/>
                <w:b/>
                <w:bCs/>
                <w:sz w:val="18"/>
                <w:szCs w:val="18"/>
                <w:lang w:val="hy-AM"/>
              </w:rPr>
              <w:t>–</w:t>
            </w:r>
          </w:p>
          <w:p w:rsidR="00300BC9" w:rsidRPr="002B4948" w:rsidRDefault="00384F5D" w:rsidP="002B4948">
            <w:pPr>
              <w:widowControl w:val="0"/>
              <w:jc w:val="both"/>
              <w:rPr>
                <w:rFonts w:ascii="GHEA Mariam" w:eastAsia="GHEA Grapalat" w:hAnsi="GHEA Mariam" w:cs="GHEA Grapalat"/>
                <w:b/>
                <w:bCs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b/>
                <w:bCs/>
                <w:sz w:val="18"/>
                <w:szCs w:val="18"/>
              </w:rPr>
              <w:t>բերական գործընկե</w:t>
            </w:r>
            <w:r w:rsidR="002B4948">
              <w:rPr>
                <w:rFonts w:ascii="GHEA Mariam" w:eastAsia="GHEA Grapalat" w:hAnsi="GHEA Mariam" w:cs="GHEA Grapalat"/>
                <w:b/>
                <w:bCs/>
                <w:sz w:val="18"/>
                <w:szCs w:val="18"/>
                <w:lang w:val="hy-AM"/>
              </w:rPr>
              <w:t>–</w:t>
            </w:r>
            <w:r w:rsidRPr="002B4948">
              <w:rPr>
                <w:rFonts w:ascii="GHEA Mariam" w:eastAsia="GHEA Grapalat" w:hAnsi="GHEA Mariam" w:cs="GHEA Grapalat"/>
                <w:b/>
                <w:bCs/>
                <w:sz w:val="18"/>
                <w:szCs w:val="18"/>
              </w:rPr>
              <w:t>րություն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b/>
                <w:bCs/>
                <w:sz w:val="18"/>
                <w:szCs w:val="18"/>
                <w:lang w:val="hy-AM"/>
              </w:rPr>
            </w:pPr>
            <w:r w:rsidRPr="002B4948">
              <w:rPr>
                <w:rFonts w:ascii="GHEA Mariam" w:eastAsia="GHEA Grapalat" w:hAnsi="GHEA Mariam" w:cs="GHEA Grapalat"/>
                <w:b/>
                <w:bCs/>
                <w:sz w:val="18"/>
                <w:szCs w:val="18"/>
              </w:rPr>
              <w:t>ԲԿԳԿ դրամա</w:t>
            </w:r>
            <w:r w:rsidR="002B4948">
              <w:rPr>
                <w:rFonts w:ascii="GHEA Mariam" w:eastAsia="GHEA Grapalat" w:hAnsi="GHEA Mariam" w:cs="GHEA Grapalat"/>
                <w:b/>
                <w:bCs/>
                <w:sz w:val="18"/>
                <w:szCs w:val="18"/>
                <w:lang w:val="hy-AM"/>
              </w:rPr>
              <w:t>–</w:t>
            </w:r>
          </w:p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b/>
                <w:bCs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b/>
                <w:bCs/>
                <w:sz w:val="18"/>
                <w:szCs w:val="18"/>
              </w:rPr>
              <w:t>շնորհներ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b/>
                <w:bCs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b/>
                <w:bCs/>
                <w:sz w:val="18"/>
                <w:szCs w:val="18"/>
              </w:rPr>
              <w:t>Միջազ</w:t>
            </w:r>
            <w:r w:rsidR="002B4948">
              <w:rPr>
                <w:rFonts w:ascii="GHEA Mariam" w:eastAsia="GHEA Grapalat" w:hAnsi="GHEA Mariam" w:cs="GHEA Grapalat"/>
                <w:b/>
                <w:bCs/>
                <w:sz w:val="18"/>
                <w:szCs w:val="18"/>
                <w:lang w:val="hy-AM"/>
              </w:rPr>
              <w:t>–</w:t>
            </w:r>
            <w:r w:rsidRPr="002B4948">
              <w:rPr>
                <w:rFonts w:ascii="GHEA Mariam" w:eastAsia="GHEA Grapalat" w:hAnsi="GHEA Mariam" w:cs="GHEA Grapalat"/>
                <w:b/>
                <w:bCs/>
                <w:sz w:val="18"/>
                <w:szCs w:val="18"/>
              </w:rPr>
              <w:t>գային դրամա</w:t>
            </w:r>
            <w:r w:rsidR="002B4948">
              <w:rPr>
                <w:rFonts w:ascii="GHEA Mariam" w:eastAsia="GHEA Grapalat" w:hAnsi="GHEA Mariam" w:cs="GHEA Grapalat"/>
                <w:b/>
                <w:bCs/>
                <w:sz w:val="18"/>
                <w:szCs w:val="18"/>
                <w:lang w:val="hy-AM"/>
              </w:rPr>
              <w:t>–</w:t>
            </w:r>
            <w:r w:rsidRPr="002B4948">
              <w:rPr>
                <w:rFonts w:ascii="GHEA Mariam" w:eastAsia="GHEA Grapalat" w:hAnsi="GHEA Mariam" w:cs="GHEA Grapalat"/>
                <w:b/>
                <w:bCs/>
                <w:sz w:val="18"/>
                <w:szCs w:val="18"/>
              </w:rPr>
              <w:t>շնորհներ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300BC9" w:rsidRPr="002B4948" w:rsidRDefault="00384F5D" w:rsidP="009F0C89">
            <w:pPr>
              <w:widowControl w:val="0"/>
              <w:ind w:right="-41"/>
              <w:jc w:val="both"/>
              <w:rPr>
                <w:rFonts w:ascii="GHEA Mariam" w:eastAsia="GHEA Grapalat" w:hAnsi="GHEA Mariam" w:cs="GHEA Grapalat"/>
                <w:b/>
                <w:bCs/>
                <w:sz w:val="18"/>
                <w:szCs w:val="18"/>
              </w:rPr>
            </w:pPr>
            <w:r w:rsidRPr="009F0C89">
              <w:rPr>
                <w:rFonts w:ascii="GHEA Mariam" w:eastAsia="GHEA Grapalat" w:hAnsi="GHEA Mariam" w:cs="GHEA Grapalat"/>
                <w:b/>
                <w:bCs/>
                <w:sz w:val="18"/>
                <w:szCs w:val="18"/>
              </w:rPr>
              <w:t>Էնդաումեն</w:t>
            </w:r>
            <w:r w:rsidR="009F0C89" w:rsidRPr="009F0C89">
              <w:rPr>
                <w:rFonts w:ascii="GHEA Mariam" w:eastAsia="GHEA Grapalat" w:hAnsi="GHEA Mariam" w:cs="GHEA Grapalat"/>
                <w:b/>
                <w:bCs/>
                <w:sz w:val="18"/>
                <w:szCs w:val="18"/>
                <w:lang w:val="hy-AM"/>
              </w:rPr>
              <w:t>-թ</w:t>
            </w:r>
            <w:r w:rsidRPr="009F0C89">
              <w:rPr>
                <w:rFonts w:ascii="GHEA Mariam" w:eastAsia="GHEA Grapalat" w:hAnsi="GHEA Mariam" w:cs="GHEA Grapalat"/>
                <w:b/>
                <w:bCs/>
                <w:sz w:val="18"/>
                <w:szCs w:val="18"/>
              </w:rPr>
              <w:t xml:space="preserve">ի </w:t>
            </w:r>
            <w:r w:rsidRPr="002B4948">
              <w:rPr>
                <w:rFonts w:ascii="GHEA Mariam" w:eastAsia="GHEA Grapalat" w:hAnsi="GHEA Mariam" w:cs="GHEA Grapalat"/>
                <w:b/>
                <w:bCs/>
                <w:sz w:val="18"/>
                <w:szCs w:val="18"/>
              </w:rPr>
              <w:t>ներդրու</w:t>
            </w:r>
            <w:r w:rsidR="002B4948">
              <w:rPr>
                <w:rFonts w:ascii="GHEA Mariam" w:eastAsia="GHEA Grapalat" w:hAnsi="GHEA Mariam" w:cs="GHEA Grapalat"/>
                <w:b/>
                <w:bCs/>
                <w:sz w:val="18"/>
                <w:szCs w:val="18"/>
                <w:lang w:val="hy-AM"/>
              </w:rPr>
              <w:t>–</w:t>
            </w:r>
            <w:r w:rsidRPr="002B4948">
              <w:rPr>
                <w:rFonts w:ascii="GHEA Mariam" w:eastAsia="GHEA Grapalat" w:hAnsi="GHEA Mariam" w:cs="GHEA Grapalat"/>
                <w:b/>
                <w:bCs/>
                <w:sz w:val="18"/>
                <w:szCs w:val="18"/>
              </w:rPr>
              <w:t>մային եկամուտ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b/>
                <w:bCs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b/>
                <w:bCs/>
                <w:sz w:val="18"/>
                <w:szCs w:val="18"/>
              </w:rPr>
              <w:t>Ընդհանուր համագու</w:t>
            </w:r>
            <w:r w:rsidR="002B4948">
              <w:rPr>
                <w:rFonts w:ascii="GHEA Mariam" w:eastAsia="GHEA Grapalat" w:hAnsi="GHEA Mariam" w:cs="GHEA Grapalat"/>
                <w:b/>
                <w:bCs/>
                <w:sz w:val="18"/>
                <w:szCs w:val="18"/>
                <w:lang w:val="hy-AM"/>
              </w:rPr>
              <w:t>–</w:t>
            </w:r>
            <w:r w:rsidRPr="002B4948">
              <w:rPr>
                <w:rFonts w:ascii="GHEA Mariam" w:eastAsia="GHEA Grapalat" w:hAnsi="GHEA Mariam" w:cs="GHEA Grapalat"/>
                <w:b/>
                <w:bCs/>
                <w:sz w:val="18"/>
                <w:szCs w:val="18"/>
              </w:rPr>
              <w:t>մար</w:t>
            </w:r>
          </w:p>
        </w:tc>
      </w:tr>
      <w:tr w:rsidR="00300BC9" w:rsidRPr="002B4948" w:rsidTr="00F27FF3">
        <w:trPr>
          <w:trHeight w:val="261"/>
          <w:jc w:val="center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b/>
                <w:bCs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b/>
                <w:bCs/>
                <w:sz w:val="18"/>
                <w:szCs w:val="18"/>
              </w:rPr>
              <w:t>I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168,444.0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74,864.0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93,580.0</w:t>
            </w:r>
          </w:p>
        </w:tc>
        <w:tc>
          <w:tcPr>
            <w:tcW w:w="1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0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336,888.0</w:t>
            </w:r>
          </w:p>
        </w:tc>
      </w:tr>
      <w:tr w:rsidR="00300BC9" w:rsidRPr="002B4948" w:rsidTr="00F27FF3">
        <w:trPr>
          <w:jc w:val="center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b/>
                <w:bCs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b/>
                <w:bCs/>
                <w:sz w:val="18"/>
                <w:szCs w:val="18"/>
              </w:rPr>
              <w:t>II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374,320.0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177,328.0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196,992.0</w:t>
            </w:r>
          </w:p>
        </w:tc>
        <w:tc>
          <w:tcPr>
            <w:tcW w:w="1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0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748,640.0</w:t>
            </w:r>
          </w:p>
        </w:tc>
      </w:tr>
      <w:tr w:rsidR="00300BC9" w:rsidRPr="002B4948" w:rsidTr="00F27FF3">
        <w:trPr>
          <w:jc w:val="center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b/>
                <w:bCs/>
                <w:i/>
                <w:iCs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b/>
                <w:bCs/>
                <w:sz w:val="18"/>
                <w:szCs w:val="18"/>
              </w:rPr>
              <w:t>III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374,320.0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183,734.3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163,286.2</w:t>
            </w:r>
          </w:p>
        </w:tc>
        <w:tc>
          <w:tcPr>
            <w:tcW w:w="1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27,299.5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0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748,640.0</w:t>
            </w:r>
          </w:p>
        </w:tc>
      </w:tr>
      <w:tr w:rsidR="00300BC9" w:rsidRPr="002B4948" w:rsidTr="00F27FF3">
        <w:trPr>
          <w:jc w:val="center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b/>
                <w:bCs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b/>
                <w:bCs/>
                <w:sz w:val="18"/>
                <w:szCs w:val="18"/>
              </w:rPr>
              <w:t>IV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374,320.0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116,103.0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103,182.3</w:t>
            </w:r>
          </w:p>
        </w:tc>
        <w:tc>
          <w:tcPr>
            <w:tcW w:w="1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34,501.8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35,140.7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85,392.2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748,640.0</w:t>
            </w:r>
          </w:p>
        </w:tc>
      </w:tr>
      <w:tr w:rsidR="00300BC9" w:rsidRPr="002B4948" w:rsidTr="00F27FF3">
        <w:trPr>
          <w:jc w:val="center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b/>
                <w:bCs/>
                <w:i/>
                <w:iCs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b/>
                <w:bCs/>
                <w:sz w:val="18"/>
                <w:szCs w:val="18"/>
              </w:rPr>
              <w:lastRenderedPageBreak/>
              <w:t>V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374,320.0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84,812.1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75,373.4</w:t>
            </w:r>
          </w:p>
        </w:tc>
        <w:tc>
          <w:tcPr>
            <w:tcW w:w="1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25,203.3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64,174.9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124,756.3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748,640.0</w:t>
            </w:r>
          </w:p>
        </w:tc>
      </w:tr>
      <w:tr w:rsidR="00300BC9" w:rsidRPr="002B4948" w:rsidTr="00F27FF3">
        <w:trPr>
          <w:jc w:val="center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b/>
                <w:bCs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b/>
                <w:bCs/>
                <w:sz w:val="18"/>
                <w:szCs w:val="18"/>
              </w:rPr>
              <w:t>VI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374,320.0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65,599.1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58,298.6</w:t>
            </w:r>
          </w:p>
        </w:tc>
        <w:tc>
          <w:tcPr>
            <w:tcW w:w="1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26,803.9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29,240.5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49,636.9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144,741.0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748,640.0</w:t>
            </w:r>
          </w:p>
        </w:tc>
      </w:tr>
      <w:tr w:rsidR="00300BC9" w:rsidRPr="002B4948" w:rsidTr="00F27FF3">
        <w:trPr>
          <w:trHeight w:val="438"/>
          <w:jc w:val="center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b/>
                <w:bCs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b/>
                <w:bCs/>
                <w:sz w:val="18"/>
                <w:szCs w:val="18"/>
              </w:rPr>
              <w:t>VII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374,320.0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47,054.7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41,818.0</w:t>
            </w:r>
          </w:p>
        </w:tc>
        <w:tc>
          <w:tcPr>
            <w:tcW w:w="1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19,226.6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20,974.6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106,814.5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138,431.6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748,640.0</w:t>
            </w:r>
          </w:p>
        </w:tc>
      </w:tr>
      <w:tr w:rsidR="00300BC9" w:rsidRPr="002B4948" w:rsidTr="00F27FF3">
        <w:trPr>
          <w:trHeight w:val="1019"/>
          <w:jc w:val="center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300BC9" w:rsidRPr="00F27FF3" w:rsidRDefault="00384F5D" w:rsidP="00F27FF3">
            <w:pPr>
              <w:widowControl w:val="0"/>
              <w:ind w:left="-25" w:right="-110" w:hanging="90"/>
              <w:jc w:val="both"/>
              <w:rPr>
                <w:rFonts w:ascii="GHEA Mariam" w:eastAsia="GHEA Grapalat" w:hAnsi="GHEA Mariam" w:cs="GHEA Grapalat"/>
                <w:bCs/>
                <w:sz w:val="18"/>
                <w:szCs w:val="18"/>
              </w:rPr>
            </w:pPr>
            <w:r w:rsidRPr="00F27FF3">
              <w:rPr>
                <w:rFonts w:ascii="GHEA Mariam" w:eastAsia="GHEA Grapalat" w:hAnsi="GHEA Mariam" w:cs="GHEA Grapalat"/>
                <w:bCs/>
                <w:sz w:val="18"/>
                <w:szCs w:val="18"/>
              </w:rPr>
              <w:t>Ընդհա</w:t>
            </w:r>
            <w:r w:rsidR="002B4948" w:rsidRPr="00F27FF3">
              <w:rPr>
                <w:rFonts w:ascii="GHEA Mariam" w:eastAsia="GHEA Grapalat" w:hAnsi="GHEA Mariam" w:cs="GHEA Grapalat"/>
                <w:bCs/>
                <w:sz w:val="18"/>
                <w:szCs w:val="18"/>
                <w:lang w:val="hy-AM"/>
              </w:rPr>
              <w:t>–</w:t>
            </w:r>
            <w:r w:rsidRPr="00F27FF3">
              <w:rPr>
                <w:rFonts w:ascii="GHEA Mariam" w:eastAsia="GHEA Grapalat" w:hAnsi="GHEA Mariam" w:cs="GHEA Grapalat"/>
                <w:bCs/>
                <w:sz w:val="18"/>
                <w:szCs w:val="18"/>
              </w:rPr>
              <w:t>նուր համա</w:t>
            </w:r>
            <w:r w:rsidR="009F0C89" w:rsidRPr="00F27FF3">
              <w:rPr>
                <w:rFonts w:ascii="GHEA Mariam" w:eastAsia="GHEA Grapalat" w:hAnsi="GHEA Mariam" w:cs="GHEA Grapalat"/>
                <w:bCs/>
                <w:sz w:val="18"/>
                <w:szCs w:val="18"/>
                <w:lang w:val="hy-AM"/>
              </w:rPr>
              <w:t>–</w:t>
            </w:r>
            <w:r w:rsidRPr="00F27FF3">
              <w:rPr>
                <w:rFonts w:ascii="GHEA Mariam" w:eastAsia="GHEA Grapalat" w:hAnsi="GHEA Mariam" w:cs="GHEA Grapalat"/>
                <w:bCs/>
                <w:sz w:val="18"/>
                <w:szCs w:val="18"/>
              </w:rPr>
              <w:t>գումար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b/>
                <w:bCs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2,414,364.0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b/>
                <w:bCs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749,495.2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732,530.5</w:t>
            </w:r>
          </w:p>
        </w:tc>
        <w:tc>
          <w:tcPr>
            <w:tcW w:w="1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46,030.5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137,219.7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255,767.0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493,321.1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4,828,728.0</w:t>
            </w:r>
          </w:p>
        </w:tc>
      </w:tr>
    </w:tbl>
    <w:p w:rsidR="00300BC9" w:rsidRPr="005E7861" w:rsidRDefault="00300BC9">
      <w:pPr>
        <w:widowControl w:val="0"/>
        <w:jc w:val="both"/>
        <w:rPr>
          <w:rFonts w:ascii="GHEA Mariam" w:eastAsia="GHEA Grapalat" w:hAnsi="GHEA Mariam" w:cs="GHEA Grapalat"/>
          <w:sz w:val="24"/>
          <w:szCs w:val="24"/>
        </w:rPr>
      </w:pPr>
    </w:p>
    <w:p w:rsidR="00300BC9" w:rsidRPr="000765BD" w:rsidRDefault="00384F5D" w:rsidP="000765BD">
      <w:pPr>
        <w:widowControl w:val="0"/>
        <w:ind w:firstLine="720"/>
        <w:jc w:val="both"/>
        <w:rPr>
          <w:rFonts w:ascii="GHEA Mariam" w:eastAsia="GHEA Grapalat" w:hAnsi="GHEA Mariam" w:cs="GHEA Grapalat"/>
          <w:spacing w:val="-2"/>
          <w:sz w:val="24"/>
          <w:szCs w:val="24"/>
        </w:rPr>
      </w:pPr>
      <w:r w:rsidRPr="000765BD">
        <w:rPr>
          <w:rFonts w:ascii="GHEA Mariam" w:eastAsia="GHEA Grapalat" w:hAnsi="GHEA Mariam" w:cs="GHEA Grapalat"/>
          <w:spacing w:val="-2"/>
          <w:sz w:val="24"/>
          <w:szCs w:val="24"/>
        </w:rPr>
        <w:t>Ծրագրի 7-ամյա ծախսային ուղղությունների բացվածքները՝ ըստ տարիների (հազ. դրամ)</w:t>
      </w:r>
    </w:p>
    <w:p w:rsidR="002B4948" w:rsidRPr="005E7861" w:rsidRDefault="002B4948" w:rsidP="002B4948">
      <w:pPr>
        <w:widowControl w:val="0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</w:p>
    <w:tbl>
      <w:tblPr>
        <w:tblStyle w:val="a0"/>
        <w:tblW w:w="10610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780"/>
        <w:gridCol w:w="1080"/>
        <w:gridCol w:w="1085"/>
        <w:gridCol w:w="1185"/>
        <w:gridCol w:w="1185"/>
        <w:gridCol w:w="1135"/>
        <w:gridCol w:w="1080"/>
        <w:gridCol w:w="1080"/>
      </w:tblGrid>
      <w:tr w:rsidR="00300BC9" w:rsidRPr="002B4948" w:rsidTr="00F27FF3">
        <w:trPr>
          <w:trHeight w:val="579"/>
          <w:jc w:val="center"/>
        </w:trPr>
        <w:tc>
          <w:tcPr>
            <w:tcW w:w="2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300BC9" w:rsidRPr="002B4948" w:rsidRDefault="00384F5D">
            <w:pPr>
              <w:widowControl w:val="0"/>
              <w:rPr>
                <w:rFonts w:ascii="GHEA Mariam" w:eastAsia="GHEA Grapalat" w:hAnsi="GHEA Mariam" w:cs="GHEA Grapalat"/>
                <w:b/>
                <w:bCs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b/>
                <w:bCs/>
                <w:sz w:val="18"/>
                <w:szCs w:val="18"/>
              </w:rPr>
              <w:t>Ծախսային ուղղություն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:rsidR="00300BC9" w:rsidRPr="002B4948" w:rsidRDefault="00384F5D">
            <w:pPr>
              <w:widowControl w:val="0"/>
              <w:jc w:val="center"/>
              <w:rPr>
                <w:rFonts w:ascii="GHEA Mariam" w:eastAsia="GHEA Grapalat" w:hAnsi="GHEA Mariam" w:cs="GHEA Grapalat"/>
                <w:b/>
                <w:bCs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b/>
                <w:bCs/>
                <w:sz w:val="18"/>
                <w:szCs w:val="18"/>
              </w:rPr>
              <w:t>Տարի 1</w:t>
            </w:r>
          </w:p>
        </w:tc>
        <w:tc>
          <w:tcPr>
            <w:tcW w:w="1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:rsidR="00300BC9" w:rsidRPr="002B4948" w:rsidRDefault="00384F5D">
            <w:pPr>
              <w:widowControl w:val="0"/>
              <w:jc w:val="center"/>
              <w:rPr>
                <w:rFonts w:ascii="GHEA Mariam" w:eastAsia="GHEA Grapalat" w:hAnsi="GHEA Mariam" w:cs="GHEA Grapalat"/>
                <w:b/>
                <w:bCs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b/>
                <w:bCs/>
                <w:sz w:val="18"/>
                <w:szCs w:val="18"/>
              </w:rPr>
              <w:t>Տարի 2</w:t>
            </w:r>
          </w:p>
        </w:tc>
        <w:tc>
          <w:tcPr>
            <w:tcW w:w="11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:rsidR="00300BC9" w:rsidRPr="002B4948" w:rsidRDefault="00384F5D">
            <w:pPr>
              <w:widowControl w:val="0"/>
              <w:jc w:val="center"/>
              <w:rPr>
                <w:rFonts w:ascii="GHEA Mariam" w:eastAsia="GHEA Grapalat" w:hAnsi="GHEA Mariam" w:cs="GHEA Grapalat"/>
                <w:b/>
                <w:bCs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b/>
                <w:bCs/>
                <w:sz w:val="18"/>
                <w:szCs w:val="18"/>
              </w:rPr>
              <w:t>Տարի 3</w:t>
            </w:r>
          </w:p>
        </w:tc>
        <w:tc>
          <w:tcPr>
            <w:tcW w:w="11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:rsidR="00300BC9" w:rsidRPr="002B4948" w:rsidRDefault="00384F5D">
            <w:pPr>
              <w:widowControl w:val="0"/>
              <w:jc w:val="center"/>
              <w:rPr>
                <w:rFonts w:ascii="GHEA Mariam" w:eastAsia="GHEA Grapalat" w:hAnsi="GHEA Mariam" w:cs="GHEA Grapalat"/>
                <w:b/>
                <w:bCs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b/>
                <w:bCs/>
                <w:sz w:val="18"/>
                <w:szCs w:val="18"/>
              </w:rPr>
              <w:t>Տարի 4</w:t>
            </w:r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:rsidR="00300BC9" w:rsidRPr="002B4948" w:rsidRDefault="00384F5D">
            <w:pPr>
              <w:widowControl w:val="0"/>
              <w:jc w:val="center"/>
              <w:rPr>
                <w:rFonts w:ascii="GHEA Mariam" w:eastAsia="GHEA Grapalat" w:hAnsi="GHEA Mariam" w:cs="GHEA Grapalat"/>
                <w:b/>
                <w:bCs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b/>
                <w:bCs/>
                <w:sz w:val="18"/>
                <w:szCs w:val="18"/>
              </w:rPr>
              <w:t>Տարի 5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:rsidR="00300BC9" w:rsidRPr="002B4948" w:rsidRDefault="00384F5D">
            <w:pPr>
              <w:widowControl w:val="0"/>
              <w:jc w:val="center"/>
              <w:rPr>
                <w:rFonts w:ascii="GHEA Mariam" w:eastAsia="GHEA Grapalat" w:hAnsi="GHEA Mariam" w:cs="GHEA Grapalat"/>
                <w:b/>
                <w:bCs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b/>
                <w:bCs/>
                <w:sz w:val="18"/>
                <w:szCs w:val="18"/>
              </w:rPr>
              <w:t>Տարի 6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:rsidR="00300BC9" w:rsidRPr="002B4948" w:rsidRDefault="00384F5D">
            <w:pPr>
              <w:widowControl w:val="0"/>
              <w:jc w:val="center"/>
              <w:rPr>
                <w:rFonts w:ascii="GHEA Mariam" w:eastAsia="GHEA Grapalat" w:hAnsi="GHEA Mariam" w:cs="GHEA Grapalat"/>
                <w:b/>
                <w:bCs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b/>
                <w:bCs/>
                <w:sz w:val="18"/>
                <w:szCs w:val="18"/>
              </w:rPr>
              <w:t>Տարի 7</w:t>
            </w:r>
          </w:p>
        </w:tc>
      </w:tr>
      <w:tr w:rsidR="00300BC9" w:rsidRPr="002B4948" w:rsidTr="00F27FF3">
        <w:trPr>
          <w:trHeight w:val="502"/>
          <w:jc w:val="center"/>
        </w:trPr>
        <w:tc>
          <w:tcPr>
            <w:tcW w:w="2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300BC9" w:rsidRPr="002B4948" w:rsidRDefault="00384F5D">
            <w:pPr>
              <w:widowControl w:val="0"/>
              <w:rPr>
                <w:rFonts w:ascii="GHEA Mariam" w:eastAsia="GHEA Grapalat" w:hAnsi="GHEA Mariam" w:cs="GHEA Grapalat"/>
                <w:b/>
                <w:bCs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b/>
                <w:bCs/>
                <w:sz w:val="18"/>
                <w:szCs w:val="18"/>
              </w:rPr>
              <w:t>Գիտական անձնակազմ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148,642.5</w:t>
            </w:r>
          </w:p>
        </w:tc>
        <w:tc>
          <w:tcPr>
            <w:tcW w:w="1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363,892.5</w:t>
            </w:r>
          </w:p>
        </w:tc>
        <w:tc>
          <w:tcPr>
            <w:tcW w:w="11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455,604.7</w:t>
            </w:r>
          </w:p>
        </w:tc>
        <w:tc>
          <w:tcPr>
            <w:tcW w:w="11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437,818.5</w:t>
            </w:r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407,965.9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402,675.5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373,269.0</w:t>
            </w:r>
          </w:p>
        </w:tc>
      </w:tr>
      <w:tr w:rsidR="00300BC9" w:rsidRPr="002B4948" w:rsidTr="00F27FF3">
        <w:trPr>
          <w:trHeight w:val="591"/>
          <w:jc w:val="center"/>
        </w:trPr>
        <w:tc>
          <w:tcPr>
            <w:tcW w:w="2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300BC9" w:rsidRPr="002B4948" w:rsidRDefault="00384F5D">
            <w:pPr>
              <w:widowControl w:val="0"/>
              <w:rPr>
                <w:rFonts w:ascii="GHEA Mariam" w:eastAsia="GHEA Grapalat" w:hAnsi="GHEA Mariam" w:cs="GHEA Grapalat"/>
                <w:b/>
                <w:bCs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b/>
                <w:bCs/>
                <w:sz w:val="18"/>
                <w:szCs w:val="18"/>
              </w:rPr>
              <w:t>Լաբորատոր ենթակառուցվածքներ</w:t>
            </w:r>
          </w:p>
        </w:tc>
        <w:tc>
          <w:tcPr>
            <w:tcW w:w="10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0BC9" w:rsidRPr="002B4948" w:rsidRDefault="00384F5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9,961.4</w:t>
            </w:r>
          </w:p>
        </w:tc>
        <w:tc>
          <w:tcPr>
            <w:tcW w:w="10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0BC9" w:rsidRPr="002B4948" w:rsidRDefault="00384F5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115,285.1</w:t>
            </w:r>
          </w:p>
        </w:tc>
        <w:tc>
          <w:tcPr>
            <w:tcW w:w="11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0BC9" w:rsidRPr="002B4948" w:rsidRDefault="00384F5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57,866.9</w:t>
            </w:r>
          </w:p>
        </w:tc>
        <w:tc>
          <w:tcPr>
            <w:tcW w:w="11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0BC9" w:rsidRPr="002B4948" w:rsidRDefault="00384F5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52,295.7</w:t>
            </w:r>
          </w:p>
        </w:tc>
        <w:tc>
          <w:tcPr>
            <w:tcW w:w="11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0BC9" w:rsidRPr="002B4948" w:rsidRDefault="00384F5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60,228.6</w:t>
            </w:r>
          </w:p>
        </w:tc>
        <w:tc>
          <w:tcPr>
            <w:tcW w:w="10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0BC9" w:rsidRPr="002B4948" w:rsidRDefault="00384F5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66,717.3</w:t>
            </w:r>
          </w:p>
        </w:tc>
        <w:tc>
          <w:tcPr>
            <w:tcW w:w="10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0BC9" w:rsidRPr="002B4948" w:rsidRDefault="00384F5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61,845.0</w:t>
            </w:r>
          </w:p>
        </w:tc>
      </w:tr>
      <w:tr w:rsidR="00300BC9" w:rsidRPr="002B4948" w:rsidTr="00F27FF3">
        <w:trPr>
          <w:trHeight w:val="475"/>
          <w:jc w:val="center"/>
        </w:trPr>
        <w:tc>
          <w:tcPr>
            <w:tcW w:w="2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300BC9" w:rsidRPr="002B4948" w:rsidRDefault="00384F5D">
            <w:pPr>
              <w:widowControl w:val="0"/>
              <w:rPr>
                <w:rFonts w:ascii="GHEA Mariam" w:eastAsia="GHEA Grapalat" w:hAnsi="GHEA Mariam" w:cs="GHEA Grapalat"/>
                <w:b/>
                <w:bCs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b/>
                <w:bCs/>
                <w:sz w:val="18"/>
                <w:szCs w:val="18"/>
              </w:rPr>
              <w:t>Հաշվողական ռեսուրսներ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135,096.8</w:t>
            </w:r>
          </w:p>
        </w:tc>
        <w:tc>
          <w:tcPr>
            <w:tcW w:w="1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87,862.1</w:t>
            </w:r>
          </w:p>
        </w:tc>
        <w:tc>
          <w:tcPr>
            <w:tcW w:w="11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44,102.0</w:t>
            </w:r>
          </w:p>
        </w:tc>
        <w:tc>
          <w:tcPr>
            <w:tcW w:w="11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39,856.1</w:t>
            </w:r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45,902.0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50,847.1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47,133.9</w:t>
            </w:r>
          </w:p>
        </w:tc>
      </w:tr>
      <w:tr w:rsidR="00300BC9" w:rsidRPr="002B4948" w:rsidTr="00F27FF3">
        <w:trPr>
          <w:trHeight w:val="424"/>
          <w:jc w:val="center"/>
        </w:trPr>
        <w:tc>
          <w:tcPr>
            <w:tcW w:w="2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300BC9" w:rsidRPr="002B4948" w:rsidRDefault="00384F5D">
            <w:pPr>
              <w:widowControl w:val="0"/>
              <w:rPr>
                <w:rFonts w:ascii="GHEA Mariam" w:eastAsia="GHEA Grapalat" w:hAnsi="GHEA Mariam" w:cs="GHEA Grapalat"/>
                <w:b/>
                <w:bCs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b/>
                <w:bCs/>
                <w:sz w:val="18"/>
                <w:szCs w:val="18"/>
              </w:rPr>
              <w:t>Կրթական ծրագիր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6,484.6</w:t>
            </w:r>
          </w:p>
        </w:tc>
        <w:tc>
          <w:tcPr>
            <w:tcW w:w="1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15,127.1</w:t>
            </w:r>
          </w:p>
        </w:tc>
        <w:tc>
          <w:tcPr>
            <w:tcW w:w="11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14,725.4</w:t>
            </w:r>
          </w:p>
        </w:tc>
        <w:tc>
          <w:tcPr>
            <w:tcW w:w="11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13,275.2</w:t>
            </w:r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15,462.7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14,373.2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13,323.5</w:t>
            </w:r>
          </w:p>
        </w:tc>
      </w:tr>
      <w:tr w:rsidR="00300BC9" w:rsidRPr="002B4948" w:rsidTr="00F27FF3">
        <w:trPr>
          <w:trHeight w:val="624"/>
          <w:jc w:val="center"/>
        </w:trPr>
        <w:tc>
          <w:tcPr>
            <w:tcW w:w="2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300BC9" w:rsidRPr="002B4948" w:rsidRDefault="00384F5D">
            <w:pPr>
              <w:widowControl w:val="0"/>
              <w:rPr>
                <w:rFonts w:ascii="GHEA Mariam" w:eastAsia="GHEA Grapalat" w:hAnsi="GHEA Mariam" w:cs="GHEA Grapalat"/>
                <w:b/>
                <w:bCs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b/>
                <w:bCs/>
                <w:sz w:val="18"/>
                <w:szCs w:val="18"/>
              </w:rPr>
              <w:t>Գիտաժողովներ և աշխատաժողովներ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7,205.1</w:t>
            </w:r>
          </w:p>
        </w:tc>
        <w:tc>
          <w:tcPr>
            <w:tcW w:w="1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33,615.8</w:t>
            </w:r>
          </w:p>
        </w:tc>
        <w:tc>
          <w:tcPr>
            <w:tcW w:w="11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29,450.7</w:t>
            </w:r>
          </w:p>
        </w:tc>
        <w:tc>
          <w:tcPr>
            <w:tcW w:w="11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26,550.4</w:t>
            </w:r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24,740.1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28,746.0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26,646.7</w:t>
            </w:r>
          </w:p>
        </w:tc>
      </w:tr>
      <w:tr w:rsidR="00300BC9" w:rsidRPr="002B4948" w:rsidTr="00F27FF3">
        <w:trPr>
          <w:trHeight w:val="409"/>
          <w:jc w:val="center"/>
        </w:trPr>
        <w:tc>
          <w:tcPr>
            <w:tcW w:w="2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300BC9" w:rsidRPr="002B4948" w:rsidRDefault="00384F5D">
            <w:pPr>
              <w:widowControl w:val="0"/>
              <w:rPr>
                <w:rFonts w:ascii="GHEA Mariam" w:eastAsia="GHEA Grapalat" w:hAnsi="GHEA Mariam" w:cs="GHEA Grapalat"/>
                <w:b/>
                <w:bCs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b/>
                <w:bCs/>
                <w:sz w:val="18"/>
                <w:szCs w:val="18"/>
              </w:rPr>
              <w:t>Հանրային իրազեկում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0</w:t>
            </w:r>
          </w:p>
        </w:tc>
        <w:tc>
          <w:tcPr>
            <w:tcW w:w="1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12,606.1</w:t>
            </w:r>
          </w:p>
        </w:tc>
        <w:tc>
          <w:tcPr>
            <w:tcW w:w="11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18,406.9</w:t>
            </w:r>
          </w:p>
        </w:tc>
        <w:tc>
          <w:tcPr>
            <w:tcW w:w="11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16,594.2</w:t>
            </w:r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15,462.7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14,373.2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13,323.5</w:t>
            </w:r>
          </w:p>
        </w:tc>
      </w:tr>
      <w:tr w:rsidR="00300BC9" w:rsidRPr="002B4948" w:rsidTr="00F27FF3">
        <w:trPr>
          <w:trHeight w:val="715"/>
          <w:jc w:val="center"/>
        </w:trPr>
        <w:tc>
          <w:tcPr>
            <w:tcW w:w="2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300BC9" w:rsidRPr="002B4948" w:rsidRDefault="00384F5D">
            <w:pPr>
              <w:widowControl w:val="0"/>
              <w:rPr>
                <w:rFonts w:ascii="GHEA Mariam" w:eastAsia="GHEA Grapalat" w:hAnsi="GHEA Mariam" w:cs="GHEA Grapalat"/>
                <w:b/>
                <w:bCs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b/>
                <w:bCs/>
                <w:sz w:val="18"/>
                <w:szCs w:val="18"/>
              </w:rPr>
              <w:t>Խորհրդատվություն և վերահսկողություն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5,403.9</w:t>
            </w:r>
          </w:p>
        </w:tc>
        <w:tc>
          <w:tcPr>
            <w:tcW w:w="1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12,606.1</w:t>
            </w:r>
          </w:p>
        </w:tc>
        <w:tc>
          <w:tcPr>
            <w:tcW w:w="11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11,044.2</w:t>
            </w:r>
          </w:p>
        </w:tc>
        <w:tc>
          <w:tcPr>
            <w:tcW w:w="11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9,956.6</w:t>
            </w:r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9,277.7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8,624.0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7,994.2</w:t>
            </w:r>
          </w:p>
        </w:tc>
      </w:tr>
      <w:tr w:rsidR="00300BC9" w:rsidRPr="002B4948" w:rsidTr="00F27FF3">
        <w:trPr>
          <w:trHeight w:val="499"/>
          <w:jc w:val="center"/>
        </w:trPr>
        <w:tc>
          <w:tcPr>
            <w:tcW w:w="2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300BC9" w:rsidRPr="002B4948" w:rsidRDefault="00384F5D">
            <w:pPr>
              <w:widowControl w:val="0"/>
              <w:rPr>
                <w:rFonts w:ascii="GHEA Mariam" w:eastAsia="GHEA Grapalat" w:hAnsi="GHEA Mariam" w:cs="GHEA Grapalat"/>
                <w:b/>
                <w:bCs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b/>
                <w:bCs/>
                <w:sz w:val="18"/>
                <w:szCs w:val="18"/>
              </w:rPr>
              <w:t>Վարչական ծախսեր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9,006.4</w:t>
            </w:r>
          </w:p>
        </w:tc>
        <w:tc>
          <w:tcPr>
            <w:tcW w:w="1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31,514.9</w:t>
            </w:r>
          </w:p>
        </w:tc>
        <w:tc>
          <w:tcPr>
            <w:tcW w:w="11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27,610.1</w:t>
            </w:r>
          </w:p>
        </w:tc>
        <w:tc>
          <w:tcPr>
            <w:tcW w:w="11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24,891.1</w:t>
            </w:r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23,193.9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25,871.6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23,982.2</w:t>
            </w:r>
          </w:p>
        </w:tc>
      </w:tr>
      <w:tr w:rsidR="00300BC9" w:rsidRPr="002B4948" w:rsidTr="00F27FF3">
        <w:trPr>
          <w:trHeight w:val="589"/>
          <w:jc w:val="center"/>
        </w:trPr>
        <w:tc>
          <w:tcPr>
            <w:tcW w:w="2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300BC9" w:rsidRPr="002B4948" w:rsidRDefault="00384F5D">
            <w:pPr>
              <w:widowControl w:val="0"/>
              <w:rPr>
                <w:rFonts w:ascii="GHEA Mariam" w:eastAsia="GHEA Grapalat" w:hAnsi="GHEA Mariam" w:cs="GHEA Grapalat"/>
                <w:b/>
                <w:bCs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b/>
                <w:bCs/>
                <w:sz w:val="18"/>
                <w:szCs w:val="18"/>
              </w:rPr>
              <w:t>Գործառնական ծախսեր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9,006.4</w:t>
            </w:r>
          </w:p>
        </w:tc>
        <w:tc>
          <w:tcPr>
            <w:tcW w:w="1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21,010.1</w:t>
            </w:r>
          </w:p>
        </w:tc>
        <w:tc>
          <w:tcPr>
            <w:tcW w:w="11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18,406.9</w:t>
            </w:r>
          </w:p>
        </w:tc>
        <w:tc>
          <w:tcPr>
            <w:tcW w:w="11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16,594.2</w:t>
            </w:r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15,462.7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14,373.2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13,323.5</w:t>
            </w:r>
          </w:p>
        </w:tc>
      </w:tr>
      <w:tr w:rsidR="00300BC9" w:rsidRPr="002B4948" w:rsidTr="00F27FF3">
        <w:trPr>
          <w:trHeight w:val="538"/>
          <w:jc w:val="center"/>
        </w:trPr>
        <w:tc>
          <w:tcPr>
            <w:tcW w:w="2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300BC9" w:rsidRPr="002B4948" w:rsidRDefault="00384F5D" w:rsidP="00727907">
            <w:pPr>
              <w:widowControl w:val="0"/>
              <w:ind w:right="-121"/>
              <w:rPr>
                <w:rFonts w:ascii="GHEA Mariam" w:eastAsia="GHEA Grapalat" w:hAnsi="GHEA Mariam" w:cs="GHEA Grapalat"/>
                <w:b/>
                <w:bCs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b/>
                <w:bCs/>
                <w:sz w:val="18"/>
                <w:szCs w:val="18"/>
              </w:rPr>
              <w:t>Չնախատեսված ծախսեր (5%)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16,042.3</w:t>
            </w:r>
          </w:p>
        </w:tc>
        <w:tc>
          <w:tcPr>
            <w:tcW w:w="1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35,649.5</w:t>
            </w:r>
          </w:p>
        </w:tc>
        <w:tc>
          <w:tcPr>
            <w:tcW w:w="11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34,349.5</w:t>
            </w:r>
          </w:p>
        </w:tc>
        <w:tc>
          <w:tcPr>
            <w:tcW w:w="11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32,333.2</w:t>
            </w:r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31,393.4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31,893.5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29,564.3</w:t>
            </w:r>
          </w:p>
        </w:tc>
      </w:tr>
      <w:tr w:rsidR="00300BC9" w:rsidRPr="002B4948" w:rsidTr="00F27FF3">
        <w:trPr>
          <w:trHeight w:val="682"/>
          <w:jc w:val="center"/>
        </w:trPr>
        <w:tc>
          <w:tcPr>
            <w:tcW w:w="2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300BC9" w:rsidRPr="002B4948" w:rsidRDefault="00384F5D">
            <w:pPr>
              <w:widowControl w:val="0"/>
              <w:rPr>
                <w:rFonts w:ascii="GHEA Mariam" w:eastAsia="GHEA Grapalat" w:hAnsi="GHEA Mariam" w:cs="GHEA Grapalat"/>
                <w:b/>
                <w:bCs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b/>
                <w:bCs/>
                <w:sz w:val="18"/>
                <w:szCs w:val="18"/>
              </w:rPr>
              <w:t>Արտաքին դրամաշնորհներ (կանխատեսվող)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0</w:t>
            </w:r>
          </w:p>
        </w:tc>
        <w:tc>
          <w:tcPr>
            <w:tcW w:w="1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0</w:t>
            </w:r>
          </w:p>
        </w:tc>
        <w:tc>
          <w:tcPr>
            <w:tcW w:w="11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27,299.5</w:t>
            </w:r>
          </w:p>
        </w:tc>
        <w:tc>
          <w:tcPr>
            <w:tcW w:w="11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69,642.5</w:t>
            </w:r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89,378.2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78,877.4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127,789.1</w:t>
            </w:r>
          </w:p>
        </w:tc>
      </w:tr>
      <w:tr w:rsidR="00300BC9" w:rsidRPr="002B4948" w:rsidTr="00F27FF3">
        <w:trPr>
          <w:trHeight w:val="574"/>
          <w:jc w:val="center"/>
        </w:trPr>
        <w:tc>
          <w:tcPr>
            <w:tcW w:w="2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300BC9" w:rsidRPr="002B4948" w:rsidRDefault="00384F5D">
            <w:pPr>
              <w:widowControl w:val="0"/>
              <w:rPr>
                <w:rFonts w:ascii="GHEA Mariam" w:eastAsia="GHEA Grapalat" w:hAnsi="GHEA Mariam" w:cs="GHEA Grapalat"/>
                <w:b/>
                <w:bCs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b/>
                <w:bCs/>
                <w:sz w:val="18"/>
                <w:szCs w:val="18"/>
              </w:rPr>
              <w:t>Ընդամենը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336,888.0</w:t>
            </w:r>
          </w:p>
        </w:tc>
        <w:tc>
          <w:tcPr>
            <w:tcW w:w="1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748,640.0</w:t>
            </w:r>
          </w:p>
        </w:tc>
        <w:tc>
          <w:tcPr>
            <w:tcW w:w="11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748,640.0</w:t>
            </w:r>
          </w:p>
        </w:tc>
        <w:tc>
          <w:tcPr>
            <w:tcW w:w="11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748,640.0</w:t>
            </w:r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748,640.0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748,640.0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Pr="002B4948" w:rsidRDefault="00384F5D">
            <w:pPr>
              <w:widowControl w:val="0"/>
              <w:jc w:val="both"/>
              <w:rPr>
                <w:rFonts w:ascii="GHEA Mariam" w:eastAsia="GHEA Grapalat" w:hAnsi="GHEA Mariam" w:cs="GHEA Grapalat"/>
                <w:sz w:val="18"/>
                <w:szCs w:val="18"/>
              </w:rPr>
            </w:pPr>
            <w:r w:rsidRPr="002B4948">
              <w:rPr>
                <w:rFonts w:ascii="GHEA Mariam" w:eastAsia="GHEA Grapalat" w:hAnsi="GHEA Mariam" w:cs="GHEA Grapalat"/>
                <w:sz w:val="18"/>
                <w:szCs w:val="18"/>
              </w:rPr>
              <w:t>748,640.0</w:t>
            </w:r>
          </w:p>
        </w:tc>
      </w:tr>
    </w:tbl>
    <w:p w:rsidR="002B4948" w:rsidRDefault="002B4948">
      <w:pPr>
        <w:rPr>
          <w:rFonts w:ascii="GHEA Mariam" w:hAnsi="GHEA Mariam"/>
        </w:rPr>
      </w:pPr>
    </w:p>
    <w:p w:rsidR="00F27FF3" w:rsidRDefault="00F27FF3">
      <w:pPr>
        <w:rPr>
          <w:rFonts w:ascii="GHEA Mariam" w:hAnsi="GHEA Mariam"/>
        </w:rPr>
      </w:pPr>
    </w:p>
    <w:p w:rsidR="00F27FF3" w:rsidRDefault="00F27FF3">
      <w:pPr>
        <w:rPr>
          <w:rFonts w:ascii="GHEA Mariam" w:hAnsi="GHEA Mariam"/>
        </w:rPr>
      </w:pPr>
    </w:p>
    <w:p w:rsidR="002B4948" w:rsidRPr="008005B3" w:rsidRDefault="002B4948" w:rsidP="002B4948">
      <w:pPr>
        <w:pStyle w:val="mechtex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</w:t>
      </w:r>
      <w:r w:rsidR="00F27FF3">
        <w:rPr>
          <w:rFonts w:ascii="GHEA Mariam" w:hAnsi="GHEA Mariam" w:cs="Sylfaen"/>
          <w:sz w:val="24"/>
          <w:szCs w:val="24"/>
          <w:lang w:val="hy-AM"/>
        </w:rPr>
        <w:t xml:space="preserve">    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F27FF3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2B4948" w:rsidRPr="008005B3" w:rsidRDefault="002B4948" w:rsidP="002B4948">
      <w:pPr>
        <w:pStyle w:val="mechtex"/>
        <w:jc w:val="left"/>
        <w:rPr>
          <w:rFonts w:ascii="GHEA Mariam" w:hAnsi="GHEA Mariam" w:cs="Sylfae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</w:t>
      </w:r>
      <w:r w:rsidR="00F27FF3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="000129E1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8005B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2B4948" w:rsidRPr="00FE71AE" w:rsidRDefault="002B4948" w:rsidP="008F61BE">
      <w:pPr>
        <w:tabs>
          <w:tab w:val="left" w:pos="465"/>
        </w:tabs>
        <w:rPr>
          <w:rFonts w:ascii="GHEA Mariam" w:hAnsi="GHEA Mariam" w:cs="Sylfaen"/>
          <w:lang w:val="hy-AM"/>
        </w:rPr>
      </w:pPr>
      <w:r>
        <w:rPr>
          <w:rFonts w:ascii="GHEA Mariam" w:hAnsi="GHEA Mariam" w:cs="Sylfaen"/>
          <w:sz w:val="24"/>
          <w:szCs w:val="24"/>
        </w:rPr>
        <w:t xml:space="preserve">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0B7BE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F27FF3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Sylfaen"/>
          <w:sz w:val="24"/>
          <w:szCs w:val="24"/>
        </w:rPr>
        <w:t>Ի ՏԵՂԱԿԱԼ</w:t>
      </w:r>
      <w:r>
        <w:rPr>
          <w:rFonts w:ascii="GHEA Mariam" w:hAnsi="GHEA Mariam" w:cs="Arial Armenian"/>
        </w:rPr>
        <w:tab/>
      </w:r>
      <w:r>
        <w:rPr>
          <w:rFonts w:ascii="GHEA Mariam" w:hAnsi="GHEA Mariam" w:cs="Arial Armenian"/>
        </w:rPr>
        <w:tab/>
      </w:r>
      <w:r>
        <w:rPr>
          <w:rFonts w:ascii="GHEA Mariam" w:hAnsi="GHEA Mariam" w:cs="Arial Armenian"/>
        </w:rPr>
        <w:tab/>
      </w:r>
      <w:r>
        <w:rPr>
          <w:rFonts w:ascii="GHEA Mariam" w:hAnsi="GHEA Mariam" w:cs="Arial Armenian"/>
        </w:rPr>
        <w:tab/>
      </w:r>
      <w:r w:rsidRPr="008005B3">
        <w:rPr>
          <w:rFonts w:ascii="GHEA Mariam" w:hAnsi="GHEA Mariam" w:cs="Arial Armenian"/>
          <w:sz w:val="24"/>
          <w:szCs w:val="24"/>
        </w:rPr>
        <w:t>Ա</w:t>
      </w:r>
      <w:r w:rsidRPr="008005B3">
        <w:rPr>
          <w:rFonts w:ascii="GHEA Mariam" w:hAnsi="GHEA Mariam" w:cs="Sylfaen"/>
          <w:sz w:val="24"/>
          <w:szCs w:val="24"/>
        </w:rPr>
        <w:t>.</w:t>
      </w:r>
      <w:r w:rsidRPr="008005B3">
        <w:rPr>
          <w:rFonts w:ascii="GHEA Mariam" w:hAnsi="GHEA Mariam" w:cs="Arial Armenian"/>
          <w:sz w:val="24"/>
          <w:szCs w:val="24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ԽԱՉԱՏՐ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p w:rsidR="002B4948" w:rsidRPr="008F61BE" w:rsidRDefault="002B4948" w:rsidP="008F61BE"/>
    <w:p w:rsidR="002B4948" w:rsidRPr="002B4948" w:rsidRDefault="002B4948" w:rsidP="002B4948">
      <w:pPr>
        <w:rPr>
          <w:rFonts w:ascii="GHEA Mariam" w:hAnsi="GHEA Mariam"/>
        </w:rPr>
      </w:pPr>
    </w:p>
    <w:p w:rsidR="002B4948" w:rsidRPr="002B4948" w:rsidRDefault="002B4948" w:rsidP="002B4948">
      <w:pPr>
        <w:rPr>
          <w:rFonts w:ascii="GHEA Mariam" w:hAnsi="GHEA Mariam"/>
        </w:rPr>
      </w:pPr>
    </w:p>
    <w:sectPr w:rsidR="002B4948" w:rsidRPr="002B4948" w:rsidSect="0099503E">
      <w:pgSz w:w="11906" w:h="16838"/>
      <w:pgMar w:top="1260" w:right="991" w:bottom="1135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6AD3" w:rsidRDefault="009B6AD3">
      <w:r>
        <w:separator/>
      </w:r>
    </w:p>
  </w:endnote>
  <w:endnote w:type="continuationSeparator" w:id="0">
    <w:p w:rsidR="009B6AD3" w:rsidRDefault="009B6A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  <w:embedRegular r:id="rId1" w:fontKey="{AE0A1DB5-0940-4220-94F7-7E058D4111A5}"/>
    <w:embedItalic r:id="rId2" w:fontKey="{3814D4F6-2C33-4911-8AF3-32F0A12F06D0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3" w:fontKey="{CA8F2885-055C-49BF-9A9C-C6EC21A3D146}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  <w:embedRegular r:id="rId4" w:fontKey="{F8734D5F-6827-4C79-ABE7-BD207368820C}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  <w:embedRegular r:id="rId5" w:fontKey="{60E6FFBF-4EF0-4489-9C38-D6F91A911082}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6" w:fontKey="{1FCC01E1-E519-458B-858E-D90F8D4E9897}"/>
    <w:embedItalic r:id="rId7" w:fontKey="{E5E7E070-8DC9-4CEC-93C1-AED4401CB21F}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6AD3" w:rsidRDefault="009B6AD3">
      <w:r>
        <w:separator/>
      </w:r>
    </w:p>
  </w:footnote>
  <w:footnote w:type="continuationSeparator" w:id="0">
    <w:p w:rsidR="009B6AD3" w:rsidRDefault="009B6AD3">
      <w:r>
        <w:continuationSeparator/>
      </w:r>
    </w:p>
  </w:footnote>
  <w:footnote w:id="1">
    <w:p w:rsidR="00300BC9" w:rsidRDefault="00384F5D">
      <w:r>
        <w:rPr>
          <w:vertAlign w:val="superscript"/>
        </w:rPr>
        <w:footnoteRef/>
      </w:r>
      <w:r>
        <w:rPr>
          <w:color w:val="333333"/>
          <w:sz w:val="18"/>
          <w:szCs w:val="18"/>
        </w:rPr>
        <w:t xml:space="preserve"> </w:t>
      </w:r>
      <w:sdt>
        <w:sdtPr>
          <w:tag w:val="goog_rdk_0"/>
          <w:id w:val="496243290"/>
        </w:sdtPr>
        <w:sdtEndPr/>
        <w:sdtContent>
          <w:r>
            <w:rPr>
              <w:rFonts w:ascii="Tahoma" w:eastAsia="Tahoma" w:hAnsi="Tahoma" w:cs="Tahoma"/>
              <w:i/>
              <w:iCs/>
              <w:color w:val="333333"/>
              <w:sz w:val="18"/>
              <w:szCs w:val="18"/>
            </w:rPr>
            <w:t>Համաձայն ՀՀ վիճակագրական կոմիտեի՝ «Հայաստանի Հանրապետության սոցիալ-տնտեսական վիճակը 2026 թվականի հունվար-հուլիսին» հրապարակման՝ «Արտարժութային փոխարժեքներ» բաժնում ներկայացված տվյալների՝</w:t>
          </w:r>
        </w:sdtContent>
      </w:sdt>
      <w:r>
        <w:rPr>
          <w:color w:val="333333"/>
          <w:sz w:val="18"/>
          <w:szCs w:val="18"/>
        </w:rPr>
        <w:t xml:space="preserve"> </w:t>
      </w:r>
      <w:hyperlink r:id="rId1">
        <w:r>
          <w:rPr>
            <w:color w:val="1155CC"/>
            <w:sz w:val="18"/>
            <w:szCs w:val="18"/>
            <w:u w:val="single"/>
          </w:rPr>
          <w:t>https://armstat.am/file/article/sv_06_26a_430.pdf</w:t>
        </w:r>
      </w:hyperlink>
    </w:p>
    <w:p w:rsidR="00300BC9" w:rsidRDefault="00300BC9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561A2A"/>
    <w:multiLevelType w:val="hybridMultilevel"/>
    <w:tmpl w:val="CE74CAAA"/>
    <w:lvl w:ilvl="0" w:tplc="784A14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TrueTypeFont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0BC9"/>
    <w:rsid w:val="000129E1"/>
    <w:rsid w:val="00063B66"/>
    <w:rsid w:val="000765BD"/>
    <w:rsid w:val="000B7BEF"/>
    <w:rsid w:val="000D6D17"/>
    <w:rsid w:val="001E638F"/>
    <w:rsid w:val="002B4948"/>
    <w:rsid w:val="00300BC9"/>
    <w:rsid w:val="00384F5D"/>
    <w:rsid w:val="00422D3A"/>
    <w:rsid w:val="0047092B"/>
    <w:rsid w:val="00513DA1"/>
    <w:rsid w:val="00514BF8"/>
    <w:rsid w:val="005609B6"/>
    <w:rsid w:val="005E7861"/>
    <w:rsid w:val="006A7BC5"/>
    <w:rsid w:val="00727907"/>
    <w:rsid w:val="007D68D0"/>
    <w:rsid w:val="007E224A"/>
    <w:rsid w:val="007E7C1C"/>
    <w:rsid w:val="00826CFA"/>
    <w:rsid w:val="008B6FBF"/>
    <w:rsid w:val="0099503E"/>
    <w:rsid w:val="009B6AD3"/>
    <w:rsid w:val="009D2214"/>
    <w:rsid w:val="009D56AA"/>
    <w:rsid w:val="009F0C89"/>
    <w:rsid w:val="00A156C6"/>
    <w:rsid w:val="00B32A4F"/>
    <w:rsid w:val="00B405DE"/>
    <w:rsid w:val="00B94DB6"/>
    <w:rsid w:val="00BE0D1D"/>
    <w:rsid w:val="00C02CEF"/>
    <w:rsid w:val="00C74F21"/>
    <w:rsid w:val="00C95506"/>
    <w:rsid w:val="00D365F1"/>
    <w:rsid w:val="00D613CF"/>
    <w:rsid w:val="00D757A4"/>
    <w:rsid w:val="00DF6EF5"/>
    <w:rsid w:val="00E333D3"/>
    <w:rsid w:val="00F27FF3"/>
    <w:rsid w:val="00FA1F44"/>
    <w:rsid w:val="00FD7BC9"/>
    <w:rsid w:val="00FF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42AAB9"/>
  <w15:docId w15:val="{74014D51-A610-4D1B-A305-F541E76CEE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y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link w:val="Heading1Char"/>
    <w:pPr>
      <w:keepNext/>
      <w:keepLines/>
      <w:spacing w:before="360" w:after="80" w:line="278" w:lineRule="auto"/>
      <w:outlineLvl w:val="0"/>
    </w:pPr>
    <w:rPr>
      <w:rFonts w:ascii="Calibri" w:eastAsia="Calibri" w:hAnsi="Calibri" w:cs="Calibri"/>
      <w:color w:val="2F5496"/>
      <w:sz w:val="40"/>
      <w:szCs w:val="40"/>
    </w:rPr>
  </w:style>
  <w:style w:type="paragraph" w:styleId="Heading2">
    <w:name w:val="heading 2"/>
    <w:basedOn w:val="Normal"/>
    <w:next w:val="Normal"/>
    <w:link w:val="Heading2Char"/>
    <w:pPr>
      <w:keepNext/>
      <w:keepLines/>
      <w:spacing w:before="160" w:after="80" w:line="278" w:lineRule="auto"/>
      <w:outlineLvl w:val="1"/>
    </w:pPr>
    <w:rPr>
      <w:rFonts w:ascii="Calibri" w:eastAsia="Calibri" w:hAnsi="Calibri" w:cs="Calibri"/>
      <w:color w:val="2F5496"/>
      <w:sz w:val="32"/>
      <w:szCs w:val="32"/>
    </w:rPr>
  </w:style>
  <w:style w:type="paragraph" w:styleId="Heading3">
    <w:name w:val="heading 3"/>
    <w:basedOn w:val="Normal"/>
    <w:next w:val="Normal"/>
    <w:link w:val="Heading3Char"/>
    <w:pPr>
      <w:keepNext/>
      <w:keepLines/>
      <w:spacing w:before="160" w:after="80" w:line="278" w:lineRule="auto"/>
      <w:outlineLvl w:val="2"/>
    </w:pPr>
    <w:rPr>
      <w:rFonts w:ascii="Calibri" w:eastAsia="Calibri" w:hAnsi="Calibri" w:cs="Calibri"/>
      <w:color w:val="2F5496"/>
      <w:sz w:val="28"/>
      <w:szCs w:val="28"/>
    </w:rPr>
  </w:style>
  <w:style w:type="paragraph" w:styleId="Heading4">
    <w:name w:val="heading 4"/>
    <w:basedOn w:val="Normal"/>
    <w:next w:val="Normal"/>
    <w:link w:val="Heading4Char"/>
    <w:pPr>
      <w:keepNext/>
      <w:keepLines/>
      <w:spacing w:before="80" w:after="40" w:line="278" w:lineRule="auto"/>
      <w:outlineLvl w:val="3"/>
    </w:pPr>
    <w:rPr>
      <w:rFonts w:ascii="Calibri" w:eastAsia="Calibri" w:hAnsi="Calibri" w:cs="Calibri"/>
      <w:i/>
      <w:iCs/>
      <w:color w:val="2F5496"/>
      <w:sz w:val="24"/>
      <w:szCs w:val="24"/>
    </w:rPr>
  </w:style>
  <w:style w:type="paragraph" w:styleId="Heading5">
    <w:name w:val="heading 5"/>
    <w:basedOn w:val="Normal"/>
    <w:next w:val="Normal"/>
    <w:link w:val="Heading5Char"/>
    <w:pPr>
      <w:keepNext/>
      <w:keepLines/>
      <w:spacing w:before="80" w:after="40" w:line="278" w:lineRule="auto"/>
      <w:outlineLvl w:val="4"/>
    </w:pPr>
    <w:rPr>
      <w:rFonts w:ascii="Calibri" w:eastAsia="Calibri" w:hAnsi="Calibri" w:cs="Calibri"/>
      <w:color w:val="2F5496"/>
      <w:sz w:val="24"/>
      <w:szCs w:val="24"/>
    </w:rPr>
  </w:style>
  <w:style w:type="paragraph" w:styleId="Heading6">
    <w:name w:val="heading 6"/>
    <w:basedOn w:val="Normal"/>
    <w:next w:val="Normal"/>
    <w:link w:val="Heading6Char"/>
    <w:pPr>
      <w:keepNext/>
      <w:keepLines/>
      <w:spacing w:before="40" w:line="278" w:lineRule="auto"/>
      <w:outlineLvl w:val="5"/>
    </w:pPr>
    <w:rPr>
      <w:rFonts w:ascii="Calibri" w:eastAsia="Calibri" w:hAnsi="Calibri" w:cs="Calibri"/>
      <w:i/>
      <w:iCs/>
      <w:color w:val="595959"/>
      <w:sz w:val="24"/>
      <w:szCs w:val="2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F7A3E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F7A3E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F7A3E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link w:val="TitleChar"/>
    <w:pPr>
      <w:spacing w:after="80"/>
    </w:pPr>
    <w:rPr>
      <w:rFonts w:ascii="Calibri" w:eastAsia="Calibri" w:hAnsi="Calibri" w:cs="Calibri"/>
      <w:sz w:val="56"/>
      <w:szCs w:val="56"/>
    </w:rPr>
  </w:style>
  <w:style w:type="paragraph" w:styleId="Subtitle">
    <w:name w:val="Subtitle"/>
    <w:basedOn w:val="Normal"/>
    <w:next w:val="Normal"/>
    <w:link w:val="SubtitleChar"/>
    <w:pPr>
      <w:spacing w:after="160" w:line="278" w:lineRule="auto"/>
    </w:pPr>
    <w:rPr>
      <w:rFonts w:ascii="Calibri" w:eastAsia="Calibri" w:hAnsi="Calibri" w:cs="Calibri"/>
      <w:color w:val="595959"/>
      <w:sz w:val="28"/>
      <w:szCs w:val="28"/>
    </w:rPr>
  </w:style>
  <w:style w:type="character" w:customStyle="1" w:styleId="Heading1Char">
    <w:name w:val="Heading 1 Char"/>
    <w:basedOn w:val="DefaultParagraphFont"/>
    <w:link w:val="Heading1"/>
    <w:uiPriority w:val="9"/>
    <w:rsid w:val="002F7A3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F7A3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F7A3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F7A3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F7A3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F7A3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F7A3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F7A3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F7A3E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sid w:val="002F7A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sid w:val="002F7A3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F7A3E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en-US"/>
    </w:rPr>
  </w:style>
  <w:style w:type="character" w:customStyle="1" w:styleId="QuoteChar">
    <w:name w:val="Quote Char"/>
    <w:basedOn w:val="DefaultParagraphFont"/>
    <w:link w:val="Quote"/>
    <w:uiPriority w:val="29"/>
    <w:rsid w:val="002F7A3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F7A3E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en-US"/>
    </w:rPr>
  </w:style>
  <w:style w:type="character" w:styleId="IntenseEmphasis">
    <w:name w:val="Intense Emphasis"/>
    <w:basedOn w:val="DefaultParagraphFont"/>
    <w:uiPriority w:val="21"/>
    <w:qFormat/>
    <w:rsid w:val="002F7A3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F7A3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:lang w:val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F7A3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F7A3E"/>
    <w:rPr>
      <w:b/>
      <w:bCs/>
      <w:smallCaps/>
      <w:color w:val="2F5496" w:themeColor="accent1" w:themeShade="BF"/>
      <w:spacing w:val="5"/>
    </w:rPr>
  </w:style>
  <w:style w:type="paragraph" w:styleId="TableofFigures">
    <w:name w:val="table of figures"/>
    <w:basedOn w:val="Normal"/>
    <w:next w:val="Normal"/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customStyle="1" w:styleId="mechtexChar">
    <w:name w:val="mechtex Char"/>
    <w:link w:val="mechtex"/>
    <w:uiPriority w:val="99"/>
    <w:rsid w:val="005E7861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5E7861"/>
    <w:pPr>
      <w:jc w:val="center"/>
    </w:pPr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armstat.am/file/article/sv_06_26a_430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QGM50FUaGkNeHNcrMPoqgKx9SBg==">CgMxLjAaEwoBMBIOCgwIB0IIEgZUYWhvbWEyDmgueWt1YzVsbGJwYjFyMg5oLmFvZWFnZmhpNmRsYjgAciExcWZoNDFFcHk5czJUR2pVSHF6eW5lZURrTUlGUDY1UGk=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19</Pages>
  <Words>4726</Words>
  <Characters>26941</Characters>
  <Application>Microsoft Office Word</Application>
  <DocSecurity>0</DocSecurity>
  <Lines>224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Sargis Hayotsyan</dc:creator>
  <cp:keywords>https:/mul2.gov.am/tasks/1403204/oneclick?token=35c8f44536c31aaa4d128348231a158a</cp:keywords>
  <cp:lastModifiedBy>Anna Aloyan</cp:lastModifiedBy>
  <cp:revision>36</cp:revision>
  <dcterms:created xsi:type="dcterms:W3CDTF">2026-11-06T06:35:00Z</dcterms:created>
  <dcterms:modified xsi:type="dcterms:W3CDTF">2026-11-06T11:29:00Z</dcterms:modified>
</cp:coreProperties>
</file>