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307C4"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E307C4" w:rsidRDefault="001C3F71" w:rsidP="00A71CED">
      <w:pPr>
        <w:jc w:val="center"/>
        <w:rPr>
          <w:rFonts w:ascii="GHEA Mariam" w:hAnsi="GHEA Mariam"/>
          <w:sz w:val="12"/>
          <w:szCs w:val="24"/>
        </w:rPr>
      </w:pPr>
    </w:p>
    <w:p w:rsidR="001C3F71" w:rsidRDefault="0004005E" w:rsidP="00A71CED">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307C4">
        <w:rPr>
          <w:rFonts w:ascii="GHEA Mariam" w:hAnsi="GHEA Mariam"/>
          <w:sz w:val="24"/>
          <w:szCs w:val="24"/>
          <w:lang w:val="hy-AM"/>
        </w:rPr>
        <w:t>Ն</w:t>
      </w:r>
    </w:p>
    <w:p w:rsidR="00E307C4" w:rsidRPr="00E307C4" w:rsidRDefault="00E307C4" w:rsidP="00A71CED">
      <w:pPr>
        <w:jc w:val="center"/>
        <w:rPr>
          <w:rFonts w:ascii="GHEA Mariam" w:hAnsi="GHEA Mariam"/>
          <w:sz w:val="12"/>
          <w:szCs w:val="24"/>
          <w:lang w:val="hy-AM"/>
        </w:rPr>
      </w:pPr>
    </w:p>
    <w:p w:rsidR="00E307C4" w:rsidRDefault="00E307C4" w:rsidP="00A71CED">
      <w:pPr>
        <w:jc w:val="center"/>
        <w:rPr>
          <w:rFonts w:ascii="GHEA Mariam" w:hAnsi="GHEA Mariam"/>
          <w:sz w:val="24"/>
          <w:szCs w:val="24"/>
          <w:lang w:val="hy-AM"/>
        </w:rPr>
      </w:pPr>
    </w:p>
    <w:p w:rsidR="00E307C4" w:rsidRPr="00E307C4" w:rsidRDefault="00E307C4" w:rsidP="00A71CED">
      <w:pPr>
        <w:jc w:val="center"/>
        <w:rPr>
          <w:rFonts w:ascii="GHEA Mariam" w:hAnsi="GHEA Mariam"/>
          <w:sz w:val="12"/>
          <w:szCs w:val="24"/>
          <w:lang w:val="hy-AM"/>
        </w:rPr>
      </w:pPr>
    </w:p>
    <w:p w:rsidR="001C3F71" w:rsidRPr="00C9791D" w:rsidRDefault="00E307C4" w:rsidP="00E307C4">
      <w:pPr>
        <w:pStyle w:val="mechtex"/>
        <w:rPr>
          <w:rFonts w:ascii="GHEA Mariam" w:eastAsia="Tahoma" w:hAnsi="GHEA Mariam" w:cs="Arial"/>
          <w:sz w:val="24"/>
          <w:szCs w:val="24"/>
          <w:lang w:val="hy-AM"/>
        </w:rPr>
      </w:pPr>
      <w:r w:rsidRPr="00C9791D">
        <w:rPr>
          <w:rFonts w:ascii="GHEA Mariam" w:eastAsia="Tahoma" w:hAnsi="GHEA Mariam"/>
          <w:sz w:val="24"/>
          <w:szCs w:val="24"/>
          <w:lang w:val="hy-AM"/>
        </w:rPr>
        <w:t>«</w:t>
      </w:r>
      <w:r w:rsidRPr="00C9791D">
        <w:rPr>
          <w:rFonts w:ascii="GHEA Mariam" w:eastAsia="Tahoma" w:hAnsi="GHEA Mariam" w:cs="Arial"/>
          <w:sz w:val="24"/>
          <w:szCs w:val="24"/>
          <w:lang w:val="hy-AM"/>
        </w:rPr>
        <w:t>ՀԱՅԱՍՏԱՆԻ</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ՀԱՆՐԱՊԵՏՈՒԹՅԱՆ</w:t>
      </w:r>
      <w:r w:rsidRPr="00C9791D">
        <w:rPr>
          <w:rFonts w:ascii="GHEA Mariam" w:eastAsia="Tahoma" w:hAnsi="GHEA Mariam"/>
          <w:sz w:val="24"/>
          <w:szCs w:val="24"/>
          <w:lang w:val="hy-AM"/>
        </w:rPr>
        <w:t xml:space="preserve"> 2026 </w:t>
      </w:r>
      <w:r w:rsidRPr="00C9791D">
        <w:rPr>
          <w:rFonts w:ascii="GHEA Mariam" w:eastAsia="Tahoma" w:hAnsi="GHEA Mariam" w:cs="Arial"/>
          <w:sz w:val="24"/>
          <w:szCs w:val="24"/>
          <w:lang w:val="hy-AM"/>
        </w:rPr>
        <w:t>ԹՎԱԿԱՆԻ</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ՊԵՏԱԿԱՆ</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ԲՅՈՒՋԵԻ</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ՄԱՍԻՆ</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ՕՐԵՆՔՈՒՄ</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ՎԵՐԱԲԱՇԽՈՒՄ</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ՀԱՅԱՍՏԱՆԻ</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ՀԱՆՐԱՊԵՏՈՒԹՅԱՆ</w:t>
      </w:r>
      <w:r w:rsidRPr="00C9791D">
        <w:rPr>
          <w:rFonts w:ascii="GHEA Mariam" w:eastAsia="Tahoma" w:hAnsi="GHEA Mariam"/>
          <w:sz w:val="24"/>
          <w:szCs w:val="24"/>
          <w:lang w:val="hy-AM"/>
        </w:rPr>
        <w:t xml:space="preserve"> </w:t>
      </w:r>
      <w:r w:rsidRPr="00C9791D">
        <w:rPr>
          <w:rFonts w:ascii="GHEA Mariam" w:eastAsia="Tahoma" w:hAnsi="GHEA Mariam" w:cs="Arial"/>
          <w:spacing w:val="-8"/>
          <w:sz w:val="24"/>
          <w:szCs w:val="24"/>
          <w:lang w:val="hy-AM"/>
        </w:rPr>
        <w:t>ԿԱՌԱՎԱՐՈՒԹՅԱՆ</w:t>
      </w:r>
      <w:r w:rsidRPr="00C9791D">
        <w:rPr>
          <w:rFonts w:ascii="GHEA Mariam" w:eastAsia="Tahoma" w:hAnsi="GHEA Mariam"/>
          <w:spacing w:val="-8"/>
          <w:sz w:val="24"/>
          <w:szCs w:val="24"/>
          <w:lang w:val="hy-AM"/>
        </w:rPr>
        <w:t xml:space="preserve"> 2025 </w:t>
      </w:r>
      <w:r w:rsidRPr="00C9791D">
        <w:rPr>
          <w:rFonts w:ascii="GHEA Mariam" w:eastAsia="Tahoma" w:hAnsi="GHEA Mariam" w:cs="Arial"/>
          <w:spacing w:val="-8"/>
          <w:sz w:val="24"/>
          <w:szCs w:val="24"/>
          <w:lang w:val="hy-AM"/>
        </w:rPr>
        <w:t>ԹՎԱԿԱՆԻ</w:t>
      </w:r>
      <w:r w:rsidRPr="00C9791D">
        <w:rPr>
          <w:rFonts w:ascii="GHEA Mariam" w:eastAsia="Tahoma" w:hAnsi="GHEA Mariam"/>
          <w:spacing w:val="-8"/>
          <w:sz w:val="24"/>
          <w:szCs w:val="24"/>
          <w:lang w:val="hy-AM"/>
        </w:rPr>
        <w:t xml:space="preserve"> </w:t>
      </w:r>
      <w:r w:rsidRPr="00C9791D">
        <w:rPr>
          <w:rFonts w:ascii="GHEA Mariam" w:eastAsia="Tahoma" w:hAnsi="GHEA Mariam" w:cs="Arial"/>
          <w:spacing w:val="-8"/>
          <w:sz w:val="24"/>
          <w:szCs w:val="24"/>
          <w:lang w:val="hy-AM"/>
        </w:rPr>
        <w:t>ԴԵԿՏԵՄԲԵՐԻ</w:t>
      </w:r>
      <w:r w:rsidRPr="00C9791D">
        <w:rPr>
          <w:rFonts w:ascii="GHEA Mariam" w:eastAsia="Tahoma" w:hAnsi="GHEA Mariam"/>
          <w:spacing w:val="-8"/>
          <w:sz w:val="24"/>
          <w:szCs w:val="24"/>
          <w:lang w:val="hy-AM"/>
        </w:rPr>
        <w:t xml:space="preserve"> 25-</w:t>
      </w:r>
      <w:r w:rsidRPr="00C9791D">
        <w:rPr>
          <w:rFonts w:ascii="GHEA Mariam" w:eastAsia="Tahoma" w:hAnsi="GHEA Mariam" w:cs="Arial"/>
          <w:spacing w:val="-8"/>
          <w:sz w:val="24"/>
          <w:szCs w:val="24"/>
          <w:lang w:val="hy-AM"/>
        </w:rPr>
        <w:t>Ի</w:t>
      </w:r>
      <w:r w:rsidRPr="00C9791D">
        <w:rPr>
          <w:rFonts w:ascii="GHEA Mariam" w:eastAsia="Tahoma" w:hAnsi="GHEA Mariam"/>
          <w:spacing w:val="-8"/>
          <w:sz w:val="24"/>
          <w:szCs w:val="24"/>
          <w:lang w:val="hy-AM"/>
        </w:rPr>
        <w:t xml:space="preserve"> N 1910-</w:t>
      </w:r>
      <w:r w:rsidRPr="00C9791D">
        <w:rPr>
          <w:rFonts w:ascii="GHEA Mariam" w:eastAsia="Tahoma" w:hAnsi="GHEA Mariam" w:cs="Arial"/>
          <w:spacing w:val="-8"/>
          <w:sz w:val="24"/>
          <w:szCs w:val="24"/>
          <w:lang w:val="hy-AM"/>
        </w:rPr>
        <w:t>Ն</w:t>
      </w:r>
      <w:r w:rsidRPr="00C9791D">
        <w:rPr>
          <w:rFonts w:ascii="GHEA Mariam" w:eastAsia="Tahoma" w:hAnsi="GHEA Mariam"/>
          <w:spacing w:val="-8"/>
          <w:sz w:val="24"/>
          <w:szCs w:val="24"/>
          <w:lang w:val="hy-AM"/>
        </w:rPr>
        <w:t xml:space="preserve"> </w:t>
      </w:r>
      <w:r w:rsidRPr="00C9791D">
        <w:rPr>
          <w:rFonts w:ascii="GHEA Mariam" w:eastAsia="Tahoma" w:hAnsi="GHEA Mariam" w:cs="Arial"/>
          <w:spacing w:val="-8"/>
          <w:sz w:val="24"/>
          <w:szCs w:val="24"/>
          <w:lang w:val="hy-AM"/>
        </w:rPr>
        <w:t>ՈՐՈՇՄԱ</w:t>
      </w:r>
      <w:r w:rsidRPr="00C9791D">
        <w:rPr>
          <w:rFonts w:ascii="GHEA Mariam" w:eastAsia="Tahoma" w:hAnsi="GHEA Mariam" w:cs="Arial"/>
          <w:sz w:val="24"/>
          <w:szCs w:val="24"/>
          <w:lang w:val="hy-AM"/>
        </w:rPr>
        <w:t>Ն</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ՄԵՋ</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ՓՈՓՈԽՈՒԹՅՈՒՆՆԵՐ</w:t>
      </w:r>
      <w:r w:rsidRPr="00C9791D">
        <w:rPr>
          <w:rFonts w:ascii="GHEA Mariam" w:eastAsia="Tahoma" w:hAnsi="GHEA Mariam"/>
          <w:sz w:val="24"/>
          <w:szCs w:val="24"/>
          <w:lang w:val="hy-AM"/>
        </w:rPr>
        <w:t xml:space="preserve"> </w:t>
      </w:r>
      <w:r w:rsidR="00C9791D">
        <w:rPr>
          <w:rFonts w:ascii="GHEA Mariam" w:eastAsia="Tahoma" w:hAnsi="GHEA Mariam" w:cs="Arial"/>
          <w:sz w:val="24"/>
          <w:szCs w:val="24"/>
          <w:lang w:val="hy-AM"/>
        </w:rPr>
        <w:t>ԵՎ</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ԼՐԱՑՈՒՄ</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ԿԱՏԱՐԵԼՈՒ</w:t>
      </w:r>
      <w:r w:rsidRPr="00C9791D">
        <w:rPr>
          <w:rFonts w:ascii="GHEA Mariam" w:eastAsia="Tahoma" w:hAnsi="GHEA Mariam"/>
          <w:sz w:val="24"/>
          <w:szCs w:val="24"/>
          <w:lang w:val="hy-AM"/>
        </w:rPr>
        <w:t xml:space="preserve"> </w:t>
      </w:r>
      <w:r w:rsidRPr="00C9791D">
        <w:rPr>
          <w:rFonts w:ascii="GHEA Mariam" w:eastAsia="Tahoma" w:hAnsi="GHEA Mariam" w:cs="Arial"/>
          <w:sz w:val="24"/>
          <w:szCs w:val="24"/>
          <w:lang w:val="hy-AM"/>
        </w:rPr>
        <w:t>ՄԱՍԻՆ</w:t>
      </w:r>
    </w:p>
    <w:p w:rsidR="00E307C4" w:rsidRPr="00E307C4" w:rsidRDefault="00E307C4" w:rsidP="00E307C4">
      <w:pPr>
        <w:pStyle w:val="mechtex"/>
        <w:rPr>
          <w:rFonts w:ascii="GHEA Mariam" w:hAnsi="GHEA Mariam"/>
          <w:sz w:val="24"/>
          <w:szCs w:val="24"/>
          <w:lang w:val="hy-AM"/>
        </w:rPr>
      </w:pPr>
      <w:r>
        <w:rPr>
          <w:rFonts w:ascii="GHEA Mariam" w:eastAsia="Tahoma" w:hAnsi="GHEA Mariam" w:cs="Arial"/>
          <w:sz w:val="24"/>
          <w:szCs w:val="24"/>
          <w:lang w:val="hy-AM"/>
        </w:rPr>
        <w:t>--------------------------------------------------------------------------------------------------------------</w:t>
      </w:r>
    </w:p>
    <w:p w:rsidR="004674F9" w:rsidRPr="00F762C2" w:rsidRDefault="004674F9" w:rsidP="00A71CED">
      <w:pPr>
        <w:jc w:val="center"/>
        <w:rPr>
          <w:rFonts w:ascii="GHEA Mariam" w:hAnsi="GHEA Mariam"/>
          <w:szCs w:val="24"/>
          <w:lang w:val="hy-AM"/>
        </w:rPr>
      </w:pPr>
    </w:p>
    <w:p w:rsidR="00E307C4" w:rsidRPr="00F762C2" w:rsidRDefault="00E307C4" w:rsidP="00A71CED">
      <w:pPr>
        <w:jc w:val="center"/>
        <w:rPr>
          <w:rFonts w:ascii="GHEA Mariam" w:hAnsi="GHEA Mariam"/>
          <w:sz w:val="16"/>
          <w:szCs w:val="24"/>
          <w:lang w:val="hy-AM"/>
        </w:rPr>
      </w:pPr>
    </w:p>
    <w:p w:rsidR="004B649E" w:rsidRPr="00E307C4" w:rsidRDefault="004B649E" w:rsidP="00E307C4">
      <w:pPr>
        <w:pStyle w:val="norm"/>
        <w:spacing w:line="360" w:lineRule="auto"/>
        <w:rPr>
          <w:rFonts w:ascii="GHEA Mariam" w:eastAsia="GHEA Grapalat" w:hAnsi="GHEA Mariam"/>
          <w:b/>
          <w:bCs/>
          <w:i/>
          <w:iCs/>
          <w:spacing w:val="-6"/>
          <w:sz w:val="24"/>
          <w:szCs w:val="24"/>
          <w:lang w:val="hy-AM"/>
        </w:rPr>
      </w:pPr>
      <w:r w:rsidRPr="00F762C2">
        <w:rPr>
          <w:rFonts w:ascii="GHEA Mariam" w:eastAsia="GHEA Grapalat" w:hAnsi="GHEA Mariam" w:cs="Arial"/>
          <w:spacing w:val="-6"/>
          <w:sz w:val="24"/>
          <w:szCs w:val="24"/>
          <w:lang w:val="hy-AM"/>
        </w:rPr>
        <w:t>Հիմք</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ընդունելով</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Հայաստանի</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Հանրապետության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բյուջետային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համակարգի</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մասին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օրենքի</w:t>
      </w:r>
      <w:r w:rsidRPr="00F762C2">
        <w:rPr>
          <w:rFonts w:ascii="GHEA Mariam" w:eastAsia="GHEA Grapalat" w:hAnsi="GHEA Mariam"/>
          <w:spacing w:val="-6"/>
          <w:sz w:val="24"/>
          <w:szCs w:val="24"/>
          <w:lang w:val="hy-AM"/>
        </w:rPr>
        <w:t xml:space="preserve"> 19-</w:t>
      </w:r>
      <w:r w:rsidRPr="00F762C2">
        <w:rPr>
          <w:rFonts w:ascii="GHEA Mariam" w:eastAsia="GHEA Grapalat" w:hAnsi="GHEA Mariam" w:cs="Arial"/>
          <w:spacing w:val="-6"/>
          <w:sz w:val="24"/>
          <w:szCs w:val="24"/>
          <w:lang w:val="hy-AM"/>
        </w:rPr>
        <w:t>րդ</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հոդվածի</w:t>
      </w:r>
      <w:r w:rsidRPr="00F762C2">
        <w:rPr>
          <w:rFonts w:ascii="GHEA Mariam" w:eastAsia="GHEA Grapalat" w:hAnsi="GHEA Mariam"/>
          <w:spacing w:val="-6"/>
          <w:sz w:val="24"/>
          <w:szCs w:val="24"/>
          <w:lang w:val="hy-AM"/>
        </w:rPr>
        <w:t xml:space="preserve"> 3-</w:t>
      </w:r>
      <w:r w:rsidRPr="00F762C2">
        <w:rPr>
          <w:rFonts w:ascii="GHEA Mariam" w:eastAsia="GHEA Grapalat" w:hAnsi="GHEA Mariam" w:cs="Arial"/>
          <w:spacing w:val="-6"/>
          <w:sz w:val="24"/>
          <w:szCs w:val="24"/>
          <w:lang w:val="hy-AM"/>
        </w:rPr>
        <w:t>րդ</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մասը</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և</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Նորմատիվ</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իրավական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ակտերի</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մասին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օրենքի</w:t>
      </w:r>
      <w:r w:rsidRPr="00F762C2">
        <w:rPr>
          <w:rFonts w:ascii="GHEA Mariam" w:eastAsia="GHEA Grapalat" w:hAnsi="GHEA Mariam"/>
          <w:spacing w:val="-6"/>
          <w:sz w:val="24"/>
          <w:szCs w:val="24"/>
          <w:lang w:val="hy-AM"/>
        </w:rPr>
        <w:t xml:space="preserve"> 33-</w:t>
      </w:r>
      <w:r w:rsidRPr="00F762C2">
        <w:rPr>
          <w:rFonts w:ascii="GHEA Mariam" w:eastAsia="GHEA Grapalat" w:hAnsi="GHEA Mariam" w:cs="Arial"/>
          <w:spacing w:val="-6"/>
          <w:sz w:val="24"/>
          <w:szCs w:val="24"/>
          <w:lang w:val="hy-AM"/>
        </w:rPr>
        <w:t>րդ</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և</w:t>
      </w:r>
      <w:r w:rsidRPr="00F762C2">
        <w:rPr>
          <w:rFonts w:ascii="GHEA Mariam" w:eastAsia="GHEA Grapalat" w:hAnsi="GHEA Mariam"/>
          <w:spacing w:val="-6"/>
          <w:sz w:val="24"/>
          <w:szCs w:val="24"/>
          <w:lang w:val="hy-AM"/>
        </w:rPr>
        <w:t xml:space="preserve"> 34-</w:t>
      </w:r>
      <w:r w:rsidRPr="00F762C2">
        <w:rPr>
          <w:rFonts w:ascii="GHEA Mariam" w:eastAsia="GHEA Grapalat" w:hAnsi="GHEA Mariam" w:cs="Arial"/>
          <w:spacing w:val="-6"/>
          <w:sz w:val="24"/>
          <w:szCs w:val="24"/>
          <w:lang w:val="hy-AM"/>
        </w:rPr>
        <w:t>րդ</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հոդվածները՝</w:t>
      </w:r>
      <w:r w:rsidRPr="00F762C2">
        <w:rPr>
          <w:rFonts w:ascii="GHEA Mariam" w:eastAsia="GHEA Grapalat" w:hAnsi="GHEA Mariam"/>
          <w:spacing w:val="-6"/>
          <w:sz w:val="24"/>
          <w:szCs w:val="24"/>
          <w:lang w:val="hy-AM"/>
        </w:rPr>
        <w:t xml:space="preserve"> </w:t>
      </w:r>
      <w:r w:rsidR="00E307C4" w:rsidRPr="00E307C4">
        <w:rPr>
          <w:rFonts w:ascii="GHEA Mariam" w:eastAsia="GHEA Grapalat" w:hAnsi="GHEA Mariam" w:cs="Sylfaen"/>
          <w:spacing w:val="-6"/>
          <w:sz w:val="24"/>
          <w:szCs w:val="22"/>
          <w:lang w:val="de-DE"/>
        </w:rPr>
        <w:t>Հայաստանի</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Հանրապետության</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կառա</w:t>
      </w:r>
      <w:r w:rsidR="00E307C4" w:rsidRPr="00E307C4">
        <w:rPr>
          <w:rFonts w:ascii="GHEA Mariam" w:eastAsia="GHEA Grapalat" w:hAnsi="GHEA Mariam" w:cs="Sylfaen"/>
          <w:spacing w:val="-6"/>
          <w:sz w:val="24"/>
          <w:szCs w:val="22"/>
          <w:lang w:val="de-DE"/>
        </w:rPr>
        <w:softHyphen/>
        <w:t>վա</w:t>
      </w:r>
      <w:r w:rsidR="00E307C4" w:rsidRPr="00E307C4">
        <w:rPr>
          <w:rFonts w:ascii="GHEA Mariam" w:eastAsia="GHEA Grapalat" w:hAnsi="GHEA Mariam" w:cs="Sylfaen"/>
          <w:spacing w:val="-6"/>
          <w:sz w:val="24"/>
          <w:szCs w:val="22"/>
          <w:lang w:val="de-DE"/>
        </w:rPr>
        <w:softHyphen/>
        <w:t>րությունը</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ո</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ր</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ո</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շ</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ու</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մ</w:t>
      </w:r>
      <w:r w:rsidR="00E307C4" w:rsidRPr="00E307C4">
        <w:rPr>
          <w:rFonts w:ascii="GHEA Mariam" w:eastAsia="GHEA Grapalat" w:hAnsi="GHEA Mariam" w:cs="Arial Armenian"/>
          <w:spacing w:val="-6"/>
          <w:sz w:val="24"/>
          <w:szCs w:val="22"/>
          <w:lang w:val="de-DE"/>
        </w:rPr>
        <w:t xml:space="preserve">    </w:t>
      </w:r>
      <w:r w:rsidR="00E307C4" w:rsidRPr="00E307C4">
        <w:rPr>
          <w:rFonts w:ascii="GHEA Mariam" w:eastAsia="GHEA Grapalat" w:hAnsi="GHEA Mariam" w:cs="Sylfaen"/>
          <w:spacing w:val="-6"/>
          <w:sz w:val="24"/>
          <w:szCs w:val="22"/>
          <w:lang w:val="de-DE"/>
        </w:rPr>
        <w:t>է</w:t>
      </w:r>
      <w:r w:rsidR="00E307C4" w:rsidRPr="00E307C4">
        <w:rPr>
          <w:rFonts w:ascii="GHEA Mariam" w:eastAsia="GHEA Grapalat" w:hAnsi="GHEA Mariam" w:cs="Arial Armenian"/>
          <w:spacing w:val="-6"/>
          <w:sz w:val="24"/>
          <w:szCs w:val="22"/>
          <w:lang w:val="de-DE"/>
        </w:rPr>
        <w:t>.</w:t>
      </w:r>
    </w:p>
    <w:p w:rsidR="004B649E" w:rsidRPr="00E307C4" w:rsidRDefault="004B649E" w:rsidP="00E307C4">
      <w:pPr>
        <w:pStyle w:val="norm"/>
        <w:spacing w:line="360" w:lineRule="auto"/>
        <w:rPr>
          <w:rFonts w:ascii="GHEA Mariam" w:eastAsia="Cambria" w:hAnsi="GHEA Mariam" w:cs="Cambria"/>
          <w:color w:val="FF0000"/>
          <w:spacing w:val="-6"/>
          <w:sz w:val="24"/>
          <w:szCs w:val="24"/>
          <w:lang w:val="hy-AM"/>
        </w:rPr>
      </w:pPr>
      <w:r w:rsidRPr="00E307C4">
        <w:rPr>
          <w:rFonts w:ascii="GHEA Mariam" w:eastAsia="Merriweather" w:hAnsi="GHEA Mariam" w:cs="Merriweather"/>
          <w:spacing w:val="-6"/>
          <w:sz w:val="24"/>
          <w:szCs w:val="24"/>
          <w:lang w:val="hy-AM"/>
        </w:rPr>
        <w:t xml:space="preserve">1. </w:t>
      </w:r>
      <w:r w:rsidRPr="00E307C4">
        <w:rPr>
          <w:rFonts w:ascii="GHEA Mariam" w:eastAsia="GHEA Grapalat" w:hAnsi="GHEA Mariam"/>
          <w:spacing w:val="-6"/>
          <w:sz w:val="24"/>
          <w:szCs w:val="24"/>
          <w:lang w:val="hy-AM"/>
        </w:rPr>
        <w:t>«</w:t>
      </w:r>
      <w:r w:rsidRPr="00E307C4">
        <w:rPr>
          <w:rFonts w:ascii="GHEA Mariam" w:eastAsia="GHEA Grapalat" w:hAnsi="GHEA Mariam" w:cs="Arial"/>
          <w:spacing w:val="-6"/>
          <w:sz w:val="24"/>
          <w:szCs w:val="24"/>
          <w:lang w:val="hy-AM"/>
        </w:rPr>
        <w:t>Հայաստանի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Հանրապետության</w:t>
      </w:r>
      <w:r w:rsidRPr="00E307C4">
        <w:rPr>
          <w:rFonts w:ascii="GHEA Mariam" w:eastAsia="GHEA Grapalat" w:hAnsi="GHEA Mariam"/>
          <w:spacing w:val="-6"/>
          <w:sz w:val="24"/>
          <w:szCs w:val="24"/>
          <w:lang w:val="hy-AM"/>
        </w:rPr>
        <w:t xml:space="preserve"> 2026 </w:t>
      </w:r>
      <w:r w:rsidRPr="00E307C4">
        <w:rPr>
          <w:rFonts w:ascii="GHEA Mariam" w:eastAsia="GHEA Grapalat" w:hAnsi="GHEA Mariam" w:cs="Arial"/>
          <w:spacing w:val="-6"/>
          <w:sz w:val="24"/>
          <w:szCs w:val="24"/>
          <w:lang w:val="hy-AM"/>
        </w:rPr>
        <w:t>թվականի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պետական</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բյուջեի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մասին</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օրենքի</w:t>
      </w:r>
      <w:r w:rsidRPr="00E307C4">
        <w:rPr>
          <w:rFonts w:ascii="GHEA Mariam" w:eastAsia="GHEA Grapalat" w:hAnsi="GHEA Mariam"/>
          <w:spacing w:val="-6"/>
          <w:sz w:val="24"/>
          <w:szCs w:val="24"/>
          <w:lang w:val="hy-AM"/>
        </w:rPr>
        <w:t xml:space="preserve"> N 1 </w:t>
      </w:r>
      <w:r w:rsidRPr="00E307C4">
        <w:rPr>
          <w:rFonts w:ascii="GHEA Mariam" w:eastAsia="GHEA Grapalat" w:hAnsi="GHEA Mariam" w:cs="Arial"/>
          <w:spacing w:val="-6"/>
          <w:sz w:val="24"/>
          <w:szCs w:val="24"/>
          <w:lang w:val="hy-AM"/>
        </w:rPr>
        <w:t>հավելվածի</w:t>
      </w:r>
      <w:r w:rsidRPr="00E307C4">
        <w:rPr>
          <w:rFonts w:ascii="GHEA Mariam" w:eastAsia="GHEA Grapalat" w:hAnsi="GHEA Mariam"/>
          <w:spacing w:val="-6"/>
          <w:sz w:val="24"/>
          <w:szCs w:val="24"/>
          <w:lang w:val="hy-AM"/>
        </w:rPr>
        <w:t xml:space="preserve"> N 2 </w:t>
      </w:r>
      <w:r w:rsidRPr="00E307C4">
        <w:rPr>
          <w:rFonts w:ascii="GHEA Mariam" w:eastAsia="GHEA Grapalat" w:hAnsi="GHEA Mariam" w:cs="Arial"/>
          <w:spacing w:val="-6"/>
          <w:sz w:val="24"/>
          <w:szCs w:val="24"/>
          <w:lang w:val="hy-AM"/>
        </w:rPr>
        <w:t>աղյուսակում</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կատարել</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վերաբաշխում</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Հայաստանի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Հան</w:t>
      </w:r>
      <w:r w:rsidR="00E307C4" w:rsidRPr="00E307C4">
        <w:rPr>
          <w:rFonts w:ascii="GHEA Mariam" w:eastAsia="GHEA Grapalat" w:hAnsi="GHEA Mariam" w:cs="Arial"/>
          <w:spacing w:val="-6"/>
          <w:sz w:val="24"/>
          <w:szCs w:val="24"/>
          <w:lang w:val="hy-AM"/>
        </w:rPr>
        <w:softHyphen/>
      </w:r>
      <w:r w:rsidRPr="00E307C4">
        <w:rPr>
          <w:rFonts w:ascii="GHEA Mariam" w:eastAsia="GHEA Grapalat" w:hAnsi="GHEA Mariam" w:cs="Arial"/>
          <w:spacing w:val="-6"/>
          <w:sz w:val="24"/>
          <w:szCs w:val="24"/>
          <w:lang w:val="hy-AM"/>
        </w:rPr>
        <w:t>րապետության</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կառավարության</w:t>
      </w:r>
      <w:r w:rsidRPr="00E307C4">
        <w:rPr>
          <w:rFonts w:ascii="GHEA Mariam" w:eastAsia="GHEA Grapalat" w:hAnsi="GHEA Mariam"/>
          <w:spacing w:val="-6"/>
          <w:sz w:val="24"/>
          <w:szCs w:val="24"/>
          <w:lang w:val="hy-AM"/>
        </w:rPr>
        <w:t xml:space="preserve"> 2025 </w:t>
      </w:r>
      <w:r w:rsidRPr="00E307C4">
        <w:rPr>
          <w:rFonts w:ascii="GHEA Mariam" w:eastAsia="GHEA Grapalat" w:hAnsi="GHEA Mariam" w:cs="Arial"/>
          <w:spacing w:val="-6"/>
          <w:sz w:val="24"/>
          <w:szCs w:val="24"/>
          <w:lang w:val="hy-AM"/>
        </w:rPr>
        <w:t>թվականի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դեկտեմբերի</w:t>
      </w:r>
      <w:r w:rsidRPr="00E307C4">
        <w:rPr>
          <w:rFonts w:ascii="GHEA Mariam" w:eastAsia="GHEA Grapalat" w:hAnsi="GHEA Mariam"/>
          <w:spacing w:val="-6"/>
          <w:sz w:val="24"/>
          <w:szCs w:val="24"/>
          <w:lang w:val="hy-AM"/>
        </w:rPr>
        <w:t xml:space="preserve"> 25-</w:t>
      </w:r>
      <w:r w:rsidRPr="00E307C4">
        <w:rPr>
          <w:rFonts w:ascii="GHEA Mariam" w:eastAsia="GHEA Grapalat" w:hAnsi="GHEA Mariam" w:cs="Arial"/>
          <w:spacing w:val="-6"/>
          <w:sz w:val="24"/>
          <w:szCs w:val="24"/>
          <w:lang w:val="hy-AM"/>
        </w:rPr>
        <w:t>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Հայաստանի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Հան</w:t>
      </w:r>
      <w:r w:rsidR="00E307C4" w:rsidRPr="00E307C4">
        <w:rPr>
          <w:rFonts w:ascii="GHEA Mariam" w:eastAsia="GHEA Grapalat" w:hAnsi="GHEA Mariam" w:cs="Arial"/>
          <w:spacing w:val="-6"/>
          <w:sz w:val="24"/>
          <w:szCs w:val="24"/>
          <w:lang w:val="hy-AM"/>
        </w:rPr>
        <w:softHyphen/>
      </w:r>
      <w:r w:rsidRPr="00E307C4">
        <w:rPr>
          <w:rFonts w:ascii="GHEA Mariam" w:eastAsia="GHEA Grapalat" w:hAnsi="GHEA Mariam" w:cs="Arial"/>
          <w:spacing w:val="-6"/>
          <w:sz w:val="24"/>
          <w:szCs w:val="24"/>
          <w:lang w:val="hy-AM"/>
        </w:rPr>
        <w:t>րապետության</w:t>
      </w:r>
      <w:r w:rsidRPr="00E307C4">
        <w:rPr>
          <w:rFonts w:ascii="GHEA Mariam" w:eastAsia="GHEA Grapalat" w:hAnsi="GHEA Mariam"/>
          <w:spacing w:val="-6"/>
          <w:sz w:val="24"/>
          <w:szCs w:val="24"/>
          <w:lang w:val="hy-AM"/>
        </w:rPr>
        <w:t xml:space="preserve"> 2026 </w:t>
      </w:r>
      <w:r w:rsidRPr="00E307C4">
        <w:rPr>
          <w:rFonts w:ascii="GHEA Mariam" w:eastAsia="GHEA Grapalat" w:hAnsi="GHEA Mariam" w:cs="Arial"/>
          <w:spacing w:val="-6"/>
          <w:sz w:val="24"/>
          <w:szCs w:val="24"/>
          <w:lang w:val="hy-AM"/>
        </w:rPr>
        <w:t>թվականի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պետական</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բյուջեի</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կատարումն</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ապահովող</w:t>
      </w:r>
      <w:r w:rsidRPr="00E307C4">
        <w:rPr>
          <w:rFonts w:ascii="GHEA Mariam" w:eastAsia="GHEA Grapalat" w:hAnsi="GHEA Mariam"/>
          <w:spacing w:val="-6"/>
          <w:sz w:val="24"/>
          <w:szCs w:val="24"/>
          <w:lang w:val="hy-AM"/>
        </w:rPr>
        <w:t xml:space="preserve"> </w:t>
      </w:r>
      <w:r w:rsidRPr="00C9791D">
        <w:rPr>
          <w:rFonts w:ascii="GHEA Mariam" w:eastAsia="GHEA Grapalat" w:hAnsi="GHEA Mariam" w:cs="Arial"/>
          <w:spacing w:val="-8"/>
          <w:sz w:val="24"/>
          <w:szCs w:val="24"/>
          <w:lang w:val="hy-AM"/>
        </w:rPr>
        <w:t>միջո</w:t>
      </w:r>
      <w:r w:rsidR="00E307C4" w:rsidRPr="00C9791D">
        <w:rPr>
          <w:rFonts w:ascii="GHEA Mariam" w:eastAsia="GHEA Grapalat" w:hAnsi="GHEA Mariam" w:cs="Arial"/>
          <w:spacing w:val="-8"/>
          <w:sz w:val="24"/>
          <w:szCs w:val="24"/>
          <w:lang w:val="hy-AM"/>
        </w:rPr>
        <w:softHyphen/>
      </w:r>
      <w:r w:rsidRPr="00C9791D">
        <w:rPr>
          <w:rFonts w:ascii="GHEA Mariam" w:eastAsia="GHEA Grapalat" w:hAnsi="GHEA Mariam" w:cs="Arial"/>
          <w:spacing w:val="-8"/>
          <w:sz w:val="24"/>
          <w:szCs w:val="24"/>
          <w:lang w:val="hy-AM"/>
        </w:rPr>
        <w:t>ցառումների</w:t>
      </w:r>
      <w:r w:rsidRPr="00C9791D">
        <w:rPr>
          <w:rFonts w:ascii="GHEA Mariam" w:eastAsia="GHEA Grapalat" w:hAnsi="GHEA Mariam"/>
          <w:spacing w:val="-8"/>
          <w:sz w:val="24"/>
          <w:szCs w:val="24"/>
          <w:lang w:val="hy-AM"/>
        </w:rPr>
        <w:t xml:space="preserve"> </w:t>
      </w:r>
      <w:r w:rsidRPr="00C9791D">
        <w:rPr>
          <w:rFonts w:ascii="GHEA Mariam" w:eastAsia="GHEA Grapalat" w:hAnsi="GHEA Mariam" w:cs="Arial"/>
          <w:spacing w:val="-8"/>
          <w:sz w:val="24"/>
          <w:szCs w:val="24"/>
          <w:lang w:val="hy-AM"/>
        </w:rPr>
        <w:t>մասին</w:t>
      </w:r>
      <w:r w:rsidRPr="00C9791D">
        <w:rPr>
          <w:rFonts w:ascii="GHEA Mariam" w:eastAsia="GHEA Grapalat" w:hAnsi="GHEA Mariam"/>
          <w:spacing w:val="-8"/>
          <w:sz w:val="24"/>
          <w:szCs w:val="24"/>
          <w:lang w:val="hy-AM"/>
        </w:rPr>
        <w:t>» N 1910-</w:t>
      </w:r>
      <w:r w:rsidRPr="00C9791D">
        <w:rPr>
          <w:rFonts w:ascii="GHEA Mariam" w:eastAsia="GHEA Grapalat" w:hAnsi="GHEA Mariam" w:cs="Arial"/>
          <w:spacing w:val="-8"/>
          <w:sz w:val="24"/>
          <w:szCs w:val="24"/>
          <w:lang w:val="hy-AM"/>
        </w:rPr>
        <w:t>Ն</w:t>
      </w:r>
      <w:r w:rsidRPr="00C9791D">
        <w:rPr>
          <w:rFonts w:ascii="GHEA Mariam" w:eastAsia="GHEA Grapalat" w:hAnsi="GHEA Mariam"/>
          <w:spacing w:val="-8"/>
          <w:sz w:val="24"/>
          <w:szCs w:val="24"/>
          <w:lang w:val="hy-AM"/>
        </w:rPr>
        <w:t xml:space="preserve"> </w:t>
      </w:r>
      <w:r w:rsidRPr="00C9791D">
        <w:rPr>
          <w:rFonts w:ascii="GHEA Mariam" w:eastAsia="GHEA Grapalat" w:hAnsi="GHEA Mariam" w:cs="Arial"/>
          <w:spacing w:val="-8"/>
          <w:sz w:val="24"/>
          <w:szCs w:val="24"/>
          <w:lang w:val="hy-AM"/>
        </w:rPr>
        <w:t>որոշման</w:t>
      </w:r>
      <w:r w:rsidR="00E307C4" w:rsidRPr="00C9791D">
        <w:rPr>
          <w:rFonts w:ascii="GHEA Mariam" w:eastAsia="GHEA Grapalat" w:hAnsi="GHEA Mariam"/>
          <w:spacing w:val="-8"/>
          <w:sz w:val="24"/>
          <w:szCs w:val="24"/>
          <w:lang w:val="hy-AM"/>
        </w:rPr>
        <w:t xml:space="preserve"> </w:t>
      </w:r>
      <w:r w:rsidRPr="00C9791D">
        <w:rPr>
          <w:rFonts w:ascii="GHEA Mariam" w:eastAsia="GHEA Grapalat" w:hAnsi="GHEA Mariam"/>
          <w:spacing w:val="-8"/>
          <w:sz w:val="24"/>
          <w:szCs w:val="24"/>
          <w:lang w:val="hy-AM"/>
        </w:rPr>
        <w:t xml:space="preserve">NN 3, 4, 5, 9, 9.1 </w:t>
      </w:r>
      <w:r w:rsidRPr="00C9791D">
        <w:rPr>
          <w:rFonts w:ascii="GHEA Mariam" w:eastAsia="GHEA Grapalat" w:hAnsi="GHEA Mariam" w:cs="Arial"/>
          <w:spacing w:val="-8"/>
          <w:sz w:val="24"/>
          <w:szCs w:val="24"/>
          <w:lang w:val="hy-AM"/>
        </w:rPr>
        <w:t>և</w:t>
      </w:r>
      <w:r w:rsidRPr="00C9791D">
        <w:rPr>
          <w:rFonts w:ascii="GHEA Mariam" w:eastAsia="GHEA Grapalat" w:hAnsi="GHEA Mariam"/>
          <w:spacing w:val="-8"/>
          <w:sz w:val="24"/>
          <w:szCs w:val="24"/>
          <w:lang w:val="hy-AM"/>
        </w:rPr>
        <w:t xml:space="preserve"> 10 </w:t>
      </w:r>
      <w:r w:rsidRPr="00C9791D">
        <w:rPr>
          <w:rFonts w:ascii="GHEA Mariam" w:eastAsia="GHEA Grapalat" w:hAnsi="GHEA Mariam" w:cs="Arial"/>
          <w:spacing w:val="-8"/>
          <w:sz w:val="24"/>
          <w:szCs w:val="24"/>
          <w:lang w:val="hy-AM"/>
        </w:rPr>
        <w:t>հավելվածներում</w:t>
      </w:r>
      <w:r w:rsidRPr="00C9791D">
        <w:rPr>
          <w:rFonts w:ascii="GHEA Mariam" w:eastAsia="GHEA Grapalat" w:hAnsi="GHEA Mariam"/>
          <w:spacing w:val="-8"/>
          <w:sz w:val="24"/>
          <w:szCs w:val="24"/>
          <w:lang w:val="hy-AM"/>
        </w:rPr>
        <w:t xml:space="preserve"> </w:t>
      </w:r>
      <w:r w:rsidRPr="00C9791D">
        <w:rPr>
          <w:rFonts w:ascii="GHEA Mariam" w:eastAsia="GHEA Grapalat" w:hAnsi="GHEA Mariam" w:cs="Arial"/>
          <w:spacing w:val="-8"/>
          <w:sz w:val="24"/>
          <w:szCs w:val="24"/>
          <w:lang w:val="hy-AM"/>
        </w:rPr>
        <w:t>կատարե</w:t>
      </w:r>
      <w:r w:rsidRPr="00E307C4">
        <w:rPr>
          <w:rFonts w:ascii="GHEA Mariam" w:eastAsia="GHEA Grapalat" w:hAnsi="GHEA Mariam" w:cs="Arial"/>
          <w:spacing w:val="-6"/>
          <w:sz w:val="24"/>
          <w:szCs w:val="24"/>
          <w:lang w:val="hy-AM"/>
        </w:rPr>
        <w:t>լ</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փոփոխություններ</w:t>
      </w:r>
      <w:r w:rsidR="00C9791D">
        <w:rPr>
          <w:rFonts w:ascii="GHEA Mariam" w:eastAsia="GHEA Grapalat" w:hAnsi="GHEA Mariam" w:cs="Arial"/>
          <w:spacing w:val="-6"/>
          <w:sz w:val="24"/>
          <w:szCs w:val="24"/>
          <w:lang w:val="hy-AM"/>
        </w:rPr>
        <w:t xml:space="preserve"> և լրացում</w:t>
      </w:r>
      <w:r w:rsidRPr="00E307C4">
        <w:rPr>
          <w:rFonts w:ascii="GHEA Mariam" w:eastAsia="GHEA Grapalat" w:hAnsi="GHEA Mariam"/>
          <w:spacing w:val="-6"/>
          <w:sz w:val="24"/>
          <w:szCs w:val="24"/>
          <w:lang w:val="hy-AM"/>
        </w:rPr>
        <w:t xml:space="preserve">` </w:t>
      </w:r>
      <w:r w:rsidRPr="00E307C4">
        <w:rPr>
          <w:rFonts w:ascii="GHEA Mariam" w:eastAsia="GHEA Grapalat" w:hAnsi="GHEA Mariam" w:cs="Arial"/>
          <w:spacing w:val="-6"/>
          <w:sz w:val="24"/>
          <w:szCs w:val="24"/>
          <w:lang w:val="hy-AM"/>
        </w:rPr>
        <w:t>համաձայն</w:t>
      </w:r>
      <w:r w:rsidRPr="00E307C4">
        <w:rPr>
          <w:rFonts w:ascii="GHEA Mariam" w:eastAsia="GHEA Grapalat" w:hAnsi="GHEA Mariam"/>
          <w:spacing w:val="-6"/>
          <w:sz w:val="24"/>
          <w:szCs w:val="24"/>
          <w:lang w:val="hy-AM"/>
        </w:rPr>
        <w:t xml:space="preserve"> NN 1, 2, 3, 4, 5, 6 </w:t>
      </w:r>
      <w:r w:rsidRPr="00E307C4">
        <w:rPr>
          <w:rFonts w:ascii="GHEA Mariam" w:eastAsia="GHEA Grapalat" w:hAnsi="GHEA Mariam" w:cs="Arial"/>
          <w:spacing w:val="-6"/>
          <w:sz w:val="24"/>
          <w:szCs w:val="24"/>
          <w:lang w:val="hy-AM"/>
        </w:rPr>
        <w:t>և</w:t>
      </w:r>
      <w:r w:rsidRPr="00E307C4">
        <w:rPr>
          <w:rFonts w:ascii="GHEA Mariam" w:eastAsia="GHEA Grapalat" w:hAnsi="GHEA Mariam"/>
          <w:spacing w:val="-6"/>
          <w:sz w:val="24"/>
          <w:szCs w:val="24"/>
          <w:lang w:val="hy-AM"/>
        </w:rPr>
        <w:t xml:space="preserve"> 7 </w:t>
      </w:r>
      <w:r w:rsidRPr="00E307C4">
        <w:rPr>
          <w:rFonts w:ascii="GHEA Mariam" w:eastAsia="GHEA Grapalat" w:hAnsi="GHEA Mariam" w:cs="Arial"/>
          <w:spacing w:val="-6"/>
          <w:sz w:val="24"/>
          <w:szCs w:val="24"/>
          <w:lang w:val="hy-AM"/>
        </w:rPr>
        <w:t>հավելված</w:t>
      </w:r>
      <w:r w:rsidR="00C9791D">
        <w:rPr>
          <w:rFonts w:ascii="GHEA Mariam" w:eastAsia="GHEA Grapalat" w:hAnsi="GHEA Mariam" w:cs="Arial"/>
          <w:spacing w:val="-6"/>
          <w:sz w:val="24"/>
          <w:szCs w:val="24"/>
          <w:lang w:val="hy-AM"/>
        </w:rPr>
        <w:softHyphen/>
      </w:r>
      <w:r w:rsidRPr="00E307C4">
        <w:rPr>
          <w:rFonts w:ascii="GHEA Mariam" w:eastAsia="GHEA Grapalat" w:hAnsi="GHEA Mariam" w:cs="Arial"/>
          <w:spacing w:val="-6"/>
          <w:sz w:val="24"/>
          <w:szCs w:val="24"/>
          <w:lang w:val="hy-AM"/>
        </w:rPr>
        <w:t>ների</w:t>
      </w:r>
      <w:r w:rsidRPr="00E307C4">
        <w:rPr>
          <w:rFonts w:ascii="GHEA Mariam" w:eastAsia="GHEA Grapalat" w:hAnsi="GHEA Mariam"/>
          <w:spacing w:val="-6"/>
          <w:sz w:val="24"/>
          <w:szCs w:val="24"/>
          <w:lang w:val="hy-AM"/>
        </w:rPr>
        <w:t>:</w:t>
      </w:r>
    </w:p>
    <w:p w:rsidR="004B649E" w:rsidRPr="00F762C2" w:rsidRDefault="004B649E" w:rsidP="00E307C4">
      <w:pPr>
        <w:pStyle w:val="norm"/>
        <w:spacing w:line="360" w:lineRule="auto"/>
        <w:rPr>
          <w:rFonts w:ascii="GHEA Mariam" w:eastAsia="Merriweather" w:hAnsi="GHEA Mariam" w:cs="Merriweather"/>
          <w:sz w:val="24"/>
          <w:szCs w:val="24"/>
          <w:lang w:val="hy-AM"/>
        </w:rPr>
      </w:pPr>
      <w:r w:rsidRPr="00F762C2">
        <w:rPr>
          <w:rFonts w:ascii="GHEA Mariam" w:eastAsia="GHEA Grapalat" w:hAnsi="GHEA Mariam"/>
          <w:spacing w:val="-6"/>
          <w:sz w:val="24"/>
          <w:szCs w:val="24"/>
          <w:lang w:val="hy-AM"/>
        </w:rPr>
        <w:t xml:space="preserve">2. </w:t>
      </w:r>
      <w:r w:rsidRPr="00F762C2">
        <w:rPr>
          <w:rFonts w:ascii="GHEA Mariam" w:eastAsia="GHEA Grapalat" w:hAnsi="GHEA Mariam" w:cs="Arial"/>
          <w:spacing w:val="-6"/>
          <w:sz w:val="24"/>
          <w:szCs w:val="24"/>
          <w:lang w:val="hy-AM"/>
        </w:rPr>
        <w:t>Սույն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որոշումն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ուժի</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մեջ</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է</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մտնում</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պաշտոնական</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հրապարակմանը</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հաջորդող</w:t>
      </w:r>
      <w:r w:rsidRPr="00F762C2">
        <w:rPr>
          <w:rFonts w:ascii="GHEA Mariam" w:eastAsia="GHEA Grapalat" w:hAnsi="GHEA Mariam"/>
          <w:spacing w:val="-6"/>
          <w:sz w:val="24"/>
          <w:szCs w:val="24"/>
          <w:lang w:val="hy-AM"/>
        </w:rPr>
        <w:t xml:space="preserve"> </w:t>
      </w:r>
      <w:r w:rsidRPr="00F762C2">
        <w:rPr>
          <w:rFonts w:ascii="GHEA Mariam" w:eastAsia="GHEA Grapalat" w:hAnsi="GHEA Mariam" w:cs="Arial"/>
          <w:spacing w:val="-6"/>
          <w:sz w:val="24"/>
          <w:szCs w:val="24"/>
          <w:lang w:val="hy-AM"/>
        </w:rPr>
        <w:t>օրվանից</w:t>
      </w:r>
      <w:sdt>
        <w:sdtPr>
          <w:rPr>
            <w:rFonts w:ascii="GHEA Mariam" w:hAnsi="GHEA Mariam"/>
            <w:sz w:val="24"/>
            <w:szCs w:val="24"/>
          </w:rPr>
          <w:tag w:val="goog_rdk_5"/>
          <w:id w:val="1639182305"/>
        </w:sdtPr>
        <w:sdtEndPr/>
        <w:sdtContent>
          <w:r w:rsidRPr="00F762C2">
            <w:rPr>
              <w:rFonts w:ascii="GHEA Mariam" w:eastAsia="Tahoma" w:hAnsi="GHEA Mariam" w:cs="Arial"/>
              <w:sz w:val="24"/>
              <w:szCs w:val="24"/>
              <w:lang w:val="hy-AM"/>
            </w:rPr>
            <w:t>։</w:t>
          </w:r>
        </w:sdtContent>
      </w:sdt>
    </w:p>
    <w:p w:rsidR="004674F9" w:rsidRPr="00F762C2" w:rsidRDefault="004674F9" w:rsidP="00A71CED">
      <w:pPr>
        <w:jc w:val="center"/>
        <w:rPr>
          <w:rFonts w:ascii="GHEA Mariam" w:hAnsi="GHEA Mariam"/>
          <w:sz w:val="22"/>
          <w:szCs w:val="24"/>
          <w:lang w:val="hy-AM"/>
        </w:rPr>
      </w:pPr>
    </w:p>
    <w:p w:rsidR="00E307C4" w:rsidRPr="00F762C2" w:rsidRDefault="00E307C4" w:rsidP="00DB758E">
      <w:pPr>
        <w:pStyle w:val="mechtex"/>
        <w:ind w:firstLine="720"/>
        <w:jc w:val="left"/>
        <w:rPr>
          <w:rFonts w:ascii="GHEA Mariam" w:hAnsi="GHEA Mariam" w:cs="Arial Armenian"/>
          <w:sz w:val="24"/>
          <w:szCs w:val="24"/>
          <w:lang w:val="hy-AM"/>
        </w:rPr>
      </w:pPr>
      <w:r w:rsidRPr="00F762C2">
        <w:rPr>
          <w:rFonts w:ascii="GHEA Mariam" w:hAnsi="GHEA Mariam" w:cs="Sylfaen"/>
          <w:sz w:val="24"/>
          <w:szCs w:val="24"/>
          <w:lang w:val="hy-AM"/>
        </w:rPr>
        <w:t>ՀԱՅԱՍՏԱՆԻ</w:t>
      </w:r>
      <w:r w:rsidRPr="00F762C2">
        <w:rPr>
          <w:rFonts w:ascii="GHEA Mariam" w:hAnsi="GHEA Mariam" w:cs="Arial Armenian"/>
          <w:sz w:val="24"/>
          <w:szCs w:val="24"/>
          <w:lang w:val="hy-AM"/>
        </w:rPr>
        <w:t xml:space="preserve">  </w:t>
      </w:r>
      <w:r w:rsidRPr="00F762C2">
        <w:rPr>
          <w:rFonts w:ascii="GHEA Mariam" w:hAnsi="GHEA Mariam" w:cs="Sylfaen"/>
          <w:sz w:val="24"/>
          <w:szCs w:val="24"/>
          <w:lang w:val="hy-AM"/>
        </w:rPr>
        <w:t>ՀԱՆՐԱՊԵՏՈՒԹՅԱՆ</w:t>
      </w:r>
    </w:p>
    <w:p w:rsidR="00E307C4" w:rsidRPr="00F762C2" w:rsidRDefault="00E307C4" w:rsidP="00DB758E">
      <w:pPr>
        <w:pStyle w:val="norm"/>
        <w:spacing w:line="240" w:lineRule="auto"/>
        <w:rPr>
          <w:rFonts w:ascii="GHEA Mariam" w:hAnsi="GHEA Mariam" w:cs="Sylfaen"/>
          <w:sz w:val="24"/>
          <w:szCs w:val="24"/>
          <w:lang w:val="hy-AM"/>
        </w:rPr>
      </w:pPr>
      <w:r w:rsidRPr="00F762C2">
        <w:rPr>
          <w:rFonts w:ascii="GHEA Mariam" w:hAnsi="GHEA Mariam"/>
          <w:sz w:val="24"/>
          <w:szCs w:val="24"/>
          <w:lang w:val="hy-AM"/>
        </w:rPr>
        <w:t xml:space="preserve">               </w:t>
      </w:r>
      <w:r>
        <w:rPr>
          <w:rFonts w:ascii="GHEA Mariam" w:hAnsi="GHEA Mariam"/>
          <w:sz w:val="24"/>
          <w:szCs w:val="24"/>
          <w:lang w:val="hy-AM"/>
        </w:rPr>
        <w:t xml:space="preserve">   </w:t>
      </w:r>
      <w:r w:rsidRPr="00F762C2">
        <w:rPr>
          <w:rFonts w:ascii="GHEA Mariam" w:hAnsi="GHEA Mariam"/>
          <w:sz w:val="24"/>
          <w:szCs w:val="24"/>
          <w:lang w:val="hy-AM"/>
        </w:rPr>
        <w:t xml:space="preserve"> </w:t>
      </w:r>
      <w:r w:rsidRPr="00F762C2">
        <w:rPr>
          <w:rFonts w:ascii="GHEA Mariam" w:hAnsi="GHEA Mariam" w:cs="Sylfaen"/>
          <w:sz w:val="24"/>
          <w:szCs w:val="24"/>
          <w:lang w:val="hy-AM"/>
        </w:rPr>
        <w:t>ՎԱՐՉԱՊԵՏ</w:t>
      </w:r>
      <w:r w:rsidRPr="00F762C2">
        <w:rPr>
          <w:rFonts w:ascii="GHEA Mariam" w:hAnsi="GHEA Mariam" w:cs="Arial Armenian"/>
          <w:sz w:val="24"/>
          <w:szCs w:val="24"/>
          <w:lang w:val="hy-AM"/>
        </w:rPr>
        <w:tab/>
      </w:r>
      <w:r w:rsidRPr="00F762C2">
        <w:rPr>
          <w:rFonts w:ascii="GHEA Mariam" w:hAnsi="GHEA Mariam" w:cs="Arial Armenian"/>
          <w:sz w:val="24"/>
          <w:szCs w:val="24"/>
          <w:lang w:val="hy-AM"/>
        </w:rPr>
        <w:tab/>
      </w:r>
      <w:r w:rsidRPr="00F762C2">
        <w:rPr>
          <w:rFonts w:ascii="GHEA Mariam" w:hAnsi="GHEA Mariam" w:cs="Arial Armenian"/>
          <w:sz w:val="24"/>
          <w:szCs w:val="24"/>
          <w:lang w:val="hy-AM"/>
        </w:rPr>
        <w:tab/>
      </w:r>
      <w:r w:rsidRPr="00F762C2">
        <w:rPr>
          <w:rFonts w:ascii="GHEA Mariam" w:hAnsi="GHEA Mariam" w:cs="Arial Armenian"/>
          <w:sz w:val="24"/>
          <w:szCs w:val="24"/>
          <w:lang w:val="hy-AM"/>
        </w:rPr>
        <w:tab/>
      </w:r>
      <w:r w:rsidRPr="00F762C2">
        <w:rPr>
          <w:rFonts w:ascii="GHEA Mariam" w:hAnsi="GHEA Mariam" w:cs="Arial Armenian"/>
          <w:sz w:val="24"/>
          <w:szCs w:val="24"/>
          <w:lang w:val="hy-AM"/>
        </w:rPr>
        <w:tab/>
        <w:t xml:space="preserve">         Ն</w:t>
      </w:r>
      <w:r w:rsidRPr="00F762C2">
        <w:rPr>
          <w:rFonts w:ascii="GHEA Mariam" w:hAnsi="GHEA Mariam" w:cs="Sylfaen"/>
          <w:sz w:val="24"/>
          <w:szCs w:val="24"/>
          <w:lang w:val="hy-AM"/>
        </w:rPr>
        <w:t>.</w:t>
      </w:r>
      <w:r w:rsidRPr="00F762C2">
        <w:rPr>
          <w:rFonts w:ascii="GHEA Mariam" w:hAnsi="GHEA Mariam" w:cs="Arial Armenian"/>
          <w:sz w:val="24"/>
          <w:szCs w:val="24"/>
          <w:lang w:val="hy-AM"/>
        </w:rPr>
        <w:t xml:space="preserve"> ՓԱՇԻՆ</w:t>
      </w:r>
      <w:r w:rsidRPr="00F762C2">
        <w:rPr>
          <w:rFonts w:ascii="GHEA Mariam" w:hAnsi="GHEA Mariam" w:cs="Sylfaen"/>
          <w:sz w:val="24"/>
          <w:szCs w:val="24"/>
          <w:lang w:val="hy-AM"/>
        </w:rPr>
        <w:t>ՅԱՆ</w:t>
      </w:r>
    </w:p>
    <w:p w:rsidR="00E307C4" w:rsidRPr="00F762C2" w:rsidRDefault="00E307C4" w:rsidP="00C6233C">
      <w:pPr>
        <w:rPr>
          <w:rFonts w:ascii="GHEA Mariam" w:hAnsi="GHEA Mariam" w:cs="Arial"/>
          <w:sz w:val="24"/>
          <w:szCs w:val="24"/>
          <w:lang w:val="hy-AM"/>
        </w:rPr>
      </w:pPr>
    </w:p>
    <w:p w:rsidR="00E307C4" w:rsidRPr="00F762C2" w:rsidRDefault="00E307C4" w:rsidP="00C6233C">
      <w:pPr>
        <w:rPr>
          <w:rFonts w:ascii="GHEA Mariam" w:hAnsi="GHEA Mariam" w:cs="Arial"/>
          <w:sz w:val="24"/>
          <w:szCs w:val="24"/>
          <w:lang w:val="hy-AM"/>
        </w:rPr>
      </w:pPr>
      <w:r w:rsidRPr="00F762C2">
        <w:rPr>
          <w:rFonts w:ascii="GHEA Mariam" w:hAnsi="GHEA Mariam" w:cs="Arial"/>
          <w:sz w:val="24"/>
          <w:szCs w:val="24"/>
          <w:lang w:val="hy-AM"/>
        </w:rPr>
        <w:t>Երևան</w:t>
      </w:r>
    </w:p>
    <w:p w:rsidR="00E307C4" w:rsidRDefault="00E307C4" w:rsidP="00C6233C">
      <w:pPr>
        <w:rPr>
          <w:rFonts w:ascii="GHEA Mariam" w:hAnsi="GHEA Mariam"/>
          <w:sz w:val="22"/>
          <w:szCs w:val="24"/>
          <w:lang w:val="hy-AM"/>
        </w:rPr>
        <w:sectPr w:rsidR="00E307C4" w:rsidSect="00E307C4">
          <w:headerReference w:type="even" r:id="rId8"/>
          <w:headerReference w:type="default" r:id="rId9"/>
          <w:footerReference w:type="even" r:id="rId10"/>
          <w:pgSz w:w="11909" w:h="16834" w:code="9"/>
          <w:pgMar w:top="1440" w:right="1440" w:bottom="142" w:left="1440" w:header="720" w:footer="576" w:gutter="0"/>
          <w:pgNumType w:start="1"/>
          <w:cols w:space="720"/>
          <w:titlePg/>
          <w:docGrid w:linePitch="272"/>
        </w:sectPr>
      </w:pPr>
    </w:p>
    <w:p w:rsidR="00E307C4" w:rsidRPr="00C627FE" w:rsidRDefault="00E307C4" w:rsidP="001411A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1</w:t>
      </w:r>
    </w:p>
    <w:p w:rsidR="00E307C4" w:rsidRPr="00574F02" w:rsidRDefault="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907194">
        <w:rPr>
          <w:rFonts w:ascii="GHEA Mariam" w:hAnsi="GHEA Mariam"/>
          <w:sz w:val="24"/>
          <w:szCs w:val="24"/>
          <w:lang w:val="hy-AM"/>
        </w:rPr>
        <w:t>–</w:t>
      </w:r>
      <w:r w:rsidR="00C118DC">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907194" w:rsidRPr="0037710B" w:rsidRDefault="00907194">
      <w:pPr>
        <w:pStyle w:val="mechtex"/>
        <w:rPr>
          <w:rFonts w:ascii="Arial" w:hAnsi="Arial" w:cs="Arial"/>
          <w:lang w:val="hy-AM"/>
        </w:rPr>
      </w:pPr>
    </w:p>
    <w:p w:rsidR="00E307C4" w:rsidRPr="00751FB5" w:rsidRDefault="00E307C4" w:rsidP="00C6233C">
      <w:pPr>
        <w:rPr>
          <w:rFonts w:ascii="GHEA Mariam" w:hAnsi="GHEA Mariam"/>
          <w:sz w:val="22"/>
          <w:szCs w:val="24"/>
          <w:lang w:val="hy-AM"/>
        </w:rPr>
      </w:pPr>
    </w:p>
    <w:tbl>
      <w:tblPr>
        <w:tblW w:w="16161" w:type="dxa"/>
        <w:tblInd w:w="-993" w:type="dxa"/>
        <w:tblLayout w:type="fixed"/>
        <w:tblLook w:val="04A0" w:firstRow="1" w:lastRow="0" w:firstColumn="1" w:lastColumn="0" w:noHBand="0" w:noVBand="1"/>
      </w:tblPr>
      <w:tblGrid>
        <w:gridCol w:w="720"/>
        <w:gridCol w:w="1100"/>
        <w:gridCol w:w="1441"/>
        <w:gridCol w:w="3119"/>
        <w:gridCol w:w="3118"/>
        <w:gridCol w:w="3261"/>
        <w:gridCol w:w="3402"/>
      </w:tblGrid>
      <w:tr w:rsidR="00E307C4" w:rsidRPr="00D07606" w:rsidTr="00907194">
        <w:trPr>
          <w:trHeight w:val="1260"/>
        </w:trPr>
        <w:tc>
          <w:tcPr>
            <w:tcW w:w="16161" w:type="dxa"/>
            <w:gridSpan w:val="7"/>
            <w:tcBorders>
              <w:top w:val="nil"/>
              <w:left w:val="nil"/>
              <w:bottom w:val="nil"/>
              <w:right w:val="nil"/>
            </w:tcBorders>
            <w:shd w:val="clear" w:color="000000" w:fill="FFFFFF"/>
            <w:vAlign w:val="center"/>
            <w:hideMark/>
          </w:tcPr>
          <w:p w:rsidR="0090719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«ՀԱՅԱUՏԱՆԻ ՀԱՆՐԱՊԵՏՈՒԹՅԱՆ 2026 ԹՎԱԿԱՆԻ ՊԵՏԱԿԱՆ ԲՅՈՒՋԵԻ ՄԱUԻՆ» OՐԵՆՔԻ N 1 ՀԱՎԵԼՎԱԾԻ N 2 ԱՂՅՈՒՍԱԿՈՒՄ ԿԱՏԱՐՎՈՂ ՎԵՐԱԲԱՇԽՈՒՄԸ ԵՎ ՀԱՅԱՍՏԱՆԻ ՀԱՆՐԱՊԵՏՈՒԹՅԱՆ ԿԱՌԱՎԱՐՈՒԹՅԱՆ 2025 ԹՎԱԿԱՆԻ ԴԵԿՏԵՄԲԵՐԻ 25-Ի </w:t>
            </w:r>
          </w:p>
          <w:p w:rsidR="00E307C4" w:rsidRPr="00E307C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N 1910-Ն ՈՐՈՇՄԱՆ N 5 ՀԱՎԵԼՎԱԾԻ N 1 ԱՂՅՈՒՍԱԿՈՒՄ ԿԱՏԱՐՎՈՂ ՓՈՓՈԽՈՒԹՅՈՒՆԸ </w:t>
            </w:r>
          </w:p>
        </w:tc>
      </w:tr>
      <w:tr w:rsidR="00907194" w:rsidRPr="00907194" w:rsidTr="00907194">
        <w:trPr>
          <w:trHeight w:val="345"/>
        </w:trPr>
        <w:tc>
          <w:tcPr>
            <w:tcW w:w="720"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100"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441"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3119" w:type="dxa"/>
            <w:tcBorders>
              <w:top w:val="nil"/>
              <w:left w:val="nil"/>
              <w:bottom w:val="nil"/>
              <w:right w:val="nil"/>
            </w:tcBorders>
            <w:shd w:val="clear" w:color="000000" w:fill="FFFFFF"/>
            <w:noWrap/>
            <w:vAlign w:val="center"/>
            <w:hideMark/>
          </w:tcPr>
          <w:p w:rsidR="00E307C4" w:rsidRPr="00E307C4" w:rsidRDefault="00E307C4" w:rsidP="00E307C4">
            <w:pPr>
              <w:jc w:val="right"/>
              <w:rPr>
                <w:rFonts w:ascii="GHEA Mariam" w:hAnsi="GHEA Mariam" w:cs="Calibri"/>
                <w:lang w:val="hy-AM" w:eastAsia="en-GB"/>
              </w:rPr>
            </w:pPr>
            <w:r w:rsidRPr="00E307C4">
              <w:rPr>
                <w:rFonts w:ascii="Calibri" w:hAnsi="Calibri" w:cs="Calibri"/>
                <w:lang w:val="hy-AM" w:eastAsia="en-GB"/>
              </w:rPr>
              <w:t> </w:t>
            </w:r>
          </w:p>
        </w:tc>
        <w:tc>
          <w:tcPr>
            <w:tcW w:w="3118" w:type="dxa"/>
            <w:tcBorders>
              <w:top w:val="nil"/>
              <w:left w:val="nil"/>
              <w:bottom w:val="nil"/>
              <w:right w:val="nil"/>
            </w:tcBorders>
            <w:shd w:val="clear" w:color="000000" w:fill="FFFFFF"/>
            <w:noWrap/>
            <w:vAlign w:val="center"/>
            <w:hideMark/>
          </w:tcPr>
          <w:p w:rsidR="00E307C4" w:rsidRPr="00E307C4" w:rsidRDefault="00E307C4" w:rsidP="00E307C4">
            <w:pPr>
              <w:jc w:val="right"/>
              <w:rPr>
                <w:rFonts w:ascii="GHEA Mariam" w:hAnsi="GHEA Mariam" w:cs="Calibri"/>
                <w:lang w:val="hy-AM" w:eastAsia="en-GB"/>
              </w:rPr>
            </w:pPr>
            <w:r w:rsidRPr="00E307C4">
              <w:rPr>
                <w:rFonts w:ascii="Calibri" w:hAnsi="Calibri" w:cs="Calibri"/>
                <w:lang w:val="hy-AM" w:eastAsia="en-GB"/>
              </w:rPr>
              <w:t> </w:t>
            </w:r>
          </w:p>
        </w:tc>
        <w:tc>
          <w:tcPr>
            <w:tcW w:w="3261" w:type="dxa"/>
            <w:tcBorders>
              <w:top w:val="nil"/>
              <w:left w:val="nil"/>
              <w:bottom w:val="nil"/>
              <w:right w:val="nil"/>
            </w:tcBorders>
            <w:shd w:val="clear" w:color="000000" w:fill="FFFFFF"/>
            <w:noWrap/>
            <w:vAlign w:val="center"/>
            <w:hideMark/>
          </w:tcPr>
          <w:p w:rsidR="00E307C4" w:rsidRPr="00E307C4" w:rsidRDefault="00E307C4" w:rsidP="00E307C4">
            <w:pPr>
              <w:jc w:val="right"/>
              <w:rPr>
                <w:rFonts w:ascii="GHEA Mariam" w:hAnsi="GHEA Mariam" w:cs="Calibri"/>
                <w:lang w:val="hy-AM" w:eastAsia="en-GB"/>
              </w:rPr>
            </w:pPr>
            <w:r w:rsidRPr="00E307C4">
              <w:rPr>
                <w:rFonts w:ascii="Calibri" w:hAnsi="Calibri" w:cs="Calibri"/>
                <w:lang w:val="hy-AM" w:eastAsia="en-GB"/>
              </w:rPr>
              <w:t> </w:t>
            </w:r>
          </w:p>
        </w:tc>
        <w:tc>
          <w:tcPr>
            <w:tcW w:w="3402" w:type="dxa"/>
            <w:tcBorders>
              <w:top w:val="nil"/>
              <w:left w:val="nil"/>
              <w:bottom w:val="single" w:sz="4" w:space="0" w:color="auto"/>
              <w:right w:val="nil"/>
            </w:tcBorders>
            <w:shd w:val="clear" w:color="auto" w:fill="auto"/>
            <w:noWrap/>
            <w:vAlign w:val="bottom"/>
            <w:hideMark/>
          </w:tcPr>
          <w:p w:rsidR="00E307C4" w:rsidRPr="00E307C4" w:rsidRDefault="00E307C4" w:rsidP="00907194">
            <w:pPr>
              <w:jc w:val="right"/>
              <w:rPr>
                <w:rFonts w:ascii="GHEA Mariam" w:hAnsi="GHEA Mariam" w:cs="Calibri"/>
                <w:iCs/>
                <w:lang w:val="hy-AM" w:eastAsia="en-GB"/>
              </w:rPr>
            </w:pPr>
            <w:r w:rsidRPr="00E307C4">
              <w:rPr>
                <w:rFonts w:ascii="GHEA Mariam" w:hAnsi="GHEA Mariam" w:cs="Calibri"/>
                <w:iCs/>
                <w:lang w:val="hy-AM" w:eastAsia="en-GB"/>
              </w:rPr>
              <w:t xml:space="preserve"> </w:t>
            </w:r>
            <w:r w:rsidR="00907194" w:rsidRPr="00907194">
              <w:rPr>
                <w:rFonts w:ascii="GHEA Mariam" w:hAnsi="GHEA Mariam" w:cs="Calibri"/>
                <w:iCs/>
                <w:lang w:val="hy-AM" w:eastAsia="en-GB"/>
              </w:rPr>
              <w:t xml:space="preserve"> </w:t>
            </w:r>
            <w:r w:rsidR="00907194" w:rsidRPr="00907194">
              <w:rPr>
                <w:rFonts w:ascii="GHEA Mariam" w:hAnsi="GHEA Mariam" w:cs="Calibri"/>
                <w:iCs/>
                <w:lang w:val="en-GB" w:eastAsia="en-GB"/>
              </w:rPr>
              <w:t>(հազ</w:t>
            </w:r>
            <w:r w:rsidR="00907194" w:rsidRPr="00907194">
              <w:rPr>
                <w:rFonts w:ascii="GHEA Mariam" w:hAnsi="GHEA Mariam" w:cs="Calibri"/>
                <w:iCs/>
                <w:lang w:val="hy-AM" w:eastAsia="en-GB"/>
              </w:rPr>
              <w:t>.</w:t>
            </w:r>
            <w:r w:rsidR="00907194" w:rsidRPr="00907194">
              <w:rPr>
                <w:rFonts w:ascii="GHEA Mariam" w:hAnsi="GHEA Mariam" w:cs="Calibri"/>
                <w:iCs/>
                <w:lang w:val="en-GB" w:eastAsia="en-GB"/>
              </w:rPr>
              <w:t xml:space="preserve"> դրամ) </w:t>
            </w:r>
          </w:p>
        </w:tc>
      </w:tr>
      <w:tr w:rsidR="00907194" w:rsidRPr="00E307C4" w:rsidTr="00907194">
        <w:trPr>
          <w:trHeight w:val="842"/>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ԲԳԿ</w:t>
            </w:r>
          </w:p>
        </w:tc>
        <w:tc>
          <w:tcPr>
            <w:tcW w:w="2541" w:type="dxa"/>
            <w:gridSpan w:val="2"/>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Ծրագրային դասիչը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ԲԳԿ/Ծրագրի /միջոցառման անվանումը</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Ծրագրի նպատակը/Միջոցառման նկարագրությունը</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Վերջնական արդյունքի նկարագրությունը/Միջոցառման տեսակը</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Ցուցանիշների փոփոխությունը (ավելացումները նշված են դրական նշանով, իսկ նվազեցումները</w:t>
            </w:r>
            <w:r w:rsidR="00907194">
              <w:rPr>
                <w:rFonts w:ascii="GHEA Mariam" w:hAnsi="GHEA Mariam" w:cs="Calibri"/>
                <w:bCs/>
                <w:lang w:val="hy-AM" w:eastAsia="en-GB"/>
              </w:rPr>
              <w:t>՝</w:t>
            </w:r>
            <w:r w:rsidRPr="00E307C4">
              <w:rPr>
                <w:rFonts w:ascii="GHEA Mariam" w:hAnsi="GHEA Mariam" w:cs="Calibri"/>
                <w:bCs/>
                <w:lang w:val="en-GB" w:eastAsia="en-GB"/>
              </w:rPr>
              <w:t xml:space="preserve"> փակագծերում)</w:t>
            </w:r>
          </w:p>
        </w:tc>
      </w:tr>
      <w:tr w:rsidR="00907194" w:rsidRPr="00E307C4" w:rsidTr="00907194">
        <w:trPr>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907194" w:rsidP="00E307C4">
            <w:pPr>
              <w:jc w:val="center"/>
              <w:rPr>
                <w:rFonts w:ascii="GHEA Mariam" w:hAnsi="GHEA Mariam" w:cs="Calibri"/>
                <w:bCs/>
                <w:lang w:val="hy-AM" w:eastAsia="en-GB"/>
              </w:rPr>
            </w:pPr>
            <w:r w:rsidRPr="00E307C4">
              <w:rPr>
                <w:rFonts w:ascii="GHEA Mariam" w:hAnsi="GHEA Mariam" w:cs="Calibri"/>
                <w:bCs/>
                <w:lang w:val="en-GB" w:eastAsia="en-GB"/>
              </w:rPr>
              <w:t>ծրագիր</w:t>
            </w:r>
            <w:r>
              <w:rPr>
                <w:rFonts w:ascii="GHEA Mariam" w:hAnsi="GHEA Mariam" w:cs="Calibri"/>
                <w:bCs/>
                <w:lang w:val="hy-AM" w:eastAsia="en-GB"/>
              </w:rPr>
              <w:t>ը</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907194" w:rsidP="00E307C4">
            <w:pPr>
              <w:jc w:val="center"/>
              <w:rPr>
                <w:rFonts w:ascii="GHEA Mariam" w:hAnsi="GHEA Mariam" w:cs="Calibri"/>
                <w:bCs/>
                <w:lang w:val="hy-AM" w:eastAsia="en-GB"/>
              </w:rPr>
            </w:pPr>
            <w:r w:rsidRPr="00E307C4">
              <w:rPr>
                <w:rFonts w:ascii="GHEA Mariam" w:hAnsi="GHEA Mariam" w:cs="Calibri"/>
                <w:bCs/>
                <w:lang w:val="en-GB" w:eastAsia="en-GB"/>
              </w:rPr>
              <w:t>միջոցառում</w:t>
            </w:r>
            <w:r>
              <w:rPr>
                <w:rFonts w:ascii="GHEA Mariam" w:hAnsi="GHEA Mariam" w:cs="Calibri"/>
                <w:bCs/>
                <w:lang w:val="hy-AM" w:eastAsia="en-GB"/>
              </w:rPr>
              <w:t>ը</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907194" w:rsidP="00E307C4">
            <w:pPr>
              <w:jc w:val="center"/>
              <w:rPr>
                <w:rFonts w:ascii="GHEA Mariam" w:hAnsi="GHEA Mariam" w:cs="Calibri"/>
                <w:bCs/>
                <w:lang w:val="en-GB" w:eastAsia="en-GB"/>
              </w:rPr>
            </w:pPr>
            <w:r>
              <w:rPr>
                <w:rFonts w:ascii="GHEA Mariam" w:hAnsi="GHEA Mariam" w:cs="Calibri"/>
                <w:bCs/>
                <w:lang w:val="en-GB" w:eastAsia="en-GB"/>
              </w:rPr>
              <w:t xml:space="preserve"> տ</w:t>
            </w:r>
            <w:r w:rsidR="00E307C4" w:rsidRPr="00E307C4">
              <w:rPr>
                <w:rFonts w:ascii="GHEA Mariam" w:hAnsi="GHEA Mariam" w:cs="Calibri"/>
                <w:bCs/>
                <w:lang w:val="en-GB" w:eastAsia="en-GB"/>
              </w:rPr>
              <w:t>արի</w:t>
            </w:r>
          </w:p>
        </w:tc>
      </w:tr>
      <w:tr w:rsidR="00E307C4" w:rsidRPr="00E307C4" w:rsidTr="00907194">
        <w:trPr>
          <w:trHeight w:val="197"/>
        </w:trPr>
        <w:tc>
          <w:tcPr>
            <w:tcW w:w="127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ԸՆԴԱՄԵՆԸ</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   </w:t>
            </w:r>
          </w:p>
        </w:tc>
      </w:tr>
      <w:tr w:rsidR="00E307C4" w:rsidRPr="00E307C4" w:rsidTr="00907194">
        <w:trPr>
          <w:trHeight w:val="345"/>
        </w:trPr>
        <w:tc>
          <w:tcPr>
            <w:tcW w:w="127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այդ թվում՝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r>
      <w:tr w:rsidR="00E307C4" w:rsidRPr="00E307C4" w:rsidTr="00907194">
        <w:trPr>
          <w:trHeight w:val="247"/>
        </w:trPr>
        <w:tc>
          <w:tcPr>
            <w:tcW w:w="127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ՀՀ ԲԱՐՁՐ ՏԵԽՆՈԼՈԳԻԱԿԱՆ ԱՐԴՅՈՒՆԱԲԵՐՈՒԹՅԱՆ ՆԱԽԱՐԱՐՈՒԹՅՈՒՆ</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907194">
            <w:pPr>
              <w:jc w:val="center"/>
              <w:rPr>
                <w:rFonts w:ascii="GHEA Mariam" w:hAnsi="GHEA Mariam" w:cs="Calibri"/>
                <w:b/>
                <w:bCs/>
                <w:lang w:val="en-GB" w:eastAsia="en-GB"/>
              </w:rPr>
            </w:pPr>
            <w:r w:rsidRPr="00E307C4">
              <w:rPr>
                <w:rFonts w:ascii="GHEA Mariam" w:hAnsi="GHEA Mariam" w:cs="Calibri"/>
                <w:b/>
                <w:bCs/>
                <w:lang w:val="en-GB" w:eastAsia="en-GB"/>
              </w:rPr>
              <w:t>(168,444.0)</w:t>
            </w:r>
          </w:p>
        </w:tc>
      </w:tr>
      <w:tr w:rsidR="00907194" w:rsidRPr="00E307C4" w:rsidTr="00907194">
        <w:trPr>
          <w:trHeight w:val="132"/>
        </w:trPr>
        <w:tc>
          <w:tcPr>
            <w:tcW w:w="720" w:type="dxa"/>
            <w:tcBorders>
              <w:top w:val="nil"/>
              <w:left w:val="single" w:sz="4" w:space="0" w:color="000000"/>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FF0000"/>
                <w:lang w:val="en-GB" w:eastAsia="en-GB"/>
              </w:rPr>
            </w:pPr>
            <w:r w:rsidRPr="00E307C4">
              <w:rPr>
                <w:rFonts w:ascii="Calibri" w:hAnsi="Calibri" w:cs="Calibri"/>
                <w:color w:val="FF0000"/>
                <w:lang w:val="en-GB" w:eastAsia="en-GB"/>
              </w:rPr>
              <w:t> </w:t>
            </w:r>
          </w:p>
        </w:tc>
        <w:tc>
          <w:tcPr>
            <w:tcW w:w="11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jc w:val="right"/>
              <w:rPr>
                <w:rFonts w:ascii="GHEA Mariam" w:hAnsi="GHEA Mariam" w:cs="Calibri"/>
                <w:b/>
                <w:bCs/>
                <w:color w:val="000000"/>
                <w:lang w:val="en-GB" w:eastAsia="en-GB"/>
              </w:rPr>
            </w:pPr>
            <w:r w:rsidRPr="00E307C4">
              <w:rPr>
                <w:rFonts w:ascii="GHEA Mariam" w:hAnsi="GHEA Mariam" w:cs="Calibri"/>
                <w:b/>
                <w:bCs/>
                <w:color w:val="000000"/>
                <w:lang w:val="en-GB" w:eastAsia="en-GB"/>
              </w:rPr>
              <w:t>1043</w:t>
            </w:r>
          </w:p>
        </w:tc>
        <w:tc>
          <w:tcPr>
            <w:tcW w:w="1441"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b/>
                <w:bCs/>
                <w:color w:val="000000"/>
                <w:lang w:val="en-GB" w:eastAsia="en-GB"/>
              </w:rPr>
            </w:pPr>
            <w:r w:rsidRPr="00E307C4">
              <w:rPr>
                <w:rFonts w:ascii="Calibri" w:hAnsi="Calibri" w:cs="Calibri"/>
                <w:b/>
                <w:bCs/>
                <w:color w:val="000000"/>
                <w:lang w:val="en-GB" w:eastAsia="en-GB"/>
              </w:rPr>
              <w:t> </w:t>
            </w:r>
          </w:p>
        </w:tc>
        <w:tc>
          <w:tcPr>
            <w:tcW w:w="3119"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b/>
                <w:bCs/>
                <w:color w:val="000000"/>
                <w:lang w:val="en-GB" w:eastAsia="en-GB"/>
              </w:rPr>
            </w:pPr>
            <w:r w:rsidRPr="00E307C4">
              <w:rPr>
                <w:rFonts w:ascii="GHEA Mariam" w:hAnsi="GHEA Mariam" w:cs="Calibri"/>
                <w:b/>
                <w:bCs/>
                <w:color w:val="000000"/>
                <w:lang w:val="en-GB" w:eastAsia="en-GB"/>
              </w:rPr>
              <w:t>Բարձր տեխնո</w:t>
            </w:r>
            <w:r w:rsidR="003C7559">
              <w:rPr>
                <w:rFonts w:ascii="GHEA Mariam" w:hAnsi="GHEA Mariam" w:cs="Calibri"/>
                <w:b/>
                <w:bCs/>
                <w:color w:val="000000"/>
                <w:lang w:val="en-GB" w:eastAsia="en-GB"/>
              </w:rPr>
              <w:t>լոգիական արդյունաբերության էկոհ</w:t>
            </w:r>
            <w:r w:rsidR="003C7559">
              <w:rPr>
                <w:rFonts w:ascii="GHEA Mariam" w:hAnsi="GHEA Mariam" w:cs="Calibri"/>
                <w:b/>
                <w:bCs/>
                <w:color w:val="000000"/>
                <w:lang w:val="hy-AM" w:eastAsia="en-GB"/>
              </w:rPr>
              <w:t>ա</w:t>
            </w:r>
            <w:r w:rsidRPr="00E307C4">
              <w:rPr>
                <w:rFonts w:ascii="GHEA Mariam" w:hAnsi="GHEA Mariam" w:cs="Calibri"/>
                <w:b/>
                <w:bCs/>
                <w:color w:val="000000"/>
                <w:lang w:val="en-GB" w:eastAsia="en-GB"/>
              </w:rPr>
              <w:t>մակարգի և շուկայի զարգացման ծրագիր</w:t>
            </w:r>
          </w:p>
        </w:tc>
        <w:tc>
          <w:tcPr>
            <w:tcW w:w="3118"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b/>
                <w:bCs/>
                <w:color w:val="000000"/>
                <w:lang w:val="en-GB" w:eastAsia="en-GB"/>
              </w:rPr>
            </w:pPr>
            <w:r w:rsidRPr="00E307C4">
              <w:rPr>
                <w:rFonts w:ascii="GHEA Mariam" w:hAnsi="GHEA Mariam" w:cs="Calibri"/>
                <w:b/>
                <w:bCs/>
                <w:color w:val="000000"/>
                <w:lang w:val="en-GB" w:eastAsia="en-GB"/>
              </w:rPr>
              <w:t>Բարձր տեխնոլոգիաների ենթակառուցվածքների բարելավում</w:t>
            </w:r>
          </w:p>
        </w:tc>
        <w:tc>
          <w:tcPr>
            <w:tcW w:w="3261"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b/>
                <w:bCs/>
                <w:color w:val="000000"/>
                <w:lang w:val="en-GB" w:eastAsia="en-GB"/>
              </w:rPr>
            </w:pPr>
            <w:r w:rsidRPr="00E307C4">
              <w:rPr>
                <w:rFonts w:ascii="GHEA Mariam" w:hAnsi="GHEA Mariam" w:cs="Calibri"/>
                <w:b/>
                <w:bCs/>
                <w:color w:val="000000"/>
                <w:lang w:val="en-GB" w:eastAsia="en-GB"/>
              </w:rPr>
              <w:t>Բարձր տեխնոլոգիաների ոլորտի աճ</w:t>
            </w:r>
          </w:p>
        </w:tc>
        <w:tc>
          <w:tcPr>
            <w:tcW w:w="3402"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 xml:space="preserve">                                      (168,444.0)</w:t>
            </w:r>
          </w:p>
        </w:tc>
      </w:tr>
      <w:tr w:rsidR="00907194" w:rsidRPr="00E307C4" w:rsidTr="00D53260">
        <w:trPr>
          <w:trHeight w:val="416"/>
        </w:trPr>
        <w:tc>
          <w:tcPr>
            <w:tcW w:w="720" w:type="dxa"/>
            <w:tcBorders>
              <w:top w:val="nil"/>
              <w:left w:val="single" w:sz="4" w:space="0" w:color="000000"/>
              <w:bottom w:val="single" w:sz="4" w:space="0" w:color="auto"/>
              <w:right w:val="single" w:sz="4" w:space="0" w:color="000000"/>
            </w:tcBorders>
            <w:shd w:val="clear" w:color="FFFFFF" w:fill="FFFFFF"/>
            <w:vAlign w:val="center"/>
            <w:hideMark/>
          </w:tcPr>
          <w:p w:rsidR="00E307C4" w:rsidRPr="00E307C4" w:rsidRDefault="00E307C4" w:rsidP="00E307C4">
            <w:pPr>
              <w:rPr>
                <w:rFonts w:ascii="GHEA Mariam" w:hAnsi="GHEA Mariam" w:cs="Calibri"/>
                <w:color w:val="FF0000"/>
                <w:lang w:val="en-GB" w:eastAsia="en-GB"/>
              </w:rPr>
            </w:pPr>
            <w:r w:rsidRPr="00E307C4">
              <w:rPr>
                <w:rFonts w:ascii="Calibri" w:hAnsi="Calibri" w:cs="Calibri"/>
                <w:color w:val="FF0000"/>
                <w:lang w:val="en-GB" w:eastAsia="en-GB"/>
              </w:rPr>
              <w:t> </w:t>
            </w:r>
          </w:p>
        </w:tc>
        <w:tc>
          <w:tcPr>
            <w:tcW w:w="1100" w:type="dxa"/>
            <w:tcBorders>
              <w:top w:val="nil"/>
              <w:left w:val="nil"/>
              <w:bottom w:val="single" w:sz="4" w:space="0" w:color="auto"/>
              <w:right w:val="single" w:sz="4" w:space="0" w:color="000000"/>
            </w:tcBorders>
            <w:shd w:val="clear" w:color="FFFFFF" w:fill="FFFFFF"/>
            <w:vAlign w:val="center"/>
            <w:hideMark/>
          </w:tcPr>
          <w:p w:rsidR="00E307C4" w:rsidRPr="00E307C4" w:rsidRDefault="00E307C4" w:rsidP="00E307C4">
            <w:pPr>
              <w:rPr>
                <w:rFonts w:ascii="GHEA Mariam" w:hAnsi="GHEA Mariam" w:cs="Calibri"/>
                <w:color w:val="FF0000"/>
                <w:lang w:val="en-GB" w:eastAsia="en-GB"/>
              </w:rPr>
            </w:pPr>
            <w:r w:rsidRPr="00E307C4">
              <w:rPr>
                <w:rFonts w:ascii="Calibri" w:hAnsi="Calibri" w:cs="Calibri"/>
                <w:color w:val="FF0000"/>
                <w:lang w:val="en-GB" w:eastAsia="en-GB"/>
              </w:rPr>
              <w:t> </w:t>
            </w:r>
          </w:p>
        </w:tc>
        <w:tc>
          <w:tcPr>
            <w:tcW w:w="1441" w:type="dxa"/>
            <w:tcBorders>
              <w:top w:val="nil"/>
              <w:left w:val="nil"/>
              <w:bottom w:val="single" w:sz="4" w:space="0" w:color="auto"/>
              <w:right w:val="single" w:sz="4" w:space="0" w:color="000000"/>
            </w:tcBorders>
            <w:shd w:val="clear" w:color="FFFFFF" w:fill="FFFFFF"/>
            <w:vAlign w:val="center"/>
            <w:hideMark/>
          </w:tcPr>
          <w:p w:rsidR="00E307C4" w:rsidRPr="00E307C4" w:rsidRDefault="00E307C4" w:rsidP="00E307C4">
            <w:pPr>
              <w:jc w:val="right"/>
              <w:rPr>
                <w:rFonts w:ascii="GHEA Mariam" w:hAnsi="GHEA Mariam" w:cs="Calibri"/>
                <w:b/>
                <w:bCs/>
                <w:color w:val="000000"/>
                <w:lang w:val="en-GB" w:eastAsia="en-GB"/>
              </w:rPr>
            </w:pPr>
            <w:r w:rsidRPr="00E307C4">
              <w:rPr>
                <w:rFonts w:ascii="GHEA Mariam" w:hAnsi="GHEA Mariam" w:cs="Calibri"/>
                <w:b/>
                <w:bCs/>
                <w:color w:val="000000"/>
                <w:lang w:val="en-GB" w:eastAsia="en-GB"/>
              </w:rPr>
              <w:t>11009</w:t>
            </w:r>
          </w:p>
        </w:tc>
        <w:tc>
          <w:tcPr>
            <w:tcW w:w="3119" w:type="dxa"/>
            <w:tcBorders>
              <w:top w:val="nil"/>
              <w:left w:val="nil"/>
              <w:bottom w:val="single" w:sz="4" w:space="0" w:color="auto"/>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Ձեռներեցության տեխնոլոգիական էկոհամակարգ</w:t>
            </w:r>
          </w:p>
        </w:tc>
        <w:tc>
          <w:tcPr>
            <w:tcW w:w="3118" w:type="dxa"/>
            <w:tcBorders>
              <w:top w:val="nil"/>
              <w:left w:val="nil"/>
              <w:bottom w:val="single" w:sz="4" w:space="0" w:color="auto"/>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spacing w:val="-6"/>
                <w:lang w:val="en-GB" w:eastAsia="en-GB"/>
              </w:rPr>
              <w:t>Ձեռնարկատիրական (գիտա</w:t>
            </w:r>
            <w:r w:rsidR="00907194" w:rsidRP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կան և տեխնոլոգիական հիմքով) կրթության բարելավման, ստար</w:t>
            </w:r>
            <w:r w:rsidR="00907194" w:rsidRP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տափ</w:t>
            </w:r>
            <w:r w:rsidR="006F130F">
              <w:rPr>
                <w:rFonts w:ascii="GHEA Mariam" w:hAnsi="GHEA Mariam" w:cs="Calibri"/>
                <w:color w:val="000000"/>
                <w:spacing w:val="-6"/>
                <w:lang w:val="hy-AM" w:eastAsia="en-GB"/>
              </w:rPr>
              <w:t>ն</w:t>
            </w:r>
            <w:r w:rsidRPr="00E307C4">
              <w:rPr>
                <w:rFonts w:ascii="GHEA Mariam" w:hAnsi="GHEA Mariam" w:cs="Calibri"/>
                <w:color w:val="000000"/>
                <w:spacing w:val="-6"/>
                <w:lang w:val="en-GB" w:eastAsia="en-GB"/>
              </w:rPr>
              <w:t>երի զարգացման համար անհրաժեշտ ենթա</w:t>
            </w:r>
            <w:r w:rsidR="00907194" w:rsidRP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կա</w:t>
            </w:r>
            <w:r w:rsidR="00907194" w:rsidRP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ռուց</w:t>
            </w:r>
            <w:r w:rsid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վածք</w:t>
            </w:r>
            <w:r w:rsid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ների, ինչպես նաև դեպի հայաս</w:t>
            </w:r>
            <w:r w:rsidR="00907194">
              <w:rPr>
                <w:rFonts w:ascii="GHEA Mariam" w:hAnsi="GHEA Mariam" w:cs="Calibri"/>
                <w:color w:val="000000"/>
                <w:spacing w:val="-6"/>
                <w:lang w:val="en-GB" w:eastAsia="en-GB"/>
              </w:rPr>
              <w:softHyphen/>
            </w:r>
            <w:r w:rsidRPr="00E307C4">
              <w:rPr>
                <w:rFonts w:ascii="GHEA Mariam" w:hAnsi="GHEA Mariam" w:cs="Calibri"/>
                <w:color w:val="000000"/>
                <w:spacing w:val="-6"/>
                <w:lang w:val="en-GB" w:eastAsia="en-GB"/>
              </w:rPr>
              <w:t>տանյան տեխնոլոգիական համակարգ գիտելիքի ներհոսքի ապահովման</w:t>
            </w:r>
            <w:r w:rsidRPr="00E307C4">
              <w:rPr>
                <w:rFonts w:ascii="GHEA Mariam" w:hAnsi="GHEA Mariam" w:cs="Calibri"/>
                <w:color w:val="000000"/>
                <w:lang w:val="en-GB" w:eastAsia="en-GB"/>
              </w:rPr>
              <w:t xml:space="preserve"> ծառայություններ</w:t>
            </w:r>
          </w:p>
        </w:tc>
        <w:tc>
          <w:tcPr>
            <w:tcW w:w="3261" w:type="dxa"/>
            <w:tcBorders>
              <w:top w:val="nil"/>
              <w:left w:val="nil"/>
              <w:bottom w:val="single" w:sz="4" w:space="0" w:color="auto"/>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Ծառայությունների մատուցում</w:t>
            </w:r>
          </w:p>
        </w:tc>
        <w:tc>
          <w:tcPr>
            <w:tcW w:w="3402" w:type="dxa"/>
            <w:tcBorders>
              <w:top w:val="nil"/>
              <w:left w:val="nil"/>
              <w:bottom w:val="single" w:sz="4" w:space="0" w:color="auto"/>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 xml:space="preserve">                                     (150,000.0)</w:t>
            </w:r>
          </w:p>
        </w:tc>
      </w:tr>
      <w:tr w:rsidR="00907194" w:rsidRPr="00E307C4" w:rsidTr="00D53260">
        <w:trPr>
          <w:trHeight w:val="1875"/>
        </w:trPr>
        <w:tc>
          <w:tcPr>
            <w:tcW w:w="72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E307C4" w:rsidRPr="00E307C4" w:rsidRDefault="00E307C4" w:rsidP="00E307C4">
            <w:pPr>
              <w:rPr>
                <w:rFonts w:ascii="GHEA Mariam" w:hAnsi="GHEA Mariam" w:cs="Calibri"/>
                <w:color w:val="000000"/>
                <w:lang w:val="en-GB" w:eastAsia="en-GB"/>
              </w:rPr>
            </w:pPr>
            <w:r w:rsidRPr="00E307C4">
              <w:rPr>
                <w:rFonts w:ascii="Calibri" w:hAnsi="Calibri" w:cs="Calibri"/>
                <w:color w:val="000000"/>
                <w:lang w:val="en-GB" w:eastAsia="en-GB"/>
              </w:rPr>
              <w:lastRenderedPageBreak/>
              <w:t> </w:t>
            </w:r>
          </w:p>
        </w:tc>
        <w:tc>
          <w:tcPr>
            <w:tcW w:w="1100" w:type="dxa"/>
            <w:tcBorders>
              <w:top w:val="single" w:sz="4" w:space="0" w:color="auto"/>
              <w:left w:val="nil"/>
              <w:bottom w:val="single" w:sz="4" w:space="0" w:color="000000"/>
              <w:right w:val="single" w:sz="4" w:space="0" w:color="000000"/>
            </w:tcBorders>
            <w:shd w:val="clear" w:color="auto" w:fill="auto"/>
            <w:vAlign w:val="center"/>
            <w:hideMark/>
          </w:tcPr>
          <w:p w:rsidR="00E307C4" w:rsidRPr="00E307C4" w:rsidRDefault="00E307C4" w:rsidP="00E307C4">
            <w:pPr>
              <w:rPr>
                <w:rFonts w:ascii="GHEA Mariam" w:hAnsi="GHEA Mariam" w:cs="Calibri"/>
                <w:color w:val="000000"/>
                <w:lang w:val="en-GB" w:eastAsia="en-GB"/>
              </w:rPr>
            </w:pPr>
            <w:r w:rsidRPr="00E307C4">
              <w:rPr>
                <w:rFonts w:ascii="Calibri" w:hAnsi="Calibri" w:cs="Calibri"/>
                <w:color w:val="000000"/>
                <w:lang w:val="en-GB" w:eastAsia="en-GB"/>
              </w:rPr>
              <w:t> </w:t>
            </w:r>
          </w:p>
        </w:tc>
        <w:tc>
          <w:tcPr>
            <w:tcW w:w="1441" w:type="dxa"/>
            <w:tcBorders>
              <w:top w:val="single" w:sz="4" w:space="0" w:color="auto"/>
              <w:left w:val="nil"/>
              <w:bottom w:val="single" w:sz="4" w:space="0" w:color="000000"/>
              <w:right w:val="single" w:sz="4" w:space="0" w:color="000000"/>
            </w:tcBorders>
            <w:shd w:val="clear" w:color="auto" w:fill="auto"/>
            <w:vAlign w:val="center"/>
            <w:hideMark/>
          </w:tcPr>
          <w:p w:rsidR="00E307C4" w:rsidRPr="00E307C4" w:rsidRDefault="00E307C4" w:rsidP="00E307C4">
            <w:pPr>
              <w:jc w:val="right"/>
              <w:rPr>
                <w:rFonts w:ascii="GHEA Mariam" w:hAnsi="GHEA Mariam" w:cs="Calibri"/>
                <w:b/>
                <w:bCs/>
                <w:color w:val="000000"/>
                <w:lang w:val="en-GB" w:eastAsia="en-GB"/>
              </w:rPr>
            </w:pPr>
            <w:r w:rsidRPr="00E307C4">
              <w:rPr>
                <w:rFonts w:ascii="GHEA Mariam" w:hAnsi="GHEA Mariam" w:cs="Calibri"/>
                <w:b/>
                <w:bCs/>
                <w:color w:val="000000"/>
                <w:lang w:val="en-GB" w:eastAsia="en-GB"/>
              </w:rPr>
              <w:t>11018</w:t>
            </w:r>
          </w:p>
        </w:tc>
        <w:tc>
          <w:tcPr>
            <w:tcW w:w="3119" w:type="dxa"/>
            <w:tcBorders>
              <w:top w:val="single" w:sz="4" w:space="0" w:color="auto"/>
              <w:left w:val="nil"/>
              <w:bottom w:val="single" w:sz="4" w:space="0" w:color="000000"/>
              <w:right w:val="single" w:sz="4" w:space="0" w:color="000000"/>
            </w:tcBorders>
            <w:shd w:val="clear" w:color="auto" w:fill="auto"/>
            <w:vAlign w:val="center"/>
            <w:hideMark/>
          </w:tcPr>
          <w:p w:rsidR="00E307C4" w:rsidRPr="00E307C4" w:rsidRDefault="00E307C4" w:rsidP="00D53260">
            <w:pPr>
              <w:rPr>
                <w:rFonts w:ascii="GHEA Mariam" w:hAnsi="GHEA Mariam" w:cs="Calibri"/>
                <w:color w:val="000000"/>
                <w:lang w:val="en-GB" w:eastAsia="en-GB"/>
              </w:rPr>
            </w:pPr>
            <w:r w:rsidRPr="00E307C4">
              <w:rPr>
                <w:rFonts w:ascii="GHEA Mariam" w:hAnsi="GHEA Mariam" w:cs="Calibri"/>
                <w:color w:val="000000"/>
                <w:lang w:val="en-GB" w:eastAsia="en-GB"/>
              </w:rPr>
              <w:t>Պետական աջակցություն տեղե</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կատվական տեխնոլո</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գիաների ոլորտում գործու</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նեություն իրականացնող առևտրային կազմակերպու</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թյուններին և անհատ ձեռնարկատերերին</w:t>
            </w:r>
          </w:p>
        </w:tc>
        <w:tc>
          <w:tcPr>
            <w:tcW w:w="3118" w:type="dxa"/>
            <w:tcBorders>
              <w:top w:val="single" w:sz="4" w:space="0" w:color="auto"/>
              <w:left w:val="nil"/>
              <w:bottom w:val="single" w:sz="4" w:space="0" w:color="000000"/>
              <w:right w:val="single" w:sz="4" w:space="0" w:color="000000"/>
            </w:tcBorders>
            <w:shd w:val="clear" w:color="auto" w:fill="auto"/>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Տեղեկատվական տեխնոլո</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գիա</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ների ոլորտում գործու</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նեություն իրականացնող առևտրային կազմակերպու</w:t>
            </w:r>
            <w:r w:rsidR="00D53260">
              <w:rPr>
                <w:rFonts w:ascii="GHEA Mariam" w:hAnsi="GHEA Mariam" w:cs="Calibri"/>
                <w:color w:val="000000"/>
                <w:lang w:val="en-GB" w:eastAsia="en-GB"/>
              </w:rPr>
              <w:softHyphen/>
            </w:r>
            <w:r w:rsidRPr="00E307C4">
              <w:rPr>
                <w:rFonts w:ascii="GHEA Mariam" w:hAnsi="GHEA Mariam" w:cs="Calibri"/>
                <w:color w:val="000000"/>
                <w:lang w:val="en-GB" w:eastAsia="en-GB"/>
              </w:rPr>
              <w:t>թյուններին և անհատ ձեռնարկատերերին պետական աջակցության տրամադրում</w:t>
            </w:r>
          </w:p>
        </w:tc>
        <w:tc>
          <w:tcPr>
            <w:tcW w:w="3261" w:type="dxa"/>
            <w:tcBorders>
              <w:top w:val="single" w:sz="4" w:space="0" w:color="auto"/>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Ծառայությունների մատուցում</w:t>
            </w:r>
          </w:p>
        </w:tc>
        <w:tc>
          <w:tcPr>
            <w:tcW w:w="3402" w:type="dxa"/>
            <w:tcBorders>
              <w:top w:val="single" w:sz="4" w:space="0" w:color="auto"/>
              <w:left w:val="nil"/>
              <w:bottom w:val="single" w:sz="4" w:space="0" w:color="000000"/>
              <w:right w:val="single" w:sz="4" w:space="0" w:color="000000"/>
            </w:tcBorders>
            <w:shd w:val="clear" w:color="auto" w:fill="auto"/>
            <w:vAlign w:val="center"/>
            <w:hideMark/>
          </w:tcPr>
          <w:p w:rsidR="00E307C4" w:rsidRPr="00E307C4" w:rsidRDefault="00E307C4" w:rsidP="00E307C4">
            <w:pPr>
              <w:rPr>
                <w:rFonts w:ascii="GHEA Mariam" w:hAnsi="GHEA Mariam" w:cs="Calibri"/>
                <w:color w:val="000000"/>
                <w:lang w:val="en-GB" w:eastAsia="en-GB"/>
              </w:rPr>
            </w:pPr>
            <w:r w:rsidRPr="00E307C4">
              <w:rPr>
                <w:rFonts w:ascii="GHEA Mariam" w:hAnsi="GHEA Mariam" w:cs="Calibri"/>
                <w:color w:val="000000"/>
                <w:lang w:val="en-GB" w:eastAsia="en-GB"/>
              </w:rPr>
              <w:t xml:space="preserve">                                        (18,444.0)</w:t>
            </w:r>
          </w:p>
        </w:tc>
      </w:tr>
      <w:tr w:rsidR="00E307C4" w:rsidRPr="00E307C4" w:rsidTr="00C118DC">
        <w:trPr>
          <w:trHeight w:val="229"/>
        </w:trPr>
        <w:tc>
          <w:tcPr>
            <w:tcW w:w="127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ՀՀ ԿՐԹՈՒԹՅԱՆ, ԳԻՏՈՒԹՅԱՆ, ՄՇԱԿՈՒՅԹԻ ԵՎ ՍՊՈՐՏԻ ՆԱԽԱՐԱՐՈՒԹՅՈՒՆ</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53260">
            <w:pPr>
              <w:jc w:val="center"/>
              <w:rPr>
                <w:rFonts w:ascii="GHEA Mariam" w:hAnsi="GHEA Mariam" w:cs="Calibri"/>
                <w:b/>
                <w:bCs/>
                <w:lang w:val="en-GB" w:eastAsia="en-GB"/>
              </w:rPr>
            </w:pPr>
            <w:r w:rsidRPr="00E307C4">
              <w:rPr>
                <w:rFonts w:ascii="GHEA Mariam" w:hAnsi="GHEA Mariam" w:cs="Calibri"/>
                <w:b/>
                <w:bCs/>
                <w:lang w:val="en-GB" w:eastAsia="en-GB"/>
              </w:rPr>
              <w:t>168,444.0</w:t>
            </w:r>
          </w:p>
        </w:tc>
      </w:tr>
      <w:tr w:rsidR="00907194" w:rsidRPr="00E307C4" w:rsidTr="007935E3">
        <w:trPr>
          <w:trHeight w:val="264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color w:val="FF0000"/>
                <w:lang w:val="en-GB" w:eastAsia="en-GB"/>
              </w:rPr>
            </w:pPr>
            <w:r w:rsidRPr="00E307C4">
              <w:rPr>
                <w:rFonts w:ascii="Calibri" w:hAnsi="Calibri" w:cs="Calibri"/>
                <w:color w:val="FF0000"/>
                <w:lang w:val="en-GB" w:eastAsia="en-GB"/>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1162</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Calibri" w:hAnsi="Calibri" w:cs="Calibri"/>
                <w:b/>
                <w:bCs/>
                <w:lang w:val="en-GB" w:eastAsia="en-GB"/>
              </w:rPr>
              <w:t>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Գիտական և գիտատեխ</w:t>
            </w:r>
            <w:r w:rsidR="00D53260">
              <w:rPr>
                <w:rFonts w:ascii="GHEA Mariam" w:hAnsi="GHEA Mariam" w:cs="Calibri"/>
                <w:b/>
                <w:bCs/>
                <w:lang w:val="en-GB" w:eastAsia="en-GB"/>
              </w:rPr>
              <w:softHyphen/>
            </w:r>
            <w:r w:rsidRPr="00E307C4">
              <w:rPr>
                <w:rFonts w:ascii="GHEA Mariam" w:hAnsi="GHEA Mariam" w:cs="Calibri"/>
                <w:b/>
                <w:bCs/>
                <w:lang w:val="en-GB" w:eastAsia="en-GB"/>
              </w:rPr>
              <w:t>նի</w:t>
            </w:r>
            <w:r w:rsidR="00D53260">
              <w:rPr>
                <w:rFonts w:ascii="GHEA Mariam" w:hAnsi="GHEA Mariam" w:cs="Calibri"/>
                <w:b/>
                <w:bCs/>
                <w:lang w:val="en-GB" w:eastAsia="en-GB"/>
              </w:rPr>
              <w:softHyphen/>
            </w:r>
            <w:r w:rsidRPr="00E307C4">
              <w:rPr>
                <w:rFonts w:ascii="GHEA Mariam" w:hAnsi="GHEA Mariam" w:cs="Calibri"/>
                <w:b/>
                <w:bCs/>
                <w:lang w:val="en-GB" w:eastAsia="en-GB"/>
              </w:rPr>
              <w:t>կական հետազոտություն</w:t>
            </w:r>
            <w:r w:rsidR="00D53260">
              <w:rPr>
                <w:rFonts w:ascii="GHEA Mariam" w:hAnsi="GHEA Mariam" w:cs="Calibri"/>
                <w:b/>
                <w:bCs/>
                <w:lang w:val="en-GB" w:eastAsia="en-GB"/>
              </w:rPr>
              <w:softHyphen/>
            </w:r>
            <w:r w:rsidRPr="00E307C4">
              <w:rPr>
                <w:rFonts w:ascii="GHEA Mariam" w:hAnsi="GHEA Mariam" w:cs="Calibri"/>
                <w:b/>
                <w:bCs/>
                <w:lang w:val="en-GB" w:eastAsia="en-GB"/>
              </w:rPr>
              <w:t>ների ծրագիր</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7935E3">
            <w:pPr>
              <w:rPr>
                <w:rFonts w:ascii="GHEA Mariam" w:hAnsi="GHEA Mariam" w:cs="Calibri"/>
                <w:b/>
                <w:bCs/>
                <w:lang w:val="en-GB" w:eastAsia="en-GB"/>
              </w:rPr>
            </w:pPr>
            <w:r w:rsidRPr="00E307C4">
              <w:rPr>
                <w:rFonts w:ascii="GHEA Mariam" w:hAnsi="GHEA Mariam" w:cs="Calibri"/>
                <w:b/>
                <w:bCs/>
                <w:lang w:val="en-GB" w:eastAsia="en-GB"/>
              </w:rPr>
              <w:t>Գիտական և գիտատեխ</w:t>
            </w:r>
            <w:r w:rsidR="007935E3">
              <w:rPr>
                <w:rFonts w:ascii="GHEA Mariam" w:hAnsi="GHEA Mariam" w:cs="Calibri"/>
                <w:b/>
                <w:bCs/>
                <w:lang w:val="en-GB" w:eastAsia="en-GB"/>
              </w:rPr>
              <w:softHyphen/>
            </w:r>
            <w:r w:rsidRPr="00E307C4">
              <w:rPr>
                <w:rFonts w:ascii="GHEA Mariam" w:hAnsi="GHEA Mariam" w:cs="Calibri"/>
                <w:b/>
                <w:bCs/>
                <w:lang w:val="en-GB" w:eastAsia="en-GB"/>
              </w:rPr>
              <w:t>նի</w:t>
            </w:r>
            <w:r w:rsidR="007935E3">
              <w:rPr>
                <w:rFonts w:ascii="GHEA Mariam" w:hAnsi="GHEA Mariam" w:cs="Calibri"/>
                <w:b/>
                <w:bCs/>
                <w:lang w:val="en-GB" w:eastAsia="en-GB"/>
              </w:rPr>
              <w:softHyphen/>
            </w:r>
            <w:r w:rsidRPr="00E307C4">
              <w:rPr>
                <w:rFonts w:ascii="GHEA Mariam" w:hAnsi="GHEA Mariam" w:cs="Calibri"/>
                <w:b/>
                <w:bCs/>
                <w:lang w:val="en-GB" w:eastAsia="en-GB"/>
              </w:rPr>
              <w:t xml:space="preserve">կական գործունեության </w:t>
            </w:r>
            <w:r w:rsidRPr="00E307C4">
              <w:rPr>
                <w:rFonts w:ascii="GHEA Mariam" w:hAnsi="GHEA Mariam" w:cs="Calibri"/>
                <w:b/>
                <w:bCs/>
                <w:spacing w:val="-6"/>
                <w:lang w:val="en-GB" w:eastAsia="en-GB"/>
              </w:rPr>
              <w:t>հիմ</w:t>
            </w:r>
            <w:r w:rsidR="007935E3" w:rsidRPr="007935E3">
              <w:rPr>
                <w:rFonts w:ascii="GHEA Mariam" w:hAnsi="GHEA Mariam" w:cs="Calibri"/>
                <w:b/>
                <w:bCs/>
                <w:spacing w:val="-6"/>
                <w:lang w:val="en-GB" w:eastAsia="en-GB"/>
              </w:rPr>
              <w:softHyphen/>
            </w:r>
            <w:r w:rsidRPr="00E307C4">
              <w:rPr>
                <w:rFonts w:ascii="GHEA Mariam" w:hAnsi="GHEA Mariam" w:cs="Calibri"/>
                <w:b/>
                <w:bCs/>
                <w:spacing w:val="-6"/>
                <w:lang w:val="en-GB" w:eastAsia="en-GB"/>
              </w:rPr>
              <w:t>նարար, կիրառական և թեմա</w:t>
            </w:r>
            <w:r w:rsidR="007935E3" w:rsidRPr="007935E3">
              <w:rPr>
                <w:rFonts w:ascii="GHEA Mariam" w:hAnsi="GHEA Mariam" w:cs="Calibri"/>
                <w:b/>
                <w:bCs/>
                <w:spacing w:val="-6"/>
                <w:lang w:val="en-GB" w:eastAsia="en-GB"/>
              </w:rPr>
              <w:softHyphen/>
            </w:r>
            <w:r w:rsidRPr="00E307C4">
              <w:rPr>
                <w:rFonts w:ascii="GHEA Mariam" w:hAnsi="GHEA Mariam" w:cs="Calibri"/>
                <w:b/>
                <w:bCs/>
                <w:spacing w:val="-6"/>
                <w:lang w:val="en-GB" w:eastAsia="en-GB"/>
              </w:rPr>
              <w:t>տիկ</w:t>
            </w:r>
            <w:r w:rsidRPr="00E307C4">
              <w:rPr>
                <w:rFonts w:ascii="GHEA Mariam" w:hAnsi="GHEA Mariam" w:cs="Calibri"/>
                <w:b/>
                <w:bCs/>
                <w:lang w:val="en-GB" w:eastAsia="en-GB"/>
              </w:rPr>
              <w:t xml:space="preserve"> հետազոտությունների իրականացում, ենթակա</w:t>
            </w:r>
            <w:r w:rsidR="007935E3">
              <w:rPr>
                <w:rFonts w:ascii="GHEA Mariam" w:hAnsi="GHEA Mariam" w:cs="Calibri"/>
                <w:b/>
                <w:bCs/>
                <w:lang w:val="en-GB" w:eastAsia="en-GB"/>
              </w:rPr>
              <w:softHyphen/>
            </w:r>
            <w:r w:rsidRPr="00E307C4">
              <w:rPr>
                <w:rFonts w:ascii="GHEA Mariam" w:hAnsi="GHEA Mariam" w:cs="Calibri"/>
                <w:b/>
                <w:bCs/>
                <w:lang w:val="en-GB" w:eastAsia="en-GB"/>
              </w:rPr>
              <w:t>ռուց</w:t>
            </w:r>
            <w:r w:rsidR="007935E3">
              <w:rPr>
                <w:rFonts w:ascii="GHEA Mariam" w:hAnsi="GHEA Mariam" w:cs="Calibri"/>
                <w:b/>
                <w:bCs/>
                <w:lang w:val="en-GB" w:eastAsia="en-GB"/>
              </w:rPr>
              <w:softHyphen/>
            </w:r>
            <w:r w:rsidRPr="00E307C4">
              <w:rPr>
                <w:rFonts w:ascii="GHEA Mariam" w:hAnsi="GHEA Mariam" w:cs="Calibri"/>
                <w:b/>
                <w:bCs/>
                <w:lang w:val="en-GB" w:eastAsia="en-GB"/>
              </w:rPr>
              <w:t>վածքի և ազգային արժեք ներկայացնող գիտական  օբյեկտների պահպանում և զարգացում, գիտական ներուժի վերարտադրության ապահովում</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Գիտության և տեխնիկայի զարգացման գերակա ուղղությունների հետազո</w:t>
            </w:r>
            <w:r w:rsidR="007935E3">
              <w:rPr>
                <w:rFonts w:ascii="GHEA Mariam" w:hAnsi="GHEA Mariam" w:cs="Calibri"/>
                <w:b/>
                <w:bCs/>
                <w:lang w:val="en-GB" w:eastAsia="en-GB"/>
              </w:rPr>
              <w:softHyphen/>
            </w:r>
            <w:r w:rsidRPr="00E307C4">
              <w:rPr>
                <w:rFonts w:ascii="GHEA Mariam" w:hAnsi="GHEA Mariam" w:cs="Calibri"/>
                <w:b/>
                <w:bCs/>
                <w:lang w:val="en-GB" w:eastAsia="en-GB"/>
              </w:rPr>
              <w:t>տությունների իրականացում, գիտական ներուժի զարգա</w:t>
            </w:r>
            <w:r w:rsidR="007935E3">
              <w:rPr>
                <w:rFonts w:ascii="GHEA Mariam" w:hAnsi="GHEA Mariam" w:cs="Calibri"/>
                <w:b/>
                <w:bCs/>
                <w:lang w:val="en-GB" w:eastAsia="en-GB"/>
              </w:rPr>
              <w:softHyphen/>
            </w:r>
            <w:r w:rsidRPr="00E307C4">
              <w:rPr>
                <w:rFonts w:ascii="GHEA Mariam" w:hAnsi="GHEA Mariam" w:cs="Calibri"/>
                <w:b/>
                <w:bCs/>
                <w:lang w:val="en-GB" w:eastAsia="en-GB"/>
              </w:rPr>
              <w:t>ցում, ազգային արժեք ներկայացնող գիտական օբյեկտների պահպանում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7935E3">
            <w:pPr>
              <w:jc w:val="right"/>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907194" w:rsidRPr="00E307C4" w:rsidTr="007935E3">
        <w:trPr>
          <w:trHeight w:val="187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color w:val="FF0000"/>
                <w:lang w:val="en-GB" w:eastAsia="en-GB"/>
              </w:rPr>
            </w:pPr>
            <w:r w:rsidRPr="00E307C4">
              <w:rPr>
                <w:rFonts w:ascii="Calibri" w:hAnsi="Calibri" w:cs="Calibri"/>
                <w:color w:val="FF0000"/>
                <w:lang w:val="en-GB" w:eastAsia="en-GB"/>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color w:val="FF0000"/>
                <w:lang w:val="en-GB" w:eastAsia="en-GB"/>
              </w:rPr>
            </w:pPr>
            <w:r w:rsidRPr="00E307C4">
              <w:rPr>
                <w:rFonts w:ascii="Calibri" w:hAnsi="Calibri" w:cs="Calibri"/>
                <w:color w:val="FF0000"/>
                <w:lang w:val="en-GB" w:eastAsia="en-GB"/>
              </w:rPr>
              <w:t>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1162 - 11002</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Գիտական ենթակառուցվածքի արդիականացում</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 xml:space="preserve">Գիտական </w:t>
            </w:r>
            <w:r w:rsidRPr="00E307C4">
              <w:rPr>
                <w:rFonts w:ascii="GHEA Mariam" w:hAnsi="GHEA Mariam" w:cs="Calibri"/>
                <w:spacing w:val="-6"/>
                <w:lang w:val="en-GB" w:eastAsia="en-GB"/>
              </w:rPr>
              <w:t>կազմակերպու</w:t>
            </w:r>
            <w:r w:rsidR="007935E3" w:rsidRPr="007935E3">
              <w:rPr>
                <w:rFonts w:ascii="GHEA Mariam" w:hAnsi="GHEA Mariam" w:cs="Calibri"/>
                <w:spacing w:val="-6"/>
                <w:lang w:val="en-GB" w:eastAsia="en-GB"/>
              </w:rPr>
              <w:softHyphen/>
            </w:r>
            <w:r w:rsidRPr="00E307C4">
              <w:rPr>
                <w:rFonts w:ascii="GHEA Mariam" w:hAnsi="GHEA Mariam" w:cs="Calibri"/>
                <w:spacing w:val="-6"/>
                <w:lang w:val="en-GB" w:eastAsia="en-GB"/>
              </w:rPr>
              <w:t>թյուն</w:t>
            </w:r>
            <w:r w:rsidR="007935E3" w:rsidRPr="007935E3">
              <w:rPr>
                <w:rFonts w:ascii="GHEA Mariam" w:hAnsi="GHEA Mariam" w:cs="Calibri"/>
                <w:spacing w:val="-6"/>
                <w:lang w:val="en-GB" w:eastAsia="en-GB"/>
              </w:rPr>
              <w:softHyphen/>
            </w:r>
            <w:r w:rsidRPr="00E307C4">
              <w:rPr>
                <w:rFonts w:ascii="GHEA Mariam" w:hAnsi="GHEA Mariam" w:cs="Calibri"/>
                <w:spacing w:val="-6"/>
                <w:lang w:val="en-GB" w:eastAsia="en-GB"/>
              </w:rPr>
              <w:t>ների և բուհերի գիտական ստորաբաժանումների  զարգա</w:t>
            </w:r>
            <w:r w:rsidR="007935E3">
              <w:rPr>
                <w:rFonts w:ascii="GHEA Mariam" w:hAnsi="GHEA Mariam" w:cs="Calibri"/>
                <w:spacing w:val="-6"/>
                <w:lang w:val="en-GB" w:eastAsia="en-GB"/>
              </w:rPr>
              <w:softHyphen/>
            </w:r>
            <w:r w:rsidRPr="00E307C4">
              <w:rPr>
                <w:rFonts w:ascii="GHEA Mariam" w:hAnsi="GHEA Mariam" w:cs="Calibri"/>
                <w:spacing w:val="-6"/>
                <w:lang w:val="en-GB" w:eastAsia="en-GB"/>
              </w:rPr>
              <w:t>ցում, ծրագրերի իրականացում, գիտական սարքավորումների արդիականացում, միջազգային համագործակցության աջակցություն</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Ծառայությունների մատուցում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7935E3">
            <w:pPr>
              <w:jc w:val="right"/>
              <w:rPr>
                <w:rFonts w:ascii="GHEA Mariam" w:hAnsi="GHEA Mariam" w:cs="Calibri"/>
                <w:lang w:val="en-GB" w:eastAsia="en-GB"/>
              </w:rPr>
            </w:pPr>
            <w:r w:rsidRPr="00E307C4">
              <w:rPr>
                <w:rFonts w:ascii="GHEA Mariam" w:hAnsi="GHEA Mariam" w:cs="Calibri"/>
                <w:lang w:val="en-GB" w:eastAsia="en-GB"/>
              </w:rPr>
              <w:t xml:space="preserve">                                       168,444.0 </w:t>
            </w:r>
          </w:p>
        </w:tc>
      </w:tr>
    </w:tbl>
    <w:p w:rsidR="007935E3" w:rsidRDefault="007935E3" w:rsidP="008C7967">
      <w:pPr>
        <w:pStyle w:val="mechtex"/>
        <w:ind w:firstLine="1134"/>
        <w:jc w:val="left"/>
        <w:rPr>
          <w:rFonts w:ascii="GHEA Mariam" w:hAnsi="GHEA Mariam" w:cs="Sylfaen"/>
          <w:sz w:val="24"/>
          <w:szCs w:val="24"/>
          <w:lang w:val="hy-AM"/>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Default="00E307C4" w:rsidP="00A71CED">
      <w:pPr>
        <w:jc w:val="center"/>
        <w:rPr>
          <w:rFonts w:ascii="GHEA Mariam" w:hAnsi="GHEA Mariam"/>
          <w:sz w:val="22"/>
          <w:szCs w:val="24"/>
          <w:lang w:val="hy-AM"/>
        </w:rPr>
        <w:sectPr w:rsidR="00E307C4" w:rsidSect="00907194">
          <w:pgSz w:w="16834" w:h="11909" w:orient="landscape" w:code="9"/>
          <w:pgMar w:top="1440" w:right="142" w:bottom="1134" w:left="1440" w:header="720" w:footer="576" w:gutter="0"/>
          <w:pgNumType w:start="1"/>
          <w:cols w:space="720"/>
          <w:titlePg/>
          <w:docGrid w:linePitch="272"/>
        </w:sectPr>
      </w:pPr>
    </w:p>
    <w:p w:rsidR="00E307C4" w:rsidRPr="00C627FE" w:rsidRDefault="00E307C4" w:rsidP="00E307C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2</w:t>
      </w:r>
    </w:p>
    <w:p w:rsidR="00E307C4" w:rsidRPr="00574F02" w:rsidRDefault="00E307C4" w:rsidP="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rsidP="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C118DC">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C118DC" w:rsidRDefault="00C118DC" w:rsidP="00E307C4">
      <w:pPr>
        <w:pStyle w:val="mechtex"/>
        <w:rPr>
          <w:rFonts w:ascii="Arial" w:hAnsi="Arial" w:cs="Arial"/>
          <w:lang w:val="hy-AM"/>
        </w:rPr>
      </w:pPr>
    </w:p>
    <w:p w:rsidR="00C118DC" w:rsidRPr="0037710B" w:rsidRDefault="00C118DC" w:rsidP="00E307C4">
      <w:pPr>
        <w:pStyle w:val="mechtex"/>
        <w:rPr>
          <w:rFonts w:ascii="Arial" w:hAnsi="Arial" w:cs="Arial"/>
          <w:lang w:val="hy-AM"/>
        </w:rPr>
      </w:pPr>
    </w:p>
    <w:tbl>
      <w:tblPr>
        <w:tblW w:w="16339" w:type="dxa"/>
        <w:tblInd w:w="-1134" w:type="dxa"/>
        <w:tblLayout w:type="fixed"/>
        <w:tblLook w:val="04A0" w:firstRow="1" w:lastRow="0" w:firstColumn="1" w:lastColumn="0" w:noHBand="0" w:noVBand="1"/>
      </w:tblPr>
      <w:tblGrid>
        <w:gridCol w:w="708"/>
        <w:gridCol w:w="568"/>
        <w:gridCol w:w="567"/>
        <w:gridCol w:w="1276"/>
        <w:gridCol w:w="1701"/>
        <w:gridCol w:w="7819"/>
        <w:gridCol w:w="3700"/>
      </w:tblGrid>
      <w:tr w:rsidR="00E307C4" w:rsidRPr="00D07606" w:rsidTr="0047412E">
        <w:trPr>
          <w:trHeight w:val="1050"/>
        </w:trPr>
        <w:tc>
          <w:tcPr>
            <w:tcW w:w="16339" w:type="dxa"/>
            <w:gridSpan w:val="7"/>
            <w:tcBorders>
              <w:top w:val="nil"/>
              <w:left w:val="nil"/>
              <w:bottom w:val="nil"/>
              <w:right w:val="nil"/>
            </w:tcBorders>
            <w:shd w:val="clear" w:color="000000" w:fill="FFFFFF"/>
            <w:vAlign w:val="center"/>
            <w:hideMark/>
          </w:tcPr>
          <w:p w:rsidR="00C118DC"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E307C4" w:rsidRPr="00E307C4" w:rsidRDefault="00C118DC" w:rsidP="00C118DC">
            <w:pPr>
              <w:jc w:val="center"/>
              <w:rPr>
                <w:rFonts w:ascii="GHEA Mariam" w:hAnsi="GHEA Mariam" w:cs="Calibri"/>
                <w:bCs/>
                <w:sz w:val="24"/>
                <w:szCs w:val="24"/>
                <w:lang w:val="hy-AM" w:eastAsia="en-GB"/>
              </w:rPr>
            </w:pPr>
            <w:r>
              <w:rPr>
                <w:rFonts w:ascii="GHEA Mariam" w:hAnsi="GHEA Mariam" w:cs="Calibri"/>
                <w:bCs/>
                <w:sz w:val="24"/>
                <w:szCs w:val="24"/>
                <w:lang w:val="hy-AM" w:eastAsia="en-GB"/>
              </w:rPr>
              <w:t>N</w:t>
            </w:r>
            <w:r w:rsidRPr="00E307C4">
              <w:rPr>
                <w:rFonts w:ascii="GHEA Mariam" w:hAnsi="GHEA Mariam" w:cs="Calibri"/>
                <w:bCs/>
                <w:sz w:val="24"/>
                <w:szCs w:val="24"/>
                <w:lang w:val="hy-AM" w:eastAsia="en-GB"/>
              </w:rPr>
              <w:t xml:space="preserve">N </w:t>
            </w:r>
            <w:r w:rsidR="00E307C4" w:rsidRPr="00E307C4">
              <w:rPr>
                <w:rFonts w:ascii="GHEA Mariam" w:hAnsi="GHEA Mariam" w:cs="Calibri"/>
                <w:bCs/>
                <w:sz w:val="24"/>
                <w:szCs w:val="24"/>
                <w:lang w:val="hy-AM" w:eastAsia="en-GB"/>
              </w:rPr>
              <w:t>3 ԵՎ 4 ՀԱՎԵԼՎԱԾՆԵՐՈՒՄ ԿԱՏԱՐՎՈՂ ՓՈՓՈԽՈՒԹՅՈՒՆՆԵՐԸ</w:t>
            </w:r>
          </w:p>
        </w:tc>
      </w:tr>
      <w:tr w:rsidR="00C118DC" w:rsidRPr="00C118DC" w:rsidTr="0047412E">
        <w:trPr>
          <w:trHeight w:val="345"/>
        </w:trPr>
        <w:tc>
          <w:tcPr>
            <w:tcW w:w="708"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sz w:val="24"/>
                <w:szCs w:val="24"/>
                <w:lang w:val="hy-AM" w:eastAsia="en-GB"/>
              </w:rPr>
            </w:pPr>
            <w:r w:rsidRPr="00E307C4">
              <w:rPr>
                <w:rFonts w:ascii="Calibri" w:hAnsi="Calibri" w:cs="Calibri"/>
                <w:sz w:val="24"/>
                <w:szCs w:val="24"/>
                <w:lang w:val="hy-AM" w:eastAsia="en-GB"/>
              </w:rPr>
              <w:t> </w:t>
            </w:r>
          </w:p>
        </w:tc>
        <w:tc>
          <w:tcPr>
            <w:tcW w:w="568"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sz w:val="24"/>
                <w:szCs w:val="24"/>
                <w:lang w:val="hy-AM" w:eastAsia="en-GB"/>
              </w:rPr>
            </w:pPr>
            <w:r w:rsidRPr="00E307C4">
              <w:rPr>
                <w:rFonts w:ascii="Calibri" w:hAnsi="Calibri" w:cs="Calibri"/>
                <w:sz w:val="24"/>
                <w:szCs w:val="24"/>
                <w:lang w:val="hy-AM" w:eastAsia="en-GB"/>
              </w:rPr>
              <w:t> </w:t>
            </w:r>
          </w:p>
        </w:tc>
        <w:tc>
          <w:tcPr>
            <w:tcW w:w="567"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sz w:val="24"/>
                <w:szCs w:val="24"/>
                <w:lang w:val="hy-AM" w:eastAsia="en-GB"/>
              </w:rPr>
            </w:pPr>
            <w:r w:rsidRPr="00E307C4">
              <w:rPr>
                <w:rFonts w:ascii="Calibri" w:hAnsi="Calibri" w:cs="Calibri"/>
                <w:sz w:val="24"/>
                <w:szCs w:val="24"/>
                <w:lang w:val="hy-AM" w:eastAsia="en-GB"/>
              </w:rPr>
              <w:t> </w:t>
            </w:r>
          </w:p>
        </w:tc>
        <w:tc>
          <w:tcPr>
            <w:tcW w:w="1276"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sz w:val="24"/>
                <w:szCs w:val="24"/>
                <w:lang w:val="hy-AM" w:eastAsia="en-GB"/>
              </w:rPr>
            </w:pPr>
            <w:r w:rsidRPr="00E307C4">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sz w:val="24"/>
                <w:szCs w:val="24"/>
                <w:lang w:val="hy-AM" w:eastAsia="en-GB"/>
              </w:rPr>
            </w:pPr>
            <w:r w:rsidRPr="00E307C4">
              <w:rPr>
                <w:rFonts w:ascii="Calibri" w:hAnsi="Calibri" w:cs="Calibri"/>
                <w:sz w:val="24"/>
                <w:szCs w:val="24"/>
                <w:lang w:val="hy-AM" w:eastAsia="en-GB"/>
              </w:rPr>
              <w:t> </w:t>
            </w:r>
          </w:p>
        </w:tc>
        <w:tc>
          <w:tcPr>
            <w:tcW w:w="7819" w:type="dxa"/>
            <w:tcBorders>
              <w:top w:val="nil"/>
              <w:left w:val="nil"/>
              <w:bottom w:val="nil"/>
              <w:right w:val="nil"/>
            </w:tcBorders>
            <w:shd w:val="clear" w:color="000000" w:fill="FFFFFF"/>
            <w:noWrap/>
            <w:vAlign w:val="center"/>
            <w:hideMark/>
          </w:tcPr>
          <w:p w:rsidR="00E307C4" w:rsidRPr="00E307C4" w:rsidRDefault="00E307C4" w:rsidP="00E307C4">
            <w:pPr>
              <w:rPr>
                <w:rFonts w:ascii="GHEA Mariam" w:hAnsi="GHEA Mariam" w:cs="Calibri"/>
                <w:sz w:val="24"/>
                <w:szCs w:val="24"/>
                <w:lang w:val="hy-AM" w:eastAsia="en-GB"/>
              </w:rPr>
            </w:pPr>
            <w:r w:rsidRPr="00E307C4">
              <w:rPr>
                <w:rFonts w:ascii="Calibri" w:hAnsi="Calibri" w:cs="Calibri"/>
                <w:sz w:val="24"/>
                <w:szCs w:val="24"/>
                <w:lang w:val="hy-AM" w:eastAsia="en-GB"/>
              </w:rPr>
              <w:t> </w:t>
            </w:r>
          </w:p>
        </w:tc>
        <w:tc>
          <w:tcPr>
            <w:tcW w:w="3700" w:type="dxa"/>
            <w:tcBorders>
              <w:top w:val="nil"/>
              <w:left w:val="nil"/>
              <w:bottom w:val="nil"/>
              <w:right w:val="nil"/>
            </w:tcBorders>
            <w:shd w:val="clear" w:color="auto" w:fill="auto"/>
            <w:noWrap/>
            <w:vAlign w:val="bottom"/>
            <w:hideMark/>
          </w:tcPr>
          <w:p w:rsidR="00E307C4" w:rsidRPr="00E307C4" w:rsidRDefault="00E307C4" w:rsidP="00C118DC">
            <w:pPr>
              <w:jc w:val="right"/>
              <w:rPr>
                <w:rFonts w:ascii="GHEA Mariam" w:hAnsi="GHEA Mariam" w:cs="Calibri"/>
                <w:iCs/>
                <w:sz w:val="24"/>
                <w:szCs w:val="24"/>
                <w:lang w:val="hy-AM" w:eastAsia="en-GB"/>
              </w:rPr>
            </w:pPr>
            <w:r w:rsidRPr="00E307C4">
              <w:rPr>
                <w:rFonts w:ascii="GHEA Mariam" w:hAnsi="GHEA Mariam" w:cs="Calibri"/>
                <w:iCs/>
                <w:sz w:val="24"/>
                <w:szCs w:val="24"/>
                <w:lang w:val="hy-AM" w:eastAsia="en-GB"/>
              </w:rPr>
              <w:t xml:space="preserve"> </w:t>
            </w:r>
            <w:r w:rsidR="00C118DC" w:rsidRPr="00C118DC">
              <w:rPr>
                <w:rFonts w:ascii="GHEA Mariam" w:hAnsi="GHEA Mariam" w:cs="Calibri"/>
                <w:iCs/>
                <w:sz w:val="24"/>
                <w:szCs w:val="24"/>
                <w:lang w:val="hy-AM" w:eastAsia="en-GB"/>
              </w:rPr>
              <w:t xml:space="preserve"> </w:t>
            </w:r>
            <w:r w:rsidR="00C118DC" w:rsidRPr="00C118DC">
              <w:rPr>
                <w:rFonts w:ascii="GHEA Mariam" w:hAnsi="GHEA Mariam" w:cs="Calibri"/>
                <w:iCs/>
                <w:sz w:val="24"/>
                <w:szCs w:val="24"/>
                <w:lang w:val="en-GB" w:eastAsia="en-GB"/>
              </w:rPr>
              <w:t>(հազ</w:t>
            </w:r>
            <w:r w:rsidR="00C118DC" w:rsidRPr="00C118DC">
              <w:rPr>
                <w:rFonts w:ascii="GHEA Mariam" w:hAnsi="GHEA Mariam" w:cs="Calibri"/>
                <w:iCs/>
                <w:sz w:val="24"/>
                <w:szCs w:val="24"/>
                <w:lang w:val="hy-AM" w:eastAsia="en-GB"/>
              </w:rPr>
              <w:t>.</w:t>
            </w:r>
            <w:r w:rsidR="00C118DC" w:rsidRPr="00C118DC">
              <w:rPr>
                <w:rFonts w:ascii="GHEA Mariam" w:hAnsi="GHEA Mariam" w:cs="Calibri"/>
                <w:iCs/>
                <w:sz w:val="24"/>
                <w:szCs w:val="24"/>
                <w:lang w:val="en-GB" w:eastAsia="en-GB"/>
              </w:rPr>
              <w:t xml:space="preserve"> դրամ) </w:t>
            </w:r>
          </w:p>
        </w:tc>
      </w:tr>
      <w:tr w:rsidR="00C118DC" w:rsidRPr="00E307C4" w:rsidTr="0047412E">
        <w:trPr>
          <w:trHeight w:val="1740"/>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Գործառական դասիչը</w:t>
            </w:r>
          </w:p>
        </w:tc>
        <w:tc>
          <w:tcPr>
            <w:tcW w:w="2977" w:type="dxa"/>
            <w:gridSpan w:val="2"/>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GHEA Mariam" w:hAnsi="GHEA Mariam" w:cs="Calibri"/>
                <w:sz w:val="24"/>
                <w:szCs w:val="24"/>
                <w:lang w:val="en-GB" w:eastAsia="en-GB"/>
              </w:rPr>
              <w:t>Ծրագրային դասիչը</w:t>
            </w:r>
          </w:p>
        </w:tc>
        <w:tc>
          <w:tcPr>
            <w:tcW w:w="78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GHEA Mariam" w:hAnsi="GHEA Mariam" w:cs="Calibri"/>
                <w:sz w:val="24"/>
                <w:szCs w:val="24"/>
                <w:lang w:val="en-GB" w:eastAsia="en-GB"/>
              </w:rPr>
              <w:t>Ցուցանիշների փոփոխությունը (ավելացումները նշված են դրական նշանով, իսկ նվազեցումները</w:t>
            </w:r>
            <w:r w:rsidR="00C118DC">
              <w:rPr>
                <w:rFonts w:ascii="GHEA Mariam" w:hAnsi="GHEA Mariam" w:cs="Calibri"/>
                <w:sz w:val="24"/>
                <w:szCs w:val="24"/>
                <w:lang w:val="hy-AM" w:eastAsia="en-GB"/>
              </w:rPr>
              <w:t>՝</w:t>
            </w:r>
            <w:r w:rsidRPr="00E307C4">
              <w:rPr>
                <w:rFonts w:ascii="GHEA Mariam" w:hAnsi="GHEA Mariam" w:cs="Calibri"/>
                <w:sz w:val="24"/>
                <w:szCs w:val="24"/>
                <w:lang w:val="en-GB" w:eastAsia="en-GB"/>
              </w:rPr>
              <w:t xml:space="preserve"> փակագծերում)</w:t>
            </w:r>
          </w:p>
        </w:tc>
      </w:tr>
      <w:tr w:rsidR="00C118DC" w:rsidRPr="00E307C4" w:rsidTr="0047412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307C4" w:rsidRPr="00E307C4" w:rsidRDefault="00C118DC" w:rsidP="00C118DC">
            <w:pPr>
              <w:ind w:left="113" w:right="113"/>
              <w:jc w:val="center"/>
              <w:rPr>
                <w:rFonts w:ascii="GHEA Mariam" w:hAnsi="GHEA Mariam" w:cs="Calibri"/>
                <w:sz w:val="24"/>
                <w:szCs w:val="24"/>
                <w:lang w:val="hy-AM" w:eastAsia="en-GB"/>
              </w:rPr>
            </w:pPr>
            <w:r w:rsidRPr="00E307C4">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568" w:type="dxa"/>
            <w:tcBorders>
              <w:top w:val="single" w:sz="4" w:space="0" w:color="auto"/>
              <w:left w:val="nil"/>
              <w:bottom w:val="single" w:sz="4" w:space="0" w:color="auto"/>
              <w:right w:val="single" w:sz="4" w:space="0" w:color="auto"/>
            </w:tcBorders>
            <w:shd w:val="clear" w:color="auto" w:fill="auto"/>
            <w:textDirection w:val="btLr"/>
            <w:vAlign w:val="center"/>
            <w:hideMark/>
          </w:tcPr>
          <w:p w:rsidR="00E307C4" w:rsidRPr="00E307C4" w:rsidRDefault="00C118DC" w:rsidP="00C118DC">
            <w:pPr>
              <w:ind w:left="113" w:right="113"/>
              <w:jc w:val="center"/>
              <w:rPr>
                <w:rFonts w:ascii="GHEA Mariam" w:hAnsi="GHEA Mariam" w:cs="Calibri"/>
                <w:sz w:val="24"/>
                <w:szCs w:val="24"/>
                <w:lang w:val="hy-AM" w:eastAsia="en-GB"/>
              </w:rPr>
            </w:pPr>
            <w:r w:rsidRPr="00E307C4">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E307C4" w:rsidRPr="00E307C4" w:rsidRDefault="00C118DC" w:rsidP="00C118DC">
            <w:pPr>
              <w:ind w:left="113" w:right="113"/>
              <w:jc w:val="center"/>
              <w:rPr>
                <w:rFonts w:ascii="GHEA Mariam" w:hAnsi="GHEA Mariam" w:cs="Calibri"/>
                <w:sz w:val="24"/>
                <w:szCs w:val="24"/>
                <w:lang w:val="hy-AM" w:eastAsia="en-GB"/>
              </w:rPr>
            </w:pPr>
            <w:r w:rsidRPr="00E307C4">
              <w:rPr>
                <w:rFonts w:ascii="GHEA Mariam" w:hAnsi="GHEA Mariam" w:cs="Calibri"/>
                <w:sz w:val="24"/>
                <w:szCs w:val="24"/>
                <w:lang w:val="en-GB" w:eastAsia="en-GB"/>
              </w:rPr>
              <w:t xml:space="preserve"> դաս</w:t>
            </w:r>
            <w:r>
              <w:rPr>
                <w:rFonts w:ascii="GHEA Mariam" w:hAnsi="GHEA Mariam" w:cs="Calibri"/>
                <w:sz w:val="24"/>
                <w:szCs w:val="24"/>
                <w:lang w:val="hy-AM" w:eastAsia="en-GB"/>
              </w:rPr>
              <w:t>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C118DC" w:rsidP="00E307C4">
            <w:pPr>
              <w:jc w:val="center"/>
              <w:rPr>
                <w:rFonts w:ascii="GHEA Mariam" w:hAnsi="GHEA Mariam" w:cs="Calibri"/>
                <w:sz w:val="24"/>
                <w:szCs w:val="24"/>
                <w:lang w:val="hy-AM" w:eastAsia="en-GB"/>
              </w:rPr>
            </w:pPr>
            <w:r w:rsidRPr="00E307C4">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C118DC" w:rsidP="00E307C4">
            <w:pPr>
              <w:jc w:val="center"/>
              <w:rPr>
                <w:rFonts w:ascii="GHEA Mariam" w:hAnsi="GHEA Mariam" w:cs="Calibri"/>
                <w:sz w:val="24"/>
                <w:szCs w:val="24"/>
                <w:lang w:val="hy-AM" w:eastAsia="en-GB"/>
              </w:rPr>
            </w:pPr>
            <w:r w:rsidRPr="00E307C4">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819"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sz w:val="24"/>
                <w:szCs w:val="24"/>
                <w:lang w:val="en-GB" w:eastAsia="en-GB"/>
              </w:rPr>
            </w:pP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C118DC" w:rsidP="00E307C4">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E307C4" w:rsidRPr="00E307C4">
              <w:rPr>
                <w:rFonts w:ascii="GHEA Mariam" w:hAnsi="GHEA Mariam" w:cs="Calibri"/>
                <w:sz w:val="24"/>
                <w:szCs w:val="24"/>
                <w:lang w:val="en-GB" w:eastAsia="en-GB"/>
              </w:rPr>
              <w:t>արի</w:t>
            </w:r>
          </w:p>
        </w:tc>
      </w:tr>
      <w:tr w:rsidR="00C118DC" w:rsidRPr="00C118DC" w:rsidTr="0047412E">
        <w:trPr>
          <w:trHeight w:val="64"/>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7819"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ԸՆԴԱՄԵՆԸ</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C118DC">
            <w:pPr>
              <w:jc w:val="right"/>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   </w:t>
            </w:r>
          </w:p>
        </w:tc>
      </w:tr>
      <w:tr w:rsidR="00C118DC" w:rsidRPr="00C118DC" w:rsidTr="0047412E">
        <w:trPr>
          <w:trHeight w:val="345"/>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7819"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C118DC">
            <w:pPr>
              <w:jc w:val="right"/>
              <w:rPr>
                <w:rFonts w:ascii="GHEA Mariam" w:hAnsi="GHEA Mariam" w:cs="Calibri"/>
                <w:b/>
                <w:bCs/>
                <w:sz w:val="24"/>
                <w:szCs w:val="24"/>
                <w:lang w:val="en-GB" w:eastAsia="en-GB"/>
              </w:rPr>
            </w:pPr>
            <w:r w:rsidRPr="00E307C4">
              <w:rPr>
                <w:rFonts w:ascii="Calibri" w:hAnsi="Calibri" w:cs="Calibri"/>
                <w:b/>
                <w:bCs/>
                <w:sz w:val="24"/>
                <w:szCs w:val="24"/>
                <w:lang w:val="en-GB" w:eastAsia="en-GB"/>
              </w:rPr>
              <w:t> </w:t>
            </w:r>
          </w:p>
        </w:tc>
      </w:tr>
      <w:tr w:rsidR="00C118DC" w:rsidRPr="00C118DC" w:rsidTr="0047412E">
        <w:trPr>
          <w:trHeight w:val="478"/>
        </w:trPr>
        <w:tc>
          <w:tcPr>
            <w:tcW w:w="708"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568"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567"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1276"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E307C4">
            <w:pPr>
              <w:jc w:val="cente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1701"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E307C4">
            <w:pPr>
              <w:jc w:val="cente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7819"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ՀՀ ԲԱՐՁՐ ՏԵԽՆՈԼՈԳԻԱԿԱՆ ԱՐԴՅՈՒՆԱԲԵՐՈՒԹՅԱՆ ՆԱԽԱՐԱՐՈՒԹՅՈՒՆ</w:t>
            </w:r>
          </w:p>
        </w:tc>
        <w:tc>
          <w:tcPr>
            <w:tcW w:w="3700"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(168,444.0)</w:t>
            </w:r>
          </w:p>
        </w:tc>
      </w:tr>
      <w:tr w:rsidR="00C118DC" w:rsidRPr="00C118DC" w:rsidTr="0047412E">
        <w:trPr>
          <w:trHeight w:val="630"/>
        </w:trPr>
        <w:tc>
          <w:tcPr>
            <w:tcW w:w="708" w:type="dxa"/>
            <w:vMerge w:val="restart"/>
            <w:tcBorders>
              <w:top w:val="single" w:sz="4" w:space="0" w:color="000000"/>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01</w:t>
            </w:r>
          </w:p>
        </w:tc>
        <w:tc>
          <w:tcPr>
            <w:tcW w:w="568" w:type="dxa"/>
            <w:vMerge w:val="restart"/>
            <w:tcBorders>
              <w:top w:val="single" w:sz="4" w:space="0" w:color="000000"/>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567" w:type="dxa"/>
            <w:vMerge w:val="restart"/>
            <w:tcBorders>
              <w:top w:val="single" w:sz="4" w:space="0" w:color="000000"/>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c>
          <w:tcPr>
            <w:tcW w:w="1276" w:type="dxa"/>
            <w:vMerge w:val="restart"/>
            <w:tcBorders>
              <w:top w:val="single" w:sz="4" w:space="0" w:color="000000"/>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b/>
                <w:bCs/>
                <w:color w:val="FF0000"/>
                <w:sz w:val="24"/>
                <w:szCs w:val="24"/>
                <w:lang w:val="en-GB" w:eastAsia="en-GB"/>
              </w:rPr>
            </w:pPr>
            <w:r w:rsidRPr="00E307C4">
              <w:rPr>
                <w:rFonts w:ascii="Calibri" w:hAnsi="Calibri" w:cs="Calibri"/>
                <w:b/>
                <w:bCs/>
                <w:color w:val="FF0000"/>
                <w:sz w:val="24"/>
                <w:szCs w:val="24"/>
                <w:lang w:val="en-GB" w:eastAsia="en-GB"/>
              </w:rPr>
              <w:t> </w:t>
            </w:r>
          </w:p>
        </w:tc>
        <w:tc>
          <w:tcPr>
            <w:tcW w:w="1701" w:type="dxa"/>
            <w:vMerge w:val="restart"/>
            <w:tcBorders>
              <w:top w:val="single" w:sz="4" w:space="0" w:color="000000"/>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color w:val="FF0000"/>
                <w:sz w:val="24"/>
                <w:szCs w:val="24"/>
                <w:lang w:val="en-GB" w:eastAsia="en-GB"/>
              </w:rPr>
            </w:pPr>
            <w:r w:rsidRPr="00E307C4">
              <w:rPr>
                <w:rFonts w:ascii="Calibri" w:hAnsi="Calibri" w:cs="Calibri"/>
                <w:color w:val="FF0000"/>
                <w:sz w:val="24"/>
                <w:szCs w:val="24"/>
                <w:lang w:val="en-GB" w:eastAsia="en-GB"/>
              </w:rPr>
              <w:t> </w:t>
            </w:r>
          </w:p>
        </w:tc>
        <w:tc>
          <w:tcPr>
            <w:tcW w:w="7819" w:type="dxa"/>
            <w:tcBorders>
              <w:top w:val="single" w:sz="4" w:space="0" w:color="000000"/>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ԸՆԴՀԱՆՈՒՐ ԲՆՈՒՅԹԻ ՀԱՆՐԱՅԻՆ ԾԱՌԱՅՈՒԹՅՈՒՆՆԵՐ</w:t>
            </w:r>
          </w:p>
        </w:tc>
        <w:tc>
          <w:tcPr>
            <w:tcW w:w="3700" w:type="dxa"/>
            <w:tcBorders>
              <w:top w:val="single" w:sz="4" w:space="0" w:color="000000"/>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(168,444.0)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000000"/>
                <w:sz w:val="24"/>
                <w:szCs w:val="24"/>
                <w:lang w:val="en-GB" w:eastAsia="en-GB"/>
              </w:rPr>
            </w:pPr>
          </w:p>
        </w:tc>
        <w:tc>
          <w:tcPr>
            <w:tcW w:w="567"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000000"/>
                <w:sz w:val="24"/>
                <w:szCs w:val="24"/>
                <w:lang w:val="en-GB" w:eastAsia="en-GB"/>
              </w:rPr>
            </w:pP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000000"/>
              <w:left w:val="nil"/>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w:t>
            </w:r>
          </w:p>
        </w:tc>
        <w:tc>
          <w:tcPr>
            <w:tcW w:w="3700" w:type="dxa"/>
            <w:tcBorders>
              <w:top w:val="single" w:sz="4" w:space="0" w:color="000000"/>
              <w:left w:val="nil"/>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Calibri" w:hAnsi="Calibri" w:cs="Calibri"/>
                <w:b/>
                <w:bCs/>
                <w:color w:val="000000"/>
                <w:sz w:val="24"/>
                <w:szCs w:val="24"/>
                <w:lang w:val="en-GB" w:eastAsia="en-GB"/>
              </w:rPr>
              <w:t> </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val="restart"/>
            <w:tcBorders>
              <w:top w:val="single" w:sz="4" w:space="0" w:color="auto"/>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03</w:t>
            </w:r>
          </w:p>
        </w:tc>
        <w:tc>
          <w:tcPr>
            <w:tcW w:w="567"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000000"/>
                <w:sz w:val="24"/>
                <w:szCs w:val="24"/>
                <w:lang w:val="en-GB" w:eastAsia="en-GB"/>
              </w:rPr>
            </w:pP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left w:val="nil"/>
              <w:bottom w:val="single" w:sz="4" w:space="0" w:color="auto"/>
              <w:right w:val="single" w:sz="4" w:space="0" w:color="000000"/>
            </w:tcBorders>
            <w:shd w:val="clear" w:color="FFFFFF" w:fill="FFFFFF"/>
            <w:hideMark/>
          </w:tcPr>
          <w:p w:rsidR="00E307C4" w:rsidRPr="00E307C4" w:rsidRDefault="00E307C4" w:rsidP="00E307C4">
            <w:pP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Ընդհանուր բնույթի ծառայություններ</w:t>
            </w:r>
          </w:p>
        </w:tc>
        <w:tc>
          <w:tcPr>
            <w:tcW w:w="3700" w:type="dxa"/>
            <w:tcBorders>
              <w:left w:val="nil"/>
              <w:bottom w:val="single" w:sz="4" w:space="0" w:color="auto"/>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(168,444.0)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000000"/>
                <w:sz w:val="24"/>
                <w:szCs w:val="24"/>
                <w:lang w:val="en-GB" w:eastAsia="en-GB"/>
              </w:rPr>
            </w:pP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nil"/>
              <w:bottom w:val="single" w:sz="4" w:space="0" w:color="auto"/>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Calibri" w:hAnsi="Calibri" w:cs="Calibri"/>
                <w:b/>
                <w:bCs/>
                <w:color w:val="000000"/>
                <w:sz w:val="24"/>
                <w:szCs w:val="24"/>
                <w:lang w:val="en-GB" w:eastAsia="en-GB"/>
              </w:rPr>
              <w:t> </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val="restart"/>
            <w:tcBorders>
              <w:top w:val="single" w:sz="4" w:space="0" w:color="auto"/>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02</w:t>
            </w: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Ծրագրման և վիճակագրական ընդհանուր ծառայություններ</w:t>
            </w:r>
          </w:p>
        </w:tc>
        <w:tc>
          <w:tcPr>
            <w:tcW w:w="3700" w:type="dxa"/>
            <w:tcBorders>
              <w:top w:val="single" w:sz="4" w:space="0" w:color="auto"/>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(168,444.0)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Calibri" w:hAnsi="Calibri" w:cs="Calibri"/>
                <w:b/>
                <w:bCs/>
                <w:color w:val="000000"/>
                <w:sz w:val="24"/>
                <w:szCs w:val="24"/>
                <w:lang w:val="en-GB" w:eastAsia="en-GB"/>
              </w:rPr>
              <w:t> </w:t>
            </w:r>
          </w:p>
        </w:tc>
      </w:tr>
      <w:tr w:rsidR="00C118DC" w:rsidRPr="00E307C4" w:rsidTr="0047412E">
        <w:trPr>
          <w:trHeight w:val="284"/>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ՀՀ բարձր տեխնոլոգիական արդյունաբերության նախարարություն</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(168,444.0)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r>
      <w:tr w:rsidR="00C118DC" w:rsidRPr="00E307C4" w:rsidTr="0047412E">
        <w:trPr>
          <w:trHeight w:val="463"/>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val="restart"/>
            <w:tcBorders>
              <w:top w:val="single" w:sz="4" w:space="0" w:color="auto"/>
              <w:left w:val="single" w:sz="4" w:space="0" w:color="000000"/>
              <w:bottom w:val="single" w:sz="4" w:space="0" w:color="auto"/>
              <w:right w:val="single" w:sz="4" w:space="0" w:color="000000"/>
            </w:tcBorders>
            <w:shd w:val="clear" w:color="FFFFFF" w:fill="FFFFFF"/>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1043</w:t>
            </w:r>
          </w:p>
        </w:tc>
        <w:tc>
          <w:tcPr>
            <w:tcW w:w="9520" w:type="dxa"/>
            <w:gridSpan w:val="2"/>
            <w:tcBorders>
              <w:top w:val="single" w:sz="4" w:space="0" w:color="000000"/>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ՀՀ Բարձր տեխնո</w:t>
            </w:r>
            <w:r w:rsidR="003C7559">
              <w:rPr>
                <w:rFonts w:ascii="GHEA Mariam" w:hAnsi="GHEA Mariam" w:cs="Calibri"/>
                <w:b/>
                <w:bCs/>
                <w:color w:val="000000"/>
                <w:sz w:val="24"/>
                <w:szCs w:val="24"/>
                <w:lang w:val="en-GB" w:eastAsia="en-GB"/>
              </w:rPr>
              <w:t>լոգիական արդյունաբերության էկոհ</w:t>
            </w:r>
            <w:r w:rsidR="003C7559">
              <w:rPr>
                <w:rFonts w:ascii="GHEA Mariam" w:hAnsi="GHEA Mariam" w:cs="Calibri"/>
                <w:b/>
                <w:bCs/>
                <w:color w:val="000000"/>
                <w:sz w:val="24"/>
                <w:szCs w:val="24"/>
                <w:lang w:val="hy-AM" w:eastAsia="en-GB"/>
              </w:rPr>
              <w:t>ա</w:t>
            </w:r>
            <w:r w:rsidRPr="00E307C4">
              <w:rPr>
                <w:rFonts w:ascii="GHEA Mariam" w:hAnsi="GHEA Mariam" w:cs="Calibri"/>
                <w:b/>
                <w:bCs/>
                <w:color w:val="000000"/>
                <w:sz w:val="24"/>
                <w:szCs w:val="24"/>
                <w:lang w:val="en-GB" w:eastAsia="en-GB"/>
              </w:rPr>
              <w:t>մակարգի և շուկայի զարգացման ծրագիր</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(168,444.0)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tcBorders>
              <w:top w:val="nil"/>
              <w:left w:val="nil"/>
              <w:bottom w:val="single" w:sz="4" w:space="0" w:color="000000"/>
              <w:right w:val="single" w:sz="4" w:space="0" w:color="000000"/>
            </w:tcBorders>
            <w:shd w:val="clear" w:color="FFFFFF" w:fill="FFFFFF"/>
            <w:noWrap/>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Calibri" w:hAnsi="Calibri" w:cs="Calibri"/>
                <w:b/>
                <w:bCs/>
                <w:color w:val="000000"/>
                <w:sz w:val="24"/>
                <w:szCs w:val="24"/>
                <w:lang w:val="en-GB" w:eastAsia="en-GB"/>
              </w:rPr>
              <w:t> </w:t>
            </w: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Calibri" w:hAnsi="Calibri" w:cs="Calibri"/>
                <w:b/>
                <w:bCs/>
                <w:color w:val="000000"/>
                <w:sz w:val="24"/>
                <w:szCs w:val="24"/>
                <w:lang w:val="en-GB" w:eastAsia="en-GB"/>
              </w:rPr>
              <w:t> </w:t>
            </w:r>
          </w:p>
        </w:tc>
      </w:tr>
      <w:tr w:rsidR="00C118DC" w:rsidRPr="00E307C4" w:rsidTr="0047412E">
        <w:trPr>
          <w:trHeight w:val="64"/>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val="restart"/>
            <w:tcBorders>
              <w:top w:val="nil"/>
              <w:left w:val="single" w:sz="4" w:space="0" w:color="000000"/>
              <w:bottom w:val="single" w:sz="4" w:space="0" w:color="000000"/>
              <w:right w:val="single" w:sz="4" w:space="0" w:color="000000"/>
            </w:tcBorders>
            <w:shd w:val="clear" w:color="FFFFFF" w:fill="FFFFFF"/>
            <w:noWrap/>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11009</w:t>
            </w: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Ձեռներեցության տեխնոլոգիական էկոհամակարգ</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(150,000.0)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 ըստ կատարողների</w:t>
            </w:r>
          </w:p>
        </w:tc>
        <w:tc>
          <w:tcPr>
            <w:tcW w:w="3700"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Calibri" w:hAnsi="Calibri" w:cs="Calibri"/>
                <w:b/>
                <w:bCs/>
                <w:color w:val="000000"/>
                <w:sz w:val="24"/>
                <w:szCs w:val="24"/>
                <w:lang w:val="en-GB" w:eastAsia="en-GB"/>
              </w:rPr>
              <w:t> </w:t>
            </w:r>
          </w:p>
        </w:tc>
      </w:tr>
      <w:tr w:rsidR="00C118DC" w:rsidRPr="00E307C4" w:rsidTr="0047412E">
        <w:trPr>
          <w:trHeight w:val="358"/>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C118DC" w:rsidP="00E307C4">
            <w:pPr>
              <w:rPr>
                <w:rFonts w:ascii="GHEA Mariam" w:hAnsi="GHEA Mariam" w:cs="Calibri"/>
                <w:i/>
                <w:iCs/>
                <w:color w:val="000000"/>
                <w:sz w:val="24"/>
                <w:szCs w:val="24"/>
                <w:lang w:val="en-GB" w:eastAsia="en-GB"/>
              </w:rPr>
            </w:pPr>
            <w:r>
              <w:rPr>
                <w:rFonts w:ascii="GHEA Mariam" w:hAnsi="GHEA Mariam" w:cs="Calibri"/>
                <w:i/>
                <w:iCs/>
                <w:color w:val="000000"/>
                <w:sz w:val="24"/>
                <w:szCs w:val="24"/>
                <w:lang w:val="en-GB" w:eastAsia="en-GB"/>
              </w:rPr>
              <w:t xml:space="preserve"> ՀՀ բ</w:t>
            </w:r>
            <w:r w:rsidR="00E307C4" w:rsidRPr="00E307C4">
              <w:rPr>
                <w:rFonts w:ascii="GHEA Mariam" w:hAnsi="GHEA Mariam" w:cs="Calibri"/>
                <w:i/>
                <w:iCs/>
                <w:color w:val="000000"/>
                <w:sz w:val="24"/>
                <w:szCs w:val="24"/>
                <w:lang w:val="en-GB" w:eastAsia="en-GB"/>
              </w:rPr>
              <w:t>արձր տեխնոլոգիական արդյունաբերության նախարարություն</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(150,000.0)</w:t>
            </w:r>
          </w:p>
        </w:tc>
      </w:tr>
      <w:tr w:rsidR="00C118DC" w:rsidRPr="00E307C4" w:rsidTr="0047412E">
        <w:trPr>
          <w:trHeight w:val="72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այդ թվում` բյուջետային ծախսերի տնտեսագիտական դասակարգման հոդվածների</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Calibri" w:hAnsi="Calibri" w:cs="Calibri"/>
                <w:color w:val="000000"/>
                <w:sz w:val="24"/>
                <w:szCs w:val="24"/>
                <w:lang w:val="en-GB" w:eastAsia="en-GB"/>
              </w:rPr>
              <w:t> </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ԸՆԴԱՄԵՆԸ ԾԱԽՍԵՐ</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(150,000.0)</w:t>
            </w:r>
          </w:p>
        </w:tc>
      </w:tr>
      <w:tr w:rsidR="00C118DC" w:rsidRPr="00E307C4" w:rsidTr="0047412E">
        <w:trPr>
          <w:trHeight w:val="330"/>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ԸՆԹԱՑԻԿ ԾԱԽՍԵՐ</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(150,000.0)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ԾԱՌԱՅՈՒԹՅՈՒՆՆԵՐԻ ԵՎ ԱՊՐԱՆՔՆԵՐԻ ՁԵՌՔԲԵՐՈՒՄ</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(150,000.0)</w:t>
            </w:r>
          </w:p>
        </w:tc>
      </w:tr>
      <w:tr w:rsidR="00C118DC" w:rsidRPr="00E307C4" w:rsidTr="0047412E">
        <w:trPr>
          <w:trHeight w:val="64"/>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vAlign w:val="center"/>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Պայմանագրային այլ ծառայությունների ձեռքբերում</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(150,000.0)</w:t>
            </w:r>
          </w:p>
        </w:tc>
      </w:tr>
      <w:tr w:rsidR="00C118DC" w:rsidRPr="00E307C4" w:rsidTr="0047412E">
        <w:trPr>
          <w:trHeight w:val="64"/>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nil"/>
              <w:left w:val="single" w:sz="4" w:space="0" w:color="000000"/>
              <w:bottom w:val="single" w:sz="4" w:space="0" w:color="000000"/>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FFFFFF" w:fill="FFFFFF"/>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Ընդհանուր բնույթի այլ ծառայութ</w:t>
            </w:r>
            <w:r w:rsidR="003C7559">
              <w:rPr>
                <w:rFonts w:ascii="GHEA Mariam" w:hAnsi="GHEA Mariam" w:cs="Calibri"/>
                <w:color w:val="000000"/>
                <w:sz w:val="24"/>
                <w:szCs w:val="24"/>
                <w:lang w:val="hy-AM" w:eastAsia="en-GB"/>
              </w:rPr>
              <w:t>յու</w:t>
            </w:r>
            <w:r w:rsidRPr="00E307C4">
              <w:rPr>
                <w:rFonts w:ascii="GHEA Mariam" w:hAnsi="GHEA Mariam" w:cs="Calibri"/>
                <w:color w:val="000000"/>
                <w:sz w:val="24"/>
                <w:szCs w:val="24"/>
                <w:lang w:val="en-GB" w:eastAsia="en-GB"/>
              </w:rPr>
              <w:t>ններ</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(150,000.0)</w:t>
            </w:r>
          </w:p>
        </w:tc>
      </w:tr>
      <w:tr w:rsidR="00C118DC" w:rsidRPr="00E307C4" w:rsidTr="0047412E">
        <w:trPr>
          <w:trHeight w:val="531"/>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val="restart"/>
            <w:tcBorders>
              <w:top w:val="single" w:sz="4" w:space="0" w:color="000000"/>
              <w:left w:val="single" w:sz="4" w:space="0" w:color="000000"/>
              <w:bottom w:val="single" w:sz="4" w:space="0" w:color="auto"/>
              <w:right w:val="single" w:sz="4" w:space="0" w:color="000000"/>
            </w:tcBorders>
            <w:shd w:val="clear" w:color="auto" w:fill="auto"/>
            <w:noWrap/>
            <w:hideMark/>
          </w:tcPr>
          <w:p w:rsidR="00E307C4" w:rsidRPr="00E307C4" w:rsidRDefault="00E307C4" w:rsidP="00E307C4">
            <w:pPr>
              <w:jc w:val="center"/>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11018</w:t>
            </w:r>
          </w:p>
        </w:tc>
        <w:tc>
          <w:tcPr>
            <w:tcW w:w="7819" w:type="dxa"/>
            <w:tcBorders>
              <w:top w:val="nil"/>
              <w:left w:val="nil"/>
              <w:bottom w:val="single" w:sz="4" w:space="0" w:color="000000"/>
              <w:right w:val="single" w:sz="4" w:space="0" w:color="000000"/>
            </w:tcBorders>
            <w:shd w:val="clear" w:color="auto" w:fill="auto"/>
            <w:vAlign w:val="bottom"/>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b/>
                <w:bCs/>
                <w:color w:val="000000"/>
                <w:sz w:val="24"/>
                <w:szCs w:val="24"/>
                <w:lang w:val="en-GB" w:eastAsia="en-GB"/>
              </w:rPr>
            </w:pPr>
            <w:r w:rsidRPr="00E307C4">
              <w:rPr>
                <w:rFonts w:ascii="GHEA Mariam" w:hAnsi="GHEA Mariam" w:cs="Calibri"/>
                <w:b/>
                <w:bCs/>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այդ թվում` ըստ կատարողների</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   </w:t>
            </w:r>
          </w:p>
        </w:tc>
      </w:tr>
      <w:tr w:rsidR="00C118DC" w:rsidRPr="00E307C4" w:rsidTr="0047412E">
        <w:trPr>
          <w:trHeight w:val="31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i/>
                <w:iCs/>
                <w:color w:val="000000"/>
                <w:sz w:val="24"/>
                <w:szCs w:val="24"/>
                <w:lang w:val="en-GB" w:eastAsia="en-GB"/>
              </w:rPr>
            </w:pPr>
            <w:r w:rsidRPr="00E307C4">
              <w:rPr>
                <w:rFonts w:ascii="GHEA Mariam" w:hAnsi="GHEA Mariam" w:cs="Calibri"/>
                <w:i/>
                <w:iCs/>
                <w:color w:val="000000"/>
                <w:sz w:val="24"/>
                <w:szCs w:val="24"/>
                <w:lang w:val="en-GB" w:eastAsia="en-GB"/>
              </w:rPr>
              <w:t>ՀՀ բարձր տեխնոլոգիական արդյունաբերության նախարարություն</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այդ թվում` բյուջետային ծախսերի տնտեսագիտական դասակարգման հոդվածներ</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auto"/>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ԸՆԴԱՄԵՆԸ ԾԱԽՍԵՐ</w:t>
            </w:r>
          </w:p>
        </w:tc>
        <w:tc>
          <w:tcPr>
            <w:tcW w:w="3700" w:type="dxa"/>
            <w:tcBorders>
              <w:top w:val="nil"/>
              <w:left w:val="nil"/>
              <w:bottom w:val="single" w:sz="4" w:space="0" w:color="auto"/>
              <w:right w:val="single" w:sz="4" w:space="0" w:color="000000"/>
            </w:tcBorders>
            <w:shd w:val="clear" w:color="FFFFFF" w:fill="FFFFFF"/>
            <w:noWrap/>
            <w:vAlign w:val="center"/>
            <w:hideMark/>
          </w:tcPr>
          <w:p w:rsidR="00E307C4" w:rsidRPr="00E307C4" w:rsidRDefault="00E307C4" w:rsidP="00C118DC">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single" w:sz="4" w:space="0" w:color="auto"/>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ԸՆԹԱՑԻԿ ԾԱԽՍԵՐ</w:t>
            </w:r>
          </w:p>
        </w:tc>
        <w:tc>
          <w:tcPr>
            <w:tcW w:w="3700" w:type="dxa"/>
            <w:tcBorders>
              <w:top w:val="single" w:sz="4" w:space="0" w:color="auto"/>
              <w:left w:val="nil"/>
              <w:bottom w:val="single" w:sz="4" w:space="0" w:color="000000"/>
              <w:right w:val="single" w:sz="4" w:space="0" w:color="000000"/>
            </w:tcBorders>
            <w:shd w:val="clear" w:color="FFFFFF" w:fill="FFFFFF"/>
            <w:noWrap/>
            <w:vAlign w:val="center"/>
            <w:hideMark/>
          </w:tcPr>
          <w:p w:rsidR="00E307C4" w:rsidRPr="00E307C4" w:rsidRDefault="00E307C4" w:rsidP="00E307C4">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ՍՈՑԻԱԼԱԿԱՆ  ՆՊԱՍՏՆԵՐ ԵՎ ԿԵՆՍԱԹՈՇԱԿՆԵՐ</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E307C4">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Սոցիալական օգնության դրամական արտահայտությամբ նպաստներ (բյուջեից)</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E307C4">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E307C4" w:rsidTr="0047412E">
        <w:trPr>
          <w:trHeight w:val="345"/>
        </w:trPr>
        <w:tc>
          <w:tcPr>
            <w:tcW w:w="708" w:type="dxa"/>
            <w:vMerge/>
            <w:tcBorders>
              <w:top w:val="single" w:sz="4" w:space="0" w:color="auto"/>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8"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567"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1701" w:type="dxa"/>
            <w:vMerge/>
            <w:tcBorders>
              <w:top w:val="single" w:sz="4" w:space="0" w:color="000000"/>
              <w:left w:val="single" w:sz="4" w:space="0" w:color="000000"/>
              <w:bottom w:val="single" w:sz="4" w:space="0" w:color="auto"/>
              <w:right w:val="single" w:sz="4" w:space="0" w:color="000000"/>
            </w:tcBorders>
            <w:vAlign w:val="center"/>
            <w:hideMark/>
          </w:tcPr>
          <w:p w:rsidR="00E307C4" w:rsidRPr="00E307C4" w:rsidRDefault="00E307C4" w:rsidP="00E307C4">
            <w:pPr>
              <w:rPr>
                <w:rFonts w:ascii="GHEA Mariam" w:hAnsi="GHEA Mariam" w:cs="Calibri"/>
                <w:b/>
                <w:bCs/>
                <w:color w:val="000000"/>
                <w:sz w:val="24"/>
                <w:szCs w:val="24"/>
                <w:lang w:val="en-GB" w:eastAsia="en-GB"/>
              </w:rPr>
            </w:pPr>
          </w:p>
        </w:tc>
        <w:tc>
          <w:tcPr>
            <w:tcW w:w="7819" w:type="dxa"/>
            <w:tcBorders>
              <w:top w:val="nil"/>
              <w:left w:val="nil"/>
              <w:bottom w:val="single" w:sz="4" w:space="0" w:color="000000"/>
              <w:right w:val="single" w:sz="4" w:space="0" w:color="000000"/>
            </w:tcBorders>
            <w:shd w:val="clear" w:color="auto" w:fill="auto"/>
            <w:hideMark/>
          </w:tcPr>
          <w:p w:rsidR="00E307C4" w:rsidRPr="00E307C4" w:rsidRDefault="00E307C4" w:rsidP="00E307C4">
            <w:pPr>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 Այլ նպաստներ բյուջեից</w:t>
            </w:r>
          </w:p>
        </w:tc>
        <w:tc>
          <w:tcPr>
            <w:tcW w:w="3700" w:type="dxa"/>
            <w:tcBorders>
              <w:top w:val="nil"/>
              <w:left w:val="nil"/>
              <w:bottom w:val="single" w:sz="4" w:space="0" w:color="000000"/>
              <w:right w:val="single" w:sz="4" w:space="0" w:color="000000"/>
            </w:tcBorders>
            <w:shd w:val="clear" w:color="FFFFFF" w:fill="FFFFFF"/>
            <w:noWrap/>
            <w:vAlign w:val="center"/>
            <w:hideMark/>
          </w:tcPr>
          <w:p w:rsidR="00E307C4" w:rsidRPr="00E307C4" w:rsidRDefault="00E307C4" w:rsidP="00E307C4">
            <w:pPr>
              <w:jc w:val="right"/>
              <w:rPr>
                <w:rFonts w:ascii="GHEA Mariam" w:hAnsi="GHEA Mariam" w:cs="Calibri"/>
                <w:color w:val="000000"/>
                <w:sz w:val="24"/>
                <w:szCs w:val="24"/>
                <w:lang w:val="en-GB" w:eastAsia="en-GB"/>
              </w:rPr>
            </w:pPr>
            <w:r w:rsidRPr="00E307C4">
              <w:rPr>
                <w:rFonts w:ascii="GHEA Mariam" w:hAnsi="GHEA Mariam" w:cs="Calibri"/>
                <w:color w:val="000000"/>
                <w:sz w:val="24"/>
                <w:szCs w:val="24"/>
                <w:lang w:val="en-GB" w:eastAsia="en-GB"/>
              </w:rPr>
              <w:t xml:space="preserve">                                  (18,444.0)</w:t>
            </w:r>
          </w:p>
        </w:tc>
      </w:tr>
      <w:tr w:rsidR="00C118DC" w:rsidRPr="00C118DC" w:rsidTr="0047412E">
        <w:trPr>
          <w:trHeight w:val="765"/>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78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ՀՀ ԿՐԹՈՒԹՅԱՆ, ԳԻՏՈՒԹՅԱՆ, ՄՇԱԿՈՒՅԹԻ ԵՎ ՍՊՈՐՏԻ ՆԱԽԱՐԱՐՈՒԹՅՈՒՆ</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168,444.0 </w:t>
            </w:r>
          </w:p>
        </w:tc>
      </w:tr>
      <w:tr w:rsidR="00C118DC" w:rsidRPr="00C118DC" w:rsidTr="0047412E">
        <w:trPr>
          <w:trHeight w:val="630"/>
        </w:trPr>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jc w:val="cente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01</w:t>
            </w:r>
          </w:p>
        </w:tc>
        <w:tc>
          <w:tcPr>
            <w:tcW w:w="568" w:type="dxa"/>
            <w:vMerge w:val="restart"/>
            <w:tcBorders>
              <w:top w:val="nil"/>
              <w:left w:val="single" w:sz="4" w:space="0" w:color="auto"/>
              <w:bottom w:val="single" w:sz="4" w:space="0" w:color="auto"/>
              <w:right w:val="single" w:sz="4" w:space="0" w:color="auto"/>
            </w:tcBorders>
            <w:shd w:val="clear" w:color="000000" w:fill="FFFFFF"/>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sz w:val="24"/>
                <w:szCs w:val="24"/>
                <w:lang w:val="en-GB" w:eastAsia="en-GB"/>
              </w:rPr>
            </w:pPr>
            <w:r w:rsidRPr="00E307C4">
              <w:rPr>
                <w:rFonts w:ascii="Calibri" w:hAnsi="Calibri" w:cs="Calibri"/>
                <w:sz w:val="24"/>
                <w:szCs w:val="24"/>
                <w:lang w:val="en-GB" w:eastAsia="en-GB"/>
              </w:rPr>
              <w:t> </w:t>
            </w:r>
          </w:p>
        </w:tc>
        <w:tc>
          <w:tcPr>
            <w:tcW w:w="1276" w:type="dxa"/>
            <w:vMerge w:val="restart"/>
            <w:tcBorders>
              <w:top w:val="nil"/>
              <w:left w:val="single" w:sz="4" w:space="0" w:color="auto"/>
              <w:bottom w:val="single" w:sz="4" w:space="0" w:color="auto"/>
              <w:right w:val="single" w:sz="4" w:space="0" w:color="auto"/>
            </w:tcBorders>
            <w:shd w:val="clear" w:color="000000" w:fill="FFFFFF"/>
            <w:hideMark/>
          </w:tcPr>
          <w:p w:rsidR="00E307C4" w:rsidRPr="00E307C4" w:rsidRDefault="00E307C4" w:rsidP="00E307C4">
            <w:pPr>
              <w:jc w:val="center"/>
              <w:rPr>
                <w:rFonts w:ascii="GHEA Mariam" w:hAnsi="GHEA Mariam" w:cs="Calibri"/>
                <w:b/>
                <w:bCs/>
                <w:color w:val="FF0000"/>
                <w:sz w:val="24"/>
                <w:szCs w:val="24"/>
                <w:lang w:val="en-GB" w:eastAsia="en-GB"/>
              </w:rPr>
            </w:pPr>
            <w:r w:rsidRPr="00E307C4">
              <w:rPr>
                <w:rFonts w:ascii="Calibri" w:hAnsi="Calibri" w:cs="Calibri"/>
                <w:b/>
                <w:bCs/>
                <w:color w:val="FF0000"/>
                <w:sz w:val="24"/>
                <w:szCs w:val="24"/>
                <w:lang w:val="en-GB" w:eastAsia="en-GB"/>
              </w:rPr>
              <w:t> </w:t>
            </w:r>
          </w:p>
        </w:tc>
        <w:tc>
          <w:tcPr>
            <w:tcW w:w="1701" w:type="dxa"/>
            <w:vMerge w:val="restart"/>
            <w:tcBorders>
              <w:top w:val="nil"/>
              <w:left w:val="nil"/>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color w:val="FF0000"/>
                <w:sz w:val="24"/>
                <w:szCs w:val="24"/>
                <w:lang w:val="en-GB" w:eastAsia="en-GB"/>
              </w:rPr>
            </w:pPr>
            <w:r w:rsidRPr="00E307C4">
              <w:rPr>
                <w:rFonts w:ascii="Calibri" w:hAnsi="Calibri" w:cs="Calibri"/>
                <w:color w:val="FF0000"/>
                <w:sz w:val="24"/>
                <w:szCs w:val="24"/>
                <w:lang w:val="en-GB" w:eastAsia="en-GB"/>
              </w:rPr>
              <w:t> </w:t>
            </w:r>
          </w:p>
        </w:tc>
        <w:tc>
          <w:tcPr>
            <w:tcW w:w="7819" w:type="dxa"/>
            <w:tcBorders>
              <w:top w:val="nil"/>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ԸՆԴՀԱՆՈՒՐ ԲՆՈՒՅԹԻ ՀԱՆՐԱՅԻՆ ԾԱՌԱՅՈՒԹՅՈՒՆՆԵՐ</w:t>
            </w:r>
          </w:p>
        </w:tc>
        <w:tc>
          <w:tcPr>
            <w:tcW w:w="3700"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168,444.0 </w:t>
            </w:r>
          </w:p>
        </w:tc>
      </w:tr>
      <w:tr w:rsidR="00C118DC" w:rsidRPr="00E307C4" w:rsidTr="0047412E">
        <w:trPr>
          <w:trHeight w:val="338"/>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sz w:val="24"/>
                <w:szCs w:val="24"/>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Calibri" w:hAnsi="Calibri" w:cs="Calibri"/>
                <w:sz w:val="24"/>
                <w:szCs w:val="24"/>
                <w:lang w:val="en-GB" w:eastAsia="en-GB"/>
              </w:rPr>
              <w:t> </w:t>
            </w:r>
          </w:p>
        </w:tc>
      </w:tr>
      <w:tr w:rsidR="00C118DC" w:rsidRPr="00E307C4" w:rsidTr="0047412E">
        <w:trPr>
          <w:trHeight w:val="345"/>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04</w:t>
            </w:r>
          </w:p>
        </w:tc>
        <w:tc>
          <w:tcPr>
            <w:tcW w:w="567" w:type="dxa"/>
            <w:vMerge/>
            <w:tcBorders>
              <w:top w:val="nil"/>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Ընդհանուր բնույթի հետազոտական աշխատանք</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38"/>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Calibri" w:hAnsi="Calibri" w:cs="Calibri"/>
                <w:sz w:val="24"/>
                <w:szCs w:val="24"/>
                <w:lang w:val="en-GB" w:eastAsia="en-GB"/>
              </w:rPr>
              <w:t> </w:t>
            </w:r>
          </w:p>
        </w:tc>
      </w:tr>
      <w:tr w:rsidR="00C118DC" w:rsidRPr="00E307C4" w:rsidTr="0047412E">
        <w:trPr>
          <w:trHeight w:val="345"/>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01</w:t>
            </w: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Ընդհանուր բնույթի հետազոտական աշխատանք</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38"/>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Calibri" w:hAnsi="Calibri" w:cs="Calibri"/>
                <w:sz w:val="24"/>
                <w:szCs w:val="24"/>
                <w:lang w:val="en-GB" w:eastAsia="en-GB"/>
              </w:rPr>
              <w:t> </w:t>
            </w:r>
          </w:p>
        </w:tc>
      </w:tr>
      <w:tr w:rsidR="00C118DC" w:rsidRPr="00E307C4" w:rsidTr="0047412E">
        <w:trPr>
          <w:trHeight w:val="329"/>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ՀՀ կրթության, գիտության, մշակույթի և սպորտի նախարարություն</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38"/>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color w:val="FF0000"/>
                <w:sz w:val="24"/>
                <w:szCs w:val="24"/>
                <w:lang w:val="en-GB" w:eastAsia="en-GB"/>
              </w:rPr>
            </w:pPr>
          </w:p>
        </w:tc>
        <w:tc>
          <w:tcPr>
            <w:tcW w:w="1701" w:type="dxa"/>
            <w:vMerge/>
            <w:tcBorders>
              <w:top w:val="nil"/>
              <w:left w:val="nil"/>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FF0000"/>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sz w:val="24"/>
                <w:szCs w:val="24"/>
                <w:lang w:val="en-GB" w:eastAsia="en-GB"/>
              </w:rPr>
            </w:pPr>
            <w:r w:rsidRPr="00E307C4">
              <w:rPr>
                <w:rFonts w:ascii="Calibri" w:hAnsi="Calibri" w:cs="Calibri"/>
                <w:sz w:val="24"/>
                <w:szCs w:val="24"/>
                <w:lang w:val="en-GB" w:eastAsia="en-GB"/>
              </w:rPr>
              <w:t> </w:t>
            </w:r>
          </w:p>
        </w:tc>
      </w:tr>
      <w:tr w:rsidR="00C118DC" w:rsidRPr="00E307C4" w:rsidTr="0047412E">
        <w:trPr>
          <w:trHeight w:val="211"/>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1162</w:t>
            </w:r>
          </w:p>
        </w:tc>
        <w:tc>
          <w:tcPr>
            <w:tcW w:w="9520" w:type="dxa"/>
            <w:gridSpan w:val="2"/>
            <w:tcBorders>
              <w:top w:val="single" w:sz="4" w:space="0" w:color="auto"/>
              <w:left w:val="nil"/>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Գիտական և գիտատեխնիկական հետազոտությունների ծրագիր</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168,444.0 </w:t>
            </w:r>
          </w:p>
        </w:tc>
      </w:tr>
      <w:tr w:rsidR="00C118DC" w:rsidRPr="00E307C4" w:rsidTr="0047412E">
        <w:trPr>
          <w:trHeight w:val="338"/>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000000" w:fill="FFFFFF"/>
            <w:noWrap/>
            <w:hideMark/>
          </w:tcPr>
          <w:p w:rsidR="00E307C4" w:rsidRPr="00E307C4" w:rsidRDefault="00E307C4" w:rsidP="00E307C4">
            <w:pPr>
              <w:jc w:val="center"/>
              <w:rPr>
                <w:rFonts w:ascii="GHEA Mariam" w:hAnsi="GHEA Mariam" w:cs="Calibri"/>
                <w:b/>
                <w:bCs/>
                <w:sz w:val="24"/>
                <w:szCs w:val="24"/>
                <w:lang w:val="en-GB" w:eastAsia="en-GB"/>
              </w:rPr>
            </w:pPr>
            <w:r w:rsidRPr="00E307C4">
              <w:rPr>
                <w:rFonts w:ascii="Calibri" w:hAnsi="Calibri" w:cs="Calibri"/>
                <w:b/>
                <w:bCs/>
                <w:sz w:val="24"/>
                <w:szCs w:val="24"/>
                <w:lang w:val="en-GB" w:eastAsia="en-GB"/>
              </w:rPr>
              <w:t> </w:t>
            </w:r>
          </w:p>
        </w:tc>
        <w:tc>
          <w:tcPr>
            <w:tcW w:w="7819" w:type="dxa"/>
            <w:tcBorders>
              <w:top w:val="single" w:sz="4" w:space="0" w:color="auto"/>
              <w:left w:val="nil"/>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b/>
                <w:bCs/>
                <w:sz w:val="24"/>
                <w:szCs w:val="24"/>
                <w:lang w:val="en-GB" w:eastAsia="en-GB"/>
              </w:rPr>
            </w:pPr>
            <w:r w:rsidRPr="00E307C4">
              <w:rPr>
                <w:rFonts w:ascii="Calibri" w:hAnsi="Calibri" w:cs="Calibri"/>
                <w:b/>
                <w:bCs/>
                <w:sz w:val="24"/>
                <w:szCs w:val="24"/>
                <w:lang w:val="en-GB" w:eastAsia="en-GB"/>
              </w:rPr>
              <w:t> </w:t>
            </w:r>
          </w:p>
        </w:tc>
      </w:tr>
      <w:tr w:rsidR="00C118DC" w:rsidRPr="00E307C4" w:rsidTr="0047412E">
        <w:trPr>
          <w:trHeight w:val="235"/>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E307C4" w:rsidRPr="00E307C4" w:rsidRDefault="00E307C4" w:rsidP="00E307C4">
            <w:pPr>
              <w:jc w:val="center"/>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11002</w:t>
            </w: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Գիտական ենթակառուցվածքի արդիականացում</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D36974">
            <w:pPr>
              <w:jc w:val="right"/>
              <w:rPr>
                <w:rFonts w:ascii="GHEA Mariam" w:hAnsi="GHEA Mariam" w:cs="Calibri"/>
                <w:b/>
                <w:bCs/>
                <w:sz w:val="24"/>
                <w:szCs w:val="24"/>
                <w:lang w:val="en-GB" w:eastAsia="en-GB"/>
              </w:rPr>
            </w:pPr>
            <w:r w:rsidRPr="00E307C4">
              <w:rPr>
                <w:rFonts w:ascii="GHEA Mariam" w:hAnsi="GHEA Mariam" w:cs="Calibri"/>
                <w:b/>
                <w:bCs/>
                <w:sz w:val="24"/>
                <w:szCs w:val="24"/>
                <w:lang w:val="en-GB" w:eastAsia="en-GB"/>
              </w:rPr>
              <w:t xml:space="preserve">                               168,444.0 </w:t>
            </w:r>
          </w:p>
        </w:tc>
      </w:tr>
      <w:tr w:rsidR="00C118DC" w:rsidRPr="00E307C4" w:rsidTr="0047412E">
        <w:trPr>
          <w:trHeight w:val="338"/>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 ըստ կատարողների</w:t>
            </w:r>
          </w:p>
        </w:tc>
        <w:tc>
          <w:tcPr>
            <w:tcW w:w="3700" w:type="dxa"/>
            <w:tcBorders>
              <w:top w:val="single" w:sz="4" w:space="0" w:color="auto"/>
              <w:left w:val="nil"/>
              <w:bottom w:val="single" w:sz="4" w:space="0" w:color="auto"/>
              <w:right w:val="single" w:sz="4" w:space="0" w:color="auto"/>
            </w:tcBorders>
            <w:shd w:val="clear" w:color="000000" w:fill="FFFFFF"/>
            <w:hideMark/>
          </w:tcPr>
          <w:p w:rsidR="00E307C4" w:rsidRPr="00E307C4" w:rsidRDefault="00E307C4" w:rsidP="00E307C4">
            <w:pPr>
              <w:jc w:val="center"/>
              <w:rPr>
                <w:rFonts w:ascii="GHEA Mariam" w:hAnsi="GHEA Mariam" w:cs="Calibri"/>
                <w:b/>
                <w:bCs/>
                <w:sz w:val="24"/>
                <w:szCs w:val="24"/>
                <w:lang w:val="en-GB" w:eastAsia="en-GB"/>
              </w:rPr>
            </w:pPr>
            <w:r w:rsidRPr="00E307C4">
              <w:rPr>
                <w:rFonts w:ascii="Calibri" w:hAnsi="Calibri" w:cs="Calibri"/>
                <w:b/>
                <w:bCs/>
                <w:sz w:val="24"/>
                <w:szCs w:val="24"/>
                <w:lang w:val="en-GB" w:eastAsia="en-GB"/>
              </w:rPr>
              <w:t> </w:t>
            </w:r>
          </w:p>
        </w:tc>
      </w:tr>
      <w:tr w:rsidR="00C118DC" w:rsidRPr="00E307C4" w:rsidTr="0047412E">
        <w:trPr>
          <w:trHeight w:val="400"/>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i/>
                <w:iCs/>
                <w:sz w:val="24"/>
                <w:szCs w:val="24"/>
                <w:lang w:val="en-GB" w:eastAsia="en-GB"/>
              </w:rPr>
            </w:pPr>
            <w:r w:rsidRPr="00E307C4">
              <w:rPr>
                <w:rFonts w:ascii="GHEA Mariam" w:hAnsi="GHEA Mariam" w:cs="Calibri"/>
                <w:i/>
                <w:iCs/>
                <w:sz w:val="24"/>
                <w:szCs w:val="24"/>
                <w:lang w:val="en-GB" w:eastAsia="en-GB"/>
              </w:rPr>
              <w:t xml:space="preserve"> ՀՀ կրթության, գիտության, մշակույթի և սպորտի նախարարության բարձրագույն կրթության և գիտության կոմիտե</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720"/>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Calibri" w:hAnsi="Calibri" w:cs="Calibri"/>
                <w:sz w:val="24"/>
                <w:szCs w:val="24"/>
                <w:lang w:val="en-GB" w:eastAsia="en-GB"/>
              </w:rPr>
              <w:t> </w:t>
            </w:r>
          </w:p>
        </w:tc>
      </w:tr>
      <w:tr w:rsidR="00C118DC" w:rsidRPr="00E307C4" w:rsidTr="0047412E">
        <w:trPr>
          <w:trHeight w:val="330"/>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ԸՆԴԱՄԵՆԸ ԾԱԽՍԵՐ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30"/>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ԸՆԹԱՑԻԿ ԾԱԽՍԵՐ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45"/>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ԴՐԱՄԱՇՆՈՐՀՆԵՐ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75"/>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Ընթացիկ դրամաշնորհներ պետական հատվածի այլ մակարդակներին</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r w:rsidR="00C118DC" w:rsidRPr="00E307C4" w:rsidTr="0047412E">
        <w:trPr>
          <w:trHeight w:val="390"/>
        </w:trPr>
        <w:tc>
          <w:tcPr>
            <w:tcW w:w="708"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1701" w:type="dxa"/>
            <w:vMerge/>
            <w:tcBorders>
              <w:top w:val="single" w:sz="4" w:space="0" w:color="000000"/>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
                <w:bCs/>
                <w:sz w:val="24"/>
                <w:szCs w:val="24"/>
                <w:lang w:val="en-GB" w:eastAsia="en-GB"/>
              </w:rPr>
            </w:pPr>
          </w:p>
        </w:tc>
        <w:tc>
          <w:tcPr>
            <w:tcW w:w="7819" w:type="dxa"/>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 Այլ ընթացիկ դրամաշնորհներ</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4"/>
                <w:szCs w:val="24"/>
                <w:lang w:val="en-GB" w:eastAsia="en-GB"/>
              </w:rPr>
            </w:pPr>
            <w:r w:rsidRPr="00E307C4">
              <w:rPr>
                <w:rFonts w:ascii="GHEA Mariam" w:hAnsi="GHEA Mariam" w:cs="Calibri"/>
                <w:sz w:val="24"/>
                <w:szCs w:val="24"/>
                <w:lang w:val="en-GB" w:eastAsia="en-GB"/>
              </w:rPr>
              <w:t xml:space="preserve">                                 168,444.0 </w:t>
            </w:r>
          </w:p>
        </w:tc>
      </w:tr>
    </w:tbl>
    <w:p w:rsidR="00C118DC" w:rsidRDefault="00C118DC" w:rsidP="008C7967">
      <w:pPr>
        <w:pStyle w:val="mechtex"/>
        <w:ind w:firstLine="1134"/>
        <w:jc w:val="left"/>
        <w:rPr>
          <w:rFonts w:ascii="GHEA Mariam" w:hAnsi="GHEA Mariam" w:cs="Sylfaen"/>
          <w:sz w:val="24"/>
          <w:szCs w:val="24"/>
          <w:lang w:val="hy-AM"/>
        </w:rPr>
      </w:pPr>
    </w:p>
    <w:p w:rsidR="00C118DC" w:rsidRDefault="00C118DC" w:rsidP="008C7967">
      <w:pPr>
        <w:pStyle w:val="mechtex"/>
        <w:ind w:firstLine="1134"/>
        <w:jc w:val="left"/>
        <w:rPr>
          <w:rFonts w:ascii="GHEA Mariam" w:hAnsi="GHEA Mariam" w:cs="Sylfaen"/>
          <w:sz w:val="24"/>
          <w:szCs w:val="24"/>
          <w:lang w:val="hy-AM"/>
        </w:rPr>
      </w:pPr>
    </w:p>
    <w:p w:rsidR="00CB11D9" w:rsidRDefault="00CB11D9" w:rsidP="008C7967">
      <w:pPr>
        <w:pStyle w:val="mechtex"/>
        <w:ind w:firstLine="1134"/>
        <w:jc w:val="left"/>
        <w:rPr>
          <w:rFonts w:ascii="GHEA Mariam" w:hAnsi="GHEA Mariam" w:cs="Sylfaen"/>
          <w:sz w:val="24"/>
          <w:szCs w:val="24"/>
          <w:lang w:val="hy-AM"/>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Default="00E307C4" w:rsidP="00A71CED">
      <w:pPr>
        <w:jc w:val="center"/>
        <w:rPr>
          <w:rFonts w:ascii="GHEA Mariam" w:hAnsi="GHEA Mariam"/>
          <w:sz w:val="22"/>
          <w:szCs w:val="24"/>
          <w:lang w:val="hy-AM"/>
        </w:rPr>
        <w:sectPr w:rsidR="00E307C4" w:rsidSect="00E307C4">
          <w:pgSz w:w="16834" w:h="11909" w:orient="landscape" w:code="9"/>
          <w:pgMar w:top="1440" w:right="142" w:bottom="1440" w:left="1440" w:header="720" w:footer="576" w:gutter="0"/>
          <w:pgNumType w:start="1"/>
          <w:cols w:space="720"/>
          <w:titlePg/>
          <w:docGrid w:linePitch="272"/>
        </w:sectPr>
      </w:pPr>
    </w:p>
    <w:p w:rsidR="00E307C4" w:rsidRPr="00C627FE" w:rsidRDefault="00E307C4" w:rsidP="00E307C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3</w:t>
      </w:r>
    </w:p>
    <w:p w:rsidR="00E307C4" w:rsidRPr="00574F02" w:rsidRDefault="00E307C4" w:rsidP="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rsidP="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D36974">
        <w:rPr>
          <w:rFonts w:ascii="GHEA Mariam" w:hAnsi="GHEA Mariam"/>
          <w:sz w:val="24"/>
          <w:szCs w:val="24"/>
          <w:lang w:val="hy-AM"/>
        </w:rPr>
        <w:t>–</w:t>
      </w:r>
      <w:r w:rsidR="00A9061D">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36974" w:rsidRDefault="00D36974" w:rsidP="00E307C4">
      <w:pPr>
        <w:pStyle w:val="mechtex"/>
        <w:rPr>
          <w:rFonts w:ascii="GHEA Mariam" w:hAnsi="GHEA Mariam"/>
          <w:spacing w:val="-2"/>
          <w:sz w:val="24"/>
          <w:szCs w:val="24"/>
          <w:lang w:val="hy-AM"/>
        </w:rPr>
      </w:pPr>
    </w:p>
    <w:p w:rsidR="00D36974" w:rsidRPr="0037710B" w:rsidRDefault="00D36974" w:rsidP="00E307C4">
      <w:pPr>
        <w:pStyle w:val="mechtex"/>
        <w:rPr>
          <w:rFonts w:ascii="Arial" w:hAnsi="Arial" w:cs="Arial"/>
          <w:lang w:val="hy-AM"/>
        </w:rPr>
      </w:pPr>
    </w:p>
    <w:tbl>
      <w:tblPr>
        <w:tblW w:w="16161" w:type="dxa"/>
        <w:tblInd w:w="-993" w:type="dxa"/>
        <w:tblLook w:val="04A0" w:firstRow="1" w:lastRow="0" w:firstColumn="1" w:lastColumn="0" w:noHBand="0" w:noVBand="1"/>
      </w:tblPr>
      <w:tblGrid>
        <w:gridCol w:w="1163"/>
        <w:gridCol w:w="1617"/>
        <w:gridCol w:w="4167"/>
        <w:gridCol w:w="3685"/>
        <w:gridCol w:w="2420"/>
        <w:gridCol w:w="3109"/>
      </w:tblGrid>
      <w:tr w:rsidR="00E307C4" w:rsidRPr="00D07606" w:rsidTr="00D36974">
        <w:trPr>
          <w:trHeight w:val="855"/>
        </w:trPr>
        <w:tc>
          <w:tcPr>
            <w:tcW w:w="16161" w:type="dxa"/>
            <w:gridSpan w:val="6"/>
            <w:tcBorders>
              <w:top w:val="nil"/>
              <w:left w:val="nil"/>
              <w:bottom w:val="nil"/>
              <w:right w:val="nil"/>
            </w:tcBorders>
            <w:shd w:val="clear" w:color="auto" w:fill="auto"/>
            <w:vAlign w:val="bottom"/>
            <w:hideMark/>
          </w:tcPr>
          <w:p w:rsidR="00D3697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E307C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N 5 ՀԱՎԵԼՎԱԾԻ N 7.1 ԱՂՅՈՒՍԱԿՈՒՄ ԿԱՏԱՐՎՈՂ ԼՐԱՑՈՒՄԸ</w:t>
            </w:r>
          </w:p>
          <w:p w:rsidR="00D36974" w:rsidRPr="00E307C4" w:rsidRDefault="00D36974" w:rsidP="00E307C4">
            <w:pPr>
              <w:jc w:val="center"/>
              <w:rPr>
                <w:rFonts w:ascii="GHEA Mariam" w:hAnsi="GHEA Mariam" w:cs="Calibri"/>
                <w:bCs/>
                <w:sz w:val="24"/>
                <w:szCs w:val="24"/>
                <w:lang w:val="hy-AM" w:eastAsia="en-GB"/>
              </w:rPr>
            </w:pPr>
          </w:p>
        </w:tc>
      </w:tr>
      <w:tr w:rsidR="00D36974" w:rsidRPr="00D36974" w:rsidTr="00D36974">
        <w:trPr>
          <w:trHeight w:val="360"/>
        </w:trPr>
        <w:tc>
          <w:tcPr>
            <w:tcW w:w="1163" w:type="dxa"/>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hy-AM" w:eastAsia="en-GB"/>
              </w:rPr>
            </w:pPr>
            <w:r w:rsidRPr="00E307C4">
              <w:rPr>
                <w:rFonts w:ascii="Calibri" w:hAnsi="Calibri" w:cs="Calibri"/>
                <w:sz w:val="22"/>
                <w:szCs w:val="22"/>
                <w:lang w:val="hy-AM" w:eastAsia="en-GB"/>
              </w:rPr>
              <w:t> </w:t>
            </w:r>
          </w:p>
        </w:tc>
        <w:tc>
          <w:tcPr>
            <w:tcW w:w="1617" w:type="dxa"/>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hy-AM" w:eastAsia="en-GB"/>
              </w:rPr>
            </w:pPr>
            <w:r w:rsidRPr="00E307C4">
              <w:rPr>
                <w:rFonts w:ascii="Calibri" w:hAnsi="Calibri" w:cs="Calibri"/>
                <w:sz w:val="22"/>
                <w:szCs w:val="22"/>
                <w:lang w:val="hy-AM" w:eastAsia="en-GB"/>
              </w:rPr>
              <w:t> </w:t>
            </w:r>
          </w:p>
        </w:tc>
        <w:tc>
          <w:tcPr>
            <w:tcW w:w="4167" w:type="dxa"/>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hy-AM" w:eastAsia="en-GB"/>
              </w:rPr>
            </w:pPr>
            <w:r w:rsidRPr="00E307C4">
              <w:rPr>
                <w:rFonts w:ascii="Calibri" w:hAnsi="Calibri" w:cs="Calibri"/>
                <w:sz w:val="22"/>
                <w:szCs w:val="22"/>
                <w:lang w:val="hy-AM" w:eastAsia="en-GB"/>
              </w:rPr>
              <w:t> </w:t>
            </w:r>
          </w:p>
        </w:tc>
        <w:tc>
          <w:tcPr>
            <w:tcW w:w="3685" w:type="dxa"/>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hy-AM" w:eastAsia="en-GB"/>
              </w:rPr>
            </w:pPr>
            <w:r w:rsidRPr="00E307C4">
              <w:rPr>
                <w:rFonts w:ascii="Calibri" w:hAnsi="Calibri" w:cs="Calibri"/>
                <w:sz w:val="22"/>
                <w:szCs w:val="22"/>
                <w:lang w:val="hy-AM" w:eastAsia="en-GB"/>
              </w:rPr>
              <w:t> </w:t>
            </w:r>
          </w:p>
        </w:tc>
        <w:tc>
          <w:tcPr>
            <w:tcW w:w="2420" w:type="dxa"/>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hy-AM" w:eastAsia="en-GB"/>
              </w:rPr>
            </w:pPr>
            <w:r w:rsidRPr="00E307C4">
              <w:rPr>
                <w:rFonts w:ascii="Calibri" w:hAnsi="Calibri" w:cs="Calibri"/>
                <w:sz w:val="22"/>
                <w:szCs w:val="22"/>
                <w:lang w:val="hy-AM" w:eastAsia="en-GB"/>
              </w:rPr>
              <w:t> </w:t>
            </w:r>
          </w:p>
        </w:tc>
        <w:tc>
          <w:tcPr>
            <w:tcW w:w="3109" w:type="dxa"/>
            <w:tcBorders>
              <w:top w:val="nil"/>
              <w:left w:val="nil"/>
              <w:bottom w:val="nil"/>
              <w:right w:val="nil"/>
            </w:tcBorders>
            <w:shd w:val="clear" w:color="000000" w:fill="FFFFFF"/>
            <w:noWrap/>
            <w:vAlign w:val="bottom"/>
            <w:hideMark/>
          </w:tcPr>
          <w:p w:rsidR="00E307C4" w:rsidRPr="00E307C4" w:rsidRDefault="00D36974" w:rsidP="00E307C4">
            <w:pPr>
              <w:jc w:val="right"/>
              <w:rPr>
                <w:rFonts w:ascii="GHEA Mariam" w:hAnsi="GHEA Mariam" w:cs="Calibri"/>
                <w:sz w:val="22"/>
                <w:szCs w:val="22"/>
                <w:lang w:val="hy-AM" w:eastAsia="en-GB"/>
              </w:rPr>
            </w:pPr>
            <w:r w:rsidRPr="00D36974">
              <w:rPr>
                <w:rFonts w:ascii="GHEA Mariam" w:hAnsi="GHEA Mariam" w:cs="Calibri"/>
                <w:i/>
                <w:iCs/>
                <w:sz w:val="22"/>
                <w:szCs w:val="22"/>
                <w:lang w:val="hy-AM" w:eastAsia="en-GB"/>
              </w:rPr>
              <w:t xml:space="preserve"> </w:t>
            </w:r>
            <w:r w:rsidRPr="00D36974">
              <w:rPr>
                <w:rFonts w:ascii="GHEA Mariam" w:hAnsi="GHEA Mariam" w:cs="Calibri"/>
                <w:iCs/>
                <w:sz w:val="22"/>
                <w:szCs w:val="22"/>
                <w:lang w:val="en-GB" w:eastAsia="en-GB"/>
              </w:rPr>
              <w:t>(հազ</w:t>
            </w:r>
            <w:r w:rsidRPr="00D36974">
              <w:rPr>
                <w:rFonts w:ascii="GHEA Mariam" w:hAnsi="GHEA Mariam" w:cs="Calibri"/>
                <w:iCs/>
                <w:sz w:val="22"/>
                <w:szCs w:val="22"/>
                <w:lang w:val="hy-AM" w:eastAsia="en-GB"/>
              </w:rPr>
              <w:t>.</w:t>
            </w:r>
            <w:r w:rsidRPr="00D36974">
              <w:rPr>
                <w:rFonts w:ascii="GHEA Mariam" w:hAnsi="GHEA Mariam" w:cs="Calibri"/>
                <w:iCs/>
                <w:sz w:val="22"/>
                <w:szCs w:val="22"/>
                <w:lang w:val="en-GB" w:eastAsia="en-GB"/>
              </w:rPr>
              <w:t xml:space="preserve"> դրամ) </w:t>
            </w:r>
          </w:p>
        </w:tc>
      </w:tr>
      <w:tr w:rsidR="00D36974" w:rsidRPr="00E307C4" w:rsidTr="00D36974">
        <w:trPr>
          <w:trHeight w:val="1035"/>
        </w:trPr>
        <w:tc>
          <w:tcPr>
            <w:tcW w:w="2780" w:type="dxa"/>
            <w:gridSpan w:val="2"/>
            <w:vMerge w:val="restart"/>
            <w:tcBorders>
              <w:top w:val="single" w:sz="8" w:space="0" w:color="auto"/>
              <w:left w:val="single" w:sz="8" w:space="0" w:color="auto"/>
              <w:bottom w:val="single" w:sz="4" w:space="0" w:color="000000"/>
              <w:right w:val="single" w:sz="8" w:space="0" w:color="000000"/>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Ծրագրային դասիչը</w:t>
            </w:r>
          </w:p>
        </w:tc>
        <w:tc>
          <w:tcPr>
            <w:tcW w:w="416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Բյուջետային հատկացումների գլխավոր կարգադրիչների, ծրագրերի, միջոցառումների, ծախսային ուղղությունների անվանումները</w:t>
            </w:r>
          </w:p>
        </w:tc>
        <w:tc>
          <w:tcPr>
            <w:tcW w:w="368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Միջոցառումները կատարող պետական մարմինների և դրամաշնորհ ստացող տնտես</w:t>
            </w:r>
            <w:r w:rsidR="00F762C2">
              <w:rPr>
                <w:rFonts w:ascii="GHEA Mariam" w:hAnsi="GHEA Mariam" w:cs="Calibri"/>
                <w:sz w:val="22"/>
                <w:szCs w:val="22"/>
                <w:lang w:val="hy-AM" w:eastAsia="en-GB"/>
              </w:rPr>
              <w:t>ա</w:t>
            </w:r>
            <w:r w:rsidRPr="00E307C4">
              <w:rPr>
                <w:rFonts w:ascii="GHEA Mariam" w:hAnsi="GHEA Mariam" w:cs="Calibri"/>
                <w:sz w:val="22"/>
                <w:szCs w:val="22"/>
                <w:lang w:val="en-GB" w:eastAsia="en-GB"/>
              </w:rPr>
              <w:t>վարող սուբյեկտների անվանումները</w:t>
            </w:r>
          </w:p>
        </w:tc>
        <w:tc>
          <w:tcPr>
            <w:tcW w:w="24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Գերատեսչական  պատկանելություն</w:t>
            </w:r>
          </w:p>
        </w:tc>
        <w:tc>
          <w:tcPr>
            <w:tcW w:w="3109" w:type="dxa"/>
            <w:tcBorders>
              <w:top w:val="single" w:sz="8" w:space="0" w:color="auto"/>
              <w:left w:val="nil"/>
              <w:bottom w:val="single" w:sz="4" w:space="0" w:color="auto"/>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pacing w:val="-8"/>
                <w:sz w:val="22"/>
                <w:szCs w:val="22"/>
                <w:lang w:val="en-GB" w:eastAsia="en-GB"/>
              </w:rPr>
              <w:t>Ցուցանիշների փոփոխությունը</w:t>
            </w:r>
            <w:r w:rsidRPr="00E307C4">
              <w:rPr>
                <w:rFonts w:ascii="GHEA Mariam" w:hAnsi="GHEA Mariam" w:cs="Calibri"/>
                <w:sz w:val="22"/>
                <w:szCs w:val="22"/>
                <w:lang w:val="en-GB" w:eastAsia="en-GB"/>
              </w:rPr>
              <w:t xml:space="preserve"> (ավելացումները նշված են դրական նշանով)</w:t>
            </w:r>
          </w:p>
        </w:tc>
      </w:tr>
      <w:tr w:rsidR="00D36974" w:rsidRPr="00E307C4" w:rsidTr="00D36974">
        <w:trPr>
          <w:trHeight w:val="330"/>
        </w:trPr>
        <w:tc>
          <w:tcPr>
            <w:tcW w:w="2780" w:type="dxa"/>
            <w:gridSpan w:val="2"/>
            <w:vMerge/>
            <w:tcBorders>
              <w:top w:val="single" w:sz="8" w:space="0" w:color="auto"/>
              <w:left w:val="single" w:sz="8" w:space="0" w:color="auto"/>
              <w:bottom w:val="single" w:sz="4" w:space="0" w:color="000000"/>
              <w:right w:val="single" w:sz="8" w:space="0" w:color="000000"/>
            </w:tcBorders>
            <w:vAlign w:val="center"/>
            <w:hideMark/>
          </w:tcPr>
          <w:p w:rsidR="00E307C4" w:rsidRPr="00E307C4" w:rsidRDefault="00E307C4" w:rsidP="00E307C4">
            <w:pPr>
              <w:rPr>
                <w:rFonts w:ascii="GHEA Mariam" w:hAnsi="GHEA Mariam" w:cs="Calibri"/>
                <w:sz w:val="22"/>
                <w:szCs w:val="22"/>
                <w:lang w:val="en-GB" w:eastAsia="en-GB"/>
              </w:rPr>
            </w:pPr>
          </w:p>
        </w:tc>
        <w:tc>
          <w:tcPr>
            <w:tcW w:w="4167"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3685"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2420"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3109" w:type="dxa"/>
            <w:tcBorders>
              <w:top w:val="nil"/>
              <w:left w:val="nil"/>
              <w:bottom w:val="single" w:sz="4" w:space="0" w:color="auto"/>
              <w:right w:val="single" w:sz="8" w:space="0" w:color="auto"/>
            </w:tcBorders>
            <w:shd w:val="clear" w:color="000000" w:fill="FFFFFF"/>
            <w:noWrap/>
            <w:vAlign w:val="center"/>
            <w:hideMark/>
          </w:tcPr>
          <w:p w:rsidR="00E307C4" w:rsidRPr="00E307C4" w:rsidRDefault="00D36974" w:rsidP="00E307C4">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E307C4" w:rsidRPr="00E307C4">
              <w:rPr>
                <w:rFonts w:ascii="GHEA Mariam" w:hAnsi="GHEA Mariam" w:cs="Calibri"/>
                <w:sz w:val="22"/>
                <w:szCs w:val="22"/>
                <w:lang w:val="en-GB" w:eastAsia="en-GB"/>
              </w:rPr>
              <w:t>արի</w:t>
            </w:r>
          </w:p>
        </w:tc>
      </w:tr>
      <w:tr w:rsidR="00D36974" w:rsidRPr="00E307C4" w:rsidTr="00D36974">
        <w:trPr>
          <w:trHeight w:val="54"/>
        </w:trPr>
        <w:tc>
          <w:tcPr>
            <w:tcW w:w="1163" w:type="dxa"/>
            <w:tcBorders>
              <w:top w:val="nil"/>
              <w:left w:val="single" w:sz="8" w:space="0" w:color="auto"/>
              <w:bottom w:val="single" w:sz="8" w:space="0" w:color="auto"/>
              <w:right w:val="single" w:sz="4" w:space="0" w:color="auto"/>
            </w:tcBorders>
            <w:shd w:val="clear" w:color="000000" w:fill="FFFFFF"/>
            <w:vAlign w:val="center"/>
            <w:hideMark/>
          </w:tcPr>
          <w:p w:rsidR="00E307C4" w:rsidRPr="00E307C4" w:rsidRDefault="00D36974" w:rsidP="00E307C4">
            <w:pPr>
              <w:jc w:val="center"/>
              <w:rPr>
                <w:rFonts w:ascii="GHEA Mariam" w:hAnsi="GHEA Mariam" w:cs="Calibri"/>
                <w:sz w:val="22"/>
                <w:szCs w:val="22"/>
                <w:lang w:val="hy-AM" w:eastAsia="en-GB"/>
              </w:rPr>
            </w:pPr>
            <w:r w:rsidRPr="00E307C4">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1617" w:type="dxa"/>
            <w:tcBorders>
              <w:top w:val="nil"/>
              <w:left w:val="nil"/>
              <w:bottom w:val="single" w:sz="8" w:space="0" w:color="auto"/>
              <w:right w:val="single" w:sz="8" w:space="0" w:color="auto"/>
            </w:tcBorders>
            <w:shd w:val="clear" w:color="000000" w:fill="FFFFFF"/>
            <w:vAlign w:val="center"/>
            <w:hideMark/>
          </w:tcPr>
          <w:p w:rsidR="00E307C4" w:rsidRPr="00E307C4" w:rsidRDefault="00D36974" w:rsidP="00E307C4">
            <w:pPr>
              <w:jc w:val="center"/>
              <w:rPr>
                <w:rFonts w:ascii="GHEA Mariam" w:hAnsi="GHEA Mariam" w:cs="Calibri"/>
                <w:sz w:val="22"/>
                <w:szCs w:val="22"/>
                <w:lang w:val="hy-AM" w:eastAsia="en-GB"/>
              </w:rPr>
            </w:pPr>
            <w:r w:rsidRPr="00E307C4">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4167"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3685"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2420"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3109" w:type="dxa"/>
            <w:tcBorders>
              <w:top w:val="single" w:sz="4" w:space="0" w:color="auto"/>
              <w:left w:val="nil"/>
              <w:bottom w:val="single" w:sz="8" w:space="0" w:color="auto"/>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2026</w:t>
            </w:r>
            <w:r w:rsidR="00D36974">
              <w:rPr>
                <w:rFonts w:ascii="GHEA Mariam" w:hAnsi="GHEA Mariam" w:cs="Calibri"/>
                <w:sz w:val="22"/>
                <w:szCs w:val="22"/>
                <w:lang w:val="hy-AM" w:eastAsia="en-GB"/>
              </w:rPr>
              <w:t xml:space="preserve"> </w:t>
            </w:r>
            <w:r w:rsidRPr="00E307C4">
              <w:rPr>
                <w:rFonts w:ascii="GHEA Mariam" w:hAnsi="GHEA Mariam" w:cs="Calibri"/>
                <w:sz w:val="22"/>
                <w:szCs w:val="22"/>
                <w:lang w:val="en-GB" w:eastAsia="en-GB"/>
              </w:rPr>
              <w:t>թ</w:t>
            </w:r>
            <w:r w:rsidRPr="00E307C4">
              <w:rPr>
                <w:rFonts w:ascii="Cambria Math" w:hAnsi="Cambria Math" w:cs="Cambria Math"/>
                <w:sz w:val="22"/>
                <w:szCs w:val="22"/>
                <w:lang w:val="en-GB" w:eastAsia="en-GB"/>
              </w:rPr>
              <w:t>․</w:t>
            </w:r>
          </w:p>
        </w:tc>
      </w:tr>
      <w:tr w:rsidR="00D36974" w:rsidRPr="00E307C4" w:rsidTr="00D36974">
        <w:trPr>
          <w:trHeight w:val="360"/>
        </w:trPr>
        <w:tc>
          <w:tcPr>
            <w:tcW w:w="1163" w:type="dxa"/>
            <w:tcBorders>
              <w:top w:val="nil"/>
              <w:left w:val="single" w:sz="8" w:space="0" w:color="auto"/>
              <w:bottom w:val="single" w:sz="8" w:space="0" w:color="auto"/>
              <w:right w:val="nil"/>
            </w:tcBorders>
            <w:shd w:val="clear" w:color="000000" w:fill="FFFFFF"/>
            <w:noWrap/>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nil"/>
              <w:left w:val="nil"/>
              <w:bottom w:val="single" w:sz="8" w:space="0" w:color="auto"/>
              <w:right w:val="nil"/>
            </w:tcBorders>
            <w:shd w:val="clear" w:color="000000" w:fill="FFFFFF"/>
            <w:noWrap/>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7852" w:type="dxa"/>
            <w:gridSpan w:val="2"/>
            <w:tcBorders>
              <w:top w:val="single" w:sz="8" w:space="0" w:color="auto"/>
              <w:left w:val="nil"/>
              <w:bottom w:val="single" w:sz="8" w:space="0" w:color="auto"/>
              <w:right w:val="nil"/>
            </w:tcBorders>
            <w:shd w:val="clear" w:color="000000" w:fill="FFFFFF"/>
            <w:noWrap/>
            <w:vAlign w:val="center"/>
            <w:hideMark/>
          </w:tcPr>
          <w:p w:rsidR="00E307C4" w:rsidRPr="00E307C4" w:rsidRDefault="00E307C4" w:rsidP="00E307C4">
            <w:pPr>
              <w:rPr>
                <w:rFonts w:ascii="GHEA Mariam" w:hAnsi="GHEA Mariam" w:cs="Calibri"/>
                <w:b/>
                <w:bCs/>
                <w:i/>
                <w:iCs/>
                <w:sz w:val="22"/>
                <w:szCs w:val="22"/>
                <w:lang w:val="en-GB" w:eastAsia="en-GB"/>
              </w:rPr>
            </w:pPr>
            <w:r w:rsidRPr="00E307C4">
              <w:rPr>
                <w:rFonts w:ascii="GHEA Mariam" w:hAnsi="GHEA Mariam" w:cs="Calibri"/>
                <w:b/>
                <w:bCs/>
                <w:i/>
                <w:iCs/>
                <w:sz w:val="22"/>
                <w:szCs w:val="22"/>
                <w:lang w:val="en-GB" w:eastAsia="en-GB"/>
              </w:rPr>
              <w:t>ՀՀ կրթության, գիտության, մշակույթի և սպորտի նախարարություն</w:t>
            </w:r>
          </w:p>
        </w:tc>
        <w:tc>
          <w:tcPr>
            <w:tcW w:w="2420" w:type="dxa"/>
            <w:tcBorders>
              <w:top w:val="nil"/>
              <w:left w:val="single" w:sz="4" w:space="0" w:color="auto"/>
              <w:bottom w:val="single" w:sz="8" w:space="0" w:color="auto"/>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Calibri" w:hAnsi="Calibri" w:cs="Calibri"/>
                <w:b/>
                <w:bCs/>
                <w:sz w:val="22"/>
                <w:szCs w:val="22"/>
                <w:lang w:val="en-GB" w:eastAsia="en-GB"/>
              </w:rPr>
              <w:t> </w:t>
            </w:r>
          </w:p>
        </w:tc>
        <w:tc>
          <w:tcPr>
            <w:tcW w:w="3109" w:type="dxa"/>
            <w:tcBorders>
              <w:top w:val="nil"/>
              <w:left w:val="nil"/>
              <w:bottom w:val="single" w:sz="8" w:space="0" w:color="auto"/>
              <w:right w:val="single" w:sz="8" w:space="0" w:color="auto"/>
            </w:tcBorders>
            <w:shd w:val="clear" w:color="000000" w:fill="FFFFFF"/>
            <w:noWrap/>
            <w:vAlign w:val="center"/>
            <w:hideMark/>
          </w:tcPr>
          <w:p w:rsidR="00E307C4" w:rsidRPr="00E307C4" w:rsidRDefault="00E307C4" w:rsidP="00D36974">
            <w:pPr>
              <w:jc w:val="right"/>
              <w:rPr>
                <w:rFonts w:ascii="GHEA Mariam" w:hAnsi="GHEA Mariam" w:cs="Calibri"/>
                <w:b/>
                <w:bCs/>
                <w:i/>
                <w:iCs/>
                <w:sz w:val="22"/>
                <w:szCs w:val="22"/>
                <w:lang w:val="en-GB" w:eastAsia="en-GB"/>
              </w:rPr>
            </w:pPr>
            <w:r w:rsidRPr="00E307C4">
              <w:rPr>
                <w:rFonts w:ascii="GHEA Mariam" w:hAnsi="GHEA Mariam" w:cs="Calibri"/>
                <w:b/>
                <w:bCs/>
                <w:i/>
                <w:iCs/>
                <w:sz w:val="22"/>
                <w:szCs w:val="22"/>
                <w:lang w:val="en-GB" w:eastAsia="en-GB"/>
              </w:rPr>
              <w:t xml:space="preserve">                          168,444.0 </w:t>
            </w:r>
          </w:p>
        </w:tc>
      </w:tr>
      <w:tr w:rsidR="00D36974" w:rsidRPr="00E307C4" w:rsidTr="00D36974">
        <w:trPr>
          <w:trHeight w:val="360"/>
        </w:trPr>
        <w:tc>
          <w:tcPr>
            <w:tcW w:w="1163" w:type="dxa"/>
            <w:tcBorders>
              <w:top w:val="nil"/>
              <w:left w:val="single" w:sz="8" w:space="0" w:color="auto"/>
              <w:bottom w:val="single" w:sz="8"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1162</w:t>
            </w:r>
          </w:p>
        </w:tc>
        <w:tc>
          <w:tcPr>
            <w:tcW w:w="1617" w:type="dxa"/>
            <w:tcBorders>
              <w:top w:val="nil"/>
              <w:left w:val="single" w:sz="8" w:space="0" w:color="auto"/>
              <w:bottom w:val="single" w:sz="8" w:space="0" w:color="auto"/>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4167" w:type="dxa"/>
            <w:tcBorders>
              <w:top w:val="nil"/>
              <w:left w:val="nil"/>
              <w:bottom w:val="single" w:sz="8" w:space="0" w:color="auto"/>
              <w:right w:val="nil"/>
            </w:tcBorders>
            <w:shd w:val="clear" w:color="000000" w:fill="FFFFFF"/>
            <w:noWrap/>
            <w:vAlign w:val="center"/>
            <w:hideMark/>
          </w:tcPr>
          <w:p w:rsidR="00E307C4" w:rsidRPr="00E307C4" w:rsidRDefault="00E307C4" w:rsidP="00E307C4">
            <w:pPr>
              <w:rPr>
                <w:rFonts w:ascii="GHEA Mariam" w:hAnsi="GHEA Mariam" w:cs="Calibri"/>
                <w:sz w:val="22"/>
                <w:szCs w:val="22"/>
                <w:lang w:val="en-GB" w:eastAsia="en-GB"/>
              </w:rPr>
            </w:pPr>
            <w:r w:rsidRPr="00E307C4">
              <w:rPr>
                <w:rFonts w:ascii="GHEA Mariam" w:hAnsi="GHEA Mariam" w:cs="Calibri"/>
                <w:sz w:val="22"/>
                <w:szCs w:val="22"/>
                <w:lang w:val="en-GB" w:eastAsia="en-GB"/>
              </w:rPr>
              <w:t>Գիտական և գիտատեխնիկական հետազոտությունների ծրագիր</w:t>
            </w:r>
          </w:p>
        </w:tc>
        <w:tc>
          <w:tcPr>
            <w:tcW w:w="3685" w:type="dxa"/>
            <w:tcBorders>
              <w:top w:val="nil"/>
              <w:left w:val="single" w:sz="4" w:space="0" w:color="auto"/>
              <w:bottom w:val="single" w:sz="8" w:space="0" w:color="auto"/>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2420" w:type="dxa"/>
            <w:tcBorders>
              <w:top w:val="nil"/>
              <w:left w:val="single" w:sz="4" w:space="0" w:color="auto"/>
              <w:bottom w:val="single" w:sz="8" w:space="0" w:color="auto"/>
              <w:right w:val="nil"/>
            </w:tcBorders>
            <w:shd w:val="clear" w:color="000000" w:fill="FFFFFF"/>
            <w:noWrap/>
            <w:vAlign w:val="bottom"/>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3109" w:type="dxa"/>
            <w:tcBorders>
              <w:top w:val="nil"/>
              <w:left w:val="nil"/>
              <w:bottom w:val="single" w:sz="8" w:space="0" w:color="auto"/>
              <w:right w:val="single" w:sz="8" w:space="0" w:color="auto"/>
            </w:tcBorders>
            <w:shd w:val="clear" w:color="auto" w:fill="auto"/>
            <w:noWrap/>
            <w:vAlign w:val="center"/>
            <w:hideMark/>
          </w:tcPr>
          <w:p w:rsidR="00E307C4" w:rsidRPr="00E307C4" w:rsidRDefault="00E307C4" w:rsidP="00D36974">
            <w:pPr>
              <w:jc w:val="right"/>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                             168,444.0 </w:t>
            </w:r>
          </w:p>
        </w:tc>
      </w:tr>
      <w:tr w:rsidR="00D36974" w:rsidRPr="00E307C4" w:rsidTr="00D36974">
        <w:trPr>
          <w:trHeight w:val="850"/>
        </w:trPr>
        <w:tc>
          <w:tcPr>
            <w:tcW w:w="1163" w:type="dxa"/>
            <w:tcBorders>
              <w:top w:val="single" w:sz="4" w:space="0" w:color="auto"/>
              <w:left w:val="single" w:sz="8" w:space="0" w:color="auto"/>
              <w:bottom w:val="nil"/>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nil"/>
              <w:left w:val="nil"/>
              <w:bottom w:val="nil"/>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11002</w:t>
            </w:r>
          </w:p>
        </w:tc>
        <w:tc>
          <w:tcPr>
            <w:tcW w:w="4167" w:type="dxa"/>
            <w:tcBorders>
              <w:top w:val="single" w:sz="8" w:space="0" w:color="auto"/>
              <w:left w:val="single" w:sz="4" w:space="0" w:color="auto"/>
              <w:right w:val="nil"/>
            </w:tcBorders>
            <w:shd w:val="clear" w:color="000000" w:fill="FFFFFF"/>
            <w:vAlign w:val="center"/>
            <w:hideMark/>
          </w:tcPr>
          <w:p w:rsidR="00E307C4" w:rsidRPr="00E307C4" w:rsidRDefault="00E307C4" w:rsidP="00E307C4">
            <w:pPr>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Գիտական ենթակառուցվածքի արդիականացում </w:t>
            </w:r>
          </w:p>
        </w:tc>
        <w:tc>
          <w:tcPr>
            <w:tcW w:w="3685" w:type="dxa"/>
            <w:tcBorders>
              <w:top w:val="nil"/>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i/>
                <w:iCs/>
                <w:sz w:val="22"/>
                <w:szCs w:val="22"/>
                <w:lang w:val="en-GB" w:eastAsia="en-GB"/>
              </w:rPr>
            </w:pPr>
            <w:r w:rsidRPr="00E307C4">
              <w:rPr>
                <w:rFonts w:ascii="GHEA Mariam" w:hAnsi="GHEA Mariam" w:cs="Calibri"/>
                <w:i/>
                <w:iCs/>
                <w:sz w:val="22"/>
                <w:szCs w:val="22"/>
                <w:lang w:val="en-GB" w:eastAsia="en-GB"/>
              </w:rPr>
              <w:t xml:space="preserve"> ՀՀ կրթության, գիտության, մշակույթի և սպորտի նախարարության  բարձրագույն կրթության և գիտության  կոմիտե-ընդամենը</w:t>
            </w:r>
          </w:p>
        </w:tc>
        <w:tc>
          <w:tcPr>
            <w:tcW w:w="2420" w:type="dxa"/>
            <w:tcBorders>
              <w:top w:val="nil"/>
              <w:left w:val="single" w:sz="4" w:space="0" w:color="auto"/>
              <w:bottom w:val="single" w:sz="4" w:space="0" w:color="auto"/>
              <w:right w:val="nil"/>
            </w:tcBorders>
            <w:shd w:val="clear" w:color="000000" w:fill="FFFFFF"/>
            <w:noWrap/>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3109"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E307C4" w:rsidRPr="00E307C4" w:rsidRDefault="00E307C4" w:rsidP="00D36974">
            <w:pPr>
              <w:jc w:val="right"/>
              <w:rPr>
                <w:rFonts w:ascii="GHEA Mariam" w:hAnsi="GHEA Mariam" w:cs="Calibri"/>
                <w:sz w:val="22"/>
                <w:szCs w:val="22"/>
                <w:lang w:val="en-GB" w:eastAsia="en-GB"/>
              </w:rPr>
            </w:pPr>
            <w:r w:rsidRPr="00E307C4">
              <w:rPr>
                <w:rFonts w:ascii="GHEA Mariam" w:hAnsi="GHEA Mariam" w:cs="Calibri"/>
                <w:sz w:val="22"/>
                <w:szCs w:val="22"/>
                <w:lang w:val="en-GB" w:eastAsia="en-GB"/>
              </w:rPr>
              <w:t>168,444.0</w:t>
            </w:r>
          </w:p>
        </w:tc>
      </w:tr>
      <w:tr w:rsidR="00D36974" w:rsidRPr="00E307C4" w:rsidTr="00D36974">
        <w:trPr>
          <w:trHeight w:val="345"/>
        </w:trPr>
        <w:tc>
          <w:tcPr>
            <w:tcW w:w="1163" w:type="dxa"/>
            <w:tcBorders>
              <w:top w:val="nil"/>
              <w:left w:val="single" w:sz="8" w:space="0" w:color="auto"/>
              <w:bottom w:val="single" w:sz="4"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nil"/>
              <w:left w:val="nil"/>
              <w:bottom w:val="single" w:sz="4" w:space="0" w:color="auto"/>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4167" w:type="dxa"/>
            <w:tcBorders>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 այդ թվում՝ ըստ ուղղությունների </w:t>
            </w:r>
          </w:p>
        </w:tc>
        <w:tc>
          <w:tcPr>
            <w:tcW w:w="3685" w:type="dxa"/>
            <w:tcBorders>
              <w:top w:val="nil"/>
              <w:left w:val="nil"/>
              <w:bottom w:val="single" w:sz="4"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2420" w:type="dxa"/>
            <w:tcBorders>
              <w:top w:val="single" w:sz="4" w:space="0" w:color="auto"/>
              <w:left w:val="single" w:sz="4" w:space="0" w:color="auto"/>
              <w:bottom w:val="nil"/>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3109" w:type="dxa"/>
            <w:tcBorders>
              <w:top w:val="nil"/>
              <w:left w:val="nil"/>
              <w:bottom w:val="single" w:sz="4" w:space="0" w:color="auto"/>
              <w:right w:val="single" w:sz="8" w:space="0" w:color="auto"/>
            </w:tcBorders>
            <w:shd w:val="clear" w:color="000000" w:fill="FFFFFF"/>
            <w:noWrap/>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r>
      <w:tr w:rsidR="00D36974" w:rsidRPr="00E307C4" w:rsidTr="00D36974">
        <w:trPr>
          <w:trHeight w:val="64"/>
        </w:trPr>
        <w:tc>
          <w:tcPr>
            <w:tcW w:w="1163" w:type="dxa"/>
            <w:tcBorders>
              <w:top w:val="nil"/>
              <w:left w:val="single" w:sz="8" w:space="0" w:color="auto"/>
              <w:bottom w:val="single" w:sz="4"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nil"/>
              <w:left w:val="nil"/>
              <w:bottom w:val="single" w:sz="4"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4167" w:type="dxa"/>
            <w:tcBorders>
              <w:top w:val="nil"/>
              <w:left w:val="single" w:sz="4" w:space="0" w:color="auto"/>
              <w:bottom w:val="single" w:sz="4" w:space="0" w:color="auto"/>
              <w:right w:val="nil"/>
            </w:tcBorders>
            <w:shd w:val="clear" w:color="auto" w:fill="auto"/>
            <w:vAlign w:val="center"/>
            <w:hideMark/>
          </w:tcPr>
          <w:p w:rsidR="00E307C4" w:rsidRPr="00E307C4" w:rsidRDefault="00E307C4" w:rsidP="00E307C4">
            <w:pPr>
              <w:rPr>
                <w:rFonts w:ascii="GHEA Mariam" w:hAnsi="GHEA Mariam" w:cs="Calibri"/>
                <w:sz w:val="22"/>
                <w:szCs w:val="22"/>
                <w:lang w:val="en-GB" w:eastAsia="en-GB"/>
              </w:rPr>
            </w:pPr>
            <w:r w:rsidRPr="00E307C4">
              <w:rPr>
                <w:rFonts w:ascii="GHEA Mariam" w:hAnsi="GHEA Mariam" w:cs="Calibri"/>
                <w:sz w:val="22"/>
                <w:szCs w:val="22"/>
                <w:lang w:val="en-GB" w:eastAsia="en-GB"/>
              </w:rPr>
              <w:t>Ֆիզիկական արհեստական բանականության ծրագրի համար ֆինանսական աջակցություն</w:t>
            </w:r>
          </w:p>
        </w:tc>
        <w:tc>
          <w:tcPr>
            <w:tcW w:w="3685" w:type="dxa"/>
            <w:tcBorders>
              <w:top w:val="nil"/>
              <w:left w:val="single" w:sz="4" w:space="0" w:color="auto"/>
              <w:bottom w:val="single" w:sz="4" w:space="0" w:color="auto"/>
              <w:right w:val="nil"/>
            </w:tcBorders>
            <w:shd w:val="clear" w:color="auto" w:fill="auto"/>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3109" w:type="dxa"/>
            <w:tcBorders>
              <w:top w:val="nil"/>
              <w:left w:val="nil"/>
              <w:bottom w:val="single" w:sz="4" w:space="0" w:color="auto"/>
              <w:right w:val="single" w:sz="8" w:space="0" w:color="auto"/>
            </w:tcBorders>
            <w:shd w:val="clear" w:color="000000" w:fill="FFFFFF"/>
            <w:noWrap/>
            <w:vAlign w:val="center"/>
            <w:hideMark/>
          </w:tcPr>
          <w:p w:rsidR="00E307C4" w:rsidRPr="00E307C4" w:rsidRDefault="00E307C4" w:rsidP="00D36974">
            <w:pPr>
              <w:jc w:val="right"/>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                             168,444.0 </w:t>
            </w:r>
          </w:p>
        </w:tc>
      </w:tr>
      <w:tr w:rsidR="00D36974" w:rsidRPr="00E307C4" w:rsidTr="00D36974">
        <w:trPr>
          <w:trHeight w:val="1860"/>
        </w:trPr>
        <w:tc>
          <w:tcPr>
            <w:tcW w:w="1163" w:type="dxa"/>
            <w:tcBorders>
              <w:top w:val="single" w:sz="4" w:space="0" w:color="auto"/>
              <w:left w:val="single" w:sz="8" w:space="0" w:color="auto"/>
              <w:bottom w:val="single" w:sz="8"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lastRenderedPageBreak/>
              <w:t> </w:t>
            </w:r>
          </w:p>
        </w:tc>
        <w:tc>
          <w:tcPr>
            <w:tcW w:w="1617" w:type="dxa"/>
            <w:tcBorders>
              <w:top w:val="single" w:sz="4" w:space="0" w:color="auto"/>
              <w:left w:val="nil"/>
              <w:bottom w:val="single" w:sz="8"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4167" w:type="dxa"/>
            <w:tcBorders>
              <w:top w:val="single" w:sz="4" w:space="0" w:color="auto"/>
              <w:left w:val="nil"/>
              <w:bottom w:val="single" w:sz="8" w:space="0" w:color="auto"/>
              <w:right w:val="nil"/>
            </w:tcBorders>
            <w:shd w:val="clear" w:color="000000" w:fill="FFFFFF"/>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3685"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i/>
                <w:iCs/>
                <w:sz w:val="22"/>
                <w:szCs w:val="22"/>
                <w:lang w:val="en-GB" w:eastAsia="en-GB"/>
              </w:rPr>
            </w:pPr>
            <w:r w:rsidRPr="00E307C4">
              <w:rPr>
                <w:rFonts w:ascii="Calibri" w:hAnsi="Calibri" w:cs="Calibri"/>
                <w:i/>
                <w:iCs/>
                <w:sz w:val="22"/>
                <w:szCs w:val="22"/>
                <w:lang w:val="en-GB" w:eastAsia="en-GB"/>
              </w:rPr>
              <w:t> </w:t>
            </w:r>
          </w:p>
        </w:tc>
        <w:tc>
          <w:tcPr>
            <w:tcW w:w="2420" w:type="dxa"/>
            <w:tcBorders>
              <w:top w:val="single" w:sz="4" w:space="0" w:color="auto"/>
              <w:left w:val="single" w:sz="4" w:space="0" w:color="auto"/>
              <w:bottom w:val="single" w:sz="8" w:space="0" w:color="auto"/>
              <w:right w:val="nil"/>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ԸՆԴԱՄԵՆԸ- ՀՀ կրթության, գիտության, մշակույթի և սպորտի նախարարության  բարձրագույն կրթության և գիտության  կոմիտե</w:t>
            </w:r>
          </w:p>
        </w:tc>
        <w:tc>
          <w:tcPr>
            <w:tcW w:w="3109" w:type="dxa"/>
            <w:tcBorders>
              <w:top w:val="single" w:sz="4" w:space="0" w:color="auto"/>
              <w:left w:val="single" w:sz="4" w:space="0" w:color="auto"/>
              <w:bottom w:val="single" w:sz="8" w:space="0" w:color="auto"/>
              <w:right w:val="single" w:sz="8" w:space="0" w:color="auto"/>
            </w:tcBorders>
            <w:shd w:val="clear" w:color="000000" w:fill="FFFFFF"/>
            <w:noWrap/>
            <w:vAlign w:val="center"/>
            <w:hideMark/>
          </w:tcPr>
          <w:p w:rsidR="00E307C4" w:rsidRPr="00E307C4" w:rsidRDefault="00E307C4" w:rsidP="00D36974">
            <w:pPr>
              <w:jc w:val="right"/>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                                168,444.0 </w:t>
            </w:r>
          </w:p>
        </w:tc>
      </w:tr>
    </w:tbl>
    <w:p w:rsidR="00D36974" w:rsidRDefault="00D36974" w:rsidP="008C7967">
      <w:pPr>
        <w:pStyle w:val="mechtex"/>
        <w:ind w:firstLine="1134"/>
        <w:jc w:val="left"/>
        <w:rPr>
          <w:rFonts w:ascii="GHEA Mariam" w:hAnsi="GHEA Mariam" w:cs="Sylfaen"/>
          <w:sz w:val="24"/>
          <w:szCs w:val="24"/>
          <w:lang w:val="hy-AM"/>
        </w:rPr>
      </w:pPr>
    </w:p>
    <w:p w:rsidR="00D36974" w:rsidRDefault="00D36974" w:rsidP="008C7967">
      <w:pPr>
        <w:pStyle w:val="mechtex"/>
        <w:ind w:firstLine="1134"/>
        <w:jc w:val="left"/>
        <w:rPr>
          <w:rFonts w:ascii="GHEA Mariam" w:hAnsi="GHEA Mariam" w:cs="Sylfaen"/>
          <w:sz w:val="24"/>
          <w:szCs w:val="24"/>
          <w:lang w:val="hy-AM"/>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Default="00E307C4" w:rsidP="00A71CED">
      <w:pPr>
        <w:jc w:val="center"/>
        <w:rPr>
          <w:rFonts w:ascii="GHEA Mariam" w:hAnsi="GHEA Mariam"/>
          <w:sz w:val="22"/>
          <w:szCs w:val="24"/>
          <w:lang w:val="hy-AM"/>
        </w:rPr>
        <w:sectPr w:rsidR="00E307C4" w:rsidSect="00E307C4">
          <w:pgSz w:w="16834" w:h="11909" w:orient="landscape" w:code="9"/>
          <w:pgMar w:top="1440" w:right="142" w:bottom="1440" w:left="1440" w:header="720" w:footer="576" w:gutter="0"/>
          <w:pgNumType w:start="1"/>
          <w:cols w:space="720"/>
          <w:titlePg/>
          <w:docGrid w:linePitch="272"/>
        </w:sectPr>
      </w:pPr>
    </w:p>
    <w:p w:rsidR="00E307C4" w:rsidRPr="00C627FE" w:rsidRDefault="00E307C4" w:rsidP="00E307C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4</w:t>
      </w:r>
    </w:p>
    <w:p w:rsidR="00E307C4" w:rsidRPr="00574F02" w:rsidRDefault="00E307C4" w:rsidP="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rsidP="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D36974">
        <w:rPr>
          <w:rFonts w:ascii="GHEA Mariam" w:hAnsi="GHEA Mariam"/>
          <w:sz w:val="24"/>
          <w:szCs w:val="24"/>
          <w:lang w:val="hy-AM"/>
        </w:rPr>
        <w:t>–</w:t>
      </w:r>
      <w:r w:rsidR="00A9061D">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36974" w:rsidRDefault="00D36974" w:rsidP="00E307C4">
      <w:pPr>
        <w:pStyle w:val="mechtex"/>
        <w:rPr>
          <w:rFonts w:ascii="GHEA Mariam" w:hAnsi="GHEA Mariam"/>
          <w:spacing w:val="-2"/>
          <w:sz w:val="24"/>
          <w:szCs w:val="24"/>
          <w:lang w:val="hy-AM"/>
        </w:rPr>
      </w:pPr>
    </w:p>
    <w:p w:rsidR="00D36974" w:rsidRPr="0037710B" w:rsidRDefault="00D36974" w:rsidP="00E307C4">
      <w:pPr>
        <w:pStyle w:val="mechtex"/>
        <w:rPr>
          <w:rFonts w:ascii="Arial" w:hAnsi="Arial" w:cs="Arial"/>
          <w:lang w:val="hy-AM"/>
        </w:rPr>
      </w:pPr>
    </w:p>
    <w:tbl>
      <w:tblPr>
        <w:tblW w:w="16117" w:type="dxa"/>
        <w:tblInd w:w="-851" w:type="dxa"/>
        <w:tblLook w:val="04A0" w:firstRow="1" w:lastRow="0" w:firstColumn="1" w:lastColumn="0" w:noHBand="0" w:noVBand="1"/>
      </w:tblPr>
      <w:tblGrid>
        <w:gridCol w:w="1163"/>
        <w:gridCol w:w="1617"/>
        <w:gridCol w:w="6435"/>
        <w:gridCol w:w="4365"/>
        <w:gridCol w:w="2537"/>
      </w:tblGrid>
      <w:tr w:rsidR="00E307C4" w:rsidRPr="00D07606" w:rsidTr="00D36974">
        <w:trPr>
          <w:trHeight w:val="810"/>
        </w:trPr>
        <w:tc>
          <w:tcPr>
            <w:tcW w:w="16117" w:type="dxa"/>
            <w:gridSpan w:val="5"/>
            <w:tcBorders>
              <w:top w:val="nil"/>
              <w:left w:val="nil"/>
              <w:bottom w:val="nil"/>
              <w:right w:val="nil"/>
            </w:tcBorders>
            <w:shd w:val="clear" w:color="auto" w:fill="auto"/>
            <w:vAlign w:val="center"/>
            <w:hideMark/>
          </w:tcPr>
          <w:p w:rsidR="00D3697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E307C4" w:rsidRPr="00E307C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N 5 ՀԱՎԵԼՎԱԾԻ N 7.2 ԱՂՅՈՒՍԱԿՈՒՄ ԿԱՏԱՐՎՈՂ ՓՈՓՈԽՈՒԹՅՈՒՆԸ</w:t>
            </w:r>
          </w:p>
        </w:tc>
      </w:tr>
      <w:tr w:rsidR="00E307C4" w:rsidRPr="00E307C4" w:rsidTr="00D36974">
        <w:trPr>
          <w:trHeight w:val="375"/>
        </w:trPr>
        <w:tc>
          <w:tcPr>
            <w:tcW w:w="1163" w:type="dxa"/>
            <w:tcBorders>
              <w:top w:val="nil"/>
              <w:left w:val="nil"/>
              <w:bottom w:val="nil"/>
              <w:right w:val="nil"/>
            </w:tcBorders>
            <w:shd w:val="clear" w:color="auto" w:fill="auto"/>
            <w:noWrap/>
            <w:vAlign w:val="center"/>
            <w:hideMark/>
          </w:tcPr>
          <w:p w:rsidR="00E307C4" w:rsidRPr="00E307C4" w:rsidRDefault="00E307C4" w:rsidP="00E307C4">
            <w:pPr>
              <w:jc w:val="center"/>
              <w:rPr>
                <w:rFonts w:ascii="GHEA Mariam" w:hAnsi="GHEA Mariam" w:cs="Calibri"/>
                <w:b/>
                <w:bCs/>
                <w:sz w:val="22"/>
                <w:szCs w:val="22"/>
                <w:lang w:val="hy-AM" w:eastAsia="en-GB"/>
              </w:rPr>
            </w:pPr>
          </w:p>
        </w:tc>
        <w:tc>
          <w:tcPr>
            <w:tcW w:w="1617" w:type="dxa"/>
            <w:tcBorders>
              <w:top w:val="nil"/>
              <w:left w:val="nil"/>
              <w:bottom w:val="nil"/>
              <w:right w:val="nil"/>
            </w:tcBorders>
            <w:shd w:val="clear" w:color="auto" w:fill="auto"/>
            <w:noWrap/>
            <w:vAlign w:val="center"/>
            <w:hideMark/>
          </w:tcPr>
          <w:p w:rsidR="00E307C4" w:rsidRPr="00E307C4" w:rsidRDefault="00E307C4" w:rsidP="00E307C4">
            <w:pPr>
              <w:rPr>
                <w:rFonts w:ascii="GHEA Mariam" w:hAnsi="GHEA Mariam"/>
                <w:sz w:val="22"/>
                <w:szCs w:val="22"/>
                <w:lang w:val="hy-AM" w:eastAsia="en-GB"/>
              </w:rPr>
            </w:pPr>
          </w:p>
        </w:tc>
        <w:tc>
          <w:tcPr>
            <w:tcW w:w="6435" w:type="dxa"/>
            <w:tcBorders>
              <w:top w:val="nil"/>
              <w:left w:val="nil"/>
              <w:bottom w:val="nil"/>
              <w:right w:val="nil"/>
            </w:tcBorders>
            <w:shd w:val="clear" w:color="auto" w:fill="auto"/>
            <w:noWrap/>
            <w:vAlign w:val="center"/>
            <w:hideMark/>
          </w:tcPr>
          <w:p w:rsidR="00E307C4" w:rsidRPr="00E307C4" w:rsidRDefault="00E307C4" w:rsidP="00E307C4">
            <w:pPr>
              <w:rPr>
                <w:rFonts w:ascii="GHEA Mariam" w:hAnsi="GHEA Mariam"/>
                <w:sz w:val="22"/>
                <w:szCs w:val="22"/>
                <w:lang w:val="hy-AM" w:eastAsia="en-GB"/>
              </w:rPr>
            </w:pPr>
          </w:p>
        </w:tc>
        <w:tc>
          <w:tcPr>
            <w:tcW w:w="4365" w:type="dxa"/>
            <w:tcBorders>
              <w:top w:val="nil"/>
              <w:left w:val="nil"/>
              <w:bottom w:val="nil"/>
              <w:right w:val="nil"/>
            </w:tcBorders>
            <w:shd w:val="clear" w:color="auto" w:fill="auto"/>
            <w:noWrap/>
            <w:vAlign w:val="center"/>
            <w:hideMark/>
          </w:tcPr>
          <w:p w:rsidR="00E307C4" w:rsidRPr="00E307C4" w:rsidRDefault="00E307C4" w:rsidP="00E307C4">
            <w:pPr>
              <w:rPr>
                <w:rFonts w:ascii="GHEA Mariam" w:hAnsi="GHEA Mariam"/>
                <w:sz w:val="22"/>
                <w:szCs w:val="22"/>
                <w:lang w:val="hy-AM" w:eastAsia="en-GB"/>
              </w:rPr>
            </w:pPr>
          </w:p>
        </w:tc>
        <w:tc>
          <w:tcPr>
            <w:tcW w:w="2537" w:type="dxa"/>
            <w:tcBorders>
              <w:top w:val="nil"/>
              <w:left w:val="nil"/>
              <w:bottom w:val="nil"/>
              <w:right w:val="nil"/>
            </w:tcBorders>
            <w:shd w:val="clear" w:color="auto" w:fill="auto"/>
            <w:noWrap/>
            <w:vAlign w:val="center"/>
            <w:hideMark/>
          </w:tcPr>
          <w:p w:rsidR="00E307C4" w:rsidRPr="00E307C4" w:rsidRDefault="00D36974" w:rsidP="00E307C4">
            <w:pPr>
              <w:jc w:val="right"/>
              <w:rPr>
                <w:rFonts w:ascii="GHEA Mariam" w:hAnsi="GHEA Mariam" w:cs="Calibri"/>
                <w:iCs/>
                <w:sz w:val="22"/>
                <w:szCs w:val="22"/>
                <w:lang w:val="hy-AM" w:eastAsia="en-GB"/>
              </w:rPr>
            </w:pPr>
            <w:r w:rsidRPr="00D36974">
              <w:rPr>
                <w:rFonts w:ascii="GHEA Mariam" w:hAnsi="GHEA Mariam" w:cs="Calibri"/>
                <w:iCs/>
                <w:sz w:val="22"/>
                <w:szCs w:val="22"/>
                <w:lang w:val="hy-AM" w:eastAsia="en-GB"/>
              </w:rPr>
              <w:t xml:space="preserve"> </w:t>
            </w:r>
            <w:r w:rsidRPr="00D36974">
              <w:rPr>
                <w:rFonts w:ascii="GHEA Mariam" w:hAnsi="GHEA Mariam" w:cs="Calibri"/>
                <w:iCs/>
                <w:sz w:val="22"/>
                <w:szCs w:val="22"/>
                <w:lang w:val="en-GB" w:eastAsia="en-GB"/>
              </w:rPr>
              <w:t>(հազ</w:t>
            </w:r>
            <w:r w:rsidRPr="00D36974">
              <w:rPr>
                <w:rFonts w:ascii="GHEA Mariam" w:hAnsi="GHEA Mariam" w:cs="Calibri"/>
                <w:iCs/>
                <w:sz w:val="22"/>
                <w:szCs w:val="22"/>
                <w:lang w:val="hy-AM" w:eastAsia="en-GB"/>
              </w:rPr>
              <w:t>.</w:t>
            </w:r>
            <w:r w:rsidRPr="00D36974">
              <w:rPr>
                <w:rFonts w:ascii="GHEA Mariam" w:hAnsi="GHEA Mariam" w:cs="Calibri"/>
                <w:iCs/>
                <w:sz w:val="22"/>
                <w:szCs w:val="22"/>
                <w:lang w:val="en-GB" w:eastAsia="en-GB"/>
              </w:rPr>
              <w:t xml:space="preserve"> դրամ) </w:t>
            </w:r>
          </w:p>
        </w:tc>
      </w:tr>
      <w:tr w:rsidR="00E307C4" w:rsidRPr="00E307C4" w:rsidTr="00D36974">
        <w:trPr>
          <w:trHeight w:val="1082"/>
        </w:trPr>
        <w:tc>
          <w:tcPr>
            <w:tcW w:w="2780" w:type="dxa"/>
            <w:gridSpan w:val="2"/>
            <w:vMerge w:val="restart"/>
            <w:tcBorders>
              <w:top w:val="single" w:sz="8" w:space="0" w:color="auto"/>
              <w:left w:val="single" w:sz="8" w:space="0" w:color="auto"/>
              <w:bottom w:val="single" w:sz="4" w:space="0" w:color="000000"/>
              <w:right w:val="single" w:sz="8" w:space="0" w:color="000000"/>
            </w:tcBorders>
            <w:shd w:val="clear" w:color="000000" w:fill="FFFFFF"/>
            <w:noWrap/>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Ծրագրային դասիչը</w:t>
            </w:r>
          </w:p>
        </w:tc>
        <w:tc>
          <w:tcPr>
            <w:tcW w:w="643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Բյուջետային հատկացումների գլխավոր կարգադրիչների, ծրագրերի, միջոցառումների անվանումները</w:t>
            </w:r>
          </w:p>
        </w:tc>
        <w:tc>
          <w:tcPr>
            <w:tcW w:w="436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Միջոցառումները կատարող պետական մարմինների անվանումները</w:t>
            </w:r>
          </w:p>
        </w:tc>
        <w:tc>
          <w:tcPr>
            <w:tcW w:w="2537"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Ցուցանիշների փոփոխությունը (ավելացումները նշված են դրական նշանով)</w:t>
            </w:r>
          </w:p>
        </w:tc>
      </w:tr>
      <w:tr w:rsidR="00E307C4" w:rsidRPr="00E307C4" w:rsidTr="00D36974">
        <w:trPr>
          <w:trHeight w:val="54"/>
        </w:trPr>
        <w:tc>
          <w:tcPr>
            <w:tcW w:w="2780" w:type="dxa"/>
            <w:gridSpan w:val="2"/>
            <w:vMerge/>
            <w:tcBorders>
              <w:top w:val="single" w:sz="8" w:space="0" w:color="auto"/>
              <w:left w:val="single" w:sz="8" w:space="0" w:color="auto"/>
              <w:bottom w:val="single" w:sz="4" w:space="0" w:color="000000"/>
              <w:right w:val="single" w:sz="8" w:space="0" w:color="000000"/>
            </w:tcBorders>
            <w:vAlign w:val="center"/>
            <w:hideMark/>
          </w:tcPr>
          <w:p w:rsidR="00E307C4" w:rsidRPr="00E307C4" w:rsidRDefault="00E307C4" w:rsidP="00E307C4">
            <w:pPr>
              <w:rPr>
                <w:rFonts w:ascii="GHEA Mariam" w:hAnsi="GHEA Mariam" w:cs="Calibri"/>
                <w:sz w:val="22"/>
                <w:szCs w:val="22"/>
                <w:lang w:val="en-GB" w:eastAsia="en-GB"/>
              </w:rPr>
            </w:pPr>
          </w:p>
        </w:tc>
        <w:tc>
          <w:tcPr>
            <w:tcW w:w="6435"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4365"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2537" w:type="dxa"/>
            <w:tcBorders>
              <w:top w:val="nil"/>
              <w:left w:val="nil"/>
              <w:bottom w:val="nil"/>
              <w:right w:val="single" w:sz="8" w:space="0" w:color="auto"/>
            </w:tcBorders>
            <w:shd w:val="clear" w:color="000000" w:fill="FFFFFF"/>
            <w:vAlign w:val="center"/>
            <w:hideMark/>
          </w:tcPr>
          <w:p w:rsidR="00E307C4" w:rsidRPr="00E307C4" w:rsidRDefault="00D36974" w:rsidP="00E307C4">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E307C4" w:rsidRPr="00E307C4">
              <w:rPr>
                <w:rFonts w:ascii="GHEA Mariam" w:hAnsi="GHEA Mariam" w:cs="Calibri"/>
                <w:sz w:val="22"/>
                <w:szCs w:val="22"/>
                <w:lang w:val="en-GB" w:eastAsia="en-GB"/>
              </w:rPr>
              <w:t>արի</w:t>
            </w:r>
          </w:p>
        </w:tc>
      </w:tr>
      <w:tr w:rsidR="00E307C4" w:rsidRPr="00E307C4" w:rsidTr="00D36974">
        <w:trPr>
          <w:trHeight w:val="54"/>
        </w:trPr>
        <w:tc>
          <w:tcPr>
            <w:tcW w:w="1163" w:type="dxa"/>
            <w:tcBorders>
              <w:top w:val="nil"/>
              <w:left w:val="single" w:sz="8" w:space="0" w:color="auto"/>
              <w:bottom w:val="single" w:sz="8" w:space="0" w:color="auto"/>
              <w:right w:val="single" w:sz="4" w:space="0" w:color="auto"/>
            </w:tcBorders>
            <w:shd w:val="clear" w:color="000000" w:fill="FFFFFF"/>
            <w:vAlign w:val="center"/>
            <w:hideMark/>
          </w:tcPr>
          <w:p w:rsidR="00E307C4" w:rsidRPr="00E307C4" w:rsidRDefault="00D36974" w:rsidP="00E307C4">
            <w:pPr>
              <w:jc w:val="center"/>
              <w:rPr>
                <w:rFonts w:ascii="GHEA Mariam" w:hAnsi="GHEA Mariam" w:cs="Calibri"/>
                <w:sz w:val="22"/>
                <w:szCs w:val="22"/>
                <w:lang w:val="hy-AM" w:eastAsia="en-GB"/>
              </w:rPr>
            </w:pPr>
            <w:r w:rsidRPr="00E307C4">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1617" w:type="dxa"/>
            <w:tcBorders>
              <w:top w:val="nil"/>
              <w:left w:val="nil"/>
              <w:bottom w:val="single" w:sz="8" w:space="0" w:color="auto"/>
              <w:right w:val="single" w:sz="8" w:space="0" w:color="auto"/>
            </w:tcBorders>
            <w:shd w:val="clear" w:color="000000" w:fill="FFFFFF"/>
            <w:vAlign w:val="center"/>
            <w:hideMark/>
          </w:tcPr>
          <w:p w:rsidR="00E307C4" w:rsidRPr="00E307C4" w:rsidRDefault="00D36974" w:rsidP="00E307C4">
            <w:pPr>
              <w:jc w:val="center"/>
              <w:rPr>
                <w:rFonts w:ascii="GHEA Mariam" w:hAnsi="GHEA Mariam" w:cs="Calibri"/>
                <w:sz w:val="22"/>
                <w:szCs w:val="22"/>
                <w:lang w:val="hy-AM" w:eastAsia="en-GB"/>
              </w:rPr>
            </w:pPr>
            <w:r w:rsidRPr="00E307C4">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6435"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4365" w:type="dxa"/>
            <w:vMerge/>
            <w:tcBorders>
              <w:top w:val="single" w:sz="8" w:space="0" w:color="auto"/>
              <w:left w:val="single" w:sz="8" w:space="0" w:color="auto"/>
              <w:bottom w:val="single" w:sz="8" w:space="0" w:color="000000"/>
              <w:right w:val="single" w:sz="8"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2537" w:type="dxa"/>
            <w:tcBorders>
              <w:top w:val="single" w:sz="4" w:space="0" w:color="auto"/>
              <w:left w:val="nil"/>
              <w:bottom w:val="single" w:sz="8" w:space="0" w:color="auto"/>
              <w:right w:val="single" w:sz="8"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2026</w:t>
            </w:r>
            <w:r w:rsidR="00D36974">
              <w:rPr>
                <w:rFonts w:ascii="GHEA Mariam" w:hAnsi="GHEA Mariam" w:cs="Calibri"/>
                <w:sz w:val="22"/>
                <w:szCs w:val="22"/>
                <w:lang w:val="hy-AM" w:eastAsia="en-GB"/>
              </w:rPr>
              <w:t xml:space="preserve"> </w:t>
            </w:r>
            <w:r w:rsidRPr="00E307C4">
              <w:rPr>
                <w:rFonts w:ascii="GHEA Mariam" w:hAnsi="GHEA Mariam" w:cs="Calibri"/>
                <w:sz w:val="22"/>
                <w:szCs w:val="22"/>
                <w:lang w:val="en-GB" w:eastAsia="en-GB"/>
              </w:rPr>
              <w:t>թ</w:t>
            </w:r>
            <w:r w:rsidRPr="00E307C4">
              <w:rPr>
                <w:rFonts w:ascii="Cambria Math" w:hAnsi="Cambria Math" w:cs="Cambria Math"/>
                <w:sz w:val="22"/>
                <w:szCs w:val="22"/>
                <w:lang w:val="en-GB" w:eastAsia="en-GB"/>
              </w:rPr>
              <w:t>․</w:t>
            </w:r>
          </w:p>
        </w:tc>
      </w:tr>
      <w:tr w:rsidR="00E307C4" w:rsidRPr="00E307C4" w:rsidTr="00D36974">
        <w:trPr>
          <w:trHeight w:val="64"/>
        </w:trPr>
        <w:tc>
          <w:tcPr>
            <w:tcW w:w="1163" w:type="dxa"/>
            <w:tcBorders>
              <w:top w:val="nil"/>
              <w:left w:val="single" w:sz="8" w:space="0" w:color="auto"/>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nil"/>
              <w:left w:val="nil"/>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6435" w:type="dxa"/>
            <w:tcBorders>
              <w:top w:val="nil"/>
              <w:left w:val="nil"/>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ԸՆԴԱՄԵՆԸ</w:t>
            </w:r>
          </w:p>
        </w:tc>
        <w:tc>
          <w:tcPr>
            <w:tcW w:w="4365" w:type="dxa"/>
            <w:tcBorders>
              <w:top w:val="nil"/>
              <w:left w:val="nil"/>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b/>
                <w:bCs/>
                <w:sz w:val="22"/>
                <w:szCs w:val="22"/>
                <w:lang w:val="en-GB" w:eastAsia="en-GB"/>
              </w:rPr>
            </w:pPr>
            <w:r w:rsidRPr="00E307C4">
              <w:rPr>
                <w:rFonts w:ascii="Calibri" w:hAnsi="Calibri" w:cs="Calibri"/>
                <w:b/>
                <w:bCs/>
                <w:sz w:val="22"/>
                <w:szCs w:val="22"/>
                <w:lang w:val="en-GB" w:eastAsia="en-GB"/>
              </w:rPr>
              <w:t> </w:t>
            </w:r>
          </w:p>
        </w:tc>
        <w:tc>
          <w:tcPr>
            <w:tcW w:w="2537" w:type="dxa"/>
            <w:tcBorders>
              <w:top w:val="nil"/>
              <w:left w:val="nil"/>
              <w:bottom w:val="single" w:sz="4" w:space="0" w:color="auto"/>
              <w:right w:val="single" w:sz="8" w:space="0" w:color="auto"/>
            </w:tcBorders>
            <w:shd w:val="clear" w:color="auto" w:fill="auto"/>
            <w:noWrap/>
            <w:vAlign w:val="center"/>
            <w:hideMark/>
          </w:tcPr>
          <w:p w:rsidR="00E307C4" w:rsidRPr="00E307C4" w:rsidRDefault="00E307C4" w:rsidP="00E307C4">
            <w:pPr>
              <w:jc w:val="right"/>
              <w:rPr>
                <w:rFonts w:ascii="GHEA Mariam" w:hAnsi="GHEA Mariam" w:cs="Calibri"/>
                <w:b/>
                <w:bCs/>
                <w:i/>
                <w:iCs/>
                <w:sz w:val="22"/>
                <w:szCs w:val="22"/>
                <w:lang w:val="en-GB" w:eastAsia="en-GB"/>
              </w:rPr>
            </w:pPr>
            <w:r w:rsidRPr="00E307C4">
              <w:rPr>
                <w:rFonts w:ascii="GHEA Mariam" w:hAnsi="GHEA Mariam" w:cs="Calibri"/>
                <w:b/>
                <w:bCs/>
                <w:i/>
                <w:iCs/>
                <w:sz w:val="22"/>
                <w:szCs w:val="22"/>
                <w:lang w:val="en-GB" w:eastAsia="en-GB"/>
              </w:rPr>
              <w:t xml:space="preserve">                168,444.0 </w:t>
            </w:r>
          </w:p>
        </w:tc>
      </w:tr>
      <w:tr w:rsidR="00E307C4" w:rsidRPr="00E307C4" w:rsidTr="00D36974">
        <w:trPr>
          <w:trHeight w:val="510"/>
        </w:trPr>
        <w:tc>
          <w:tcPr>
            <w:tcW w:w="1163"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nil"/>
              <w:left w:val="nil"/>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6435" w:type="dxa"/>
            <w:tcBorders>
              <w:top w:val="single" w:sz="4" w:space="0" w:color="auto"/>
              <w:left w:val="single" w:sz="4" w:space="0" w:color="auto"/>
              <w:bottom w:val="single" w:sz="4" w:space="0" w:color="auto"/>
              <w:right w:val="nil"/>
            </w:tcBorders>
            <w:shd w:val="clear" w:color="000000" w:fill="FFFFFF"/>
            <w:noWrap/>
            <w:vAlign w:val="center"/>
            <w:hideMark/>
          </w:tcPr>
          <w:p w:rsidR="00E307C4" w:rsidRPr="00E307C4" w:rsidRDefault="00E307C4" w:rsidP="00E307C4">
            <w:pPr>
              <w:rPr>
                <w:rFonts w:ascii="GHEA Mariam" w:hAnsi="GHEA Mariam" w:cs="Calibri"/>
                <w:b/>
                <w:bCs/>
                <w:i/>
                <w:iCs/>
                <w:sz w:val="22"/>
                <w:szCs w:val="22"/>
                <w:lang w:val="en-GB" w:eastAsia="en-GB"/>
              </w:rPr>
            </w:pPr>
            <w:r w:rsidRPr="00E307C4">
              <w:rPr>
                <w:rFonts w:ascii="GHEA Mariam" w:hAnsi="GHEA Mariam" w:cs="Calibri"/>
                <w:b/>
                <w:bCs/>
                <w:i/>
                <w:iCs/>
                <w:sz w:val="22"/>
                <w:szCs w:val="22"/>
                <w:lang w:val="en-GB" w:eastAsia="en-GB"/>
              </w:rPr>
              <w:t>ՀՀ կրթության, գիտության, մշակույթի և սպորտի նախարարություն</w:t>
            </w:r>
          </w:p>
        </w:tc>
        <w:tc>
          <w:tcPr>
            <w:tcW w:w="4365" w:type="dxa"/>
            <w:tcBorders>
              <w:top w:val="nil"/>
              <w:left w:val="single" w:sz="4" w:space="0" w:color="auto"/>
              <w:bottom w:val="single" w:sz="4" w:space="0" w:color="auto"/>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b/>
                <w:bCs/>
                <w:i/>
                <w:iCs/>
                <w:sz w:val="22"/>
                <w:szCs w:val="22"/>
                <w:lang w:val="en-GB" w:eastAsia="en-GB"/>
              </w:rPr>
            </w:pPr>
            <w:r w:rsidRPr="00E307C4">
              <w:rPr>
                <w:rFonts w:ascii="Calibri" w:hAnsi="Calibri" w:cs="Calibri"/>
                <w:b/>
                <w:bCs/>
                <w:i/>
                <w:iCs/>
                <w:sz w:val="22"/>
                <w:szCs w:val="22"/>
                <w:lang w:val="en-GB" w:eastAsia="en-GB"/>
              </w:rPr>
              <w:t> </w:t>
            </w:r>
          </w:p>
        </w:tc>
        <w:tc>
          <w:tcPr>
            <w:tcW w:w="2537" w:type="dxa"/>
            <w:tcBorders>
              <w:top w:val="nil"/>
              <w:left w:val="nil"/>
              <w:bottom w:val="single" w:sz="4" w:space="0" w:color="auto"/>
              <w:right w:val="single" w:sz="8" w:space="0" w:color="auto"/>
            </w:tcBorders>
            <w:shd w:val="clear" w:color="auto" w:fill="auto"/>
            <w:noWrap/>
            <w:vAlign w:val="center"/>
            <w:hideMark/>
          </w:tcPr>
          <w:p w:rsidR="00E307C4" w:rsidRPr="00E307C4" w:rsidRDefault="00E307C4" w:rsidP="00E307C4">
            <w:pPr>
              <w:jc w:val="right"/>
              <w:rPr>
                <w:rFonts w:ascii="GHEA Mariam" w:hAnsi="GHEA Mariam" w:cs="Calibri"/>
                <w:b/>
                <w:bCs/>
                <w:i/>
                <w:iCs/>
                <w:sz w:val="22"/>
                <w:szCs w:val="22"/>
                <w:lang w:val="en-GB" w:eastAsia="en-GB"/>
              </w:rPr>
            </w:pPr>
            <w:r w:rsidRPr="00E307C4">
              <w:rPr>
                <w:rFonts w:ascii="GHEA Mariam" w:hAnsi="GHEA Mariam" w:cs="Calibri"/>
                <w:b/>
                <w:bCs/>
                <w:i/>
                <w:iCs/>
                <w:sz w:val="22"/>
                <w:szCs w:val="22"/>
                <w:lang w:val="en-GB" w:eastAsia="en-GB"/>
              </w:rPr>
              <w:t xml:space="preserve">                168,444.0 </w:t>
            </w:r>
          </w:p>
        </w:tc>
      </w:tr>
      <w:tr w:rsidR="00E307C4" w:rsidRPr="00E307C4" w:rsidTr="00D36974">
        <w:trPr>
          <w:trHeight w:val="64"/>
        </w:trPr>
        <w:tc>
          <w:tcPr>
            <w:tcW w:w="1163" w:type="dxa"/>
            <w:tcBorders>
              <w:top w:val="nil"/>
              <w:left w:val="single" w:sz="8" w:space="0" w:color="auto"/>
              <w:bottom w:val="single" w:sz="4" w:space="0" w:color="auto"/>
              <w:right w:val="single" w:sz="4" w:space="0" w:color="auto"/>
            </w:tcBorders>
            <w:shd w:val="clear" w:color="000000" w:fill="FFFFFF"/>
            <w:noWrap/>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1162</w:t>
            </w:r>
          </w:p>
        </w:tc>
        <w:tc>
          <w:tcPr>
            <w:tcW w:w="1617" w:type="dxa"/>
            <w:tcBorders>
              <w:top w:val="single" w:sz="4" w:space="0" w:color="auto"/>
              <w:left w:val="nil"/>
              <w:bottom w:val="single" w:sz="4" w:space="0" w:color="auto"/>
              <w:right w:val="single" w:sz="4" w:space="0" w:color="auto"/>
            </w:tcBorders>
            <w:shd w:val="clear" w:color="000000" w:fill="FFFFFF"/>
            <w:noWrap/>
            <w:vAlign w:val="bottom"/>
            <w:hideMark/>
          </w:tcPr>
          <w:p w:rsidR="00E307C4" w:rsidRPr="00E307C4" w:rsidRDefault="00E307C4" w:rsidP="00E307C4">
            <w:pPr>
              <w:rPr>
                <w:rFonts w:ascii="GHEA Mariam" w:hAnsi="GHEA Mariam" w:cs="Calibri"/>
                <w:b/>
                <w:bCs/>
                <w:sz w:val="22"/>
                <w:szCs w:val="22"/>
                <w:lang w:val="en-GB" w:eastAsia="en-GB"/>
              </w:rPr>
            </w:pPr>
            <w:r w:rsidRPr="00E307C4">
              <w:rPr>
                <w:rFonts w:ascii="Calibri" w:hAnsi="Calibri" w:cs="Calibri"/>
                <w:b/>
                <w:bCs/>
                <w:sz w:val="22"/>
                <w:szCs w:val="22"/>
                <w:lang w:val="en-GB" w:eastAsia="en-GB"/>
              </w:rPr>
              <w:t> </w:t>
            </w:r>
          </w:p>
        </w:tc>
        <w:tc>
          <w:tcPr>
            <w:tcW w:w="6435"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Գիտական և գիտատեխնիկական հետազոտությունների ծրագիր</w:t>
            </w:r>
          </w:p>
        </w:tc>
        <w:tc>
          <w:tcPr>
            <w:tcW w:w="4365"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2537" w:type="dxa"/>
            <w:tcBorders>
              <w:top w:val="nil"/>
              <w:left w:val="nil"/>
              <w:bottom w:val="single" w:sz="4" w:space="0" w:color="auto"/>
              <w:right w:val="single" w:sz="8" w:space="0" w:color="auto"/>
            </w:tcBorders>
            <w:shd w:val="clear" w:color="auto" w:fill="auto"/>
            <w:noWrap/>
            <w:vAlign w:val="center"/>
            <w:hideMark/>
          </w:tcPr>
          <w:p w:rsidR="00E307C4" w:rsidRPr="00E307C4" w:rsidRDefault="00E307C4" w:rsidP="00E307C4">
            <w:pPr>
              <w:jc w:val="right"/>
              <w:rPr>
                <w:rFonts w:ascii="GHEA Mariam" w:hAnsi="GHEA Mariam" w:cs="Calibri"/>
                <w:b/>
                <w:bCs/>
                <w:i/>
                <w:iCs/>
                <w:sz w:val="22"/>
                <w:szCs w:val="22"/>
                <w:lang w:val="en-GB" w:eastAsia="en-GB"/>
              </w:rPr>
            </w:pPr>
            <w:r w:rsidRPr="00E307C4">
              <w:rPr>
                <w:rFonts w:ascii="GHEA Mariam" w:hAnsi="GHEA Mariam" w:cs="Calibri"/>
                <w:b/>
                <w:bCs/>
                <w:i/>
                <w:iCs/>
                <w:sz w:val="22"/>
                <w:szCs w:val="22"/>
                <w:lang w:val="en-GB" w:eastAsia="en-GB"/>
              </w:rPr>
              <w:t xml:space="preserve">                168,444.0 </w:t>
            </w:r>
          </w:p>
        </w:tc>
      </w:tr>
      <w:tr w:rsidR="00D36974" w:rsidRPr="00E307C4" w:rsidTr="00D36974">
        <w:trPr>
          <w:trHeight w:val="265"/>
        </w:trPr>
        <w:tc>
          <w:tcPr>
            <w:tcW w:w="1163" w:type="dxa"/>
            <w:tcBorders>
              <w:top w:val="nil"/>
              <w:left w:val="single" w:sz="8" w:space="0" w:color="auto"/>
              <w:bottom w:val="single" w:sz="8" w:space="0" w:color="auto"/>
              <w:right w:val="single" w:sz="4" w:space="0" w:color="auto"/>
            </w:tcBorders>
            <w:shd w:val="clear" w:color="000000" w:fill="FFFFFF"/>
            <w:noWrap/>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617" w:type="dxa"/>
            <w:tcBorders>
              <w:top w:val="single" w:sz="4" w:space="0" w:color="auto"/>
              <w:left w:val="nil"/>
              <w:bottom w:val="single" w:sz="8" w:space="0" w:color="auto"/>
              <w:right w:val="single" w:sz="4" w:space="0" w:color="auto"/>
            </w:tcBorders>
            <w:shd w:val="clear" w:color="000000" w:fill="FFFFFF"/>
            <w:noWrap/>
            <w:vAlign w:val="center"/>
            <w:hideMark/>
          </w:tcPr>
          <w:p w:rsidR="00E307C4" w:rsidRPr="00E307C4" w:rsidRDefault="00E307C4" w:rsidP="00E307C4">
            <w:pPr>
              <w:jc w:val="right"/>
              <w:rPr>
                <w:rFonts w:ascii="GHEA Mariam" w:hAnsi="GHEA Mariam" w:cs="Calibri"/>
                <w:sz w:val="22"/>
                <w:szCs w:val="22"/>
                <w:lang w:val="en-GB" w:eastAsia="en-GB"/>
              </w:rPr>
            </w:pPr>
            <w:r w:rsidRPr="00E307C4">
              <w:rPr>
                <w:rFonts w:ascii="GHEA Mariam" w:hAnsi="GHEA Mariam" w:cs="Calibri"/>
                <w:sz w:val="22"/>
                <w:szCs w:val="22"/>
                <w:lang w:val="en-GB" w:eastAsia="en-GB"/>
              </w:rPr>
              <w:t>11002</w:t>
            </w:r>
          </w:p>
        </w:tc>
        <w:tc>
          <w:tcPr>
            <w:tcW w:w="6435" w:type="dxa"/>
            <w:tcBorders>
              <w:top w:val="single" w:sz="4" w:space="0" w:color="auto"/>
              <w:left w:val="nil"/>
              <w:bottom w:val="single" w:sz="8"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Գիտական ենթակառուցվածքի արդիականացում </w:t>
            </w:r>
          </w:p>
        </w:tc>
        <w:tc>
          <w:tcPr>
            <w:tcW w:w="4365" w:type="dxa"/>
            <w:tcBorders>
              <w:top w:val="single" w:sz="4" w:space="0" w:color="auto"/>
              <w:left w:val="nil"/>
              <w:bottom w:val="single" w:sz="8"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ՀՀ կրթության, գիտության, մշակույթի և սպորտի նախարարության բարձրագույն կրթության և գիտության կոմիտե</w:t>
            </w:r>
          </w:p>
        </w:tc>
        <w:tc>
          <w:tcPr>
            <w:tcW w:w="2537" w:type="dxa"/>
            <w:tcBorders>
              <w:top w:val="nil"/>
              <w:left w:val="nil"/>
              <w:bottom w:val="single" w:sz="8" w:space="0" w:color="auto"/>
              <w:right w:val="single" w:sz="8" w:space="0" w:color="auto"/>
            </w:tcBorders>
            <w:shd w:val="clear" w:color="000000" w:fill="FFFFFF"/>
            <w:noWrap/>
            <w:vAlign w:val="center"/>
            <w:hideMark/>
          </w:tcPr>
          <w:p w:rsidR="00E307C4" w:rsidRPr="00E307C4" w:rsidRDefault="00E307C4" w:rsidP="00E307C4">
            <w:pPr>
              <w:jc w:val="right"/>
              <w:rPr>
                <w:rFonts w:ascii="GHEA Mariam" w:hAnsi="GHEA Mariam" w:cs="Calibri"/>
                <w:i/>
                <w:iCs/>
                <w:sz w:val="22"/>
                <w:szCs w:val="22"/>
                <w:lang w:val="en-GB" w:eastAsia="en-GB"/>
              </w:rPr>
            </w:pPr>
            <w:r w:rsidRPr="00E307C4">
              <w:rPr>
                <w:rFonts w:ascii="GHEA Mariam" w:hAnsi="GHEA Mariam" w:cs="Calibri"/>
                <w:i/>
                <w:iCs/>
                <w:sz w:val="22"/>
                <w:szCs w:val="22"/>
                <w:lang w:val="en-GB" w:eastAsia="en-GB"/>
              </w:rPr>
              <w:t xml:space="preserve">                 168,444.0 </w:t>
            </w:r>
          </w:p>
        </w:tc>
      </w:tr>
    </w:tbl>
    <w:p w:rsidR="00D36974" w:rsidRDefault="00D36974" w:rsidP="008C7967">
      <w:pPr>
        <w:pStyle w:val="mechtex"/>
        <w:ind w:firstLine="1134"/>
        <w:jc w:val="left"/>
        <w:rPr>
          <w:rFonts w:ascii="GHEA Mariam" w:hAnsi="GHEA Mariam" w:cs="Sylfaen"/>
          <w:sz w:val="24"/>
          <w:szCs w:val="24"/>
          <w:lang w:val="hy-AM"/>
        </w:rPr>
      </w:pPr>
    </w:p>
    <w:p w:rsidR="00D36974" w:rsidRDefault="00D36974" w:rsidP="008C7967">
      <w:pPr>
        <w:pStyle w:val="mechtex"/>
        <w:ind w:firstLine="1134"/>
        <w:jc w:val="left"/>
        <w:rPr>
          <w:rFonts w:ascii="GHEA Mariam" w:hAnsi="GHEA Mariam" w:cs="Sylfaen"/>
          <w:sz w:val="24"/>
          <w:szCs w:val="24"/>
          <w:lang w:val="hy-AM"/>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Default="00E307C4" w:rsidP="00A71CED">
      <w:pPr>
        <w:jc w:val="center"/>
        <w:rPr>
          <w:rFonts w:ascii="GHEA Mariam" w:hAnsi="GHEA Mariam"/>
          <w:sz w:val="22"/>
          <w:szCs w:val="24"/>
          <w:lang w:val="hy-AM"/>
        </w:rPr>
        <w:sectPr w:rsidR="00E307C4" w:rsidSect="00E307C4">
          <w:pgSz w:w="16834" w:h="11909" w:orient="landscape" w:code="9"/>
          <w:pgMar w:top="1440" w:right="142" w:bottom="1440" w:left="1440" w:header="720" w:footer="576" w:gutter="0"/>
          <w:pgNumType w:start="1"/>
          <w:cols w:space="720"/>
          <w:titlePg/>
          <w:docGrid w:linePitch="272"/>
        </w:sectPr>
      </w:pPr>
    </w:p>
    <w:p w:rsidR="00E307C4" w:rsidRPr="00C627FE" w:rsidRDefault="00E307C4" w:rsidP="00E307C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5</w:t>
      </w:r>
    </w:p>
    <w:p w:rsidR="00E307C4" w:rsidRPr="00574F02" w:rsidRDefault="00E307C4" w:rsidP="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rsidP="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411C31">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411C31" w:rsidRPr="0037710B" w:rsidRDefault="00411C31" w:rsidP="00E307C4">
      <w:pPr>
        <w:pStyle w:val="mechtex"/>
        <w:rPr>
          <w:rFonts w:ascii="Arial" w:hAnsi="Arial" w:cs="Arial"/>
          <w:lang w:val="hy-AM"/>
        </w:rPr>
      </w:pPr>
    </w:p>
    <w:tbl>
      <w:tblPr>
        <w:tblW w:w="16019" w:type="dxa"/>
        <w:tblInd w:w="-993" w:type="dxa"/>
        <w:tblLayout w:type="fixed"/>
        <w:tblLook w:val="04A0" w:firstRow="1" w:lastRow="0" w:firstColumn="1" w:lastColumn="0" w:noHBand="0" w:noVBand="1"/>
      </w:tblPr>
      <w:tblGrid>
        <w:gridCol w:w="680"/>
        <w:gridCol w:w="1012"/>
        <w:gridCol w:w="1144"/>
        <w:gridCol w:w="1559"/>
        <w:gridCol w:w="993"/>
        <w:gridCol w:w="1417"/>
        <w:gridCol w:w="1134"/>
        <w:gridCol w:w="2268"/>
        <w:gridCol w:w="2693"/>
        <w:gridCol w:w="3119"/>
      </w:tblGrid>
      <w:tr w:rsidR="00E307C4" w:rsidRPr="00E307C4" w:rsidTr="00411C31">
        <w:trPr>
          <w:trHeight w:val="840"/>
        </w:trPr>
        <w:tc>
          <w:tcPr>
            <w:tcW w:w="16019" w:type="dxa"/>
            <w:gridSpan w:val="10"/>
            <w:tcBorders>
              <w:top w:val="nil"/>
              <w:left w:val="nil"/>
              <w:bottom w:val="nil"/>
              <w:right w:val="nil"/>
            </w:tcBorders>
            <w:shd w:val="clear" w:color="000000" w:fill="FFFFFF"/>
            <w:vAlign w:val="center"/>
            <w:hideMark/>
          </w:tcPr>
          <w:p w:rsidR="00411C31"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E307C4" w:rsidRPr="00E307C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N 9 ՀԱՎԵԼՎԱԾՈՒՄ ԿԱՏԱՐՎՈՂ ՓՈՓՈԽՈՒԹՅՈՒՆՆԵՐԸ</w:t>
            </w:r>
          </w:p>
        </w:tc>
      </w:tr>
      <w:tr w:rsidR="00411C31" w:rsidRPr="00411C31" w:rsidTr="00411C31">
        <w:trPr>
          <w:trHeight w:val="465"/>
        </w:trPr>
        <w:tc>
          <w:tcPr>
            <w:tcW w:w="680"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012"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144"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559" w:type="dxa"/>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lang w:val="hy-AM" w:eastAsia="en-GB"/>
              </w:rPr>
            </w:pPr>
            <w:r w:rsidRPr="00E307C4">
              <w:rPr>
                <w:rFonts w:ascii="Calibri" w:hAnsi="Calibri" w:cs="Calibri"/>
                <w:lang w:val="hy-AM" w:eastAsia="en-GB"/>
              </w:rPr>
              <w:t> </w:t>
            </w:r>
          </w:p>
        </w:tc>
        <w:tc>
          <w:tcPr>
            <w:tcW w:w="993"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41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134"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2268"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2693"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3119" w:type="dxa"/>
            <w:tcBorders>
              <w:top w:val="nil"/>
              <w:left w:val="nil"/>
              <w:bottom w:val="nil"/>
              <w:right w:val="nil"/>
            </w:tcBorders>
            <w:shd w:val="clear" w:color="000000" w:fill="FFFFFF"/>
            <w:vAlign w:val="center"/>
            <w:hideMark/>
          </w:tcPr>
          <w:p w:rsidR="00E307C4" w:rsidRPr="00D07606" w:rsidRDefault="00E307C4" w:rsidP="00D07606">
            <w:pPr>
              <w:jc w:val="right"/>
              <w:rPr>
                <w:rFonts w:ascii="GHEA Mariam" w:hAnsi="GHEA Mariam" w:cs="Calibri"/>
                <w:lang w:val="hy-AM" w:eastAsia="en-GB"/>
              </w:rPr>
            </w:pPr>
            <w:r w:rsidRPr="00D07606">
              <w:rPr>
                <w:rFonts w:ascii="Calibri" w:hAnsi="Calibri" w:cs="Calibri"/>
                <w:lang w:val="hy-AM" w:eastAsia="en-GB"/>
              </w:rPr>
              <w:t> </w:t>
            </w:r>
            <w:r w:rsidR="00D07606" w:rsidRPr="00D07606">
              <w:rPr>
                <w:rFonts w:ascii="GHEA Mariam" w:hAnsi="GHEA Mariam" w:cs="Calibri"/>
                <w:i/>
                <w:iCs/>
                <w:lang w:val="hy-AM" w:eastAsia="en-GB"/>
              </w:rPr>
              <w:t xml:space="preserve"> </w:t>
            </w:r>
            <w:r w:rsidR="00D07606" w:rsidRPr="00D07606">
              <w:rPr>
                <w:rFonts w:ascii="GHEA Mariam" w:hAnsi="GHEA Mariam" w:cs="Calibri"/>
                <w:iCs/>
                <w:lang w:val="en-GB" w:eastAsia="en-GB"/>
              </w:rPr>
              <w:t>(հազ</w:t>
            </w:r>
            <w:r w:rsidR="00D07606" w:rsidRPr="00D07606">
              <w:rPr>
                <w:rFonts w:ascii="GHEA Mariam" w:hAnsi="GHEA Mariam" w:cs="Calibri"/>
                <w:iCs/>
                <w:lang w:val="hy-AM" w:eastAsia="en-GB"/>
              </w:rPr>
              <w:t>.</w:t>
            </w:r>
            <w:r w:rsidR="00D07606" w:rsidRPr="00D07606">
              <w:rPr>
                <w:rFonts w:ascii="GHEA Mariam" w:hAnsi="GHEA Mariam" w:cs="Calibri"/>
                <w:iCs/>
                <w:lang w:val="en-GB" w:eastAsia="en-GB"/>
              </w:rPr>
              <w:t xml:space="preserve"> դրամ) </w:t>
            </w:r>
          </w:p>
        </w:tc>
      </w:tr>
      <w:tr w:rsidR="00411C31" w:rsidRPr="00E307C4" w:rsidTr="00411C31">
        <w:trPr>
          <w:trHeight w:val="1003"/>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hy-AM" w:eastAsia="en-GB"/>
              </w:rPr>
              <w:t xml:space="preserve"> </w:t>
            </w:r>
            <w:r w:rsidRPr="00E307C4">
              <w:rPr>
                <w:rFonts w:ascii="GHEA Mariam" w:hAnsi="GHEA Mariam" w:cs="Calibri"/>
                <w:bCs/>
                <w:lang w:val="en-GB" w:eastAsia="en-GB"/>
              </w:rPr>
              <w:t xml:space="preserve">ԲԳԿ </w:t>
            </w:r>
          </w:p>
        </w:tc>
        <w:tc>
          <w:tcPr>
            <w:tcW w:w="2156" w:type="dxa"/>
            <w:gridSpan w:val="2"/>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Ծրագիր</w:t>
            </w:r>
            <w:r w:rsidR="00411C31">
              <w:rPr>
                <w:rFonts w:ascii="GHEA Mariam" w:hAnsi="GHEA Mariam" w:cs="Calibri"/>
                <w:bCs/>
                <w:lang w:val="hy-AM" w:eastAsia="en-GB"/>
              </w:rPr>
              <w:t>ը</w:t>
            </w:r>
            <w:r w:rsidRPr="00E307C4">
              <w:rPr>
                <w:rFonts w:ascii="GHEA Mariam" w:hAnsi="GHEA Mariam" w:cs="Calibri"/>
                <w:bCs/>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Միջոցառում</w:t>
            </w:r>
            <w:r w:rsidR="00411C31">
              <w:rPr>
                <w:rFonts w:ascii="GHEA Mariam" w:hAnsi="GHEA Mariam" w:cs="Calibri"/>
                <w:bCs/>
                <w:lang w:val="hy-AM" w:eastAsia="en-GB"/>
              </w:rPr>
              <w:t>ը</w:t>
            </w:r>
            <w:r w:rsidRPr="00E307C4">
              <w:rPr>
                <w:rFonts w:ascii="GHEA Mariam" w:hAnsi="GHEA Mariam" w:cs="Calibri"/>
                <w:bCs/>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Արդյունքային չափորոշիչը</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Ցուցանիշների փոփոխությունը (ավելացումները նշված են դրական նշանով, իսկ նվազեցումները՝ փակագծերում) </w:t>
            </w:r>
          </w:p>
        </w:tc>
      </w:tr>
      <w:tr w:rsidR="00411C31" w:rsidRPr="00411C31" w:rsidTr="00411C31">
        <w:trPr>
          <w:trHeight w:val="21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411C31" w:rsidP="00E307C4">
            <w:pPr>
              <w:jc w:val="center"/>
              <w:rPr>
                <w:rFonts w:ascii="GHEA Mariam" w:hAnsi="GHEA Mariam" w:cs="Calibri"/>
                <w:bCs/>
                <w:lang w:val="en-GB" w:eastAsia="en-GB"/>
              </w:rPr>
            </w:pPr>
            <w:r w:rsidRPr="00E307C4">
              <w:rPr>
                <w:rFonts w:ascii="GHEA Mariam" w:hAnsi="GHEA Mariam" w:cs="Calibri"/>
                <w:bCs/>
                <w:lang w:val="en-GB" w:eastAsia="en-GB"/>
              </w:rPr>
              <w:t xml:space="preserve">դասիչը </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411C31" w:rsidP="00E307C4">
            <w:pPr>
              <w:jc w:val="center"/>
              <w:rPr>
                <w:rFonts w:ascii="GHEA Mariam" w:hAnsi="GHEA Mariam" w:cs="Calibri"/>
                <w:bCs/>
                <w:lang w:val="en-GB" w:eastAsia="en-GB"/>
              </w:rPr>
            </w:pPr>
            <w:r w:rsidRPr="00E307C4">
              <w:rPr>
                <w:rFonts w:ascii="GHEA Mariam" w:hAnsi="GHEA Mariam" w:cs="Calibri"/>
                <w:bCs/>
                <w:lang w:val="en-GB" w:eastAsia="en-GB"/>
              </w:rPr>
              <w:t>անվա</w:t>
            </w:r>
            <w:r>
              <w:rPr>
                <w:rFonts w:ascii="GHEA Mariam" w:hAnsi="GHEA Mariam" w:cs="Calibri"/>
                <w:bCs/>
                <w:lang w:val="en-GB" w:eastAsia="en-GB"/>
              </w:rPr>
              <w:softHyphen/>
            </w:r>
            <w:r w:rsidRPr="00E307C4">
              <w:rPr>
                <w:rFonts w:ascii="GHEA Mariam" w:hAnsi="GHEA Mariam" w:cs="Calibri"/>
                <w:bCs/>
                <w:lang w:val="en-GB" w:eastAsia="en-GB"/>
              </w:rPr>
              <w:t xml:space="preserve">նումը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411C31"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դասիչը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411C31" w:rsidP="00E307C4">
            <w:pPr>
              <w:jc w:val="center"/>
              <w:rPr>
                <w:rFonts w:ascii="GHEA Mariam" w:hAnsi="GHEA Mariam" w:cs="Calibri"/>
                <w:bCs/>
                <w:lang w:val="en-GB" w:eastAsia="en-GB"/>
              </w:rPr>
            </w:pPr>
            <w:r w:rsidRPr="00E307C4">
              <w:rPr>
                <w:rFonts w:ascii="GHEA Mariam" w:hAnsi="GHEA Mariam" w:cs="Calibri"/>
                <w:bCs/>
                <w:lang w:val="en-GB" w:eastAsia="en-GB"/>
              </w:rPr>
              <w:t>անվա</w:t>
            </w:r>
            <w:r>
              <w:rPr>
                <w:rFonts w:ascii="GHEA Mariam" w:hAnsi="GHEA Mariam" w:cs="Calibri"/>
                <w:bCs/>
                <w:lang w:val="en-GB" w:eastAsia="en-GB"/>
              </w:rPr>
              <w:softHyphen/>
            </w:r>
            <w:r w:rsidRPr="00E307C4">
              <w:rPr>
                <w:rFonts w:ascii="GHEA Mariam" w:hAnsi="GHEA Mariam" w:cs="Calibri"/>
                <w:bCs/>
                <w:lang w:val="en-GB" w:eastAsia="en-GB"/>
              </w:rPr>
              <w:t xml:space="preserve">նումը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411C31" w:rsidP="00E307C4">
            <w:pPr>
              <w:jc w:val="center"/>
              <w:rPr>
                <w:rFonts w:ascii="GHEA Mariam" w:hAnsi="GHEA Mariam" w:cs="Calibri"/>
                <w:bCs/>
                <w:lang w:val="en-GB" w:eastAsia="en-GB"/>
              </w:rPr>
            </w:pPr>
            <w:r w:rsidRPr="00E307C4">
              <w:rPr>
                <w:rFonts w:ascii="GHEA Mariam" w:hAnsi="GHEA Mariam" w:cs="Calibri"/>
                <w:bCs/>
                <w:lang w:val="en-GB" w:eastAsia="en-GB"/>
              </w:rPr>
              <w:t>նկարագրու</w:t>
            </w:r>
            <w:r>
              <w:rPr>
                <w:rFonts w:ascii="GHEA Mariam" w:hAnsi="GHEA Mariam" w:cs="Calibri"/>
                <w:bCs/>
                <w:lang w:val="en-GB" w:eastAsia="en-GB"/>
              </w:rPr>
              <w:softHyphen/>
            </w:r>
            <w:r w:rsidRPr="00E307C4">
              <w:rPr>
                <w:rFonts w:ascii="GHEA Mariam" w:hAnsi="GHEA Mariam" w:cs="Calibri"/>
                <w:bCs/>
                <w:lang w:val="en-GB" w:eastAsia="en-GB"/>
              </w:rPr>
              <w:t xml:space="preserve">թյունը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411C31"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տեսակը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411C31" w:rsidP="00E307C4">
            <w:pPr>
              <w:jc w:val="center"/>
              <w:rPr>
                <w:rFonts w:ascii="GHEA Mariam" w:hAnsi="GHEA Mariam" w:cs="Calibri"/>
                <w:bCs/>
                <w:lang w:val="en-GB" w:eastAsia="en-GB"/>
              </w:rPr>
            </w:pPr>
            <w:r>
              <w:rPr>
                <w:rFonts w:ascii="GHEA Mariam" w:hAnsi="GHEA Mariam" w:cs="Calibri"/>
                <w:bCs/>
                <w:lang w:val="en-GB" w:eastAsia="en-GB"/>
              </w:rPr>
              <w:t xml:space="preserve"> տ</w:t>
            </w:r>
            <w:r w:rsidR="00E307C4" w:rsidRPr="00E307C4">
              <w:rPr>
                <w:rFonts w:ascii="GHEA Mariam" w:hAnsi="GHEA Mariam" w:cs="Calibri"/>
                <w:bCs/>
                <w:lang w:val="en-GB" w:eastAsia="en-GB"/>
              </w:rPr>
              <w:t>արի</w:t>
            </w:r>
          </w:p>
        </w:tc>
      </w:tr>
      <w:tr w:rsidR="00E307C4" w:rsidRPr="00E307C4" w:rsidTr="00411C31">
        <w:trPr>
          <w:trHeight w:val="64"/>
        </w:trPr>
        <w:tc>
          <w:tcPr>
            <w:tcW w:w="1290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ԸՆԴԱՄԵՆԸ </w:t>
            </w:r>
          </w:p>
        </w:tc>
        <w:tc>
          <w:tcPr>
            <w:tcW w:w="3119"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   </w:t>
            </w:r>
          </w:p>
        </w:tc>
      </w:tr>
      <w:tr w:rsidR="00E307C4" w:rsidRPr="00E307C4" w:rsidTr="00411C31">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այդ թվում՝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Calibri" w:hAnsi="Calibri" w:cs="Calibri"/>
                <w:b/>
                <w:bCs/>
                <w:lang w:val="en-GB" w:eastAsia="en-GB"/>
              </w:rPr>
              <w:t> </w:t>
            </w:r>
          </w:p>
        </w:tc>
      </w:tr>
      <w:tr w:rsidR="00E307C4" w:rsidRPr="00E307C4" w:rsidTr="00411C31">
        <w:trPr>
          <w:trHeight w:val="445"/>
        </w:trPr>
        <w:tc>
          <w:tcPr>
            <w:tcW w:w="1290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ՀՀ բարձր տեխնոլոգիական արդյունաբերության նախարարություն</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w:t>
            </w:r>
          </w:p>
        </w:tc>
      </w:tr>
      <w:tr w:rsidR="00411C31" w:rsidRPr="00E307C4" w:rsidTr="00411C31">
        <w:trPr>
          <w:trHeight w:val="409"/>
        </w:trPr>
        <w:tc>
          <w:tcPr>
            <w:tcW w:w="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1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1043</w:t>
            </w:r>
          </w:p>
        </w:tc>
        <w:tc>
          <w:tcPr>
            <w:tcW w:w="1120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Բարձր տեխնոլոգիական արդյունաբերության էկոհամակարգի և շուկայի զարգացման ծրագիր</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w:t>
            </w:r>
          </w:p>
        </w:tc>
      </w:tr>
      <w:tr w:rsidR="00411C31" w:rsidRPr="00E307C4" w:rsidTr="00411C31">
        <w:trPr>
          <w:trHeight w:val="428"/>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1043 - 11009 </w:t>
            </w:r>
          </w:p>
        </w:tc>
        <w:tc>
          <w:tcPr>
            <w:tcW w:w="8505"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Ձեռներեցության տեխնոլոգիական էկոհամակարգ</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(150,000.0)</w:t>
            </w:r>
          </w:p>
        </w:tc>
      </w:tr>
      <w:tr w:rsidR="00411C31" w:rsidRPr="00E307C4" w:rsidTr="00411C31">
        <w:trPr>
          <w:trHeight w:val="974"/>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63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Ձեռնարկատիրական (գիտական և տեխնոլոգիական հիմքով) կրթության բարելավման, ստարտափ</w:t>
            </w:r>
            <w:r w:rsidR="006F130F">
              <w:rPr>
                <w:rFonts w:ascii="GHEA Mariam" w:hAnsi="GHEA Mariam" w:cs="Calibri"/>
                <w:b/>
                <w:bCs/>
                <w:lang w:val="hy-AM" w:eastAsia="en-GB"/>
              </w:rPr>
              <w:t>ն</w:t>
            </w:r>
            <w:r w:rsidRPr="00E307C4">
              <w:rPr>
                <w:rFonts w:ascii="GHEA Mariam" w:hAnsi="GHEA Mariam" w:cs="Calibri"/>
                <w:b/>
                <w:bCs/>
                <w:lang w:val="en-GB" w:eastAsia="en-GB"/>
              </w:rPr>
              <w:t xml:space="preserve">երի զարգացման համար անհրաժեշտ ենթակառուցվածքների, ինչպես նաև դեպի հայաստանյան տեխնոլոգիական համակարգ գիտելիքի ներհոսքի ապահովման ծառայություններ </w:t>
            </w:r>
          </w:p>
        </w:tc>
      </w:tr>
      <w:tr w:rsidR="00411C31" w:rsidRPr="00E307C4" w:rsidTr="00411C31">
        <w:trPr>
          <w:trHeight w:val="421"/>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Ծառայությունների մատուցում </w:t>
            </w:r>
          </w:p>
        </w:tc>
      </w:tr>
      <w:tr w:rsidR="00411C31" w:rsidRPr="00E307C4" w:rsidTr="00411C31">
        <w:trPr>
          <w:trHeight w:val="72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80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Ծառայությունը մատուցողի անվանումը`  ՀՀ բարձր տեխնոլոգիական արդյունաբերության նախարարություն </w:t>
            </w:r>
          </w:p>
        </w:tc>
      </w:tr>
      <w:tr w:rsidR="00411C31" w:rsidRPr="00E307C4" w:rsidTr="00411C31">
        <w:trPr>
          <w:trHeight w:val="67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1043 - 11018</w:t>
            </w:r>
          </w:p>
        </w:tc>
        <w:tc>
          <w:tcPr>
            <w:tcW w:w="8505"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(18,444.0)</w:t>
            </w:r>
          </w:p>
        </w:tc>
      </w:tr>
      <w:tr w:rsidR="00411C31" w:rsidRPr="00E307C4" w:rsidTr="00411C31">
        <w:trPr>
          <w:trHeight w:val="73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63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411C31" w:rsidRPr="00E307C4" w:rsidTr="00411C31">
        <w:trPr>
          <w:trHeight w:val="46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Ծառայությունների մատուցում </w:t>
            </w:r>
          </w:p>
        </w:tc>
      </w:tr>
      <w:tr w:rsidR="00411C31" w:rsidRPr="00E307C4" w:rsidTr="00411C31">
        <w:trPr>
          <w:trHeight w:val="73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80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Ծառայությունը մատուցողի անվանումը` ՀՀ բարձր տեխնոլոգիական արդյունաբերության  նախարարություն</w:t>
            </w:r>
          </w:p>
        </w:tc>
      </w:tr>
      <w:tr w:rsidR="00E307C4" w:rsidRPr="00E307C4" w:rsidTr="00411C31">
        <w:trPr>
          <w:trHeight w:val="625"/>
        </w:trPr>
        <w:tc>
          <w:tcPr>
            <w:tcW w:w="1290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ՀՀ կրթության, գիտության, մշակույթի և սպորտի նախարարություն</w:t>
            </w:r>
          </w:p>
        </w:tc>
        <w:tc>
          <w:tcPr>
            <w:tcW w:w="3119"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411C31" w:rsidRPr="00E307C4" w:rsidTr="00411C31">
        <w:trPr>
          <w:trHeight w:val="549"/>
        </w:trPr>
        <w:tc>
          <w:tcPr>
            <w:tcW w:w="6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1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1162</w:t>
            </w:r>
          </w:p>
        </w:tc>
        <w:tc>
          <w:tcPr>
            <w:tcW w:w="1120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Գիտական և գիտատեխնիկական հետազոտությունների ծրագիր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411C31" w:rsidRPr="00E307C4" w:rsidTr="00411C31">
        <w:trPr>
          <w:trHeight w:val="556"/>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1162 - 11002 </w:t>
            </w:r>
          </w:p>
        </w:tc>
        <w:tc>
          <w:tcPr>
            <w:tcW w:w="850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Գիտական ենթակառուցվածքի արդիականացում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411C31" w:rsidRPr="00E307C4" w:rsidTr="00411C31">
        <w:trPr>
          <w:trHeight w:val="976"/>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1063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Գիտական կազմակերպությունների և բուհերի գիտական ստորաբաժանումների  զարգացում, ծրագրերի իրականացում, գիտական սարքավորումների արդիականացում, միջազգային համագործակցության աջակցություն</w:t>
            </w:r>
          </w:p>
        </w:tc>
      </w:tr>
      <w:tr w:rsidR="00411C31" w:rsidRPr="00E307C4" w:rsidTr="00411C31">
        <w:trPr>
          <w:trHeight w:val="409"/>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Ծառայությունների մատուցում</w:t>
            </w:r>
          </w:p>
        </w:tc>
      </w:tr>
      <w:tr w:rsidR="00411C31" w:rsidRPr="00E307C4" w:rsidTr="00411C31">
        <w:trPr>
          <w:trHeight w:val="94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44"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80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Ծառայությունը մատուցողի անվանումը` ՀՀ կառավարության 2025</w:t>
            </w:r>
            <w:r w:rsidR="00411C31">
              <w:rPr>
                <w:rFonts w:ascii="GHEA Mariam" w:hAnsi="GHEA Mariam" w:cs="Calibri"/>
                <w:b/>
                <w:bCs/>
                <w:lang w:val="hy-AM" w:eastAsia="en-GB"/>
              </w:rPr>
              <w:t xml:space="preserve"> </w:t>
            </w:r>
            <w:r w:rsidRPr="00E307C4">
              <w:rPr>
                <w:rFonts w:ascii="GHEA Mariam" w:hAnsi="GHEA Mariam" w:cs="Calibri"/>
                <w:b/>
                <w:bCs/>
                <w:lang w:val="en-GB" w:eastAsia="en-GB"/>
              </w:rPr>
              <w:t>թ. փետրվարի 1</w:t>
            </w:r>
            <w:r w:rsidR="00411C31">
              <w:rPr>
                <w:rFonts w:ascii="GHEA Mariam" w:hAnsi="GHEA Mariam" w:cs="Calibri"/>
                <w:b/>
                <w:bCs/>
                <w:lang w:val="en-GB" w:eastAsia="en-GB"/>
              </w:rPr>
              <w:t xml:space="preserve">3-ի N 156-Ն որոշմամբ հաստատված </w:t>
            </w:r>
            <w:r w:rsidRPr="00E307C4">
              <w:rPr>
                <w:rFonts w:ascii="GHEA Mariam" w:hAnsi="GHEA Mariam" w:cs="Calibri"/>
                <w:b/>
                <w:bCs/>
                <w:lang w:val="en-GB" w:eastAsia="en-GB"/>
              </w:rPr>
              <w:t xml:space="preserve">N 1 հավելվածի համաձայն ընտրված կազմակերպություններ </w:t>
            </w:r>
          </w:p>
        </w:tc>
      </w:tr>
    </w:tbl>
    <w:p w:rsidR="00411C31" w:rsidRDefault="00411C31" w:rsidP="008C7967">
      <w:pPr>
        <w:pStyle w:val="mechtex"/>
        <w:ind w:firstLine="1134"/>
        <w:jc w:val="left"/>
        <w:rPr>
          <w:rFonts w:ascii="GHEA Mariam" w:hAnsi="GHEA Mariam" w:cs="Sylfaen"/>
          <w:sz w:val="24"/>
          <w:szCs w:val="24"/>
          <w:lang w:val="hy-AM"/>
        </w:rPr>
      </w:pPr>
    </w:p>
    <w:p w:rsidR="00411C31" w:rsidRDefault="00411C31" w:rsidP="008C7967">
      <w:pPr>
        <w:pStyle w:val="mechtex"/>
        <w:ind w:firstLine="1134"/>
        <w:jc w:val="left"/>
        <w:rPr>
          <w:rFonts w:ascii="GHEA Mariam" w:hAnsi="GHEA Mariam" w:cs="Sylfaen"/>
          <w:sz w:val="24"/>
          <w:szCs w:val="24"/>
          <w:lang w:val="hy-AM"/>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Default="00E307C4" w:rsidP="00A71CED">
      <w:pPr>
        <w:jc w:val="center"/>
        <w:rPr>
          <w:rFonts w:ascii="GHEA Mariam" w:hAnsi="GHEA Mariam"/>
          <w:sz w:val="22"/>
          <w:szCs w:val="24"/>
          <w:lang w:val="hy-AM"/>
        </w:rPr>
        <w:sectPr w:rsidR="00E307C4" w:rsidSect="00E307C4">
          <w:pgSz w:w="16834" w:h="11909" w:orient="landscape" w:code="9"/>
          <w:pgMar w:top="1440" w:right="142" w:bottom="1440" w:left="1440" w:header="720" w:footer="576" w:gutter="0"/>
          <w:pgNumType w:start="1"/>
          <w:cols w:space="720"/>
          <w:titlePg/>
          <w:docGrid w:linePitch="272"/>
        </w:sectPr>
      </w:pPr>
    </w:p>
    <w:p w:rsidR="00E307C4" w:rsidRPr="00C627FE" w:rsidRDefault="00E307C4" w:rsidP="00E307C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6</w:t>
      </w:r>
    </w:p>
    <w:p w:rsidR="00E307C4" w:rsidRPr="00574F02" w:rsidRDefault="00E307C4" w:rsidP="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rsidP="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D005FE">
        <w:rPr>
          <w:rFonts w:ascii="GHEA Mariam" w:hAnsi="GHEA Mariam"/>
          <w:sz w:val="24"/>
          <w:szCs w:val="24"/>
          <w:lang w:val="hy-AM"/>
        </w:rPr>
        <w:t>–</w:t>
      </w:r>
      <w:r w:rsidR="00A9061D">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005FE" w:rsidRDefault="00D005FE" w:rsidP="00E307C4">
      <w:pPr>
        <w:pStyle w:val="mechtex"/>
        <w:rPr>
          <w:rFonts w:ascii="Arial" w:hAnsi="Arial" w:cs="Arial"/>
          <w:lang w:val="hy-AM"/>
        </w:rPr>
      </w:pPr>
    </w:p>
    <w:p w:rsidR="00D005FE" w:rsidRPr="0037710B" w:rsidRDefault="00D005FE" w:rsidP="00E307C4">
      <w:pPr>
        <w:pStyle w:val="mechtex"/>
        <w:rPr>
          <w:rFonts w:ascii="Arial" w:hAnsi="Arial" w:cs="Arial"/>
          <w:lang w:val="hy-AM"/>
        </w:rPr>
      </w:pPr>
    </w:p>
    <w:tbl>
      <w:tblPr>
        <w:tblW w:w="16161" w:type="dxa"/>
        <w:tblInd w:w="-993" w:type="dxa"/>
        <w:tblLayout w:type="fixed"/>
        <w:tblLook w:val="04A0" w:firstRow="1" w:lastRow="0" w:firstColumn="1" w:lastColumn="0" w:noHBand="0" w:noVBand="1"/>
      </w:tblPr>
      <w:tblGrid>
        <w:gridCol w:w="667"/>
        <w:gridCol w:w="1013"/>
        <w:gridCol w:w="1014"/>
        <w:gridCol w:w="142"/>
        <w:gridCol w:w="1559"/>
        <w:gridCol w:w="851"/>
        <w:gridCol w:w="1417"/>
        <w:gridCol w:w="1134"/>
        <w:gridCol w:w="2127"/>
        <w:gridCol w:w="2551"/>
        <w:gridCol w:w="3686"/>
      </w:tblGrid>
      <w:tr w:rsidR="00E307C4" w:rsidRPr="00E307C4" w:rsidTr="00D005FE">
        <w:trPr>
          <w:trHeight w:val="780"/>
        </w:trPr>
        <w:tc>
          <w:tcPr>
            <w:tcW w:w="16161" w:type="dxa"/>
            <w:gridSpan w:val="11"/>
            <w:tcBorders>
              <w:top w:val="nil"/>
              <w:left w:val="nil"/>
              <w:bottom w:val="nil"/>
              <w:right w:val="nil"/>
            </w:tcBorders>
            <w:shd w:val="clear" w:color="000000" w:fill="FFFFFF"/>
            <w:vAlign w:val="center"/>
            <w:hideMark/>
          </w:tcPr>
          <w:p w:rsidR="00D005FE"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E307C4" w:rsidRPr="00E307C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N 9.1 ՀԱՎԵԼՎԱԾՈՒՄ ԿԱՏԱՐՎՈՂ ՓՈՓՈԽՈՒԹՅՈՒՆՆԵՐԸ</w:t>
            </w:r>
          </w:p>
        </w:tc>
      </w:tr>
      <w:tr w:rsidR="00E307C4" w:rsidRPr="00D005FE" w:rsidTr="00D005FE">
        <w:trPr>
          <w:trHeight w:val="345"/>
        </w:trPr>
        <w:tc>
          <w:tcPr>
            <w:tcW w:w="66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013"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014"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701" w:type="dxa"/>
            <w:gridSpan w:val="2"/>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lang w:val="hy-AM" w:eastAsia="en-GB"/>
              </w:rPr>
            </w:pPr>
            <w:r w:rsidRPr="00E307C4">
              <w:rPr>
                <w:rFonts w:ascii="Calibri" w:hAnsi="Calibri" w:cs="Calibri"/>
                <w:lang w:val="hy-AM" w:eastAsia="en-GB"/>
              </w:rPr>
              <w:t> </w:t>
            </w:r>
          </w:p>
        </w:tc>
        <w:tc>
          <w:tcPr>
            <w:tcW w:w="851"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41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134"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212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2551"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3686"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r>
      <w:tr w:rsidR="00E307C4" w:rsidRPr="00D005FE" w:rsidTr="00D005FE">
        <w:trPr>
          <w:trHeight w:val="345"/>
        </w:trPr>
        <w:tc>
          <w:tcPr>
            <w:tcW w:w="66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013"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014"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701" w:type="dxa"/>
            <w:gridSpan w:val="2"/>
            <w:tcBorders>
              <w:top w:val="nil"/>
              <w:left w:val="nil"/>
              <w:bottom w:val="nil"/>
              <w:right w:val="nil"/>
            </w:tcBorders>
            <w:shd w:val="clear" w:color="000000" w:fill="FFFFFF"/>
            <w:vAlign w:val="center"/>
            <w:hideMark/>
          </w:tcPr>
          <w:p w:rsidR="00E307C4" w:rsidRPr="00E307C4" w:rsidRDefault="00E307C4" w:rsidP="00E307C4">
            <w:pPr>
              <w:jc w:val="center"/>
              <w:rPr>
                <w:rFonts w:ascii="GHEA Mariam" w:hAnsi="GHEA Mariam" w:cs="Calibri"/>
                <w:lang w:val="hy-AM" w:eastAsia="en-GB"/>
              </w:rPr>
            </w:pPr>
            <w:r w:rsidRPr="00E307C4">
              <w:rPr>
                <w:rFonts w:ascii="Calibri" w:hAnsi="Calibri" w:cs="Calibri"/>
                <w:lang w:val="hy-AM" w:eastAsia="en-GB"/>
              </w:rPr>
              <w:t> </w:t>
            </w:r>
          </w:p>
        </w:tc>
        <w:tc>
          <w:tcPr>
            <w:tcW w:w="851"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41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1134"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2127"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2551"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lang w:val="hy-AM" w:eastAsia="en-GB"/>
              </w:rPr>
            </w:pPr>
            <w:r w:rsidRPr="00E307C4">
              <w:rPr>
                <w:rFonts w:ascii="Calibri" w:hAnsi="Calibri" w:cs="Calibri"/>
                <w:lang w:val="hy-AM" w:eastAsia="en-GB"/>
              </w:rPr>
              <w:t> </w:t>
            </w:r>
          </w:p>
        </w:tc>
        <w:tc>
          <w:tcPr>
            <w:tcW w:w="3686" w:type="dxa"/>
            <w:tcBorders>
              <w:top w:val="nil"/>
              <w:left w:val="nil"/>
              <w:bottom w:val="nil"/>
              <w:right w:val="nil"/>
            </w:tcBorders>
            <w:shd w:val="clear" w:color="000000" w:fill="FFFFFF"/>
            <w:vAlign w:val="center"/>
            <w:hideMark/>
          </w:tcPr>
          <w:p w:rsidR="00E307C4" w:rsidRPr="00D07606" w:rsidRDefault="00E307C4" w:rsidP="00D07606">
            <w:pPr>
              <w:jc w:val="right"/>
              <w:rPr>
                <w:rFonts w:ascii="GHEA Mariam" w:hAnsi="GHEA Mariam" w:cs="Calibri"/>
                <w:lang w:val="hy-AM" w:eastAsia="en-GB"/>
              </w:rPr>
            </w:pPr>
            <w:r w:rsidRPr="00D07606">
              <w:rPr>
                <w:rFonts w:ascii="Calibri" w:hAnsi="Calibri" w:cs="Calibri"/>
                <w:lang w:val="hy-AM" w:eastAsia="en-GB"/>
              </w:rPr>
              <w:t> </w:t>
            </w:r>
            <w:r w:rsidR="00D07606" w:rsidRPr="00D07606">
              <w:rPr>
                <w:rFonts w:ascii="GHEA Mariam" w:hAnsi="GHEA Mariam" w:cs="Calibri"/>
                <w:i/>
                <w:iCs/>
                <w:lang w:val="hy-AM" w:eastAsia="en-GB"/>
              </w:rPr>
              <w:t xml:space="preserve"> </w:t>
            </w:r>
            <w:r w:rsidR="00D07606" w:rsidRPr="00D07606">
              <w:rPr>
                <w:rFonts w:ascii="GHEA Mariam" w:hAnsi="GHEA Mariam" w:cs="Calibri"/>
                <w:iCs/>
                <w:lang w:val="en-GB" w:eastAsia="en-GB"/>
              </w:rPr>
              <w:t>(հազ</w:t>
            </w:r>
            <w:r w:rsidR="00D07606" w:rsidRPr="00D07606">
              <w:rPr>
                <w:rFonts w:ascii="GHEA Mariam" w:hAnsi="GHEA Mariam" w:cs="Calibri"/>
                <w:iCs/>
                <w:lang w:val="hy-AM" w:eastAsia="en-GB"/>
              </w:rPr>
              <w:t>.</w:t>
            </w:r>
            <w:r w:rsidR="00D07606" w:rsidRPr="00D07606">
              <w:rPr>
                <w:rFonts w:ascii="GHEA Mariam" w:hAnsi="GHEA Mariam" w:cs="Calibri"/>
                <w:iCs/>
                <w:lang w:val="en-GB" w:eastAsia="en-GB"/>
              </w:rPr>
              <w:t xml:space="preserve"> դրամ) </w:t>
            </w:r>
          </w:p>
        </w:tc>
      </w:tr>
      <w:tr w:rsidR="00D005FE" w:rsidRPr="00E307C4" w:rsidTr="00D005FE">
        <w:trPr>
          <w:trHeight w:val="726"/>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ԲՍԿ </w:t>
            </w:r>
          </w:p>
        </w:tc>
        <w:tc>
          <w:tcPr>
            <w:tcW w:w="2027" w:type="dxa"/>
            <w:gridSpan w:val="2"/>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Ծրագիր</w:t>
            </w:r>
            <w:r w:rsidR="00D005FE" w:rsidRPr="00D005FE">
              <w:rPr>
                <w:rFonts w:ascii="GHEA Mariam" w:hAnsi="GHEA Mariam" w:cs="Calibri"/>
                <w:bCs/>
                <w:lang w:val="hy-AM" w:eastAsia="en-GB"/>
              </w:rPr>
              <w:t>ը</w:t>
            </w:r>
            <w:r w:rsidRPr="00E307C4">
              <w:rPr>
                <w:rFonts w:ascii="GHEA Mariam" w:hAnsi="GHEA Mariam" w:cs="Calibri"/>
                <w:bCs/>
                <w:lang w:val="en-GB" w:eastAsia="en-GB"/>
              </w:rPr>
              <w:t xml:space="preserve"> </w:t>
            </w:r>
          </w:p>
        </w:tc>
        <w:tc>
          <w:tcPr>
            <w:tcW w:w="5103" w:type="dxa"/>
            <w:gridSpan w:val="5"/>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Միջոցառում</w:t>
            </w:r>
            <w:r w:rsidR="00D005FE" w:rsidRPr="00D005FE">
              <w:rPr>
                <w:rFonts w:ascii="GHEA Mariam" w:hAnsi="GHEA Mariam" w:cs="Calibri"/>
                <w:bCs/>
                <w:lang w:val="hy-AM" w:eastAsia="en-GB"/>
              </w:rPr>
              <w:t>ը</w:t>
            </w:r>
            <w:r w:rsidRPr="00E307C4">
              <w:rPr>
                <w:rFonts w:ascii="GHEA Mariam" w:hAnsi="GHEA Mariam" w:cs="Calibri"/>
                <w:bCs/>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Իրականացնողը/ ակտիվն օգտագործողը/ շահառուի ընտրության չափորոշիչը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Արդյունքային չափորոշիչը</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jc w:val="center"/>
              <w:rPr>
                <w:rFonts w:ascii="GHEA Mariam" w:hAnsi="GHEA Mariam" w:cs="Calibri"/>
                <w:bCs/>
                <w:lang w:val="en-GB" w:eastAsia="en-GB"/>
              </w:rPr>
            </w:pPr>
            <w:r w:rsidRPr="00E307C4">
              <w:rPr>
                <w:rFonts w:ascii="GHEA Mariam" w:hAnsi="GHEA Mariam" w:cs="Calibri"/>
                <w:bCs/>
                <w:lang w:val="en-GB" w:eastAsia="en-GB"/>
              </w:rPr>
              <w:t xml:space="preserve">Ցուցանիշների փոփոխությունը (ավելացումները նշված են դրական նշանով, իսկ նվազեցումները՝ փակագծերում) </w:t>
            </w:r>
          </w:p>
        </w:tc>
      </w:tr>
      <w:tr w:rsidR="00D005FE" w:rsidRPr="00D005FE" w:rsidTr="00D005FE">
        <w:trPr>
          <w:trHeight w:val="64"/>
        </w:trPr>
        <w:tc>
          <w:tcPr>
            <w:tcW w:w="667"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1013"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D005FE" w:rsidP="00E307C4">
            <w:pPr>
              <w:jc w:val="center"/>
              <w:rPr>
                <w:rFonts w:ascii="GHEA Mariam" w:hAnsi="GHEA Mariam" w:cs="Calibri"/>
                <w:bCs/>
                <w:lang w:val="en-GB" w:eastAsia="en-GB"/>
              </w:rPr>
            </w:pPr>
            <w:r w:rsidRPr="00E307C4">
              <w:rPr>
                <w:rFonts w:ascii="GHEA Mariam" w:hAnsi="GHEA Mariam" w:cs="Calibri"/>
                <w:bCs/>
                <w:lang w:val="en-GB" w:eastAsia="en-GB"/>
              </w:rPr>
              <w:t xml:space="preserve">դասիչը </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D005FE" w:rsidP="00E307C4">
            <w:pPr>
              <w:jc w:val="center"/>
              <w:rPr>
                <w:rFonts w:ascii="GHEA Mariam" w:hAnsi="GHEA Mariam" w:cs="Calibri"/>
                <w:bCs/>
                <w:lang w:val="en-GB" w:eastAsia="en-GB"/>
              </w:rPr>
            </w:pPr>
            <w:r w:rsidRPr="00E307C4">
              <w:rPr>
                <w:rFonts w:ascii="GHEA Mariam" w:hAnsi="GHEA Mariam" w:cs="Calibri"/>
                <w:bCs/>
                <w:lang w:val="en-GB" w:eastAsia="en-GB"/>
              </w:rPr>
              <w:t>անվա</w:t>
            </w:r>
            <w:r w:rsidRPr="00D005FE">
              <w:rPr>
                <w:rFonts w:ascii="GHEA Mariam" w:hAnsi="GHEA Mariam" w:cs="Calibri"/>
                <w:bCs/>
                <w:lang w:val="en-GB" w:eastAsia="en-GB"/>
              </w:rPr>
              <w:softHyphen/>
            </w:r>
            <w:r w:rsidRPr="00E307C4">
              <w:rPr>
                <w:rFonts w:ascii="GHEA Mariam" w:hAnsi="GHEA Mariam" w:cs="Calibri"/>
                <w:bCs/>
                <w:lang w:val="en-GB" w:eastAsia="en-GB"/>
              </w:rPr>
              <w:t xml:space="preserve">նումը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D005FE"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դասիչը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D005FE" w:rsidP="00E307C4">
            <w:pPr>
              <w:jc w:val="center"/>
              <w:rPr>
                <w:rFonts w:ascii="GHEA Mariam" w:hAnsi="GHEA Mariam" w:cs="Calibri"/>
                <w:bCs/>
                <w:lang w:val="en-GB" w:eastAsia="en-GB"/>
              </w:rPr>
            </w:pPr>
            <w:r w:rsidRPr="00E307C4">
              <w:rPr>
                <w:rFonts w:ascii="GHEA Mariam" w:hAnsi="GHEA Mariam" w:cs="Calibri"/>
                <w:bCs/>
                <w:lang w:val="en-GB" w:eastAsia="en-GB"/>
              </w:rPr>
              <w:t>անվա</w:t>
            </w:r>
            <w:r w:rsidRPr="00D005FE">
              <w:rPr>
                <w:rFonts w:ascii="GHEA Mariam" w:hAnsi="GHEA Mariam" w:cs="Calibri"/>
                <w:bCs/>
                <w:lang w:val="en-GB" w:eastAsia="en-GB"/>
              </w:rPr>
              <w:softHyphen/>
            </w:r>
            <w:r w:rsidRPr="00E307C4">
              <w:rPr>
                <w:rFonts w:ascii="GHEA Mariam" w:hAnsi="GHEA Mariam" w:cs="Calibri"/>
                <w:bCs/>
                <w:lang w:val="en-GB" w:eastAsia="en-GB"/>
              </w:rPr>
              <w:t xml:space="preserve">նումը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D005FE" w:rsidP="00E307C4">
            <w:pPr>
              <w:jc w:val="center"/>
              <w:rPr>
                <w:rFonts w:ascii="GHEA Mariam" w:hAnsi="GHEA Mariam" w:cs="Calibri"/>
                <w:bCs/>
                <w:lang w:val="en-GB" w:eastAsia="en-GB"/>
              </w:rPr>
            </w:pPr>
            <w:r w:rsidRPr="00E307C4">
              <w:rPr>
                <w:rFonts w:ascii="GHEA Mariam" w:hAnsi="GHEA Mariam" w:cs="Calibri"/>
                <w:bCs/>
                <w:lang w:val="en-GB" w:eastAsia="en-GB"/>
              </w:rPr>
              <w:t>նկարագրու</w:t>
            </w:r>
            <w:r w:rsidRPr="00D005FE">
              <w:rPr>
                <w:rFonts w:ascii="GHEA Mariam" w:hAnsi="GHEA Mariam" w:cs="Calibri"/>
                <w:bCs/>
                <w:lang w:val="en-GB" w:eastAsia="en-GB"/>
              </w:rPr>
              <w:softHyphen/>
            </w:r>
            <w:r w:rsidRPr="00E307C4">
              <w:rPr>
                <w:rFonts w:ascii="GHEA Mariam" w:hAnsi="GHEA Mariam" w:cs="Calibri"/>
                <w:bCs/>
                <w:lang w:val="en-GB" w:eastAsia="en-GB"/>
              </w:rPr>
              <w:t xml:space="preserve">թյունը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D005FE" w:rsidP="00E307C4">
            <w:pPr>
              <w:jc w:val="center"/>
              <w:rPr>
                <w:rFonts w:ascii="GHEA Mariam" w:hAnsi="GHEA Mariam" w:cs="Calibri"/>
                <w:bCs/>
                <w:lang w:val="en-GB" w:eastAsia="en-GB"/>
              </w:rPr>
            </w:pPr>
            <w:r w:rsidRPr="00E307C4">
              <w:rPr>
                <w:rFonts w:ascii="GHEA Mariam" w:hAnsi="GHEA Mariam" w:cs="Calibri"/>
                <w:bCs/>
                <w:lang w:val="en-GB" w:eastAsia="en-GB"/>
              </w:rPr>
              <w:t xml:space="preserve"> տեսակը </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E307C4" w:rsidRPr="00E307C4" w:rsidRDefault="00E307C4" w:rsidP="00E307C4">
            <w:pPr>
              <w:rPr>
                <w:rFonts w:ascii="GHEA Mariam" w:hAnsi="GHEA Mariam" w:cs="Calibri"/>
                <w:bCs/>
                <w:lang w:val="en-GB" w:eastAsia="en-GB"/>
              </w:rPr>
            </w:pP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D005FE" w:rsidP="00E307C4">
            <w:pPr>
              <w:jc w:val="center"/>
              <w:rPr>
                <w:rFonts w:ascii="GHEA Mariam" w:hAnsi="GHEA Mariam" w:cs="Calibri"/>
                <w:bCs/>
                <w:lang w:val="en-GB" w:eastAsia="en-GB"/>
              </w:rPr>
            </w:pPr>
            <w:r>
              <w:rPr>
                <w:rFonts w:ascii="GHEA Mariam" w:hAnsi="GHEA Mariam" w:cs="Calibri"/>
                <w:bCs/>
                <w:lang w:val="en-GB" w:eastAsia="en-GB"/>
              </w:rPr>
              <w:t xml:space="preserve"> տ</w:t>
            </w:r>
            <w:r w:rsidR="00E307C4" w:rsidRPr="00E307C4">
              <w:rPr>
                <w:rFonts w:ascii="GHEA Mariam" w:hAnsi="GHEA Mariam" w:cs="Calibri"/>
                <w:bCs/>
                <w:lang w:val="en-GB" w:eastAsia="en-GB"/>
              </w:rPr>
              <w:t>արի</w:t>
            </w:r>
          </w:p>
        </w:tc>
      </w:tr>
      <w:tr w:rsidR="00E307C4" w:rsidRPr="00E307C4" w:rsidTr="00D005FE">
        <w:trPr>
          <w:trHeight w:val="353"/>
        </w:trPr>
        <w:tc>
          <w:tcPr>
            <w:tcW w:w="1247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ԸՆԴԱՄԵՆԸ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b/>
                <w:bCs/>
                <w:i/>
                <w:iCs/>
                <w:lang w:val="en-GB" w:eastAsia="en-GB"/>
              </w:rPr>
            </w:pPr>
            <w:r w:rsidRPr="00E307C4">
              <w:rPr>
                <w:rFonts w:ascii="GHEA Mariam" w:hAnsi="GHEA Mariam" w:cs="Calibri"/>
                <w:b/>
                <w:bCs/>
                <w:i/>
                <w:iCs/>
                <w:lang w:val="en-GB" w:eastAsia="en-GB"/>
              </w:rPr>
              <w:t xml:space="preserve">                                           -   </w:t>
            </w:r>
          </w:p>
        </w:tc>
      </w:tr>
      <w:tr w:rsidR="00E307C4" w:rsidRPr="00E307C4" w:rsidTr="00D005FE">
        <w:trPr>
          <w:trHeight w:val="345"/>
        </w:trPr>
        <w:tc>
          <w:tcPr>
            <w:tcW w:w="1247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lang w:val="en-GB" w:eastAsia="en-GB"/>
              </w:rPr>
            </w:pPr>
            <w:r w:rsidRPr="00E307C4">
              <w:rPr>
                <w:rFonts w:ascii="GHEA Mariam" w:hAnsi="GHEA Mariam" w:cs="Calibri"/>
                <w:lang w:val="en-GB" w:eastAsia="en-GB"/>
              </w:rPr>
              <w:t>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E307C4" w:rsidRPr="00E307C4" w:rsidRDefault="00E307C4" w:rsidP="00E307C4">
            <w:pPr>
              <w:rPr>
                <w:rFonts w:ascii="GHEA Mariam" w:hAnsi="GHEA Mariam" w:cs="Calibri"/>
                <w:b/>
                <w:bCs/>
                <w:lang w:val="en-GB" w:eastAsia="en-GB"/>
              </w:rPr>
            </w:pPr>
            <w:r w:rsidRPr="00E307C4">
              <w:rPr>
                <w:rFonts w:ascii="Calibri" w:hAnsi="Calibri" w:cs="Calibri"/>
                <w:b/>
                <w:bCs/>
                <w:lang w:val="en-GB" w:eastAsia="en-GB"/>
              </w:rPr>
              <w:t> </w:t>
            </w:r>
          </w:p>
        </w:tc>
      </w:tr>
      <w:tr w:rsidR="00E307C4" w:rsidRPr="00E307C4" w:rsidTr="00D005FE">
        <w:trPr>
          <w:trHeight w:val="349"/>
        </w:trPr>
        <w:tc>
          <w:tcPr>
            <w:tcW w:w="1247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ՀՀ բարձր տեխնոլոգիական արդյունաբերության նախարարություն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w:t>
            </w:r>
          </w:p>
        </w:tc>
      </w:tr>
      <w:tr w:rsidR="00E307C4" w:rsidRPr="00E307C4" w:rsidTr="00D005FE">
        <w:trPr>
          <w:trHeight w:val="425"/>
        </w:trPr>
        <w:tc>
          <w:tcPr>
            <w:tcW w:w="6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1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1043</w:t>
            </w:r>
          </w:p>
        </w:tc>
        <w:tc>
          <w:tcPr>
            <w:tcW w:w="10795"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Բարձր տեխնոլոգիական արդյունաբերության էկոհամակարգի և շուկայի զարգացման ծրագիր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w:t>
            </w:r>
          </w:p>
        </w:tc>
      </w:tr>
      <w:tr w:rsidR="00D005FE" w:rsidRPr="00E307C4" w:rsidTr="00D005FE">
        <w:trPr>
          <w:trHeight w:val="417"/>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1043 - 11009 </w:t>
            </w:r>
          </w:p>
        </w:tc>
        <w:tc>
          <w:tcPr>
            <w:tcW w:w="8080"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Ձեռներեցության տեխնոլոգիական էկոհամակարգ</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(150,000.0)</w:t>
            </w:r>
          </w:p>
        </w:tc>
      </w:tr>
      <w:tr w:rsidR="00D005FE" w:rsidRPr="00E307C4" w:rsidTr="00D005FE">
        <w:trPr>
          <w:trHeight w:val="1080"/>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9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Ձեռնարկատիրական (գիտական և տեխնոլոգիական հիմքով) կրթության բարելավման, ստարտափ</w:t>
            </w:r>
            <w:r w:rsidR="006F130F">
              <w:rPr>
                <w:rFonts w:ascii="GHEA Mariam" w:hAnsi="GHEA Mariam" w:cs="Calibri"/>
                <w:b/>
                <w:bCs/>
                <w:lang w:val="hy-AM" w:eastAsia="en-GB"/>
              </w:rPr>
              <w:t>ն</w:t>
            </w:r>
            <w:r w:rsidRPr="00E307C4">
              <w:rPr>
                <w:rFonts w:ascii="GHEA Mariam" w:hAnsi="GHEA Mariam" w:cs="Calibri"/>
                <w:b/>
                <w:bCs/>
                <w:lang w:val="en-GB" w:eastAsia="en-GB"/>
              </w:rPr>
              <w:t xml:space="preserve">երի զարգացման համար անհրաժեշտ ենթակառուցվածքների, ինչպես նաև դեպի հայաստանյան տեխնոլոգիական համակարգ գիտելիքի ներհոսքի ապահովման ծառայություններ </w:t>
            </w:r>
          </w:p>
        </w:tc>
      </w:tr>
      <w:tr w:rsidR="00D005FE" w:rsidRPr="00E307C4" w:rsidTr="00D005FE">
        <w:trPr>
          <w:trHeight w:val="525"/>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949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Ծառայությունների մատուցում </w:t>
            </w:r>
          </w:p>
        </w:tc>
      </w:tr>
      <w:tr w:rsidR="00D005FE" w:rsidRPr="00E307C4" w:rsidTr="00D005FE">
        <w:trPr>
          <w:trHeight w:val="720"/>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836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Ծառայությունը մատուցողի անվանումը`  ՀՀ բարձր տեխնոլոգիական արդյունաբերության նախարարություն </w:t>
            </w:r>
          </w:p>
        </w:tc>
      </w:tr>
      <w:tr w:rsidR="00D005FE" w:rsidRPr="00E307C4" w:rsidTr="00D005FE">
        <w:trPr>
          <w:trHeight w:val="735"/>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1043 - 11018</w:t>
            </w:r>
          </w:p>
        </w:tc>
        <w:tc>
          <w:tcPr>
            <w:tcW w:w="8080"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(18,444.0)</w:t>
            </w:r>
          </w:p>
        </w:tc>
      </w:tr>
      <w:tr w:rsidR="00D005FE" w:rsidRPr="00E307C4" w:rsidTr="00D005FE">
        <w:trPr>
          <w:trHeight w:val="735"/>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9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D005FE" w:rsidRPr="00E307C4" w:rsidTr="00D005FE">
        <w:trPr>
          <w:trHeight w:val="465"/>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949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Ծառայությունների մատուցում </w:t>
            </w:r>
          </w:p>
        </w:tc>
      </w:tr>
      <w:tr w:rsidR="00D005FE" w:rsidRPr="00E307C4" w:rsidTr="00D005FE">
        <w:trPr>
          <w:trHeight w:val="735"/>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836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Ծառայությունը մատուցողի անվանումը` ՀՀ բարձր տեխնոլոգիական արդյունաբերության  նախարարություն</w:t>
            </w:r>
          </w:p>
        </w:tc>
      </w:tr>
      <w:tr w:rsidR="00E307C4" w:rsidRPr="00E307C4" w:rsidTr="00D005FE">
        <w:trPr>
          <w:trHeight w:val="483"/>
        </w:trPr>
        <w:tc>
          <w:tcPr>
            <w:tcW w:w="1247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ՀՀ կրթության, գիտության, մշակույթի և սպորտի նախարարության բարձրագույն կրթության և գիտության կոմիտե </w:t>
            </w:r>
          </w:p>
        </w:tc>
        <w:tc>
          <w:tcPr>
            <w:tcW w:w="3686"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E307C4" w:rsidRPr="00E307C4" w:rsidTr="00D005FE">
        <w:trPr>
          <w:trHeight w:val="570"/>
        </w:trPr>
        <w:tc>
          <w:tcPr>
            <w:tcW w:w="6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lang w:val="en-GB" w:eastAsia="en-GB"/>
              </w:rPr>
            </w:pPr>
            <w:r w:rsidRPr="00E307C4">
              <w:rPr>
                <w:rFonts w:ascii="Calibri" w:hAnsi="Calibri" w:cs="Calibri"/>
                <w:lang w:val="en-GB" w:eastAsia="en-GB"/>
              </w:rPr>
              <w:t> </w:t>
            </w:r>
          </w:p>
        </w:tc>
        <w:tc>
          <w:tcPr>
            <w:tcW w:w="101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1162</w:t>
            </w:r>
          </w:p>
        </w:tc>
        <w:tc>
          <w:tcPr>
            <w:tcW w:w="10795"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Գիտական և գիտատեխնիկական հետազոտությունների ծրագիր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D005FE" w:rsidRPr="00E307C4" w:rsidTr="00D005FE">
        <w:trPr>
          <w:trHeight w:val="541"/>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07C4" w:rsidRPr="00E307C4" w:rsidRDefault="00E307C4" w:rsidP="00E307C4">
            <w:pPr>
              <w:jc w:val="center"/>
              <w:rPr>
                <w:rFonts w:ascii="GHEA Mariam" w:hAnsi="GHEA Mariam" w:cs="Calibri"/>
                <w:b/>
                <w:bCs/>
                <w:lang w:val="en-GB" w:eastAsia="en-GB"/>
              </w:rPr>
            </w:pPr>
            <w:r w:rsidRPr="00E307C4">
              <w:rPr>
                <w:rFonts w:ascii="GHEA Mariam" w:hAnsi="GHEA Mariam" w:cs="Calibri"/>
                <w:b/>
                <w:bCs/>
                <w:lang w:val="en-GB" w:eastAsia="en-GB"/>
              </w:rPr>
              <w:t xml:space="preserve"> 1162 - 11002 </w:t>
            </w:r>
          </w:p>
        </w:tc>
        <w:tc>
          <w:tcPr>
            <w:tcW w:w="808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Գիտական ենթակառուցվածքի արդիականացում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168,444.0 </w:t>
            </w:r>
          </w:p>
        </w:tc>
      </w:tr>
      <w:tr w:rsidR="00D005FE" w:rsidRPr="00E307C4" w:rsidTr="00D005FE">
        <w:trPr>
          <w:trHeight w:val="976"/>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109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Գիտական կազմակերպությունների և բուհերի գիտական ստորաբաժանումների  զարգացում, ծրագրերի իրականացում, գիտական սարքավորումների արդիականացում, միջազգային համագործակցության աջակցություն</w:t>
            </w:r>
          </w:p>
        </w:tc>
      </w:tr>
      <w:tr w:rsidR="00D005FE" w:rsidRPr="00E307C4" w:rsidTr="00D005FE">
        <w:trPr>
          <w:trHeight w:val="409"/>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949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Ծառայությունների մատուցում</w:t>
            </w:r>
          </w:p>
        </w:tc>
      </w:tr>
      <w:tr w:rsidR="00D005FE" w:rsidRPr="00E307C4" w:rsidTr="00D005FE">
        <w:trPr>
          <w:trHeight w:val="765"/>
        </w:trPr>
        <w:tc>
          <w:tcPr>
            <w:tcW w:w="66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lang w:val="en-GB" w:eastAsia="en-GB"/>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56" w:type="dxa"/>
            <w:gridSpan w:val="2"/>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b/>
                <w:bCs/>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lang w:val="en-GB" w:eastAsia="en-GB"/>
              </w:rPr>
            </w:pPr>
            <w:r w:rsidRPr="00E307C4">
              <w:rPr>
                <w:rFonts w:ascii="Calibri" w:hAnsi="Calibri" w:cs="Calibri"/>
                <w:b/>
                <w:bCs/>
                <w:lang w:val="en-GB" w:eastAsia="en-GB"/>
              </w:rPr>
              <w:t> </w:t>
            </w:r>
          </w:p>
        </w:tc>
        <w:tc>
          <w:tcPr>
            <w:tcW w:w="836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lang w:val="en-GB" w:eastAsia="en-GB"/>
              </w:rPr>
            </w:pPr>
            <w:r w:rsidRPr="00E307C4">
              <w:rPr>
                <w:rFonts w:ascii="GHEA Mariam" w:hAnsi="GHEA Mariam" w:cs="Calibri"/>
                <w:b/>
                <w:bCs/>
                <w:lang w:val="en-GB" w:eastAsia="en-GB"/>
              </w:rPr>
              <w:t xml:space="preserve"> Ծառայությունը մատուցողի անվանումը` ՀՀ կառավարության 2025</w:t>
            </w:r>
            <w:r w:rsidR="00D005FE">
              <w:rPr>
                <w:rFonts w:ascii="GHEA Mariam" w:hAnsi="GHEA Mariam" w:cs="Calibri"/>
                <w:b/>
                <w:bCs/>
                <w:lang w:val="hy-AM" w:eastAsia="en-GB"/>
              </w:rPr>
              <w:t xml:space="preserve"> </w:t>
            </w:r>
            <w:r w:rsidRPr="00E307C4">
              <w:rPr>
                <w:rFonts w:ascii="GHEA Mariam" w:hAnsi="GHEA Mariam" w:cs="Calibri"/>
                <w:b/>
                <w:bCs/>
                <w:lang w:val="en-GB" w:eastAsia="en-GB"/>
              </w:rPr>
              <w:t>թ. փետրվարի 1</w:t>
            </w:r>
            <w:r w:rsidR="00D005FE">
              <w:rPr>
                <w:rFonts w:ascii="GHEA Mariam" w:hAnsi="GHEA Mariam" w:cs="Calibri"/>
                <w:b/>
                <w:bCs/>
                <w:lang w:val="en-GB" w:eastAsia="en-GB"/>
              </w:rPr>
              <w:t xml:space="preserve">3-ի N 156-Ն որոշմամբ հաստատված </w:t>
            </w:r>
            <w:r w:rsidRPr="00E307C4">
              <w:rPr>
                <w:rFonts w:ascii="GHEA Mariam" w:hAnsi="GHEA Mariam" w:cs="Calibri"/>
                <w:b/>
                <w:bCs/>
                <w:lang w:val="en-GB" w:eastAsia="en-GB"/>
              </w:rPr>
              <w:t xml:space="preserve">N 1 հավելվածի համաձայն ընտրված կազմակերպություններ </w:t>
            </w:r>
          </w:p>
        </w:tc>
      </w:tr>
    </w:tbl>
    <w:p w:rsidR="00D005FE" w:rsidRDefault="00D005FE" w:rsidP="008C7967">
      <w:pPr>
        <w:pStyle w:val="mechtex"/>
        <w:ind w:firstLine="1134"/>
        <w:jc w:val="left"/>
        <w:rPr>
          <w:rFonts w:ascii="GHEA Mariam" w:hAnsi="GHEA Mariam" w:cs="Sylfaen"/>
          <w:sz w:val="24"/>
          <w:szCs w:val="24"/>
          <w:lang w:val="en-GB"/>
        </w:rPr>
      </w:pPr>
    </w:p>
    <w:p w:rsidR="00D005FE" w:rsidRDefault="00D005FE" w:rsidP="008C7967">
      <w:pPr>
        <w:pStyle w:val="mechtex"/>
        <w:ind w:firstLine="1134"/>
        <w:jc w:val="left"/>
        <w:rPr>
          <w:rFonts w:ascii="GHEA Mariam" w:hAnsi="GHEA Mariam" w:cs="Sylfaen"/>
          <w:sz w:val="24"/>
          <w:szCs w:val="24"/>
          <w:lang w:val="en-GB"/>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Default="00E307C4" w:rsidP="00A71CED">
      <w:pPr>
        <w:jc w:val="center"/>
        <w:rPr>
          <w:rFonts w:ascii="GHEA Mariam" w:hAnsi="GHEA Mariam"/>
          <w:sz w:val="22"/>
          <w:szCs w:val="24"/>
          <w:lang w:val="hy-AM"/>
        </w:rPr>
        <w:sectPr w:rsidR="00E307C4" w:rsidSect="00E307C4">
          <w:pgSz w:w="16834" w:h="11909" w:orient="landscape" w:code="9"/>
          <w:pgMar w:top="1440" w:right="142" w:bottom="1440" w:left="1440" w:header="720" w:footer="576" w:gutter="0"/>
          <w:pgNumType w:start="1"/>
          <w:cols w:space="720"/>
          <w:titlePg/>
          <w:docGrid w:linePitch="272"/>
        </w:sectPr>
      </w:pPr>
    </w:p>
    <w:p w:rsidR="00E307C4" w:rsidRPr="00C627FE" w:rsidRDefault="00E307C4" w:rsidP="00E307C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7</w:t>
      </w:r>
    </w:p>
    <w:p w:rsidR="00E307C4" w:rsidRPr="00574F02" w:rsidRDefault="00E307C4" w:rsidP="00E307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307C4" w:rsidRDefault="00E307C4" w:rsidP="00E307C4">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 xml:space="preserve">N </w:t>
      </w:r>
      <w:r w:rsidR="00C90400">
        <w:rPr>
          <w:rFonts w:ascii="GHEA Mariam" w:hAnsi="GHEA Mariam"/>
          <w:sz w:val="24"/>
          <w:szCs w:val="24"/>
          <w:lang w:val="hy-AM"/>
        </w:rPr>
        <w:t>–</w:t>
      </w:r>
      <w:r w:rsidR="00A9061D">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C90400" w:rsidRPr="0037710B" w:rsidRDefault="00C90400" w:rsidP="00E307C4">
      <w:pPr>
        <w:pStyle w:val="mechtex"/>
        <w:rPr>
          <w:rFonts w:ascii="Arial" w:hAnsi="Arial" w:cs="Arial"/>
          <w:lang w:val="hy-AM"/>
        </w:rPr>
      </w:pPr>
    </w:p>
    <w:tbl>
      <w:tblPr>
        <w:tblW w:w="16161" w:type="dxa"/>
        <w:tblInd w:w="-993" w:type="dxa"/>
        <w:tblLayout w:type="fixed"/>
        <w:tblLook w:val="04A0" w:firstRow="1" w:lastRow="0" w:firstColumn="1" w:lastColumn="0" w:noHBand="0" w:noVBand="1"/>
      </w:tblPr>
      <w:tblGrid>
        <w:gridCol w:w="1560"/>
        <w:gridCol w:w="3881"/>
        <w:gridCol w:w="1789"/>
        <w:gridCol w:w="2942"/>
        <w:gridCol w:w="2660"/>
        <w:gridCol w:w="1344"/>
        <w:gridCol w:w="1985"/>
      </w:tblGrid>
      <w:tr w:rsidR="00E307C4" w:rsidRPr="00E307C4" w:rsidTr="00C90400">
        <w:trPr>
          <w:trHeight w:val="1140"/>
        </w:trPr>
        <w:tc>
          <w:tcPr>
            <w:tcW w:w="16161" w:type="dxa"/>
            <w:gridSpan w:val="7"/>
            <w:tcBorders>
              <w:top w:val="nil"/>
              <w:left w:val="nil"/>
              <w:bottom w:val="nil"/>
              <w:right w:val="nil"/>
            </w:tcBorders>
            <w:shd w:val="clear" w:color="000000" w:fill="FFFFFF"/>
            <w:vAlign w:val="center"/>
            <w:hideMark/>
          </w:tcPr>
          <w:p w:rsidR="00C90400"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E307C4" w:rsidRPr="00E307C4" w:rsidRDefault="00E307C4" w:rsidP="00E307C4">
            <w:pPr>
              <w:jc w:val="center"/>
              <w:rPr>
                <w:rFonts w:ascii="GHEA Mariam" w:hAnsi="GHEA Mariam" w:cs="Calibri"/>
                <w:bCs/>
                <w:sz w:val="24"/>
                <w:szCs w:val="24"/>
                <w:lang w:val="hy-AM" w:eastAsia="en-GB"/>
              </w:rPr>
            </w:pPr>
            <w:r w:rsidRPr="00E307C4">
              <w:rPr>
                <w:rFonts w:ascii="GHEA Mariam" w:hAnsi="GHEA Mariam" w:cs="Calibri"/>
                <w:bCs/>
                <w:sz w:val="24"/>
                <w:szCs w:val="24"/>
                <w:lang w:val="hy-AM" w:eastAsia="en-GB"/>
              </w:rPr>
              <w:t xml:space="preserve">N 10 ՀԱՎԵԼՎԱԾՈՒՄ ԿԱՏԱՐՎՈՂ ՓՈՓՈԽՈՒԹՅՈՒՆՆԵՐԸ </w:t>
            </w:r>
          </w:p>
        </w:tc>
      </w:tr>
      <w:tr w:rsidR="00C90400" w:rsidRPr="00E307C4" w:rsidTr="00C90400">
        <w:trPr>
          <w:trHeight w:val="189"/>
        </w:trPr>
        <w:tc>
          <w:tcPr>
            <w:tcW w:w="1560" w:type="dxa"/>
            <w:tcBorders>
              <w:top w:val="nil"/>
              <w:left w:val="nil"/>
              <w:bottom w:val="nil"/>
              <w:right w:val="nil"/>
            </w:tcBorders>
            <w:shd w:val="clear" w:color="000000" w:fill="FFFFFF"/>
            <w:noWrap/>
            <w:vAlign w:val="bottom"/>
            <w:hideMark/>
          </w:tcPr>
          <w:p w:rsidR="00E307C4" w:rsidRPr="00E307C4" w:rsidRDefault="00E307C4" w:rsidP="00E307C4">
            <w:pPr>
              <w:rPr>
                <w:rFonts w:ascii="GHEA Mariam" w:hAnsi="GHEA Mariam" w:cs="Calibri"/>
                <w:color w:val="000000"/>
                <w:sz w:val="22"/>
                <w:szCs w:val="22"/>
                <w:lang w:val="hy-AM" w:eastAsia="en-GB"/>
              </w:rPr>
            </w:pPr>
            <w:r w:rsidRPr="00E307C4">
              <w:rPr>
                <w:rFonts w:ascii="Calibri" w:hAnsi="Calibri" w:cs="Calibri"/>
                <w:color w:val="000000"/>
                <w:sz w:val="22"/>
                <w:szCs w:val="22"/>
                <w:lang w:val="hy-AM" w:eastAsia="en-GB"/>
              </w:rPr>
              <w:t> </w:t>
            </w:r>
          </w:p>
        </w:tc>
        <w:tc>
          <w:tcPr>
            <w:tcW w:w="3881" w:type="dxa"/>
            <w:tcBorders>
              <w:top w:val="nil"/>
              <w:left w:val="nil"/>
              <w:bottom w:val="nil"/>
              <w:right w:val="nil"/>
            </w:tcBorders>
            <w:shd w:val="clear" w:color="000000" w:fill="FFFFFF"/>
            <w:vAlign w:val="center"/>
            <w:hideMark/>
          </w:tcPr>
          <w:p w:rsidR="00E307C4" w:rsidRPr="00E307C4" w:rsidRDefault="00E307C4" w:rsidP="00E307C4">
            <w:pPr>
              <w:rPr>
                <w:rFonts w:ascii="GHEA Mariam" w:hAnsi="GHEA Mariam" w:cs="Calibri"/>
                <w:sz w:val="22"/>
                <w:szCs w:val="22"/>
                <w:lang w:val="hy-AM" w:eastAsia="en-GB"/>
              </w:rPr>
            </w:pPr>
            <w:r w:rsidRPr="00E307C4">
              <w:rPr>
                <w:rFonts w:ascii="Calibri" w:hAnsi="Calibri" w:cs="Calibri"/>
                <w:sz w:val="22"/>
                <w:szCs w:val="22"/>
                <w:lang w:val="hy-AM" w:eastAsia="en-GB"/>
              </w:rPr>
              <w:t> </w:t>
            </w:r>
          </w:p>
        </w:tc>
        <w:tc>
          <w:tcPr>
            <w:tcW w:w="1789" w:type="dxa"/>
            <w:tcBorders>
              <w:top w:val="nil"/>
              <w:left w:val="nil"/>
              <w:bottom w:val="nil"/>
              <w:right w:val="nil"/>
            </w:tcBorders>
            <w:shd w:val="clear" w:color="000000" w:fill="FFFFFF"/>
            <w:noWrap/>
            <w:vAlign w:val="bottom"/>
            <w:hideMark/>
          </w:tcPr>
          <w:p w:rsidR="00E307C4" w:rsidRPr="00E307C4" w:rsidRDefault="00E307C4" w:rsidP="00E307C4">
            <w:pPr>
              <w:jc w:val="center"/>
              <w:rPr>
                <w:rFonts w:ascii="GHEA Mariam" w:hAnsi="GHEA Mariam" w:cs="Calibri"/>
                <w:color w:val="000000"/>
                <w:sz w:val="22"/>
                <w:szCs w:val="22"/>
                <w:lang w:val="hy-AM" w:eastAsia="en-GB"/>
              </w:rPr>
            </w:pPr>
            <w:r w:rsidRPr="00E307C4">
              <w:rPr>
                <w:rFonts w:ascii="Calibri" w:hAnsi="Calibri" w:cs="Calibri"/>
                <w:color w:val="000000"/>
                <w:sz w:val="22"/>
                <w:szCs w:val="22"/>
                <w:lang w:val="hy-AM" w:eastAsia="en-GB"/>
              </w:rPr>
              <w:t> </w:t>
            </w:r>
          </w:p>
        </w:tc>
        <w:tc>
          <w:tcPr>
            <w:tcW w:w="2942" w:type="dxa"/>
            <w:tcBorders>
              <w:top w:val="nil"/>
              <w:left w:val="nil"/>
              <w:bottom w:val="nil"/>
              <w:right w:val="nil"/>
            </w:tcBorders>
            <w:shd w:val="clear" w:color="000000" w:fill="FFFFFF"/>
            <w:noWrap/>
            <w:vAlign w:val="bottom"/>
            <w:hideMark/>
          </w:tcPr>
          <w:p w:rsidR="00E307C4" w:rsidRPr="00E307C4" w:rsidRDefault="00E307C4" w:rsidP="00E307C4">
            <w:pPr>
              <w:jc w:val="center"/>
              <w:rPr>
                <w:rFonts w:ascii="GHEA Mariam" w:hAnsi="GHEA Mariam" w:cs="Calibri"/>
                <w:color w:val="000000"/>
                <w:sz w:val="22"/>
                <w:szCs w:val="22"/>
                <w:lang w:val="hy-AM" w:eastAsia="en-GB"/>
              </w:rPr>
            </w:pPr>
            <w:r w:rsidRPr="00E307C4">
              <w:rPr>
                <w:rFonts w:ascii="Calibri" w:hAnsi="Calibri" w:cs="Calibri"/>
                <w:color w:val="000000"/>
                <w:sz w:val="22"/>
                <w:szCs w:val="22"/>
                <w:lang w:val="hy-AM" w:eastAsia="en-GB"/>
              </w:rPr>
              <w:t> </w:t>
            </w:r>
          </w:p>
        </w:tc>
        <w:tc>
          <w:tcPr>
            <w:tcW w:w="2660" w:type="dxa"/>
            <w:tcBorders>
              <w:top w:val="nil"/>
              <w:left w:val="nil"/>
              <w:bottom w:val="nil"/>
              <w:right w:val="nil"/>
            </w:tcBorders>
            <w:shd w:val="clear" w:color="000000" w:fill="FFFFFF"/>
            <w:noWrap/>
            <w:vAlign w:val="bottom"/>
            <w:hideMark/>
          </w:tcPr>
          <w:p w:rsidR="00E307C4" w:rsidRPr="00E307C4" w:rsidRDefault="00E307C4" w:rsidP="00E307C4">
            <w:pPr>
              <w:jc w:val="center"/>
              <w:rPr>
                <w:rFonts w:ascii="GHEA Mariam" w:hAnsi="GHEA Mariam" w:cs="Calibri"/>
                <w:color w:val="000000"/>
                <w:sz w:val="22"/>
                <w:szCs w:val="22"/>
                <w:lang w:val="hy-AM" w:eastAsia="en-GB"/>
              </w:rPr>
            </w:pPr>
            <w:r w:rsidRPr="00E307C4">
              <w:rPr>
                <w:rFonts w:ascii="Calibri" w:hAnsi="Calibri" w:cs="Calibri"/>
                <w:color w:val="000000"/>
                <w:sz w:val="22"/>
                <w:szCs w:val="22"/>
                <w:lang w:val="hy-AM" w:eastAsia="en-GB"/>
              </w:rPr>
              <w:t> </w:t>
            </w:r>
          </w:p>
        </w:tc>
        <w:tc>
          <w:tcPr>
            <w:tcW w:w="1344" w:type="dxa"/>
            <w:tcBorders>
              <w:top w:val="nil"/>
              <w:left w:val="nil"/>
              <w:bottom w:val="nil"/>
              <w:right w:val="nil"/>
            </w:tcBorders>
            <w:shd w:val="clear" w:color="000000" w:fill="FFFFFF"/>
            <w:noWrap/>
            <w:vAlign w:val="bottom"/>
            <w:hideMark/>
          </w:tcPr>
          <w:p w:rsidR="00E307C4" w:rsidRPr="00E307C4" w:rsidRDefault="00E307C4" w:rsidP="00E307C4">
            <w:pPr>
              <w:jc w:val="center"/>
              <w:rPr>
                <w:rFonts w:ascii="GHEA Mariam" w:hAnsi="GHEA Mariam" w:cs="Calibri"/>
                <w:color w:val="000000"/>
                <w:sz w:val="22"/>
                <w:szCs w:val="22"/>
                <w:lang w:val="hy-AM" w:eastAsia="en-GB"/>
              </w:rPr>
            </w:pPr>
            <w:r w:rsidRPr="00E307C4">
              <w:rPr>
                <w:rFonts w:ascii="Calibri" w:hAnsi="Calibri" w:cs="Calibri"/>
                <w:color w:val="000000"/>
                <w:sz w:val="22"/>
                <w:szCs w:val="22"/>
                <w:lang w:val="hy-AM" w:eastAsia="en-GB"/>
              </w:rPr>
              <w:t> </w:t>
            </w:r>
          </w:p>
        </w:tc>
        <w:tc>
          <w:tcPr>
            <w:tcW w:w="1985" w:type="dxa"/>
            <w:tcBorders>
              <w:top w:val="nil"/>
              <w:left w:val="nil"/>
              <w:bottom w:val="nil"/>
              <w:right w:val="nil"/>
            </w:tcBorders>
            <w:shd w:val="clear" w:color="000000" w:fill="FFFFFF"/>
            <w:noWrap/>
            <w:vAlign w:val="bottom"/>
            <w:hideMark/>
          </w:tcPr>
          <w:p w:rsidR="00E307C4" w:rsidRPr="00E307C4" w:rsidRDefault="00E307C4" w:rsidP="00E307C4">
            <w:pPr>
              <w:rPr>
                <w:rFonts w:ascii="GHEA Mariam" w:hAnsi="GHEA Mariam" w:cs="Calibri"/>
                <w:color w:val="000000"/>
                <w:sz w:val="22"/>
                <w:szCs w:val="22"/>
                <w:lang w:val="hy-AM" w:eastAsia="en-GB"/>
              </w:rPr>
            </w:pPr>
            <w:r w:rsidRPr="00E307C4">
              <w:rPr>
                <w:rFonts w:ascii="Calibri" w:hAnsi="Calibri" w:cs="Calibri"/>
                <w:color w:val="000000"/>
                <w:sz w:val="22"/>
                <w:szCs w:val="22"/>
                <w:lang w:val="hy-AM" w:eastAsia="en-GB"/>
              </w:rPr>
              <w:t> </w:t>
            </w:r>
          </w:p>
        </w:tc>
      </w:tr>
      <w:tr w:rsidR="00C90400" w:rsidRPr="00E307C4" w:rsidTr="00C90400">
        <w:trPr>
          <w:trHeight w:val="567"/>
        </w:trPr>
        <w:tc>
          <w:tcPr>
            <w:tcW w:w="15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color w:val="000000"/>
                <w:sz w:val="22"/>
                <w:szCs w:val="22"/>
                <w:lang w:val="en-GB" w:eastAsia="en-GB"/>
              </w:rPr>
            </w:pPr>
            <w:r w:rsidRPr="00E307C4">
              <w:rPr>
                <w:rFonts w:ascii="GHEA Mariam" w:hAnsi="GHEA Mariam" w:cs="Calibri"/>
                <w:color w:val="000000"/>
                <w:sz w:val="22"/>
                <w:szCs w:val="22"/>
                <w:lang w:val="en-GB" w:eastAsia="en-GB"/>
              </w:rPr>
              <w:t>Կոդը</w:t>
            </w:r>
          </w:p>
        </w:tc>
        <w:tc>
          <w:tcPr>
            <w:tcW w:w="388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Անվանումը</w:t>
            </w:r>
          </w:p>
        </w:tc>
        <w:tc>
          <w:tcPr>
            <w:tcW w:w="178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Գնման ձևը</w:t>
            </w:r>
          </w:p>
        </w:tc>
        <w:tc>
          <w:tcPr>
            <w:tcW w:w="294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Չափի</w:t>
            </w:r>
            <w:r w:rsidRPr="00E307C4">
              <w:rPr>
                <w:rFonts w:ascii="GHEA Mariam" w:hAnsi="GHEA Mariam" w:cs="Calibri"/>
                <w:sz w:val="22"/>
                <w:szCs w:val="22"/>
                <w:lang w:val="en-GB" w:eastAsia="en-GB"/>
              </w:rPr>
              <w:br/>
              <w:t>միավորը</w:t>
            </w:r>
          </w:p>
        </w:tc>
        <w:tc>
          <w:tcPr>
            <w:tcW w:w="26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307C4" w:rsidRPr="00E307C4" w:rsidRDefault="00C90400" w:rsidP="00E307C4">
            <w:pPr>
              <w:jc w:val="center"/>
              <w:rPr>
                <w:rFonts w:ascii="GHEA Mariam" w:hAnsi="GHEA Mariam" w:cs="Calibri"/>
                <w:sz w:val="22"/>
                <w:szCs w:val="22"/>
                <w:lang w:val="en-GB" w:eastAsia="en-GB"/>
              </w:rPr>
            </w:pPr>
            <w:r>
              <w:rPr>
                <w:rFonts w:ascii="GHEA Mariam" w:hAnsi="GHEA Mariam" w:cs="Calibri"/>
                <w:sz w:val="22"/>
                <w:szCs w:val="22"/>
                <w:lang w:val="hy-AM" w:eastAsia="en-GB"/>
              </w:rPr>
              <w:t>Մ</w:t>
            </w:r>
            <w:r w:rsidR="00E307C4" w:rsidRPr="00E307C4">
              <w:rPr>
                <w:rFonts w:ascii="GHEA Mariam" w:hAnsi="GHEA Mariam" w:cs="Calibri"/>
                <w:sz w:val="22"/>
                <w:szCs w:val="22"/>
                <w:lang w:val="en-GB" w:eastAsia="en-GB"/>
              </w:rPr>
              <w:t>իավորի գինը</w:t>
            </w:r>
          </w:p>
        </w:tc>
        <w:tc>
          <w:tcPr>
            <w:tcW w:w="3329" w:type="dxa"/>
            <w:gridSpan w:val="2"/>
            <w:tcBorders>
              <w:top w:val="single" w:sz="4" w:space="0" w:color="auto"/>
              <w:left w:val="nil"/>
              <w:bottom w:val="single" w:sz="4" w:space="0" w:color="auto"/>
              <w:right w:val="single" w:sz="4" w:space="0" w:color="000000"/>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pacing w:val="-6"/>
                <w:sz w:val="22"/>
                <w:szCs w:val="22"/>
                <w:lang w:val="en-GB" w:eastAsia="en-GB"/>
              </w:rPr>
              <w:t>Ցուցանիշների փոփոխությունը</w:t>
            </w:r>
            <w:r w:rsidRPr="00E307C4">
              <w:rPr>
                <w:rFonts w:ascii="GHEA Mariam" w:hAnsi="GHEA Mariam" w:cs="Calibri"/>
                <w:sz w:val="22"/>
                <w:szCs w:val="22"/>
                <w:lang w:val="en-GB" w:eastAsia="en-GB"/>
              </w:rPr>
              <w:t xml:space="preserve"> (նվազեցումները նշված են փակագծերում)</w:t>
            </w:r>
          </w:p>
        </w:tc>
      </w:tr>
      <w:tr w:rsidR="00C90400" w:rsidRPr="00E307C4" w:rsidTr="00C90400">
        <w:trPr>
          <w:trHeight w:val="499"/>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color w:val="000000"/>
                <w:sz w:val="22"/>
                <w:szCs w:val="22"/>
                <w:lang w:val="en-GB" w:eastAsia="en-GB"/>
              </w:rPr>
            </w:pPr>
          </w:p>
        </w:tc>
        <w:tc>
          <w:tcPr>
            <w:tcW w:w="3881"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1789"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2942"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2660" w:type="dxa"/>
            <w:vMerge/>
            <w:tcBorders>
              <w:top w:val="single" w:sz="4" w:space="0" w:color="auto"/>
              <w:left w:val="single" w:sz="4" w:space="0" w:color="auto"/>
              <w:bottom w:val="single" w:sz="4" w:space="0" w:color="000000"/>
              <w:right w:val="single" w:sz="4" w:space="0" w:color="auto"/>
            </w:tcBorders>
            <w:vAlign w:val="center"/>
            <w:hideMark/>
          </w:tcPr>
          <w:p w:rsidR="00E307C4" w:rsidRPr="00E307C4" w:rsidRDefault="00E307C4" w:rsidP="00E307C4">
            <w:pPr>
              <w:rPr>
                <w:rFonts w:ascii="GHEA Mariam" w:hAnsi="GHEA Mariam" w:cs="Calibri"/>
                <w:sz w:val="22"/>
                <w:szCs w:val="22"/>
                <w:lang w:val="en-GB" w:eastAsia="en-GB"/>
              </w:rPr>
            </w:pPr>
          </w:p>
        </w:tc>
        <w:tc>
          <w:tcPr>
            <w:tcW w:w="1344" w:type="dxa"/>
            <w:tcBorders>
              <w:top w:val="nil"/>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քանակը</w:t>
            </w:r>
          </w:p>
        </w:tc>
        <w:tc>
          <w:tcPr>
            <w:tcW w:w="1985" w:type="dxa"/>
            <w:tcBorders>
              <w:top w:val="nil"/>
              <w:left w:val="nil"/>
              <w:bottom w:val="single" w:sz="4" w:space="0" w:color="auto"/>
              <w:right w:val="single" w:sz="4" w:space="0" w:color="auto"/>
            </w:tcBorders>
            <w:shd w:val="clear" w:color="000000" w:fill="FFFFFF"/>
            <w:vAlign w:val="center"/>
            <w:hideMark/>
          </w:tcPr>
          <w:p w:rsidR="00C90400"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գումարը </w:t>
            </w:r>
          </w:p>
          <w:p w:rsidR="00E307C4" w:rsidRPr="00E307C4" w:rsidRDefault="00E307C4" w:rsidP="00C90400">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(հազ</w:t>
            </w:r>
            <w:r w:rsidR="00C90400">
              <w:rPr>
                <w:rFonts w:ascii="GHEA Mariam" w:hAnsi="GHEA Mariam" w:cs="Calibri"/>
                <w:sz w:val="22"/>
                <w:szCs w:val="22"/>
                <w:lang w:val="hy-AM" w:eastAsia="en-GB"/>
              </w:rPr>
              <w:t>.</w:t>
            </w:r>
            <w:r w:rsidRPr="00E307C4">
              <w:rPr>
                <w:rFonts w:ascii="GHEA Mariam" w:hAnsi="GHEA Mariam" w:cs="Calibri"/>
                <w:sz w:val="22"/>
                <w:szCs w:val="22"/>
                <w:lang w:val="en-GB" w:eastAsia="en-GB"/>
              </w:rPr>
              <w:t xml:space="preserve"> դրամ)</w:t>
            </w:r>
          </w:p>
        </w:tc>
      </w:tr>
      <w:tr w:rsidR="00C90400" w:rsidRPr="00E307C4" w:rsidTr="00C90400">
        <w:trPr>
          <w:trHeight w:val="345"/>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color w:val="000000"/>
                <w:sz w:val="22"/>
                <w:szCs w:val="22"/>
                <w:lang w:val="en-GB" w:eastAsia="en-GB"/>
              </w:rPr>
            </w:pPr>
            <w:r w:rsidRPr="00E307C4">
              <w:rPr>
                <w:rFonts w:ascii="GHEA Mariam" w:hAnsi="GHEA Mariam" w:cs="Calibri"/>
                <w:color w:val="000000"/>
                <w:sz w:val="22"/>
                <w:szCs w:val="22"/>
                <w:lang w:val="en-GB" w:eastAsia="en-GB"/>
              </w:rPr>
              <w:t>1</w:t>
            </w:r>
          </w:p>
        </w:tc>
        <w:tc>
          <w:tcPr>
            <w:tcW w:w="388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2</w:t>
            </w:r>
          </w:p>
        </w:tc>
        <w:tc>
          <w:tcPr>
            <w:tcW w:w="178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3</w:t>
            </w:r>
          </w:p>
        </w:tc>
        <w:tc>
          <w:tcPr>
            <w:tcW w:w="294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4</w:t>
            </w:r>
          </w:p>
        </w:tc>
        <w:tc>
          <w:tcPr>
            <w:tcW w:w="2660"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5</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6</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7</w:t>
            </w:r>
          </w:p>
        </w:tc>
      </w:tr>
      <w:tr w:rsidR="00E307C4" w:rsidRPr="00E307C4" w:rsidTr="00C90400">
        <w:trPr>
          <w:trHeight w:val="451"/>
        </w:trPr>
        <w:tc>
          <w:tcPr>
            <w:tcW w:w="12832"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E307C4" w:rsidRPr="00E307C4" w:rsidRDefault="00E307C4" w:rsidP="00E307C4">
            <w:pPr>
              <w:rPr>
                <w:rFonts w:ascii="GHEA Mariam" w:hAnsi="GHEA Mariam" w:cs="Calibri"/>
                <w:b/>
                <w:bCs/>
                <w:color w:val="000000"/>
                <w:sz w:val="22"/>
                <w:szCs w:val="22"/>
                <w:lang w:val="en-GB" w:eastAsia="en-GB"/>
              </w:rPr>
            </w:pPr>
            <w:r w:rsidRPr="00E307C4">
              <w:rPr>
                <w:rFonts w:ascii="GHEA Mariam" w:hAnsi="GHEA Mariam" w:cs="Calibri"/>
                <w:b/>
                <w:bCs/>
                <w:color w:val="000000"/>
                <w:sz w:val="22"/>
                <w:szCs w:val="22"/>
                <w:lang w:val="en-GB" w:eastAsia="en-GB"/>
              </w:rPr>
              <w:t xml:space="preserve">ՀՀ բարձր տեխնոլոգիական արդյունաբերության նախարարություն </w:t>
            </w:r>
          </w:p>
        </w:tc>
        <w:tc>
          <w:tcPr>
            <w:tcW w:w="1344" w:type="dxa"/>
            <w:tcBorders>
              <w:top w:val="nil"/>
              <w:left w:val="single" w:sz="4" w:space="0" w:color="auto"/>
              <w:bottom w:val="single" w:sz="4" w:space="0" w:color="auto"/>
              <w:right w:val="nil"/>
            </w:tcBorders>
            <w:shd w:val="clear" w:color="000000" w:fill="FFFFFF"/>
            <w:hideMark/>
          </w:tcPr>
          <w:p w:rsidR="00E307C4" w:rsidRPr="00E307C4" w:rsidRDefault="00E307C4" w:rsidP="00E307C4">
            <w:pPr>
              <w:rPr>
                <w:rFonts w:ascii="GHEA Mariam" w:hAnsi="GHEA Mariam" w:cs="Calibri"/>
                <w:color w:val="000000"/>
                <w:sz w:val="22"/>
                <w:szCs w:val="22"/>
                <w:lang w:val="en-GB" w:eastAsia="en-GB"/>
              </w:rPr>
            </w:pPr>
            <w:r w:rsidRPr="00E307C4">
              <w:rPr>
                <w:rFonts w:ascii="Calibri" w:hAnsi="Calibri" w:cs="Calibri"/>
                <w:color w:val="000000"/>
                <w:sz w:val="22"/>
                <w:szCs w:val="22"/>
                <w:lang w:val="en-GB" w:eastAsia="en-GB"/>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(150,000.0)</w:t>
            </w:r>
          </w:p>
        </w:tc>
      </w:tr>
      <w:tr w:rsidR="00C90400" w:rsidRPr="00E307C4" w:rsidTr="00C90400">
        <w:trPr>
          <w:trHeight w:val="429"/>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 xml:space="preserve"> Բաժին N 01</w:t>
            </w:r>
          </w:p>
        </w:tc>
        <w:tc>
          <w:tcPr>
            <w:tcW w:w="3881"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 xml:space="preserve"> Խումբ N 03</w:t>
            </w:r>
          </w:p>
        </w:tc>
        <w:tc>
          <w:tcPr>
            <w:tcW w:w="1789"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 xml:space="preserve"> Դաս N 02</w:t>
            </w:r>
          </w:p>
        </w:tc>
        <w:tc>
          <w:tcPr>
            <w:tcW w:w="694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 xml:space="preserve"> Ծրագրման և վիճակագրական ընդհանուր ծառայություններ</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(150,000.0)</w:t>
            </w:r>
          </w:p>
        </w:tc>
      </w:tr>
      <w:tr w:rsidR="00E307C4" w:rsidRPr="00E307C4" w:rsidTr="00C90400">
        <w:trPr>
          <w:trHeight w:val="431"/>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1043 11009</w:t>
            </w:r>
          </w:p>
        </w:tc>
        <w:tc>
          <w:tcPr>
            <w:tcW w:w="112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E307C4" w:rsidRPr="00E307C4" w:rsidRDefault="00E307C4" w:rsidP="00E307C4">
            <w:pP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Ձեռներեցության տեխնոլոգիական էկոհամակարգ</w:t>
            </w:r>
          </w:p>
        </w:tc>
        <w:tc>
          <w:tcPr>
            <w:tcW w:w="1344"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(150,000.0)</w:t>
            </w:r>
          </w:p>
        </w:tc>
      </w:tr>
      <w:tr w:rsidR="00C90400" w:rsidRPr="00E307C4" w:rsidTr="00C90400">
        <w:trPr>
          <w:trHeight w:val="435"/>
        </w:trPr>
        <w:tc>
          <w:tcPr>
            <w:tcW w:w="1560" w:type="dxa"/>
            <w:tcBorders>
              <w:top w:val="nil"/>
              <w:left w:val="single" w:sz="4" w:space="0" w:color="auto"/>
              <w:bottom w:val="single" w:sz="4" w:space="0" w:color="auto"/>
              <w:right w:val="nil"/>
            </w:tcBorders>
            <w:shd w:val="clear" w:color="000000" w:fill="FFFFFF"/>
            <w:noWrap/>
            <w:vAlign w:val="center"/>
            <w:hideMark/>
          </w:tcPr>
          <w:p w:rsidR="00E307C4" w:rsidRPr="00E307C4" w:rsidRDefault="00E307C4" w:rsidP="00E307C4">
            <w:pPr>
              <w:jc w:val="center"/>
              <w:rPr>
                <w:rFonts w:ascii="GHEA Mariam" w:hAnsi="GHEA Mariam" w:cs="Calibri"/>
                <w:color w:val="000000"/>
                <w:sz w:val="22"/>
                <w:szCs w:val="22"/>
                <w:lang w:val="en-GB" w:eastAsia="en-GB"/>
              </w:rPr>
            </w:pPr>
            <w:r w:rsidRPr="00E307C4">
              <w:rPr>
                <w:rFonts w:ascii="Calibri" w:hAnsi="Calibri" w:cs="Calibri"/>
                <w:color w:val="000000"/>
                <w:sz w:val="22"/>
                <w:szCs w:val="22"/>
                <w:lang w:val="en-GB" w:eastAsia="en-GB"/>
              </w:rPr>
              <w:t> </w:t>
            </w:r>
          </w:p>
        </w:tc>
        <w:tc>
          <w:tcPr>
            <w:tcW w:w="3881" w:type="dxa"/>
            <w:tcBorders>
              <w:top w:val="nil"/>
              <w:left w:val="single" w:sz="4" w:space="0" w:color="auto"/>
              <w:bottom w:val="nil"/>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color w:val="000000"/>
                <w:sz w:val="22"/>
                <w:szCs w:val="22"/>
                <w:lang w:val="en-GB" w:eastAsia="en-GB"/>
              </w:rPr>
            </w:pPr>
            <w:r w:rsidRPr="00E307C4">
              <w:rPr>
                <w:rFonts w:ascii="GHEA Mariam" w:hAnsi="GHEA Mariam" w:cs="Calibri"/>
                <w:color w:val="000000"/>
                <w:sz w:val="22"/>
                <w:szCs w:val="22"/>
                <w:lang w:val="en-GB" w:eastAsia="en-GB"/>
              </w:rPr>
              <w:t xml:space="preserve"> ՄԱՍ III. ԾԱՌԱՅՈՒԹՅՈՒՆՆԵՐ</w:t>
            </w:r>
          </w:p>
        </w:tc>
        <w:tc>
          <w:tcPr>
            <w:tcW w:w="1789" w:type="dxa"/>
            <w:tcBorders>
              <w:top w:val="nil"/>
              <w:left w:val="nil"/>
              <w:bottom w:val="nil"/>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color w:val="000000"/>
                <w:sz w:val="22"/>
                <w:szCs w:val="22"/>
                <w:lang w:val="en-GB" w:eastAsia="en-GB"/>
              </w:rPr>
            </w:pPr>
            <w:r w:rsidRPr="00E307C4">
              <w:rPr>
                <w:rFonts w:ascii="Calibri" w:hAnsi="Calibri" w:cs="Calibri"/>
                <w:color w:val="000000"/>
                <w:sz w:val="22"/>
                <w:szCs w:val="22"/>
                <w:lang w:val="en-GB" w:eastAsia="en-GB"/>
              </w:rPr>
              <w:t> </w:t>
            </w:r>
          </w:p>
        </w:tc>
        <w:tc>
          <w:tcPr>
            <w:tcW w:w="2942" w:type="dxa"/>
            <w:tcBorders>
              <w:top w:val="nil"/>
              <w:left w:val="nil"/>
              <w:bottom w:val="nil"/>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color w:val="000000"/>
                <w:sz w:val="22"/>
                <w:szCs w:val="22"/>
                <w:lang w:val="en-GB" w:eastAsia="en-GB"/>
              </w:rPr>
            </w:pPr>
            <w:r w:rsidRPr="00E307C4">
              <w:rPr>
                <w:rFonts w:ascii="Calibri" w:hAnsi="Calibri" w:cs="Calibri"/>
                <w:color w:val="000000"/>
                <w:sz w:val="22"/>
                <w:szCs w:val="22"/>
                <w:lang w:val="en-GB" w:eastAsia="en-GB"/>
              </w:rPr>
              <w:t> </w:t>
            </w:r>
          </w:p>
        </w:tc>
        <w:tc>
          <w:tcPr>
            <w:tcW w:w="2660"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GHEA Mariam" w:hAnsi="GHEA Mariam" w:cs="Calibri"/>
                <w:b/>
                <w:bCs/>
                <w:sz w:val="22"/>
                <w:szCs w:val="22"/>
                <w:lang w:val="en-GB" w:eastAsia="en-GB"/>
              </w:rPr>
              <w:t>(150,000.0)</w:t>
            </w:r>
          </w:p>
        </w:tc>
      </w:tr>
      <w:tr w:rsidR="00C90400" w:rsidRPr="00E307C4" w:rsidTr="00C90400">
        <w:trPr>
          <w:trHeight w:val="690"/>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79951100/3</w:t>
            </w:r>
          </w:p>
        </w:tc>
        <w:tc>
          <w:tcPr>
            <w:tcW w:w="3881"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rPr>
                <w:rFonts w:ascii="GHEA Mariam" w:hAnsi="GHEA Mariam" w:cs="Calibri"/>
                <w:sz w:val="22"/>
                <w:szCs w:val="22"/>
                <w:lang w:val="en-GB" w:eastAsia="en-GB"/>
              </w:rPr>
            </w:pPr>
            <w:r w:rsidRPr="00E307C4">
              <w:rPr>
                <w:rFonts w:ascii="GHEA Mariam" w:hAnsi="GHEA Mariam" w:cs="Calibri"/>
                <w:sz w:val="22"/>
                <w:szCs w:val="22"/>
                <w:lang w:val="en-GB" w:eastAsia="en-GB"/>
              </w:rPr>
              <w:t>Միջոցառումների հետ կապված ծառայություններ</w:t>
            </w:r>
          </w:p>
        </w:tc>
        <w:tc>
          <w:tcPr>
            <w:tcW w:w="1789"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ԷԱՃ</w:t>
            </w:r>
          </w:p>
        </w:tc>
        <w:tc>
          <w:tcPr>
            <w:tcW w:w="2942"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 xml:space="preserve"> դրամ</w:t>
            </w:r>
          </w:p>
        </w:tc>
        <w:tc>
          <w:tcPr>
            <w:tcW w:w="2660" w:type="dxa"/>
            <w:tcBorders>
              <w:top w:val="nil"/>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Calibri" w:hAnsi="Calibri" w:cs="Calibri"/>
                <w:sz w:val="22"/>
                <w:szCs w:val="22"/>
                <w:lang w:val="en-GB" w:eastAsia="en-GB"/>
              </w:rPr>
              <w:t> </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b/>
                <w:bCs/>
                <w:sz w:val="22"/>
                <w:szCs w:val="22"/>
                <w:lang w:val="en-GB" w:eastAsia="en-GB"/>
              </w:rPr>
            </w:pPr>
            <w:r w:rsidRPr="00E307C4">
              <w:rPr>
                <w:rFonts w:ascii="Calibri" w:hAnsi="Calibri" w:cs="Calibri"/>
                <w:b/>
                <w:bCs/>
                <w:sz w:val="22"/>
                <w:szCs w:val="22"/>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307C4" w:rsidRPr="00E307C4" w:rsidRDefault="00E307C4" w:rsidP="00E307C4">
            <w:pPr>
              <w:jc w:val="center"/>
              <w:rPr>
                <w:rFonts w:ascii="GHEA Mariam" w:hAnsi="GHEA Mariam" w:cs="Calibri"/>
                <w:sz w:val="22"/>
                <w:szCs w:val="22"/>
                <w:lang w:val="en-GB" w:eastAsia="en-GB"/>
              </w:rPr>
            </w:pPr>
            <w:r w:rsidRPr="00E307C4">
              <w:rPr>
                <w:rFonts w:ascii="GHEA Mariam" w:hAnsi="GHEA Mariam" w:cs="Calibri"/>
                <w:sz w:val="22"/>
                <w:szCs w:val="22"/>
                <w:lang w:val="en-GB" w:eastAsia="en-GB"/>
              </w:rPr>
              <w:t>(150,000.0)</w:t>
            </w:r>
          </w:p>
        </w:tc>
      </w:tr>
    </w:tbl>
    <w:p w:rsidR="00C90400" w:rsidRDefault="00C90400" w:rsidP="008C7967">
      <w:pPr>
        <w:pStyle w:val="mechtex"/>
        <w:ind w:firstLine="1134"/>
        <w:jc w:val="left"/>
        <w:rPr>
          <w:rFonts w:ascii="GHEA Mariam" w:hAnsi="GHEA Mariam" w:cs="Sylfaen"/>
          <w:sz w:val="24"/>
          <w:szCs w:val="24"/>
          <w:lang w:val="hy-AM"/>
        </w:rPr>
      </w:pPr>
    </w:p>
    <w:p w:rsidR="00C90400" w:rsidRDefault="00C90400" w:rsidP="008C7967">
      <w:pPr>
        <w:pStyle w:val="mechtex"/>
        <w:ind w:firstLine="1134"/>
        <w:jc w:val="left"/>
        <w:rPr>
          <w:rFonts w:ascii="GHEA Mariam" w:hAnsi="GHEA Mariam" w:cs="Sylfaen"/>
          <w:sz w:val="24"/>
          <w:szCs w:val="24"/>
          <w:lang w:val="hy-AM"/>
        </w:rPr>
      </w:pPr>
    </w:p>
    <w:p w:rsidR="00E307C4" w:rsidRPr="00574F02" w:rsidRDefault="00E307C4" w:rsidP="008C796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307C4" w:rsidRPr="00574F02" w:rsidRDefault="00E307C4" w:rsidP="008C796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307C4" w:rsidRDefault="00E307C4" w:rsidP="008C796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E307C4" w:rsidRPr="00E307C4" w:rsidRDefault="00E307C4" w:rsidP="00A71CED">
      <w:pPr>
        <w:jc w:val="center"/>
        <w:rPr>
          <w:rFonts w:ascii="GHEA Mariam" w:hAnsi="GHEA Mariam"/>
          <w:sz w:val="22"/>
          <w:szCs w:val="24"/>
          <w:lang w:val="hy-AM"/>
        </w:rPr>
      </w:pPr>
    </w:p>
    <w:sectPr w:rsidR="00E307C4" w:rsidRPr="00E307C4" w:rsidSect="00E307C4">
      <w:pgSz w:w="16834" w:h="11909" w:orient="landscape" w:code="9"/>
      <w:pgMar w:top="1440" w:right="142"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14A" w:rsidRDefault="0049514A">
      <w:r>
        <w:separator/>
      </w:r>
    </w:p>
  </w:endnote>
  <w:endnote w:type="continuationSeparator" w:id="0">
    <w:p w:rsidR="0049514A" w:rsidRDefault="0049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Merriweather">
    <w:charset w:val="00"/>
    <w:family w:val="auto"/>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14A" w:rsidRDefault="0049514A">
      <w:r>
        <w:separator/>
      </w:r>
    </w:p>
  </w:footnote>
  <w:footnote w:type="continuationSeparator" w:id="0">
    <w:p w:rsidR="0049514A" w:rsidRDefault="004951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412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86E"/>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559"/>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C31"/>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12E"/>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14A"/>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49E"/>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30F"/>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5E3"/>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692"/>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194"/>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61D"/>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4CA"/>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8DC"/>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40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91D"/>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1D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5FE"/>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06"/>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974"/>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60"/>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F74"/>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7C4"/>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63"/>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2C2"/>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943">
      <w:bodyDiv w:val="1"/>
      <w:marLeft w:val="0"/>
      <w:marRight w:val="0"/>
      <w:marTop w:val="0"/>
      <w:marBottom w:val="0"/>
      <w:divBdr>
        <w:top w:val="none" w:sz="0" w:space="0" w:color="auto"/>
        <w:left w:val="none" w:sz="0" w:space="0" w:color="auto"/>
        <w:bottom w:val="none" w:sz="0" w:space="0" w:color="auto"/>
        <w:right w:val="none" w:sz="0" w:space="0" w:color="auto"/>
      </w:divBdr>
    </w:div>
    <w:div w:id="371080300">
      <w:bodyDiv w:val="1"/>
      <w:marLeft w:val="0"/>
      <w:marRight w:val="0"/>
      <w:marTop w:val="0"/>
      <w:marBottom w:val="0"/>
      <w:divBdr>
        <w:top w:val="none" w:sz="0" w:space="0" w:color="auto"/>
        <w:left w:val="none" w:sz="0" w:space="0" w:color="auto"/>
        <w:bottom w:val="none" w:sz="0" w:space="0" w:color="auto"/>
        <w:right w:val="none" w:sz="0" w:space="0" w:color="auto"/>
      </w:divBdr>
    </w:div>
    <w:div w:id="43267718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34815058">
      <w:bodyDiv w:val="1"/>
      <w:marLeft w:val="0"/>
      <w:marRight w:val="0"/>
      <w:marTop w:val="0"/>
      <w:marBottom w:val="0"/>
      <w:divBdr>
        <w:top w:val="none" w:sz="0" w:space="0" w:color="auto"/>
        <w:left w:val="none" w:sz="0" w:space="0" w:color="auto"/>
        <w:bottom w:val="none" w:sz="0" w:space="0" w:color="auto"/>
        <w:right w:val="none" w:sz="0" w:space="0" w:color="auto"/>
      </w:divBdr>
    </w:div>
    <w:div w:id="787159398">
      <w:bodyDiv w:val="1"/>
      <w:marLeft w:val="0"/>
      <w:marRight w:val="0"/>
      <w:marTop w:val="0"/>
      <w:marBottom w:val="0"/>
      <w:divBdr>
        <w:top w:val="none" w:sz="0" w:space="0" w:color="auto"/>
        <w:left w:val="none" w:sz="0" w:space="0" w:color="auto"/>
        <w:bottom w:val="none" w:sz="0" w:space="0" w:color="auto"/>
        <w:right w:val="none" w:sz="0" w:space="0" w:color="auto"/>
      </w:divBdr>
    </w:div>
    <w:div w:id="1070692468">
      <w:bodyDiv w:val="1"/>
      <w:marLeft w:val="0"/>
      <w:marRight w:val="0"/>
      <w:marTop w:val="0"/>
      <w:marBottom w:val="0"/>
      <w:divBdr>
        <w:top w:val="none" w:sz="0" w:space="0" w:color="auto"/>
        <w:left w:val="none" w:sz="0" w:space="0" w:color="auto"/>
        <w:bottom w:val="none" w:sz="0" w:space="0" w:color="auto"/>
        <w:right w:val="none" w:sz="0" w:space="0" w:color="auto"/>
      </w:divBdr>
    </w:div>
    <w:div w:id="140498642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0502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3017</Words>
  <Characters>17202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2026-11-06T08:40:00Z</dcterms:created>
  <dcterms:modified xsi:type="dcterms:W3CDTF">2026-11-06T10:55:00Z</dcterms:modified>
</cp:coreProperties>
</file>