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CAB957E" w:rsidR="00A80737" w:rsidRPr="002C3E7B" w:rsidRDefault="00D168C8" w:rsidP="002C3E7B">
      <w:pPr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</w:pPr>
      <w:r w:rsidRPr="00D168C8">
        <w:rPr>
          <w:rFonts w:ascii="GHEA Grapalat" w:hAnsi="GHEA Grapalat"/>
          <w:b/>
          <w:sz w:val="24"/>
          <w:szCs w:val="24"/>
          <w:lang w:val="af-ZA"/>
        </w:rPr>
        <w:t>««</w:t>
      </w:r>
      <w:r w:rsidRPr="00D168C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2026 ԹՎԱԿԱՆԻ ՊԵՏԱԿԱՆ ԲՅՈՒՋԵԻ ՄԱՍԻՆ» ՕՐԵՆՔ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ՈՒՄ</w:t>
      </w:r>
      <w:r w:rsidR="00B968C8" w:rsidRPr="00B968C8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B968C8" w:rsidRPr="00B9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ՎԵՐԱԲԱՇԽՈՒՄ 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</w:t>
      </w:r>
      <w:r w:rsidR="001C081F" w:rsidRPr="001C081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ՓՈՓՈԽՈՒԹՅՈՒՆՆԵՐ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2025 ԹՎԱԿԱՆԻ ԴԵԿՏԵՄԲԵՐԻ 25-Ի N 1910-Ն ՈՐՈՇՄԱՆ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ՄԵՋ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ՓՈՓՈԽՈՒԹՅՈՒՆ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ԿԱՏԱՐԵԼՈՒ ՄԱՍԻՆ</w:t>
      </w:r>
      <w:r w:rsidRPr="00D168C8"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8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9245"/>
        <w:gridCol w:w="6629"/>
      </w:tblGrid>
      <w:tr w:rsidR="007C439F" w:rsidRPr="008E53AA" w14:paraId="6CA4CD17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5C5AB1A" w:rsidR="00A80737" w:rsidRPr="002C0492" w:rsidRDefault="005D77D5" w:rsidP="002754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2754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D168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D168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894D94F" w:rsidR="00A80737" w:rsidRPr="002754EF" w:rsidRDefault="00BF35C1" w:rsidP="004759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54EF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val="hy-AM" w:eastAsia="ru-RU"/>
              </w:rPr>
              <w:t xml:space="preserve">N </w:t>
            </w:r>
            <w:r w:rsidR="002754EF" w:rsidRPr="002754E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01/8-3/27839-2026</w:t>
            </w:r>
          </w:p>
        </w:tc>
      </w:tr>
      <w:tr w:rsidR="007C439F" w:rsidRPr="00CD5AC0" w14:paraId="08AB095C" w14:textId="77777777" w:rsidTr="009A698D">
        <w:trPr>
          <w:trHeight w:val="670"/>
          <w:tblCellSpacing w:w="0" w:type="dxa"/>
          <w:jc w:val="center"/>
        </w:trPr>
        <w:tc>
          <w:tcPr>
            <w:tcW w:w="9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49135" w14:textId="77777777" w:rsidR="002754EF" w:rsidRDefault="00132CBB" w:rsidP="002754EF">
            <w:pPr>
              <w:pStyle w:val="mechtex"/>
              <w:tabs>
                <w:tab w:val="left" w:pos="270"/>
                <w:tab w:val="left" w:pos="45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2754E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2754EF" w:rsidRPr="00F81FC0">
              <w:rPr>
                <w:rFonts w:ascii="GHEA Grapalat" w:hAnsi="GHEA Grapalat"/>
                <w:sz w:val="24"/>
                <w:szCs w:val="24"/>
                <w:lang w:val="hy-AM"/>
              </w:rPr>
              <w:t>««Հայաստանի Հանրապետության 202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2754EF" w:rsidRPr="00F81F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բյուջեի մասին» օրենքում վերաբաշխում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 xml:space="preserve">, փոփոխություններ, </w:t>
            </w:r>
            <w:r w:rsidR="002754EF" w:rsidRPr="00F81FC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754EF" w:rsidRPr="00F81F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դեկտեմբերի 2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754EF" w:rsidRPr="00F81FC0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N 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1910</w:t>
            </w:r>
            <w:r w:rsidR="002754EF" w:rsidRPr="00F81FC0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որոշման մեջ փոփոխություններ կատարելու 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2754EF" w:rsidRPr="00B958F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բարձրագույն դատական խորհրդին գումար հատկացնելու </w:t>
            </w:r>
            <w:r w:rsidR="002754EF" w:rsidRPr="00F81FC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ՀՀ կառավարության որոշման 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="00C20C92" w:rsidRPr="00C20C9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</w:t>
            </w:r>
            <w:r w:rsidR="002754EF" w:rsidRPr="00B958F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պահուստային ֆոնդից «1080. Դատական իշխանության գործունեության ապահովում և իրականացում» ծրագրի առանձին միջոցառումներին հատկացնել 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252</w:t>
            </w:r>
            <w:r w:rsidR="002754EF" w:rsidRPr="003B6EB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707.0</w:t>
            </w:r>
            <w:r w:rsidR="002754EF" w:rsidRPr="00B958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դրամ՝ փոստային ծառայություններ ձեռքբերելու նպատակով։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կապակցությամբ հայտնում ենք, որ Բարձրագույն դատական խորհրդի </w:t>
            </w:r>
            <w:r w:rsidR="002754EF" w:rsidRPr="007C657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այսուհետ՝ ԲԴԽ</w:t>
            </w:r>
            <w:r w:rsidR="002754EF" w:rsidRPr="007C657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փոստային ծառայությունների ֆինանսավորումը կարգավորելու նպատակով ս.թ. սեպտեմբերի 21-ին ՀՀ փոխվարչապետների մոտ կայացած խորհրդակցության </w:t>
            </w:r>
            <w:r w:rsidR="002754EF" w:rsidRPr="00D8557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ՓՎ/122-2026</w:t>
            </w:r>
            <w:r w:rsidR="002754EF" w:rsidRPr="00D85574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արձանագրության 6-րդ հարցով ՀՀ արդարադատության նախարարությանը հանձնարարվել է՝ համագործակցելով ԲԴԽ-ի և ՀՀ ֆինանսների նախարարության հետ մշակել բանաձև, որով փոստային ծառայությունների գծով լրացուցիչ ծախսը ԲԴԽ-ի մասով կապահովվի դատական ծախսերի հատուցման եղանակով </w:t>
            </w:r>
            <w:r w:rsidR="002754EF" w:rsidRPr="00D8557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>վճիռներով սահմանված դատական ծախսերի հատուցման հաշվին</w:t>
            </w:r>
            <w:r w:rsidR="002754EF" w:rsidRPr="00D8557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2754E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BE48301" w14:textId="77777777" w:rsidR="002754EF" w:rsidRDefault="002754EF" w:rsidP="002754EF">
            <w:pPr>
              <w:pStyle w:val="mechtex"/>
              <w:tabs>
                <w:tab w:val="left" w:pos="270"/>
                <w:tab w:val="left" w:pos="45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ս.թ. հոկտեմբերի 3-ի տեղեկատվական համակարգերի կառավարման խորհրդի </w:t>
            </w:r>
            <w:r w:rsidRPr="00F716CA">
              <w:rPr>
                <w:rFonts w:ascii="GHEA Grapalat" w:hAnsi="GHEA Grapalat"/>
                <w:sz w:val="24"/>
                <w:szCs w:val="24"/>
                <w:lang w:val="hy-AM"/>
              </w:rPr>
              <w:t xml:space="preserve">(ԽԱ/27-2026)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արձանագրության 7-րդ կետով՝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«Հայփոստին» գումար հատկացնելու վերաբերյալ հարցի շրջանակներում, նշվել է, որ ԲԴԽ-ի</w:t>
            </w:r>
            <w:r w:rsidRPr="008D71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առկա է մոտ 200 մլն դրամի գործող պարտք, սակայն տվյալ հարցով համապատասխան ներկայացուցիչներ ներկա չէին, ուստի այդ բաղադրիչը պետք է դիտարկվի առանձին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   </w:t>
            </w:r>
          </w:p>
          <w:p w14:paraId="52075C3A" w14:textId="5AEC2F18" w:rsidR="002754EF" w:rsidRDefault="002754EF" w:rsidP="002754EF">
            <w:pPr>
              <w:pStyle w:val="mechtex"/>
              <w:tabs>
                <w:tab w:val="left" w:pos="270"/>
                <w:tab w:val="left" w:pos="45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Նախագծին, ապա հ</w:t>
            </w:r>
            <w:r w:rsidRPr="0059649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աշվի առնելով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5D02B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պահուստային ֆոնդում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հասանելի </w:t>
            </w:r>
            <w:r w:rsidRPr="005D02B7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միջոցների</w:t>
            </w:r>
            <w:r w:rsidRPr="005D02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բացակայությունը</w:t>
            </w:r>
            <w:r w:rsidRPr="00596493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առաջարկում ենք վերոնշյալ գումարի ֆինանսավորումն ապահովել </w:t>
            </w:r>
            <w:r w:rsidRPr="00B35F1F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ԴԽ-</w:t>
            </w:r>
            <w:r w:rsidRPr="00B35F1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596493">
              <w:rPr>
                <w:rFonts w:ascii="GHEA Grapalat" w:hAnsi="GHEA Grapalat"/>
                <w:sz w:val="24"/>
                <w:szCs w:val="24"/>
                <w:lang w:val="hy-AM"/>
              </w:rPr>
              <w:t>ընդհանուր միջոցների հաշվին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իսկ լրացուցիչ ֆինանսավորմանը անդրադառնալ վերը նշված հարցերի պարզաբանումից հետո:</w:t>
            </w:r>
          </w:p>
          <w:p w14:paraId="31D79631" w14:textId="77777777" w:rsidR="00CC782E" w:rsidRPr="00B958F7" w:rsidRDefault="00CC782E" w:rsidP="002754EF">
            <w:pPr>
              <w:pStyle w:val="mechtex"/>
              <w:tabs>
                <w:tab w:val="left" w:pos="270"/>
                <w:tab w:val="left" w:pos="45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DFA55D" w14:textId="77777777" w:rsidR="00CC782E" w:rsidRPr="0083311C" w:rsidRDefault="00475951" w:rsidP="00CC782E">
            <w:pPr>
              <w:pStyle w:val="mechtex"/>
              <w:tabs>
                <w:tab w:val="left" w:pos="270"/>
                <w:tab w:val="left" w:pos="45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20C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Առաջարկվ</w:t>
            </w:r>
            <w:r w:rsidRPr="00C20C92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ում </w:t>
            </w:r>
            <w:r w:rsidRPr="00C20C92">
              <w:rPr>
                <w:rFonts w:ascii="GHEA Grapalat" w:hAnsi="GHEA Grapalat" w:cs="GHEA Grapalat"/>
                <w:sz w:val="24"/>
                <w:szCs w:val="24"/>
                <w:lang w:val="hy-AM"/>
              </w:rPr>
              <w:t>է նախագծում</w:t>
            </w:r>
            <w:r w:rsidRPr="00C20C92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կա</w:t>
            </w:r>
            <w:r w:rsidRPr="00C20C92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տարել տեխնիկական բնույթի շտկում</w:t>
            </w:r>
            <w:r w:rsidR="00E87958" w:rsidRPr="00C20C92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Pr="00C20C92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E87958" w:rsidRPr="00C20C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C782E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CC782E" w:rsidRPr="00D666E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ացակայում է </w:t>
            </w:r>
            <w:r w:rsidR="00CC782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CC782E" w:rsidRPr="00D666ED">
              <w:rPr>
                <w:rFonts w:ascii="GHEA Grapalat" w:hAnsi="GHEA Grapalat"/>
                <w:sz w:val="24"/>
                <w:szCs w:val="24"/>
                <w:lang w:val="hy-AM"/>
              </w:rPr>
              <w:t>ախագծի N 5</w:t>
            </w:r>
            <w:r w:rsidR="00CC78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</w:t>
            </w:r>
            <w:r w:rsidR="00CC782E" w:rsidRPr="00D666ED">
              <w:rPr>
                <w:rFonts w:ascii="GHEA Grapalat" w:hAnsi="GHEA Grapalat"/>
                <w:sz w:val="24"/>
                <w:szCs w:val="24"/>
                <w:lang w:val="hy-AM"/>
              </w:rPr>
              <w:t>ի գնումների պլանի ավելացվող տողերի «Միավորի գինը» սյունակի լրացման անհրաժեշտությունը:</w:t>
            </w:r>
            <w:r w:rsidR="00CC782E" w:rsidRPr="00D666ED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</w:p>
          <w:p w14:paraId="61860717" w14:textId="54C51C68" w:rsidR="0090224D" w:rsidRPr="002C3E7B" w:rsidRDefault="0090224D" w:rsidP="00EC4576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00D5E" w14:textId="6A0BCD8E" w:rsidR="00866949" w:rsidRPr="00C16273" w:rsidRDefault="0066113A" w:rsidP="0086694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Ընդունվել</w:t>
            </w:r>
            <w:r w:rsidR="001C081F" w:rsidRPr="00C1627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 մասամբ</w:t>
            </w:r>
            <w:r w:rsidR="0086694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786F0EB" w14:textId="4FBE4453" w:rsidR="001C081F" w:rsidRPr="00C16273" w:rsidRDefault="001C081F" w:rsidP="00866949">
            <w:pPr>
              <w:spacing w:after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C1627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Աշխատանքային կարգով համաձայնեցվել և գումարը նախատսվել</w:t>
            </w:r>
            <w:r w:rsidR="00C16273" w:rsidRPr="00C1627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1627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է ապահովել  </w:t>
            </w:r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ՀՀ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բարձր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տեխնոլոգիական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արդյունաբերության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և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արհեստական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բանականության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նախարարության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2026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թվականի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բյուջետային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հատկացումներից</w:t>
            </w:r>
            <w:proofErr w:type="spellEnd"/>
            <w:r w:rsidRPr="00C1627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վերաբաշխման</w:t>
            </w:r>
            <w:proofErr w:type="spellEnd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proofErr w:type="spellStart"/>
            <w:r w:rsidRPr="001C08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de-DE" w:eastAsia="ru-RU"/>
              </w:rPr>
              <w:t>միջոցով</w:t>
            </w:r>
            <w:proofErr w:type="spellEnd"/>
          </w:p>
          <w:p w14:paraId="341A7EB4" w14:textId="777B99FA" w:rsidR="00C20C92" w:rsidRPr="00C16273" w:rsidRDefault="00C20C92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FEFD42D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7D5F7A5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3701B28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7374D5D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7CA9890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F7646B1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6E1FF7C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7000566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86317D8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C04DCAC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32BA3B4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27F365C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EE1451E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8D87D0F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C136301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13224B3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A1538B8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91B1A01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D20569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428D426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2CC4482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66C892C" w14:textId="77777777" w:rsidR="001C081F" w:rsidRPr="00C16273" w:rsidRDefault="001C081F" w:rsidP="00CC782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B27C955" w14:textId="7B2EE5B9" w:rsidR="00866949" w:rsidRDefault="00866949" w:rsidP="00C3086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D333E76" w14:textId="4E1E2AF5" w:rsidR="00866949" w:rsidRDefault="00866949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                         Ընդունվել է:</w:t>
            </w:r>
          </w:p>
          <w:p w14:paraId="7662E486" w14:textId="4AE5DB9F" w:rsidR="00C20C92" w:rsidRDefault="00C20C92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F272ED0" w14:textId="77777777" w:rsidR="00C20C92" w:rsidRDefault="00C20C92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075A40" w14:textId="77777777" w:rsidR="00C20C92" w:rsidRDefault="00C20C92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1EFF143" w:rsidR="00C20C92" w:rsidRPr="007C3229" w:rsidRDefault="00C20C92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457F4C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79092CCA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094859549">
    <w:abstractNumId w:val="0"/>
  </w:num>
  <w:num w:numId="2" w16cid:durableId="332689669">
    <w:abstractNumId w:val="10"/>
  </w:num>
  <w:num w:numId="3" w16cid:durableId="548147817">
    <w:abstractNumId w:val="1"/>
  </w:num>
  <w:num w:numId="4" w16cid:durableId="1433015800">
    <w:abstractNumId w:val="6"/>
  </w:num>
  <w:num w:numId="5" w16cid:durableId="254363238">
    <w:abstractNumId w:val="2"/>
  </w:num>
  <w:num w:numId="6" w16cid:durableId="1686782817">
    <w:abstractNumId w:val="3"/>
  </w:num>
  <w:num w:numId="7" w16cid:durableId="425080420">
    <w:abstractNumId w:val="7"/>
  </w:num>
  <w:num w:numId="8" w16cid:durableId="341781941">
    <w:abstractNumId w:val="5"/>
  </w:num>
  <w:num w:numId="9" w16cid:durableId="1327703177">
    <w:abstractNumId w:val="4"/>
  </w:num>
  <w:num w:numId="10" w16cid:durableId="254901841">
    <w:abstractNumId w:val="9"/>
  </w:num>
  <w:num w:numId="11" w16cid:durableId="14111971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4057D"/>
    <w:rsid w:val="00050F1E"/>
    <w:rsid w:val="00093453"/>
    <w:rsid w:val="000B42CC"/>
    <w:rsid w:val="000F2B35"/>
    <w:rsid w:val="00100338"/>
    <w:rsid w:val="001051A0"/>
    <w:rsid w:val="0011087D"/>
    <w:rsid w:val="0011465C"/>
    <w:rsid w:val="00122739"/>
    <w:rsid w:val="00132CBB"/>
    <w:rsid w:val="001362E5"/>
    <w:rsid w:val="00145264"/>
    <w:rsid w:val="001514C8"/>
    <w:rsid w:val="00172029"/>
    <w:rsid w:val="00182059"/>
    <w:rsid w:val="00196212"/>
    <w:rsid w:val="001C02B4"/>
    <w:rsid w:val="001C081F"/>
    <w:rsid w:val="001F3F88"/>
    <w:rsid w:val="002101A9"/>
    <w:rsid w:val="0022167A"/>
    <w:rsid w:val="00254CAC"/>
    <w:rsid w:val="002754EF"/>
    <w:rsid w:val="002937A9"/>
    <w:rsid w:val="002A1A1A"/>
    <w:rsid w:val="002C0492"/>
    <w:rsid w:val="002C3E7B"/>
    <w:rsid w:val="002C4A5B"/>
    <w:rsid w:val="002C626C"/>
    <w:rsid w:val="002D02BC"/>
    <w:rsid w:val="002D4297"/>
    <w:rsid w:val="002F0D06"/>
    <w:rsid w:val="002F6DED"/>
    <w:rsid w:val="00355FCF"/>
    <w:rsid w:val="003B46EB"/>
    <w:rsid w:val="003B4BC9"/>
    <w:rsid w:val="003E094C"/>
    <w:rsid w:val="003F6459"/>
    <w:rsid w:val="00412749"/>
    <w:rsid w:val="0043141F"/>
    <w:rsid w:val="0043702D"/>
    <w:rsid w:val="00475951"/>
    <w:rsid w:val="00476D0B"/>
    <w:rsid w:val="004E67F3"/>
    <w:rsid w:val="00505C66"/>
    <w:rsid w:val="0051577F"/>
    <w:rsid w:val="005377CC"/>
    <w:rsid w:val="00561AD7"/>
    <w:rsid w:val="0056604B"/>
    <w:rsid w:val="005763FC"/>
    <w:rsid w:val="0058304F"/>
    <w:rsid w:val="0059116B"/>
    <w:rsid w:val="005A7706"/>
    <w:rsid w:val="005A7C42"/>
    <w:rsid w:val="005B29AC"/>
    <w:rsid w:val="005B52D5"/>
    <w:rsid w:val="005C1036"/>
    <w:rsid w:val="005C7A8E"/>
    <w:rsid w:val="005D77D5"/>
    <w:rsid w:val="005E1BF9"/>
    <w:rsid w:val="00602760"/>
    <w:rsid w:val="00607573"/>
    <w:rsid w:val="00612DBB"/>
    <w:rsid w:val="006200E7"/>
    <w:rsid w:val="0066113A"/>
    <w:rsid w:val="00663575"/>
    <w:rsid w:val="00666776"/>
    <w:rsid w:val="00672235"/>
    <w:rsid w:val="006A33E5"/>
    <w:rsid w:val="006C6BAD"/>
    <w:rsid w:val="006D1CD6"/>
    <w:rsid w:val="00701CA2"/>
    <w:rsid w:val="00706BD2"/>
    <w:rsid w:val="007214E3"/>
    <w:rsid w:val="00734DE7"/>
    <w:rsid w:val="00762C84"/>
    <w:rsid w:val="007A7211"/>
    <w:rsid w:val="007B0D2B"/>
    <w:rsid w:val="007B3BD5"/>
    <w:rsid w:val="007C3229"/>
    <w:rsid w:val="007C439F"/>
    <w:rsid w:val="007C7902"/>
    <w:rsid w:val="007D0E06"/>
    <w:rsid w:val="007E002D"/>
    <w:rsid w:val="00810729"/>
    <w:rsid w:val="008239A1"/>
    <w:rsid w:val="00832289"/>
    <w:rsid w:val="00841E00"/>
    <w:rsid w:val="008568A5"/>
    <w:rsid w:val="00863FCD"/>
    <w:rsid w:val="00866949"/>
    <w:rsid w:val="00887AFE"/>
    <w:rsid w:val="008A5967"/>
    <w:rsid w:val="008B3B62"/>
    <w:rsid w:val="008C3D22"/>
    <w:rsid w:val="008E0638"/>
    <w:rsid w:val="008E53AA"/>
    <w:rsid w:val="0090224D"/>
    <w:rsid w:val="0092383F"/>
    <w:rsid w:val="009A698D"/>
    <w:rsid w:val="009D2E32"/>
    <w:rsid w:val="009D5022"/>
    <w:rsid w:val="00A1072E"/>
    <w:rsid w:val="00A80737"/>
    <w:rsid w:val="00A82682"/>
    <w:rsid w:val="00AB1433"/>
    <w:rsid w:val="00AC5B8C"/>
    <w:rsid w:val="00AE4747"/>
    <w:rsid w:val="00B0669A"/>
    <w:rsid w:val="00B142F3"/>
    <w:rsid w:val="00B14EFB"/>
    <w:rsid w:val="00B86A78"/>
    <w:rsid w:val="00B90FD5"/>
    <w:rsid w:val="00B968C8"/>
    <w:rsid w:val="00B97BE7"/>
    <w:rsid w:val="00BA0225"/>
    <w:rsid w:val="00BB31C8"/>
    <w:rsid w:val="00BF35C1"/>
    <w:rsid w:val="00C1276D"/>
    <w:rsid w:val="00C16273"/>
    <w:rsid w:val="00C20C92"/>
    <w:rsid w:val="00C3086D"/>
    <w:rsid w:val="00C34CEA"/>
    <w:rsid w:val="00C360DE"/>
    <w:rsid w:val="00C40A00"/>
    <w:rsid w:val="00C52D1E"/>
    <w:rsid w:val="00C54F85"/>
    <w:rsid w:val="00C90032"/>
    <w:rsid w:val="00C9265B"/>
    <w:rsid w:val="00CA36D7"/>
    <w:rsid w:val="00CA47BE"/>
    <w:rsid w:val="00CC782E"/>
    <w:rsid w:val="00CD15BB"/>
    <w:rsid w:val="00CD5AC0"/>
    <w:rsid w:val="00D168C8"/>
    <w:rsid w:val="00D33E24"/>
    <w:rsid w:val="00D47FE7"/>
    <w:rsid w:val="00D55D98"/>
    <w:rsid w:val="00D72D2B"/>
    <w:rsid w:val="00DA50F1"/>
    <w:rsid w:val="00DC1D9F"/>
    <w:rsid w:val="00E00058"/>
    <w:rsid w:val="00E33F22"/>
    <w:rsid w:val="00E37791"/>
    <w:rsid w:val="00E57727"/>
    <w:rsid w:val="00E60BD1"/>
    <w:rsid w:val="00E647BF"/>
    <w:rsid w:val="00E70658"/>
    <w:rsid w:val="00E87958"/>
    <w:rsid w:val="00EA49B2"/>
    <w:rsid w:val="00EA7E0E"/>
    <w:rsid w:val="00EB771F"/>
    <w:rsid w:val="00EC4347"/>
    <w:rsid w:val="00EC4576"/>
    <w:rsid w:val="00F25384"/>
    <w:rsid w:val="00F35518"/>
    <w:rsid w:val="00F47C09"/>
    <w:rsid w:val="00F6753D"/>
    <w:rsid w:val="00FA710A"/>
    <w:rsid w:val="00FB3633"/>
    <w:rsid w:val="00FC44CF"/>
    <w:rsid w:val="00FD7212"/>
    <w:rsid w:val="00FE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2754EF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mechtex">
    <w:name w:val="mechtex"/>
    <w:basedOn w:val="Normal"/>
    <w:link w:val="mechtexChar"/>
    <w:qFormat/>
    <w:rsid w:val="002754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E643B-B73E-4A7F-8349-6B4525385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89</cp:revision>
  <dcterms:created xsi:type="dcterms:W3CDTF">2021-04-15T06:46:00Z</dcterms:created>
  <dcterms:modified xsi:type="dcterms:W3CDTF">2026-11-04T14:04:00Z</dcterms:modified>
</cp:coreProperties>
</file>