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C0424" w:rsidRDefault="00EC0424" w:rsidP="00EC0424">
      <w:pPr>
        <w:jc w:val="center"/>
      </w:pPr>
      <w:r>
        <w:rPr>
          <w:noProof/>
          <w:lang w:eastAsia="en-US"/>
        </w:rPr>
        <w:drawing>
          <wp:inline distT="0" distB="0" distL="0" distR="0" wp14:anchorId="4962E817" wp14:editId="726E8894">
            <wp:extent cx="1375410" cy="1280160"/>
            <wp:effectExtent l="0" t="0" r="0" b="0"/>
            <wp:docPr id="2"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EC0424" w:rsidRDefault="00EC0424" w:rsidP="00EC0424">
      <w:pPr>
        <w:jc w:val="center"/>
      </w:pPr>
    </w:p>
    <w:p w:rsidR="00EC0424" w:rsidRDefault="00EC0424" w:rsidP="00EC0424">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EC0424" w:rsidRDefault="00EC0424" w:rsidP="00EC0424">
      <w:pPr>
        <w:pStyle w:val="mechtex"/>
        <w:rPr>
          <w:rFonts w:ascii="GHEA Mariam" w:hAnsi="GHEA Mariam"/>
          <w:b/>
        </w:rPr>
      </w:pPr>
    </w:p>
    <w:p w:rsidR="00EC0424" w:rsidRDefault="00EC0424" w:rsidP="00EC0424">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EC0424" w:rsidRPr="006A7EEF" w:rsidRDefault="00EC0424" w:rsidP="00EC0424">
      <w:pPr>
        <w:jc w:val="center"/>
        <w:rPr>
          <w:rFonts w:ascii="GHEA Mariam" w:hAnsi="GHEA Mariam"/>
          <w:szCs w:val="24"/>
        </w:rPr>
      </w:pPr>
    </w:p>
    <w:p w:rsidR="00EC0424" w:rsidRPr="006A7EEF" w:rsidRDefault="00EC0424" w:rsidP="00EC0424">
      <w:pPr>
        <w:jc w:val="center"/>
        <w:rPr>
          <w:rFonts w:ascii="GHEA Mariam" w:hAnsi="GHEA Mariam"/>
          <w:sz w:val="6"/>
          <w:szCs w:val="24"/>
        </w:rPr>
      </w:pPr>
    </w:p>
    <w:p w:rsidR="00EC0424" w:rsidRPr="00645823" w:rsidRDefault="00EC0424" w:rsidP="00EC0424">
      <w:pPr>
        <w:jc w:val="center"/>
        <w:rPr>
          <w:rFonts w:ascii="GHEA Mariam" w:hAnsi="GHEA Mariam"/>
          <w:sz w:val="28"/>
          <w:szCs w:val="24"/>
        </w:rPr>
      </w:pPr>
    </w:p>
    <w:p w:rsidR="00EC0424" w:rsidRDefault="00962C75" w:rsidP="00EC0424">
      <w:pPr>
        <w:jc w:val="center"/>
        <w:rPr>
          <w:rFonts w:ascii="GHEA Mariam" w:hAnsi="GHEA Mariam"/>
          <w:sz w:val="24"/>
          <w:szCs w:val="24"/>
          <w:lang w:val="hy-AM"/>
        </w:rPr>
      </w:pPr>
      <w:r>
        <w:rPr>
          <w:rFonts w:ascii="GHEA Mariam" w:hAnsi="GHEA Mariam"/>
          <w:sz w:val="24"/>
          <w:szCs w:val="24"/>
          <w:lang w:val="hy-AM"/>
        </w:rPr>
        <w:t>29</w:t>
      </w:r>
      <w:r w:rsidR="00EC0424">
        <w:rPr>
          <w:rFonts w:ascii="GHEA Mariam" w:hAnsi="GHEA Mariam"/>
          <w:sz w:val="24"/>
          <w:szCs w:val="24"/>
          <w:lang w:val="hy-AM"/>
        </w:rPr>
        <w:t xml:space="preserve"> հոկտեմբերի </w:t>
      </w:r>
      <w:r w:rsidR="00EC0424" w:rsidRPr="006740E0">
        <w:rPr>
          <w:rFonts w:ascii="GHEA Mariam" w:hAnsi="GHEA Mariam"/>
          <w:sz w:val="24"/>
          <w:szCs w:val="24"/>
        </w:rPr>
        <w:t>202</w:t>
      </w:r>
      <w:r w:rsidR="00EC0424">
        <w:rPr>
          <w:rFonts w:ascii="GHEA Mariam" w:hAnsi="GHEA Mariam"/>
          <w:sz w:val="24"/>
          <w:szCs w:val="24"/>
        </w:rPr>
        <w:t>6</w:t>
      </w:r>
      <w:r w:rsidR="00EC0424" w:rsidRPr="006740E0">
        <w:rPr>
          <w:rFonts w:ascii="GHEA Mariam" w:hAnsi="GHEA Mariam"/>
          <w:sz w:val="24"/>
          <w:szCs w:val="24"/>
        </w:rPr>
        <w:t xml:space="preserve"> </w:t>
      </w:r>
      <w:r w:rsidR="00EC0424" w:rsidRPr="006740E0">
        <w:rPr>
          <w:rFonts w:ascii="GHEA Mariam" w:hAnsi="GHEA Mariam" w:cs="Sylfaen"/>
          <w:sz w:val="24"/>
          <w:szCs w:val="24"/>
        </w:rPr>
        <w:t>թվականի</w:t>
      </w:r>
      <w:r w:rsidR="00EC0424">
        <w:rPr>
          <w:rFonts w:ascii="GHEA Mariam" w:hAnsi="GHEA Mariam"/>
          <w:sz w:val="24"/>
          <w:szCs w:val="24"/>
        </w:rPr>
        <w:t xml:space="preserve"> N </w:t>
      </w:r>
      <w:r w:rsidR="00645823">
        <w:rPr>
          <w:rFonts w:ascii="GHEA Mariam" w:hAnsi="GHEA Mariam"/>
          <w:sz w:val="24"/>
          <w:szCs w:val="24"/>
        </w:rPr>
        <w:t>–</w:t>
      </w:r>
      <w:r w:rsidR="00645823">
        <w:rPr>
          <w:rFonts w:ascii="GHEA Mariam" w:hAnsi="GHEA Mariam"/>
          <w:sz w:val="24"/>
          <w:szCs w:val="24"/>
          <w:lang w:val="hy-AM"/>
        </w:rPr>
        <w:t>Ն</w:t>
      </w:r>
    </w:p>
    <w:p w:rsidR="00645823" w:rsidRPr="00645823" w:rsidRDefault="00645823" w:rsidP="00EC0424">
      <w:pPr>
        <w:jc w:val="center"/>
        <w:rPr>
          <w:rFonts w:ascii="GHEA Mariam" w:hAnsi="GHEA Mariam"/>
          <w:sz w:val="36"/>
          <w:szCs w:val="24"/>
          <w:lang w:val="hy-AM"/>
        </w:rPr>
      </w:pPr>
      <w:bookmarkStart w:id="0" w:name="_GoBack"/>
      <w:bookmarkEnd w:id="0"/>
    </w:p>
    <w:p w:rsidR="00645823" w:rsidRPr="00645823" w:rsidRDefault="00645823" w:rsidP="00EC0424">
      <w:pPr>
        <w:jc w:val="center"/>
        <w:rPr>
          <w:rFonts w:ascii="GHEA Mariam" w:hAnsi="GHEA Mariam"/>
          <w:sz w:val="24"/>
          <w:szCs w:val="24"/>
          <w:lang w:val="hy-AM"/>
        </w:rPr>
      </w:pPr>
    </w:p>
    <w:p w:rsidR="00534855" w:rsidRPr="00645823" w:rsidRDefault="00534855">
      <w:pPr>
        <w:jc w:val="center"/>
        <w:rPr>
          <w:rFonts w:ascii="GHEA Mariam" w:hAnsi="GHEA Mariam"/>
          <w:sz w:val="18"/>
          <w:szCs w:val="22"/>
        </w:rPr>
      </w:pPr>
    </w:p>
    <w:p w:rsidR="00137409" w:rsidRDefault="00137409" w:rsidP="00645823">
      <w:pPr>
        <w:ind w:right="-38"/>
        <w:jc w:val="center"/>
        <w:rPr>
          <w:rFonts w:ascii="GHEA Mariam" w:hAnsi="GHEA Mariam"/>
          <w:bCs/>
          <w:sz w:val="24"/>
          <w:szCs w:val="24"/>
          <w:lang w:val="hy-AM"/>
        </w:rPr>
      </w:pPr>
      <w:r w:rsidRPr="00645823">
        <w:rPr>
          <w:rFonts w:ascii="GHEA Mariam" w:hAnsi="GHEA Mariam"/>
          <w:bCs/>
          <w:sz w:val="24"/>
          <w:szCs w:val="24"/>
          <w:lang w:val="hy-AM"/>
        </w:rPr>
        <w:t>ՀԱՅԱՍՏԱՆԻ ՀԱՆՐԱՊԵՏՈՒԹՅԱՆ ՔԱՂԱՔԱՑՈՒ ԱՆՁՆԱԳՐԻ ԵՎ ՆՈՒՅՆԱԿԱՆԱՑՄԱՆ ՔԱՐՏԻ ՆԿԱՐԱԳԻՐԸ, ՏԵՍՔԸ, ՁԵՎԸ, ԴՐԱՆՑՈՒՄ ԱՄՐԱԳՐՄԱՆ ԵՆԹԱԿԱ ՏՎՅԱԼՆԵՐԻ ԼՐԱՑՄԱՆ ԿԱՐԳԸ, ԿԻՐԱՌՎՈՂ ԱՆՎՏԱՆԳՈՒԹՅԱՆ ՄԻՋՈՑՆԵՐԸ ԵՎ ՀԱՅԱՍՏԱՆԻ ՀԱՆՐԱՊԵՏՈՒԹՅԱՆ ՔԱՂԱՔԱՑՈՒ ԱՆՁՆԱԳՐԻ ԷՋԵՐԻ ՔԱՆԱԿԸ ՍԱՀՄԱՆԵԼՈՒ ՄԱՍԻՆ</w:t>
      </w:r>
    </w:p>
    <w:p w:rsidR="00645823" w:rsidRPr="00645823" w:rsidRDefault="00645823" w:rsidP="00645823">
      <w:pPr>
        <w:ind w:right="-38"/>
        <w:jc w:val="center"/>
        <w:rPr>
          <w:rFonts w:ascii="GHEA Mariam" w:hAnsi="GHEA Mariam"/>
          <w:sz w:val="24"/>
          <w:szCs w:val="24"/>
        </w:rPr>
      </w:pPr>
      <w:r>
        <w:rPr>
          <w:rFonts w:ascii="GHEA Mariam" w:hAnsi="GHEA Mariam"/>
          <w:bCs/>
          <w:sz w:val="24"/>
          <w:szCs w:val="24"/>
          <w:lang w:val="hy-AM"/>
        </w:rPr>
        <w:t>----------------------------------------------------------------------------------------------------------------</w:t>
      </w:r>
    </w:p>
    <w:p w:rsidR="00137409" w:rsidRDefault="00137409" w:rsidP="00137409">
      <w:pPr>
        <w:spacing w:line="360" w:lineRule="auto"/>
        <w:ind w:right="-38" w:firstLine="426"/>
        <w:jc w:val="both"/>
        <w:rPr>
          <w:rFonts w:ascii="Calibri" w:hAnsi="Calibri" w:cs="Calibri"/>
          <w:sz w:val="24"/>
          <w:szCs w:val="24"/>
        </w:rPr>
      </w:pPr>
      <w:r w:rsidRPr="00642136">
        <w:rPr>
          <w:rFonts w:ascii="Calibri" w:hAnsi="Calibri" w:cs="Calibri"/>
          <w:sz w:val="24"/>
          <w:szCs w:val="24"/>
        </w:rPr>
        <w:t> </w:t>
      </w:r>
    </w:p>
    <w:p w:rsidR="00645823" w:rsidRPr="00642136" w:rsidRDefault="00645823" w:rsidP="00137409">
      <w:pPr>
        <w:spacing w:line="360" w:lineRule="auto"/>
        <w:ind w:right="-38" w:firstLine="426"/>
        <w:jc w:val="both"/>
        <w:rPr>
          <w:rFonts w:ascii="GHEA Grapalat" w:hAnsi="GHEA Grapalat"/>
          <w:sz w:val="24"/>
          <w:szCs w:val="24"/>
        </w:rPr>
      </w:pPr>
    </w:p>
    <w:p w:rsidR="00645823" w:rsidRDefault="00137409" w:rsidP="00645823">
      <w:pPr>
        <w:spacing w:line="360" w:lineRule="auto"/>
        <w:ind w:right="-185" w:firstLine="709"/>
        <w:jc w:val="both"/>
        <w:rPr>
          <w:rFonts w:ascii="GHEA Mariam" w:hAnsi="GHEA Mariam"/>
          <w:sz w:val="24"/>
          <w:szCs w:val="24"/>
        </w:rPr>
      </w:pPr>
      <w:r w:rsidRPr="00645823">
        <w:rPr>
          <w:rFonts w:ascii="GHEA Mariam" w:hAnsi="GHEA Mariam"/>
          <w:sz w:val="24"/>
          <w:szCs w:val="24"/>
          <w:lang w:val="hy-AM"/>
        </w:rPr>
        <w:t>Հիմք ընդունելով «Անձը հաստատող փաստաթղթի մասին» օրենքի 3-րդ հոդ</w:t>
      </w:r>
      <w:r w:rsidR="00645823">
        <w:rPr>
          <w:rFonts w:ascii="GHEA Mariam" w:hAnsi="GHEA Mariam"/>
          <w:sz w:val="24"/>
          <w:szCs w:val="24"/>
          <w:lang w:val="hy-AM"/>
        </w:rPr>
        <w:softHyphen/>
      </w:r>
      <w:r w:rsidRPr="00645823">
        <w:rPr>
          <w:rFonts w:ascii="GHEA Mariam" w:hAnsi="GHEA Mariam"/>
          <w:sz w:val="24"/>
          <w:szCs w:val="24"/>
          <w:lang w:val="hy-AM"/>
        </w:rPr>
        <w:t xml:space="preserve">վածի 13-րդ մասը՝ </w:t>
      </w:r>
      <w:r w:rsidR="00645823" w:rsidRPr="00645823">
        <w:rPr>
          <w:rFonts w:ascii="GHEA Mariam" w:hAnsi="GHEA Mariam" w:cs="Sylfaen"/>
          <w:spacing w:val="-6"/>
          <w:sz w:val="24"/>
          <w:szCs w:val="22"/>
          <w:lang w:val="de-DE"/>
        </w:rPr>
        <w:t>Հայաստանի</w:t>
      </w:r>
      <w:r w:rsidR="00645823" w:rsidRPr="00645823">
        <w:rPr>
          <w:rFonts w:ascii="GHEA Mariam" w:hAnsi="GHEA Mariam" w:cs="Arial Armenian"/>
          <w:spacing w:val="-6"/>
          <w:sz w:val="24"/>
          <w:szCs w:val="22"/>
          <w:lang w:val="de-DE"/>
        </w:rPr>
        <w:t xml:space="preserve"> </w:t>
      </w:r>
      <w:r w:rsidR="00645823" w:rsidRPr="00645823">
        <w:rPr>
          <w:rFonts w:ascii="GHEA Mariam" w:hAnsi="GHEA Mariam" w:cs="Sylfaen"/>
          <w:spacing w:val="-6"/>
          <w:sz w:val="24"/>
          <w:szCs w:val="22"/>
          <w:lang w:val="de-DE"/>
        </w:rPr>
        <w:t>Հանրապետության</w:t>
      </w:r>
      <w:r w:rsidR="00645823" w:rsidRPr="00645823">
        <w:rPr>
          <w:rFonts w:ascii="GHEA Mariam" w:hAnsi="GHEA Mariam" w:cs="Arial Armenian"/>
          <w:spacing w:val="-6"/>
          <w:sz w:val="24"/>
          <w:szCs w:val="22"/>
          <w:lang w:val="de-DE"/>
        </w:rPr>
        <w:t xml:space="preserve"> </w:t>
      </w:r>
      <w:r w:rsidR="00645823" w:rsidRPr="00645823">
        <w:rPr>
          <w:rFonts w:ascii="GHEA Mariam" w:hAnsi="GHEA Mariam" w:cs="Sylfaen"/>
          <w:spacing w:val="-6"/>
          <w:sz w:val="24"/>
          <w:szCs w:val="22"/>
          <w:lang w:val="de-DE"/>
        </w:rPr>
        <w:t>կառա</w:t>
      </w:r>
      <w:r w:rsidR="00645823" w:rsidRPr="00645823">
        <w:rPr>
          <w:rFonts w:ascii="GHEA Mariam" w:hAnsi="GHEA Mariam" w:cs="Sylfaen"/>
          <w:spacing w:val="-6"/>
          <w:sz w:val="24"/>
          <w:szCs w:val="22"/>
          <w:lang w:val="de-DE"/>
        </w:rPr>
        <w:softHyphen/>
        <w:t>վա</w:t>
      </w:r>
      <w:r w:rsidR="00645823" w:rsidRPr="00645823">
        <w:rPr>
          <w:rFonts w:ascii="GHEA Mariam" w:hAnsi="GHEA Mariam" w:cs="Sylfaen"/>
          <w:spacing w:val="-6"/>
          <w:sz w:val="24"/>
          <w:szCs w:val="22"/>
          <w:lang w:val="de-DE"/>
        </w:rPr>
        <w:softHyphen/>
        <w:t>րությունը</w:t>
      </w:r>
      <w:r w:rsidR="00645823" w:rsidRPr="00645823">
        <w:rPr>
          <w:rFonts w:ascii="GHEA Mariam" w:hAnsi="GHEA Mariam" w:cs="Arial Armenian"/>
          <w:spacing w:val="-6"/>
          <w:sz w:val="24"/>
          <w:szCs w:val="22"/>
          <w:lang w:val="de-DE"/>
        </w:rPr>
        <w:t xml:space="preserve">    </w:t>
      </w:r>
      <w:r w:rsidR="00645823" w:rsidRPr="00645823">
        <w:rPr>
          <w:rFonts w:ascii="GHEA Mariam" w:hAnsi="GHEA Mariam" w:cs="Sylfaen"/>
          <w:spacing w:val="-6"/>
          <w:sz w:val="24"/>
          <w:szCs w:val="22"/>
          <w:lang w:val="de-DE"/>
        </w:rPr>
        <w:t>ո</w:t>
      </w:r>
      <w:r w:rsidR="00645823" w:rsidRPr="00645823">
        <w:rPr>
          <w:rFonts w:ascii="GHEA Mariam" w:hAnsi="GHEA Mariam" w:cs="Arial Armenian"/>
          <w:spacing w:val="-6"/>
          <w:sz w:val="24"/>
          <w:szCs w:val="22"/>
          <w:lang w:val="de-DE"/>
        </w:rPr>
        <w:t xml:space="preserve"> </w:t>
      </w:r>
      <w:r w:rsidR="00645823" w:rsidRPr="00645823">
        <w:rPr>
          <w:rFonts w:ascii="GHEA Mariam" w:hAnsi="GHEA Mariam" w:cs="Sylfaen"/>
          <w:spacing w:val="-6"/>
          <w:sz w:val="24"/>
          <w:szCs w:val="22"/>
          <w:lang w:val="de-DE"/>
        </w:rPr>
        <w:t>ր</w:t>
      </w:r>
      <w:r w:rsidR="00645823" w:rsidRPr="00645823">
        <w:rPr>
          <w:rFonts w:ascii="GHEA Mariam" w:hAnsi="GHEA Mariam" w:cs="Arial Armenian"/>
          <w:spacing w:val="-6"/>
          <w:sz w:val="24"/>
          <w:szCs w:val="22"/>
          <w:lang w:val="de-DE"/>
        </w:rPr>
        <w:t xml:space="preserve"> </w:t>
      </w:r>
      <w:r w:rsidR="00645823" w:rsidRPr="00645823">
        <w:rPr>
          <w:rFonts w:ascii="GHEA Mariam" w:hAnsi="GHEA Mariam" w:cs="Sylfaen"/>
          <w:spacing w:val="-6"/>
          <w:sz w:val="24"/>
          <w:szCs w:val="22"/>
          <w:lang w:val="de-DE"/>
        </w:rPr>
        <w:t>ո</w:t>
      </w:r>
      <w:r w:rsidR="00645823" w:rsidRPr="00645823">
        <w:rPr>
          <w:rFonts w:ascii="GHEA Mariam" w:hAnsi="GHEA Mariam" w:cs="Arial Armenian"/>
          <w:spacing w:val="-6"/>
          <w:sz w:val="24"/>
          <w:szCs w:val="22"/>
          <w:lang w:val="de-DE"/>
        </w:rPr>
        <w:t xml:space="preserve"> </w:t>
      </w:r>
      <w:r w:rsidR="00645823" w:rsidRPr="00645823">
        <w:rPr>
          <w:rFonts w:ascii="GHEA Mariam" w:hAnsi="GHEA Mariam" w:cs="Sylfaen"/>
          <w:spacing w:val="-6"/>
          <w:sz w:val="24"/>
          <w:szCs w:val="22"/>
          <w:lang w:val="de-DE"/>
        </w:rPr>
        <w:t>շ</w:t>
      </w:r>
      <w:r w:rsidR="00645823" w:rsidRPr="00645823">
        <w:rPr>
          <w:rFonts w:ascii="GHEA Mariam" w:hAnsi="GHEA Mariam" w:cs="Arial Armenian"/>
          <w:spacing w:val="-6"/>
          <w:sz w:val="24"/>
          <w:szCs w:val="22"/>
          <w:lang w:val="de-DE"/>
        </w:rPr>
        <w:t xml:space="preserve"> </w:t>
      </w:r>
      <w:r w:rsidR="00645823" w:rsidRPr="00645823">
        <w:rPr>
          <w:rFonts w:ascii="GHEA Mariam" w:hAnsi="GHEA Mariam" w:cs="Sylfaen"/>
          <w:spacing w:val="-6"/>
          <w:sz w:val="24"/>
          <w:szCs w:val="22"/>
          <w:lang w:val="de-DE"/>
        </w:rPr>
        <w:t>ու</w:t>
      </w:r>
      <w:r w:rsidR="00645823" w:rsidRPr="00645823">
        <w:rPr>
          <w:rFonts w:ascii="GHEA Mariam" w:hAnsi="GHEA Mariam" w:cs="Arial Armenian"/>
          <w:spacing w:val="-6"/>
          <w:sz w:val="24"/>
          <w:szCs w:val="22"/>
          <w:lang w:val="de-DE"/>
        </w:rPr>
        <w:t xml:space="preserve"> </w:t>
      </w:r>
      <w:r w:rsidR="00645823" w:rsidRPr="00645823">
        <w:rPr>
          <w:rFonts w:ascii="GHEA Mariam" w:hAnsi="GHEA Mariam" w:cs="Sylfaen"/>
          <w:spacing w:val="-6"/>
          <w:sz w:val="24"/>
          <w:szCs w:val="22"/>
          <w:lang w:val="de-DE"/>
        </w:rPr>
        <w:t>մ</w:t>
      </w:r>
      <w:r w:rsidR="00645823" w:rsidRPr="00645823">
        <w:rPr>
          <w:rFonts w:ascii="GHEA Mariam" w:hAnsi="GHEA Mariam" w:cs="Arial Armenian"/>
          <w:spacing w:val="-6"/>
          <w:sz w:val="24"/>
          <w:szCs w:val="22"/>
          <w:lang w:val="de-DE"/>
        </w:rPr>
        <w:t xml:space="preserve">    </w:t>
      </w:r>
      <w:r w:rsidR="00645823" w:rsidRPr="00645823">
        <w:rPr>
          <w:rFonts w:ascii="GHEA Mariam" w:hAnsi="GHEA Mariam" w:cs="Sylfaen"/>
          <w:spacing w:val="-6"/>
          <w:sz w:val="24"/>
          <w:szCs w:val="22"/>
          <w:lang w:val="de-DE"/>
        </w:rPr>
        <w:t>է</w:t>
      </w:r>
      <w:r w:rsidR="00645823" w:rsidRPr="00645823">
        <w:rPr>
          <w:rFonts w:ascii="GHEA Mariam" w:hAnsi="GHEA Mariam" w:cs="Arial Armenian"/>
          <w:spacing w:val="-6"/>
          <w:sz w:val="24"/>
          <w:szCs w:val="22"/>
          <w:lang w:val="de-DE"/>
        </w:rPr>
        <w:t>.</w:t>
      </w:r>
    </w:p>
    <w:p w:rsidR="00137409" w:rsidRPr="00645823" w:rsidRDefault="00645823" w:rsidP="00645823">
      <w:pPr>
        <w:spacing w:line="360" w:lineRule="auto"/>
        <w:ind w:right="-185" w:firstLine="709"/>
        <w:jc w:val="both"/>
        <w:rPr>
          <w:rFonts w:ascii="GHEA Mariam" w:hAnsi="GHEA Mariam"/>
          <w:sz w:val="24"/>
          <w:szCs w:val="24"/>
        </w:rPr>
      </w:pPr>
      <w:r>
        <w:rPr>
          <w:rFonts w:ascii="GHEA Mariam" w:hAnsi="GHEA Mariam"/>
          <w:sz w:val="24"/>
          <w:szCs w:val="24"/>
          <w:lang w:val="hy-AM"/>
        </w:rPr>
        <w:t xml:space="preserve">1. </w:t>
      </w:r>
      <w:r w:rsidR="00137409" w:rsidRPr="00645823">
        <w:rPr>
          <w:rFonts w:ascii="GHEA Mariam" w:hAnsi="GHEA Mariam"/>
          <w:sz w:val="24"/>
          <w:szCs w:val="24"/>
          <w:lang w:val="hy-AM"/>
        </w:rPr>
        <w:t>Սահմանել՝</w:t>
      </w:r>
      <w:r w:rsidR="00137409" w:rsidRPr="00645823">
        <w:rPr>
          <w:rFonts w:ascii="Calibri" w:hAnsi="Calibri" w:cs="Calibri"/>
          <w:sz w:val="24"/>
          <w:szCs w:val="24"/>
        </w:rPr>
        <w:t> </w:t>
      </w:r>
    </w:p>
    <w:p w:rsidR="00137409" w:rsidRPr="00645823" w:rsidRDefault="00137409" w:rsidP="00645823">
      <w:pPr>
        <w:spacing w:line="360" w:lineRule="auto"/>
        <w:ind w:right="-185" w:firstLine="709"/>
        <w:jc w:val="both"/>
        <w:rPr>
          <w:rFonts w:ascii="GHEA Mariam" w:hAnsi="GHEA Mariam"/>
          <w:sz w:val="24"/>
          <w:szCs w:val="24"/>
        </w:rPr>
      </w:pPr>
      <w:r w:rsidRPr="00645823">
        <w:rPr>
          <w:rFonts w:ascii="GHEA Mariam" w:hAnsi="GHEA Mariam"/>
          <w:sz w:val="24"/>
          <w:szCs w:val="24"/>
          <w:lang w:val="hy-AM"/>
        </w:rPr>
        <w:t>1) Հայաստանի Հանրապետության քաղաքացու անձնագրի նկարագիրը, տեսքը, ձևը և էջերի քանակը՝ համաձայն N 1 հավելվածի.</w:t>
      </w:r>
      <w:r w:rsidRPr="00645823">
        <w:rPr>
          <w:rFonts w:ascii="Calibri" w:hAnsi="Calibri" w:cs="Calibri"/>
          <w:sz w:val="24"/>
          <w:szCs w:val="24"/>
        </w:rPr>
        <w:t> </w:t>
      </w:r>
    </w:p>
    <w:p w:rsidR="00137409" w:rsidRPr="00645823" w:rsidRDefault="00137409" w:rsidP="00645823">
      <w:pPr>
        <w:spacing w:line="360" w:lineRule="auto"/>
        <w:ind w:right="-185" w:firstLine="709"/>
        <w:jc w:val="both"/>
        <w:rPr>
          <w:rFonts w:ascii="GHEA Mariam" w:hAnsi="GHEA Mariam"/>
          <w:sz w:val="24"/>
          <w:szCs w:val="24"/>
        </w:rPr>
      </w:pPr>
      <w:r w:rsidRPr="00645823">
        <w:rPr>
          <w:rFonts w:ascii="GHEA Mariam" w:hAnsi="GHEA Mariam"/>
          <w:sz w:val="24"/>
          <w:szCs w:val="24"/>
          <w:lang w:val="hy-AM"/>
        </w:rPr>
        <w:t>2) Հայաստանի Հանրապետության քաղաքացու նույնականացման քարտի նկարագիրը, տեսքը և ձևը՝ համաձայն N 2 հավելվածի.</w:t>
      </w:r>
      <w:r w:rsidRPr="00645823">
        <w:rPr>
          <w:rFonts w:ascii="Calibri" w:hAnsi="Calibri" w:cs="Calibri"/>
          <w:sz w:val="24"/>
          <w:szCs w:val="24"/>
        </w:rPr>
        <w:t> </w:t>
      </w:r>
    </w:p>
    <w:p w:rsidR="00137409" w:rsidRPr="00645823" w:rsidRDefault="00137409" w:rsidP="00645823">
      <w:pPr>
        <w:spacing w:line="360" w:lineRule="auto"/>
        <w:ind w:right="-185" w:firstLine="709"/>
        <w:jc w:val="both"/>
        <w:rPr>
          <w:rFonts w:ascii="GHEA Mariam" w:hAnsi="GHEA Mariam"/>
          <w:sz w:val="24"/>
          <w:szCs w:val="24"/>
        </w:rPr>
      </w:pPr>
      <w:r w:rsidRPr="00645823">
        <w:rPr>
          <w:rFonts w:ascii="GHEA Mariam" w:hAnsi="GHEA Mariam"/>
          <w:sz w:val="24"/>
          <w:szCs w:val="24"/>
          <w:lang w:val="hy-AM"/>
        </w:rPr>
        <w:t>3) Հայաստանի Հանրապետության քաղաքացու անձնագրում և նույնա</w:t>
      </w:r>
      <w:r w:rsidR="00645823">
        <w:rPr>
          <w:rFonts w:ascii="GHEA Mariam" w:hAnsi="GHEA Mariam"/>
          <w:sz w:val="24"/>
          <w:szCs w:val="24"/>
          <w:lang w:val="hy-AM"/>
        </w:rPr>
        <w:softHyphen/>
      </w:r>
      <w:r w:rsidRPr="00645823">
        <w:rPr>
          <w:rFonts w:ascii="GHEA Mariam" w:hAnsi="GHEA Mariam"/>
          <w:sz w:val="24"/>
          <w:szCs w:val="24"/>
          <w:lang w:val="hy-AM"/>
        </w:rPr>
        <w:t>կա</w:t>
      </w:r>
      <w:r w:rsidR="00645823">
        <w:rPr>
          <w:rFonts w:ascii="GHEA Mariam" w:hAnsi="GHEA Mariam"/>
          <w:sz w:val="24"/>
          <w:szCs w:val="24"/>
          <w:lang w:val="hy-AM"/>
        </w:rPr>
        <w:softHyphen/>
      </w:r>
      <w:r w:rsidRPr="00645823">
        <w:rPr>
          <w:rFonts w:ascii="GHEA Mariam" w:hAnsi="GHEA Mariam"/>
          <w:sz w:val="24"/>
          <w:szCs w:val="24"/>
          <w:lang w:val="hy-AM"/>
        </w:rPr>
        <w:t>նացման քարտում ամրագրման ենթակա բոլոր տվյալների լրացման, այդ թվում՝ ամրագրման ենթակա որևէ տվյալի բացակայության դեպքում բացակայող տվյալ</w:t>
      </w:r>
      <w:r w:rsidR="00645823">
        <w:rPr>
          <w:rFonts w:ascii="GHEA Mariam" w:hAnsi="GHEA Mariam"/>
          <w:sz w:val="24"/>
          <w:szCs w:val="24"/>
          <w:lang w:val="hy-AM"/>
        </w:rPr>
        <w:softHyphen/>
      </w:r>
      <w:r w:rsidRPr="00645823">
        <w:rPr>
          <w:rFonts w:ascii="GHEA Mariam" w:hAnsi="GHEA Mariam"/>
          <w:sz w:val="24"/>
          <w:szCs w:val="24"/>
          <w:lang w:val="hy-AM"/>
        </w:rPr>
        <w:t>ների լրացման կարգը՝ համաձայն N 3 հավելվածի.</w:t>
      </w:r>
      <w:r w:rsidRPr="00645823">
        <w:rPr>
          <w:rFonts w:ascii="Calibri" w:hAnsi="Calibri" w:cs="Calibri"/>
          <w:sz w:val="24"/>
          <w:szCs w:val="24"/>
        </w:rPr>
        <w:t> </w:t>
      </w:r>
    </w:p>
    <w:p w:rsidR="00137409" w:rsidRPr="00645823" w:rsidRDefault="00137409" w:rsidP="00645823">
      <w:pPr>
        <w:spacing w:line="360" w:lineRule="auto"/>
        <w:ind w:right="-185" w:firstLine="709"/>
        <w:jc w:val="both"/>
        <w:rPr>
          <w:rFonts w:ascii="GHEA Mariam" w:hAnsi="GHEA Mariam"/>
          <w:sz w:val="24"/>
          <w:szCs w:val="24"/>
        </w:rPr>
      </w:pPr>
      <w:r w:rsidRPr="00645823">
        <w:rPr>
          <w:rFonts w:ascii="GHEA Mariam" w:hAnsi="GHEA Mariam"/>
          <w:sz w:val="24"/>
          <w:szCs w:val="24"/>
          <w:lang w:val="hy-AM"/>
        </w:rPr>
        <w:lastRenderedPageBreak/>
        <w:t>4) Հայաստանի Հանրապետության քաղաքացու անձնագրի և նույնակա</w:t>
      </w:r>
      <w:r w:rsidR="00645823">
        <w:rPr>
          <w:rFonts w:ascii="GHEA Mariam" w:hAnsi="GHEA Mariam"/>
          <w:sz w:val="24"/>
          <w:szCs w:val="24"/>
          <w:lang w:val="hy-AM"/>
        </w:rPr>
        <w:softHyphen/>
      </w:r>
      <w:r w:rsidRPr="00645823">
        <w:rPr>
          <w:rFonts w:ascii="GHEA Mariam" w:hAnsi="GHEA Mariam"/>
          <w:sz w:val="24"/>
          <w:szCs w:val="24"/>
          <w:lang w:val="hy-AM"/>
        </w:rPr>
        <w:t>նաց</w:t>
      </w:r>
      <w:r w:rsidR="00645823">
        <w:rPr>
          <w:rFonts w:ascii="GHEA Mariam" w:hAnsi="GHEA Mariam"/>
          <w:sz w:val="24"/>
          <w:szCs w:val="24"/>
          <w:lang w:val="hy-AM"/>
        </w:rPr>
        <w:softHyphen/>
      </w:r>
      <w:r w:rsidRPr="00645823">
        <w:rPr>
          <w:rFonts w:ascii="GHEA Mariam" w:hAnsi="GHEA Mariam"/>
          <w:sz w:val="24"/>
          <w:szCs w:val="24"/>
          <w:lang w:val="hy-AM"/>
        </w:rPr>
        <w:t>ման քարտի համար կիրառվող անվտանգության միջոցները՝ համաձայն N 4 հավել</w:t>
      </w:r>
      <w:r w:rsidR="00645823">
        <w:rPr>
          <w:rFonts w:ascii="GHEA Mariam" w:hAnsi="GHEA Mariam"/>
          <w:sz w:val="24"/>
          <w:szCs w:val="24"/>
          <w:lang w:val="hy-AM"/>
        </w:rPr>
        <w:softHyphen/>
      </w:r>
      <w:r w:rsidRPr="00645823">
        <w:rPr>
          <w:rFonts w:ascii="GHEA Mariam" w:hAnsi="GHEA Mariam"/>
          <w:sz w:val="24"/>
          <w:szCs w:val="24"/>
          <w:lang w:val="hy-AM"/>
        </w:rPr>
        <w:t>վածի.</w:t>
      </w:r>
      <w:r w:rsidRPr="00645823">
        <w:rPr>
          <w:rFonts w:ascii="Calibri" w:hAnsi="Calibri" w:cs="Calibri"/>
          <w:sz w:val="24"/>
          <w:szCs w:val="24"/>
        </w:rPr>
        <w:t> </w:t>
      </w:r>
    </w:p>
    <w:p w:rsidR="00645823" w:rsidRDefault="00137409" w:rsidP="00645823">
      <w:pPr>
        <w:spacing w:line="360" w:lineRule="auto"/>
        <w:ind w:right="-185" w:firstLine="709"/>
        <w:jc w:val="both"/>
        <w:rPr>
          <w:rFonts w:ascii="GHEA Mariam" w:hAnsi="GHEA Mariam"/>
          <w:sz w:val="24"/>
          <w:szCs w:val="24"/>
        </w:rPr>
      </w:pPr>
      <w:r w:rsidRPr="00645823">
        <w:rPr>
          <w:rFonts w:ascii="GHEA Mariam" w:hAnsi="GHEA Mariam"/>
          <w:sz w:val="24"/>
          <w:szCs w:val="24"/>
          <w:lang w:val="hy-AM"/>
        </w:rPr>
        <w:t>5</w:t>
      </w:r>
      <w:r w:rsidRPr="00645823">
        <w:rPr>
          <w:rFonts w:ascii="GHEA Mariam" w:hAnsi="GHEA Mariam"/>
          <w:sz w:val="24"/>
          <w:szCs w:val="24"/>
        </w:rPr>
        <w:t xml:space="preserve">) </w:t>
      </w:r>
      <w:r w:rsidRPr="00645823">
        <w:rPr>
          <w:rFonts w:ascii="GHEA Mariam" w:hAnsi="GHEA Mariam"/>
          <w:sz w:val="24"/>
          <w:szCs w:val="24"/>
          <w:lang w:val="hy-AM"/>
        </w:rPr>
        <w:t>գաղտնի:</w:t>
      </w:r>
      <w:r w:rsidRPr="00645823">
        <w:rPr>
          <w:rFonts w:ascii="Calibri" w:hAnsi="Calibri" w:cs="Calibri"/>
          <w:sz w:val="24"/>
          <w:szCs w:val="24"/>
        </w:rPr>
        <w:t> </w:t>
      </w:r>
    </w:p>
    <w:p w:rsidR="00137409" w:rsidRPr="00645823" w:rsidRDefault="00645823" w:rsidP="00645823">
      <w:pPr>
        <w:spacing w:line="360" w:lineRule="auto"/>
        <w:ind w:right="-185" w:firstLine="709"/>
        <w:jc w:val="both"/>
        <w:rPr>
          <w:rFonts w:ascii="GHEA Mariam" w:hAnsi="GHEA Mariam"/>
          <w:sz w:val="24"/>
          <w:szCs w:val="24"/>
        </w:rPr>
      </w:pPr>
      <w:r>
        <w:rPr>
          <w:rFonts w:ascii="GHEA Mariam" w:hAnsi="GHEA Mariam"/>
          <w:sz w:val="24"/>
          <w:szCs w:val="24"/>
          <w:lang w:val="hy-AM"/>
        </w:rPr>
        <w:t xml:space="preserve">2. </w:t>
      </w:r>
      <w:r w:rsidR="00137409" w:rsidRPr="00645823">
        <w:rPr>
          <w:rFonts w:ascii="GHEA Mariam" w:hAnsi="GHEA Mariam"/>
          <w:sz w:val="24"/>
          <w:szCs w:val="24"/>
          <w:lang w:val="hy-AM"/>
        </w:rPr>
        <w:t>Սույն որոշումն ուժի մեջ է մտնում «Անձը հաստատող փաստաթղթի մասին» 2026 թվականի մայիսի 11-ի ՀՕ-210-Ն օրենքն ուժի մեջ մտնելու օրը:</w:t>
      </w:r>
      <w:r w:rsidR="00137409" w:rsidRPr="00645823">
        <w:rPr>
          <w:rFonts w:ascii="Calibri" w:hAnsi="Calibri" w:cs="Calibri"/>
          <w:sz w:val="24"/>
          <w:szCs w:val="24"/>
        </w:rPr>
        <w:t> </w:t>
      </w:r>
    </w:p>
    <w:p w:rsidR="00137409" w:rsidRDefault="00137409" w:rsidP="00645823">
      <w:pPr>
        <w:spacing w:line="360" w:lineRule="auto"/>
        <w:ind w:right="-185" w:firstLine="426"/>
        <w:jc w:val="both"/>
        <w:rPr>
          <w:rFonts w:ascii="Calibri" w:hAnsi="Calibri" w:cs="Calibri"/>
          <w:sz w:val="40"/>
          <w:szCs w:val="24"/>
        </w:rPr>
      </w:pPr>
      <w:r w:rsidRPr="00642136">
        <w:rPr>
          <w:rFonts w:ascii="Calibri" w:hAnsi="Calibri" w:cs="Calibri"/>
          <w:sz w:val="24"/>
          <w:szCs w:val="24"/>
        </w:rPr>
        <w:t> </w:t>
      </w:r>
    </w:p>
    <w:p w:rsidR="00645823" w:rsidRPr="00645823" w:rsidRDefault="00645823" w:rsidP="00645823">
      <w:pPr>
        <w:spacing w:line="360" w:lineRule="auto"/>
        <w:ind w:right="-185" w:firstLine="426"/>
        <w:jc w:val="both"/>
        <w:rPr>
          <w:rFonts w:ascii="GHEA Grapalat" w:hAnsi="GHEA Grapalat"/>
          <w:sz w:val="28"/>
          <w:szCs w:val="24"/>
        </w:rPr>
      </w:pPr>
    </w:p>
    <w:p w:rsidR="00534855" w:rsidRDefault="00534855" w:rsidP="00645823">
      <w:pPr>
        <w:ind w:right="-185"/>
        <w:jc w:val="center"/>
        <w:rPr>
          <w:rFonts w:ascii="GHEA Mariam" w:hAnsi="GHEA Mariam"/>
          <w:sz w:val="22"/>
          <w:szCs w:val="22"/>
          <w:lang w:val="hy-AM"/>
        </w:rPr>
      </w:pPr>
    </w:p>
    <w:p w:rsidR="00645823" w:rsidRPr="000D5CEE" w:rsidRDefault="00645823" w:rsidP="001411AE">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645823" w:rsidRPr="000D5CEE" w:rsidRDefault="00645823" w:rsidP="001411AE">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645823" w:rsidRPr="00EF7ACC" w:rsidRDefault="00645823" w:rsidP="001411AE">
      <w:pPr>
        <w:pStyle w:val="mechtex"/>
        <w:jc w:val="left"/>
        <w:rPr>
          <w:rFonts w:ascii="GHEA Mariam" w:hAnsi="GHEA Mariam" w:cs="Sylfaen"/>
          <w:sz w:val="24"/>
          <w:szCs w:val="24"/>
          <w:lang w:val="hy-AM"/>
        </w:rPr>
      </w:pPr>
    </w:p>
    <w:p w:rsidR="00645823" w:rsidRPr="006D76F7" w:rsidRDefault="00645823" w:rsidP="001411AE">
      <w:pPr>
        <w:shd w:val="clear" w:color="auto" w:fill="FFFFFF"/>
        <w:spacing w:line="360" w:lineRule="auto"/>
        <w:ind w:right="-43"/>
        <w:rPr>
          <w:rFonts w:ascii="GHEA Mariam" w:hAnsi="GHEA Mariam"/>
          <w:bCs/>
          <w:color w:val="000000"/>
          <w:sz w:val="24"/>
          <w:szCs w:val="24"/>
          <w:lang w:val="hy-AM"/>
        </w:rPr>
      </w:pPr>
      <w:r w:rsidRPr="00EF7ACC">
        <w:rPr>
          <w:rFonts w:ascii="GHEA Mariam" w:hAnsi="GHEA Mariam" w:cs="Sylfaen"/>
          <w:sz w:val="24"/>
          <w:szCs w:val="24"/>
          <w:lang w:val="hy-AM"/>
        </w:rPr>
        <w:t>Երևան</w:t>
      </w:r>
    </w:p>
    <w:p w:rsidR="00645823" w:rsidRPr="00137409" w:rsidRDefault="00645823">
      <w:pPr>
        <w:jc w:val="center"/>
        <w:rPr>
          <w:rFonts w:ascii="GHEA Mariam" w:hAnsi="GHEA Mariam"/>
          <w:sz w:val="22"/>
          <w:szCs w:val="22"/>
          <w:lang w:val="hy-AM"/>
        </w:rPr>
      </w:pPr>
    </w:p>
    <w:sectPr w:rsidR="00645823" w:rsidRPr="00137409" w:rsidSect="008F3F17">
      <w:headerReference w:type="even" r:id="rId8"/>
      <w:headerReference w:type="default" r:id="rId9"/>
      <w:footerReference w:type="even" r:id="rId10"/>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216D0" w:rsidRDefault="00E216D0">
      <w:r>
        <w:separator/>
      </w:r>
    </w:p>
  </w:endnote>
  <w:endnote w:type="continuationSeparator" w:id="0">
    <w:p w:rsidR="00E216D0" w:rsidRDefault="00E216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altName w:val="Arial"/>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GHEA Grapalat">
    <w:altName w:val="Courier Unicode"/>
    <w:panose1 w:val="00000000000000000000"/>
    <w:charset w:val="00"/>
    <w:family w:val="modern"/>
    <w:notTrueType/>
    <w:pitch w:val="variable"/>
    <w:sig w:usb0="00000001"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216D0" w:rsidRDefault="00E216D0">
      <w:r>
        <w:separator/>
      </w:r>
    </w:p>
  </w:footnote>
  <w:footnote w:type="continuationSeparator" w:id="0">
    <w:p w:rsidR="00E216D0" w:rsidRDefault="00E216D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645823">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76BF4333"/>
    <w:multiLevelType w:val="multilevel"/>
    <w:tmpl w:val="81BC9E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7C15746D"/>
    <w:multiLevelType w:val="multilevel"/>
    <w:tmpl w:val="73B2D4E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4855"/>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64F"/>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D7DEC"/>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37409"/>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0F0"/>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0BB"/>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775"/>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5D"/>
    <w:rsid w:val="003E076A"/>
    <w:rsid w:val="003E07F6"/>
    <w:rsid w:val="003E09B7"/>
    <w:rsid w:val="003E137D"/>
    <w:rsid w:val="003E15D6"/>
    <w:rsid w:val="003E21DB"/>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6B3"/>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0E1E"/>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9B9"/>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4D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855"/>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31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305"/>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4B53"/>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15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823"/>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8B"/>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850"/>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75"/>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5D"/>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90F"/>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7"/>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CD3"/>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4D5"/>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07A8"/>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857"/>
    <w:rsid w:val="00C90CF8"/>
    <w:rsid w:val="00C91376"/>
    <w:rsid w:val="00C9234B"/>
    <w:rsid w:val="00C92587"/>
    <w:rsid w:val="00C928E9"/>
    <w:rsid w:val="00C92AE4"/>
    <w:rsid w:val="00C92CEE"/>
    <w:rsid w:val="00C939B3"/>
    <w:rsid w:val="00C93AE7"/>
    <w:rsid w:val="00C93D0D"/>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3ED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53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0CA"/>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16D0"/>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4C0"/>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424"/>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9C3"/>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AE9"/>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DD5"/>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5961353F-DC66-44FC-8B24-36183C2096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rPr>
      <w:rFonts w:ascii="Arial" w:hAnsi="Arial" w:cs="Arial"/>
      <w:color w:val="auto"/>
      <w:sz w:val="20"/>
    </w:rPr>
  </w:style>
  <w:style w:type="character" w:customStyle="1" w:styleId="PersonalReplyStyle">
    <w:name w:val="Personal Reply Style"/>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webb,Char Char Char1,Char Char Char Char,Char Char Char, webb,Знак Знак,Обычный (веб)"/>
    <w:basedOn w:val="Normal"/>
    <w:link w:val="NormalWebChar"/>
    <w:uiPriority w:val="99"/>
    <w:unhideWhenUsed/>
    <w:qFormat/>
    <w:rsid w:val="00534855"/>
    <w:pPr>
      <w:spacing w:before="100" w:beforeAutospacing="1" w:after="100" w:afterAutospacing="1"/>
    </w:pPr>
    <w:rPr>
      <w:rFonts w:ascii="Arial Unicode MS" w:hAnsi="Arial Unicode MS"/>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Знак Char,webb Char,Char Char Char1 Char,Char Char Char Char Char, webb Char"/>
    <w:link w:val="NormalWeb"/>
    <w:uiPriority w:val="99"/>
    <w:locked/>
    <w:rsid w:val="00534855"/>
    <w:rPr>
      <w:rFonts w:ascii="Arial Unicode MS" w:hAnsi="Arial Unicode MS"/>
      <w:sz w:val="24"/>
      <w:szCs w:val="24"/>
    </w:rPr>
  </w:style>
  <w:style w:type="character" w:customStyle="1" w:styleId="mechtexChar">
    <w:name w:val="mechtex Char"/>
    <w:link w:val="mechtex"/>
    <w:rsid w:val="00FD3DD5"/>
    <w:rPr>
      <w:rFonts w:ascii="Arial Armenian" w:hAnsi="Arial Armenian"/>
      <w:sz w:val="22"/>
      <w:lang w:eastAsia="ru-RU"/>
    </w:rPr>
  </w:style>
  <w:style w:type="character" w:customStyle="1" w:styleId="FooterChar">
    <w:name w:val="Footer Char"/>
    <w:link w:val="Footer"/>
    <w:locked/>
    <w:rsid w:val="00FD3DD5"/>
    <w:rPr>
      <w:rFonts w:ascii="Arial Armenian" w:hAnsi="Arial Armenian"/>
      <w:lang w:eastAsia="ru-RU"/>
    </w:rPr>
  </w:style>
  <w:style w:type="character" w:customStyle="1" w:styleId="HeaderChar">
    <w:name w:val="Header Char"/>
    <w:basedOn w:val="DefaultParagraphFont"/>
    <w:link w:val="Header"/>
    <w:rsid w:val="00DC5534"/>
    <w:rPr>
      <w:rFonts w:ascii="Arial Armenian" w:hAnsi="Arial Armenian"/>
      <w:lang w:eastAsia="ru-RU"/>
    </w:rPr>
  </w:style>
  <w:style w:type="character" w:customStyle="1" w:styleId="normChar">
    <w:name w:val="norm Char"/>
    <w:link w:val="norm"/>
    <w:rsid w:val="00DC5534"/>
    <w:rPr>
      <w:rFonts w:ascii="Arial Armenian" w:hAnsi="Arial Armenian"/>
      <w:sz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2</Pages>
  <Words>222</Words>
  <Characters>1270</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https:/mul2.gov.am/tasks/345199/oneclick/voroshumMK-156.docx?token=73baee6f88955317276aae728b93f8ce</cp:keywords>
  <dc:description/>
  <cp:lastModifiedBy>Lianna</cp:lastModifiedBy>
  <cp:revision>4</cp:revision>
  <dcterms:created xsi:type="dcterms:W3CDTF">2026-10-30T10:47:00Z</dcterms:created>
  <dcterms:modified xsi:type="dcterms:W3CDTF">2026-10-30T10:52:00Z</dcterms:modified>
</cp:coreProperties>
</file>