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9227F0" w14:textId="22244058" w:rsidR="003428BA" w:rsidRPr="007D24ED" w:rsidRDefault="003428B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</w:t>
      </w:r>
      <w:r w:rsidRPr="007D24E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428BA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14:paraId="05131834" w14:textId="77777777" w:rsidR="003428BA" w:rsidRPr="007D24ED" w:rsidRDefault="003428B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D24E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</w:t>
      </w:r>
      <w:r w:rsidRPr="007D24ED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D24E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48943997" w14:textId="76F0150F" w:rsidR="003428BA" w:rsidRPr="007D24ED" w:rsidRDefault="003428B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="002F0562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4F2BD3E8" w14:textId="056DC7AF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</w:p>
    <w:p w14:paraId="5F6D5813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Cs w:val="24"/>
          <w:lang w:val="hy-AM"/>
        </w:rPr>
      </w:pPr>
    </w:p>
    <w:p w14:paraId="00D8C738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Cs w:val="24"/>
          <w:lang w:val="hy-AM"/>
        </w:rPr>
      </w:pPr>
    </w:p>
    <w:p w14:paraId="175F5B8E" w14:textId="77777777" w:rsidR="00215F83" w:rsidRPr="003428BA" w:rsidRDefault="00215F83" w:rsidP="00215F83">
      <w:pPr>
        <w:shd w:val="clear" w:color="auto" w:fill="FFFFFF"/>
        <w:spacing w:after="0" w:line="276" w:lineRule="auto"/>
        <w:jc w:val="center"/>
        <w:textAlignment w:val="baseline"/>
        <w:rPr>
          <w:rFonts w:ascii="GHEA Mariam" w:eastAsia="Calibri" w:hAnsi="GHEA Mariam" w:cs="Times New Roman"/>
          <w:sz w:val="24"/>
          <w:szCs w:val="24"/>
          <w:lang w:val="hy-AM" w:eastAsia="ru-RU"/>
        </w:rPr>
      </w:pPr>
      <w:r w:rsidRPr="003428BA">
        <w:rPr>
          <w:rFonts w:ascii="GHEA Mariam" w:eastAsia="Calibri" w:hAnsi="GHEA Mariam" w:cs="Times New Roman"/>
          <w:sz w:val="24"/>
          <w:szCs w:val="24"/>
          <w:lang w:val="hy-AM" w:eastAsia="ru-RU"/>
        </w:rPr>
        <w:t>ՑԱՆԿ</w:t>
      </w:r>
    </w:p>
    <w:p w14:paraId="40481082" w14:textId="77777777" w:rsidR="00215F83" w:rsidRPr="003428BA" w:rsidRDefault="00215F83" w:rsidP="003428BA">
      <w:pPr>
        <w:shd w:val="clear" w:color="auto" w:fill="FFFFFF"/>
        <w:spacing w:after="0" w:line="240" w:lineRule="auto"/>
        <w:jc w:val="center"/>
        <w:textAlignment w:val="baseline"/>
        <w:rPr>
          <w:rFonts w:ascii="GHEA Mariam" w:eastAsia="Calibri" w:hAnsi="GHEA Mariam" w:cs="Times New Roman"/>
          <w:sz w:val="24"/>
          <w:szCs w:val="24"/>
          <w:lang w:val="hy-AM" w:eastAsia="ru-RU"/>
        </w:rPr>
      </w:pPr>
      <w:r w:rsidRPr="003428BA">
        <w:rPr>
          <w:rFonts w:ascii="GHEA Mariam" w:eastAsia="Calibri" w:hAnsi="GHEA Mariam" w:cs="Times New Roman"/>
          <w:sz w:val="24"/>
          <w:szCs w:val="24"/>
          <w:lang w:val="hy-AM" w:eastAsia="ru-RU"/>
        </w:rPr>
        <w:t xml:space="preserve">ՀԱՅԱՍՏԱՆԻ ՀԱՆՐԱՊԵՏՈՒԹՅՈՒՆՈՒՄ ԴՐՈՇՄԱՎՈՐՄԱՆ ՓՈՐՁՆԱԿԱՆ ԾՐԱԳՐԻ ՇՐՋԱՆԱԿՈՒՄ ԴՐՈՇՄԱՎՈՐՄԱՆ ԵՆԹԱԿԱ ԱՊՐԱՆՔՆԵՐԻ </w:t>
      </w:r>
    </w:p>
    <w:p w14:paraId="27AE19DE" w14:textId="77777777" w:rsidR="00215F83" w:rsidRPr="00C54BA5" w:rsidRDefault="00215F83" w:rsidP="00215F83">
      <w:pPr>
        <w:shd w:val="clear" w:color="auto" w:fill="FFFFFF"/>
        <w:spacing w:after="0" w:line="276" w:lineRule="auto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</w:p>
    <w:p w14:paraId="5D231225" w14:textId="77777777" w:rsidR="00215F83" w:rsidRPr="003428BA" w:rsidRDefault="00215F83" w:rsidP="00215F83">
      <w:pPr>
        <w:tabs>
          <w:tab w:val="left" w:pos="851"/>
          <w:tab w:val="left" w:pos="993"/>
          <w:tab w:val="left" w:pos="1134"/>
        </w:tabs>
        <w:spacing w:after="0" w:line="276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428BA">
        <w:rPr>
          <w:rFonts w:ascii="GHEA Mariam" w:hAnsi="GHEA Mariam"/>
          <w:sz w:val="24"/>
          <w:szCs w:val="24"/>
          <w:lang w:val="hy-AM"/>
        </w:rPr>
        <w:t>1</w:t>
      </w:r>
      <w:r w:rsidRPr="003428BA">
        <w:rPr>
          <w:rFonts w:ascii="Tahoma" w:hAnsi="Tahoma" w:cs="Tahoma"/>
          <w:sz w:val="24"/>
          <w:szCs w:val="24"/>
          <w:lang w:val="hy-AM"/>
        </w:rPr>
        <w:t>․</w:t>
      </w:r>
      <w:r w:rsidRPr="003428BA">
        <w:rPr>
          <w:rFonts w:ascii="GHEA Mariam" w:hAnsi="GHEA Mariam"/>
          <w:sz w:val="24"/>
          <w:szCs w:val="24"/>
          <w:lang w:val="hy-AM"/>
        </w:rPr>
        <w:tab/>
        <w:t xml:space="preserve">Սույն որոշմամբ հաստատվող փորձնական ծրագրի շրջանակում ներառված ապրանքներն են՝ </w:t>
      </w:r>
    </w:p>
    <w:p w14:paraId="257BEDA2" w14:textId="77777777" w:rsidR="00215F83" w:rsidRPr="003428BA" w:rsidRDefault="00215F83" w:rsidP="00215F83">
      <w:pPr>
        <w:tabs>
          <w:tab w:val="left" w:pos="851"/>
          <w:tab w:val="left" w:pos="993"/>
          <w:tab w:val="left" w:pos="1134"/>
        </w:tabs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0562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895"/>
        <w:gridCol w:w="1871"/>
        <w:gridCol w:w="5024"/>
        <w:gridCol w:w="2772"/>
      </w:tblGrid>
      <w:tr w:rsidR="00215F83" w:rsidRPr="003428BA" w14:paraId="23F762E1" w14:textId="77777777" w:rsidTr="002F0562">
        <w:tc>
          <w:tcPr>
            <w:tcW w:w="895" w:type="dxa"/>
          </w:tcPr>
          <w:p w14:paraId="1E5831AD" w14:textId="77777777" w:rsidR="00215F83" w:rsidRPr="003428BA" w:rsidRDefault="00215F83" w:rsidP="00A17BB1">
            <w:pPr>
              <w:tabs>
                <w:tab w:val="left" w:pos="313"/>
                <w:tab w:val="left" w:pos="1134"/>
              </w:tabs>
              <w:spacing w:after="0"/>
              <w:ind w:left="-112" w:right="-108"/>
              <w:jc w:val="center"/>
              <w:rPr>
                <w:rFonts w:ascii="GHEA Mariam" w:hAnsi="GHEA Mariam"/>
                <w:b/>
                <w:sz w:val="20"/>
                <w:szCs w:val="20"/>
                <w:lang w:val="hy-AM"/>
              </w:rPr>
            </w:pPr>
            <w:r w:rsidRPr="003428BA">
              <w:rPr>
                <w:rFonts w:ascii="GHEA Mariam" w:hAnsi="GHEA Mariam"/>
                <w:b/>
                <w:sz w:val="20"/>
                <w:szCs w:val="20"/>
                <w:lang w:val="hy-AM"/>
              </w:rPr>
              <w:t>Համարը</w:t>
            </w:r>
          </w:p>
        </w:tc>
        <w:tc>
          <w:tcPr>
            <w:tcW w:w="1871" w:type="dxa"/>
          </w:tcPr>
          <w:p w14:paraId="38767AD0" w14:textId="77777777" w:rsidR="00215F83" w:rsidRPr="003428BA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Mariam" w:hAnsi="GHEA Mariam"/>
                <w:b/>
                <w:sz w:val="20"/>
                <w:szCs w:val="20"/>
              </w:rPr>
            </w:pPr>
            <w:r w:rsidRPr="003428BA">
              <w:rPr>
                <w:rFonts w:ascii="GHEA Mariam" w:hAnsi="GHEA Mariam"/>
                <w:b/>
                <w:sz w:val="20"/>
                <w:szCs w:val="20"/>
                <w:lang w:val="hy-AM"/>
              </w:rPr>
              <w:t>Ծածկագիրն</w:t>
            </w:r>
          </w:p>
          <w:p w14:paraId="3452438C" w14:textId="77777777" w:rsidR="00215F83" w:rsidRPr="003428BA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Mariam" w:hAnsi="GHEA Mariam"/>
                <w:b/>
                <w:sz w:val="20"/>
                <w:szCs w:val="20"/>
                <w:lang w:val="hy-AM"/>
              </w:rPr>
            </w:pPr>
            <w:r w:rsidRPr="003428BA">
              <w:rPr>
                <w:rFonts w:ascii="GHEA Mariam" w:hAnsi="GHEA Mariam"/>
                <w:b/>
                <w:sz w:val="20"/>
                <w:szCs w:val="20"/>
                <w:lang w:val="hy-AM"/>
              </w:rPr>
              <w:t>ըստ ԱՏԳ ԱԱ</w:t>
            </w:r>
          </w:p>
        </w:tc>
        <w:tc>
          <w:tcPr>
            <w:tcW w:w="5024" w:type="dxa"/>
          </w:tcPr>
          <w:p w14:paraId="52F61E5C" w14:textId="77777777" w:rsidR="00215F83" w:rsidRPr="003428BA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Mariam" w:hAnsi="GHEA Mariam"/>
                <w:b/>
                <w:sz w:val="20"/>
                <w:szCs w:val="20"/>
                <w:lang w:val="hy-AM"/>
              </w:rPr>
            </w:pPr>
            <w:r w:rsidRPr="003428BA">
              <w:rPr>
                <w:rFonts w:ascii="GHEA Mariam" w:hAnsi="GHEA Mariam"/>
                <w:b/>
                <w:sz w:val="20"/>
                <w:szCs w:val="20"/>
                <w:lang w:val="hy-AM"/>
              </w:rPr>
              <w:t>Ապրանքախմբի</w:t>
            </w:r>
            <w:r w:rsidRPr="003428BA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Pr="003428BA">
              <w:rPr>
                <w:rFonts w:ascii="GHEA Mariam" w:hAnsi="GHEA Mariam"/>
                <w:b/>
                <w:sz w:val="20"/>
                <w:szCs w:val="20"/>
                <w:lang w:val="hy-AM"/>
              </w:rPr>
              <w:t>անվանումը</w:t>
            </w:r>
          </w:p>
        </w:tc>
        <w:tc>
          <w:tcPr>
            <w:tcW w:w="2772" w:type="dxa"/>
          </w:tcPr>
          <w:p w14:paraId="46F79AB8" w14:textId="77777777" w:rsidR="00215F83" w:rsidRPr="003428BA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Mariam" w:hAnsi="GHEA Mariam"/>
                <w:b/>
                <w:sz w:val="20"/>
                <w:szCs w:val="20"/>
                <w:lang w:val="hy-AM"/>
              </w:rPr>
            </w:pPr>
            <w:r w:rsidRPr="003428BA">
              <w:rPr>
                <w:rFonts w:ascii="GHEA Mariam" w:hAnsi="GHEA Mariam"/>
                <w:b/>
                <w:sz w:val="20"/>
                <w:szCs w:val="20"/>
                <w:lang w:val="hy-AM"/>
              </w:rPr>
              <w:t>Ապրանքախմբի</w:t>
            </w:r>
            <w:r w:rsidRPr="003428BA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Pr="003428BA">
              <w:rPr>
                <w:rFonts w:ascii="GHEA Mariam" w:hAnsi="GHEA Mariam" w:cs="Calibri"/>
                <w:b/>
                <w:sz w:val="20"/>
                <w:szCs w:val="20"/>
                <w:lang w:val="hy-AM"/>
              </w:rPr>
              <w:br/>
            </w:r>
            <w:r w:rsidRPr="003428BA">
              <w:rPr>
                <w:rFonts w:ascii="GHEA Mariam" w:hAnsi="GHEA Mariam"/>
                <w:b/>
                <w:sz w:val="20"/>
                <w:szCs w:val="20"/>
                <w:lang w:val="hy-AM"/>
              </w:rPr>
              <w:t>համառոտ անվանումը</w:t>
            </w:r>
          </w:p>
        </w:tc>
      </w:tr>
      <w:tr w:rsidR="008A5319" w:rsidRPr="003428BA" w14:paraId="46CCF9AE" w14:textId="77777777" w:rsidTr="002F0562">
        <w:tc>
          <w:tcPr>
            <w:tcW w:w="895" w:type="dxa"/>
          </w:tcPr>
          <w:p w14:paraId="7EA56805" w14:textId="77777777" w:rsidR="008A5319" w:rsidRPr="003428BA" w:rsidRDefault="008A5319" w:rsidP="008A5319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14:paraId="2A94955C" w14:textId="4282AB6C" w:rsidR="008A5319" w:rsidRPr="003428BA" w:rsidRDefault="00AB7095" w:rsidP="008A5319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0303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91</w:t>
            </w:r>
          </w:p>
        </w:tc>
        <w:tc>
          <w:tcPr>
            <w:tcW w:w="5024" w:type="dxa"/>
            <w:shd w:val="clear" w:color="auto" w:fill="auto"/>
            <w:vAlign w:val="center"/>
          </w:tcPr>
          <w:p w14:paraId="2132A28C" w14:textId="2EB6718F" w:rsidR="008A5319" w:rsidRPr="003428BA" w:rsidRDefault="00AB7095" w:rsidP="00AB7095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Ձուկ սառեցրած. լյարդ, ձկնկիթ և սերմնագեղձեր, լողակներ, գլուխներ, պոչեր, լողափամփուշտներ և ձկան այլ սննդային ենթամթերքներ</w:t>
            </w:r>
          </w:p>
        </w:tc>
        <w:tc>
          <w:tcPr>
            <w:tcW w:w="2772" w:type="dxa"/>
          </w:tcPr>
          <w:p w14:paraId="2E928A36" w14:textId="1CA70D09" w:rsidR="008A5319" w:rsidRPr="003428BA" w:rsidRDefault="0025095D" w:rsidP="008A5319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lang w:val="hy-AM"/>
              </w:rPr>
            </w:pPr>
            <w:r w:rsidRPr="003428BA">
              <w:rPr>
                <w:rFonts w:ascii="GHEA Mariam" w:hAnsi="GHEA Mariam"/>
                <w:lang w:val="hy-AM"/>
              </w:rPr>
              <w:t>Կիսապատրաստուկներ և սառեցված արտադրանք</w:t>
            </w:r>
          </w:p>
        </w:tc>
      </w:tr>
      <w:tr w:rsidR="00E46BBB" w:rsidRPr="003428BA" w14:paraId="258AA598" w14:textId="77777777" w:rsidTr="002F0562">
        <w:tc>
          <w:tcPr>
            <w:tcW w:w="895" w:type="dxa"/>
          </w:tcPr>
          <w:p w14:paraId="00EB26CA" w14:textId="77777777" w:rsidR="00E46BBB" w:rsidRPr="003428BA" w:rsidRDefault="00E46BBB" w:rsidP="00E46BBB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14:paraId="583BB373" w14:textId="3866B9CB" w:rsidR="00E46BBB" w:rsidRPr="003428BA" w:rsidRDefault="00E46BBB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0504 00 000 0</w:t>
            </w:r>
          </w:p>
        </w:tc>
        <w:tc>
          <w:tcPr>
            <w:tcW w:w="5024" w:type="dxa"/>
            <w:shd w:val="clear" w:color="auto" w:fill="auto"/>
            <w:vAlign w:val="center"/>
          </w:tcPr>
          <w:p w14:paraId="05603918" w14:textId="4E8CDC05" w:rsidR="00E46BBB" w:rsidRPr="003428BA" w:rsidRDefault="00BE0E9F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Կենդանիների (բացի ձկներից) աղիքներ, պարկեր և ստամոքսներ՝ ամբողջական և կտորներով, թարմ, պաղեցված, սառեցված, աղ դրված, աղաջրով, չորացված կամ ապխտած</w:t>
            </w:r>
          </w:p>
        </w:tc>
        <w:tc>
          <w:tcPr>
            <w:tcW w:w="2772" w:type="dxa"/>
          </w:tcPr>
          <w:p w14:paraId="577B0564" w14:textId="79823478" w:rsidR="00E46BBB" w:rsidRPr="003428BA" w:rsidRDefault="0025095D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lang w:val="hy-AM"/>
              </w:rPr>
            </w:pPr>
            <w:r w:rsidRPr="003428BA">
              <w:rPr>
                <w:rFonts w:ascii="GHEA Mariam" w:hAnsi="GHEA Mariam"/>
                <w:lang w:val="hy-AM"/>
              </w:rPr>
              <w:t>Կիսապատրաստուկներ և սառեցված արտադրանք</w:t>
            </w:r>
          </w:p>
        </w:tc>
      </w:tr>
      <w:tr w:rsidR="0025095D" w:rsidRPr="003428BA" w14:paraId="2E5FB45B" w14:textId="77777777" w:rsidTr="002F0562">
        <w:tc>
          <w:tcPr>
            <w:tcW w:w="895" w:type="dxa"/>
          </w:tcPr>
          <w:p w14:paraId="35FEB416" w14:textId="77777777" w:rsidR="0025095D" w:rsidRPr="003428BA" w:rsidRDefault="0025095D" w:rsidP="0025095D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14:paraId="42B9AC8A" w14:textId="77777777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1704 10 100 0</w:t>
            </w:r>
          </w:p>
          <w:p w14:paraId="681D00E6" w14:textId="25260C82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1704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10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900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1</w:t>
            </w:r>
          </w:p>
          <w:p w14:paraId="3BB85E6F" w14:textId="5504E500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1704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10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900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9</w:t>
            </w:r>
          </w:p>
          <w:p w14:paraId="2B0B8ADD" w14:textId="71A76D9D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1704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90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650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0</w:t>
            </w:r>
          </w:p>
          <w:p w14:paraId="74DAFF26" w14:textId="77F5BF67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1704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90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750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0</w:t>
            </w:r>
          </w:p>
          <w:p w14:paraId="107B3DDB" w14:textId="0BC119BB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1704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90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510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0</w:t>
            </w:r>
          </w:p>
          <w:p w14:paraId="6300C782" w14:textId="7A88FD10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1704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90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620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0</w:t>
            </w:r>
          </w:p>
          <w:p w14:paraId="074F89AF" w14:textId="2137FD8F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1704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90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100</w:t>
            </w:r>
            <w:r w:rsidRPr="003428BA">
              <w:rPr>
                <w:rFonts w:ascii="GHEA Mariam" w:hAnsi="GHEA Mariam"/>
                <w:lang w:val="hy-AM"/>
              </w:rPr>
              <w:t xml:space="preserve"> </w:t>
            </w:r>
            <w:r w:rsidRPr="003428BA">
              <w:rPr>
                <w:rFonts w:ascii="GHEA Mariam" w:hAnsi="GHEA Mariam"/>
              </w:rPr>
              <w:t>0</w:t>
            </w:r>
          </w:p>
        </w:tc>
        <w:tc>
          <w:tcPr>
            <w:tcW w:w="5024" w:type="dxa"/>
            <w:shd w:val="clear" w:color="auto" w:fill="auto"/>
            <w:vAlign w:val="center"/>
          </w:tcPr>
          <w:p w14:paraId="1161C250" w14:textId="6A5502FA" w:rsidR="0025095D" w:rsidRPr="003428BA" w:rsidRDefault="0025095D" w:rsidP="00FC5A2C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Շաքարից պատրաստված հրուշակեղեն (ներառյալ սպիտակ շոկոլադը)՝ առանց կակաոյի պարունակության</w:t>
            </w:r>
          </w:p>
        </w:tc>
        <w:tc>
          <w:tcPr>
            <w:tcW w:w="2772" w:type="dxa"/>
          </w:tcPr>
          <w:p w14:paraId="6E683254" w14:textId="3F33F854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  <w:lang w:val="hy-AM"/>
              </w:rPr>
              <w:t>Հրուշակեղեն</w:t>
            </w:r>
          </w:p>
        </w:tc>
      </w:tr>
      <w:tr w:rsidR="0025095D" w:rsidRPr="003428BA" w14:paraId="60846B76" w14:textId="77777777" w:rsidTr="002F0562">
        <w:tc>
          <w:tcPr>
            <w:tcW w:w="895" w:type="dxa"/>
          </w:tcPr>
          <w:p w14:paraId="0549C7C4" w14:textId="77777777" w:rsidR="0025095D" w:rsidRPr="003428BA" w:rsidRDefault="0025095D" w:rsidP="0025095D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14:paraId="6ED7C83B" w14:textId="77777777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1905 20 100 0</w:t>
            </w:r>
          </w:p>
          <w:p w14:paraId="672964E2" w14:textId="77777777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1905 20 300 0</w:t>
            </w:r>
          </w:p>
          <w:p w14:paraId="3A103035" w14:textId="77777777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1905 20 900 0</w:t>
            </w:r>
          </w:p>
          <w:p w14:paraId="1A162FA2" w14:textId="77777777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1905 31 110 0</w:t>
            </w:r>
          </w:p>
          <w:p w14:paraId="602E0D2D" w14:textId="77777777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1905 31 190 0</w:t>
            </w:r>
          </w:p>
          <w:p w14:paraId="61BC6172" w14:textId="77777777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1905 31 300 0</w:t>
            </w:r>
          </w:p>
          <w:p w14:paraId="12F3340C" w14:textId="77777777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1905 31 910 0</w:t>
            </w:r>
          </w:p>
          <w:p w14:paraId="17207DD7" w14:textId="77777777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1905 31 990 0</w:t>
            </w:r>
          </w:p>
          <w:p w14:paraId="54884D89" w14:textId="77777777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1905 32 050 0</w:t>
            </w:r>
          </w:p>
          <w:p w14:paraId="0C1375F6" w14:textId="77777777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1905 32 110 0</w:t>
            </w:r>
          </w:p>
          <w:p w14:paraId="61A11523" w14:textId="77777777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lastRenderedPageBreak/>
              <w:t>1905 32 190 0</w:t>
            </w:r>
          </w:p>
          <w:p w14:paraId="7BB4D772" w14:textId="77777777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1905 32 910 0</w:t>
            </w:r>
          </w:p>
          <w:p w14:paraId="7A81562F" w14:textId="63BA3AA8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 xml:space="preserve">1905 32 990 0 </w:t>
            </w:r>
          </w:p>
        </w:tc>
        <w:tc>
          <w:tcPr>
            <w:tcW w:w="5024" w:type="dxa"/>
            <w:shd w:val="clear" w:color="auto" w:fill="auto"/>
            <w:vAlign w:val="center"/>
          </w:tcPr>
          <w:p w14:paraId="4ED43AD1" w14:textId="613E03BF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  <w:lang w:val="hy-AM"/>
              </w:rPr>
              <w:lastRenderedPageBreak/>
              <w:t>Ա</w:t>
            </w:r>
            <w:r w:rsidRPr="003428BA">
              <w:rPr>
                <w:rFonts w:ascii="GHEA Mariam" w:hAnsi="GHEA Mariam"/>
              </w:rPr>
              <w:t>լրային հրուշակեղեն, թխվածքներ, թխվածքաբլիթներ և հացաբուլկեղենային ու ալրային հրուշակեղեն՝ կակաոյի պարունակությամբ կամ առանց կակաոյի, վաֆլու սկավառակներ, դեղագործական նպատակներով օգտագործելու համար պիտանի դատարկ դեղապատիճներ, վաֆելային բոլորաթերթեր՝ ծրարելու համար, բրնձաթուղթ և նույնանման մթերքներ</w:t>
            </w:r>
          </w:p>
        </w:tc>
        <w:tc>
          <w:tcPr>
            <w:tcW w:w="2772" w:type="dxa"/>
          </w:tcPr>
          <w:p w14:paraId="3EE13393" w14:textId="0C49402D" w:rsidR="0025095D" w:rsidRPr="003428BA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  <w:lang w:val="hy-AM"/>
              </w:rPr>
              <w:t>Հրուշակեղեն</w:t>
            </w:r>
          </w:p>
        </w:tc>
      </w:tr>
      <w:tr w:rsidR="00E46BBB" w:rsidRPr="003428BA" w14:paraId="677CC2A0" w14:textId="77777777" w:rsidTr="002F0562">
        <w:tc>
          <w:tcPr>
            <w:tcW w:w="895" w:type="dxa"/>
          </w:tcPr>
          <w:p w14:paraId="481F8132" w14:textId="77777777" w:rsidR="00E46BBB" w:rsidRPr="003428BA" w:rsidRDefault="00E46BBB" w:rsidP="00E46BBB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14:paraId="7BAC3167" w14:textId="468D4B14" w:rsidR="00E46BBB" w:rsidRPr="003428BA" w:rsidRDefault="00E46BBB" w:rsidP="008D4770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 xml:space="preserve">2104 </w:t>
            </w:r>
          </w:p>
        </w:tc>
        <w:tc>
          <w:tcPr>
            <w:tcW w:w="5024" w:type="dxa"/>
            <w:shd w:val="clear" w:color="auto" w:fill="auto"/>
            <w:vAlign w:val="center"/>
          </w:tcPr>
          <w:p w14:paraId="17F03F3F" w14:textId="7F699080" w:rsidR="00E46BBB" w:rsidRPr="003428BA" w:rsidRDefault="008D4770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Ապուրներ ու արգանակներ պատրաստի և նախապատրաստուկներ՝ դրանք պատրաստելու համար. հոմոգենացված բաղադրամասային պատրաստի սննդամթերք</w:t>
            </w:r>
          </w:p>
        </w:tc>
        <w:tc>
          <w:tcPr>
            <w:tcW w:w="2772" w:type="dxa"/>
          </w:tcPr>
          <w:p w14:paraId="76B70D0E" w14:textId="10040891" w:rsidR="00E46BBB" w:rsidRPr="003428BA" w:rsidRDefault="0025095D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lang w:val="hy-AM"/>
              </w:rPr>
            </w:pPr>
            <w:r w:rsidRPr="003428BA">
              <w:rPr>
                <w:rFonts w:ascii="GHEA Mariam" w:hAnsi="GHEA Mariam"/>
                <w:lang w:val="hy-AM"/>
              </w:rPr>
              <w:t>Կիսապատրաստուկներ և սառեցված արտադրանք</w:t>
            </w:r>
          </w:p>
        </w:tc>
      </w:tr>
      <w:tr w:rsidR="00E46BBB" w:rsidRPr="003428BA" w14:paraId="704F8EA5" w14:textId="77777777" w:rsidTr="002F0562">
        <w:tc>
          <w:tcPr>
            <w:tcW w:w="895" w:type="dxa"/>
          </w:tcPr>
          <w:p w14:paraId="386ED7D3" w14:textId="77777777" w:rsidR="00E46BBB" w:rsidRPr="003428BA" w:rsidRDefault="00E46BBB" w:rsidP="00E46BBB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14:paraId="376FF323" w14:textId="1C58A304" w:rsidR="005A080A" w:rsidRPr="003428B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2106 90 200 0</w:t>
            </w:r>
          </w:p>
          <w:p w14:paraId="5CCF445A" w14:textId="77777777" w:rsidR="005A080A" w:rsidRPr="003428B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2106 90 400 0</w:t>
            </w:r>
          </w:p>
          <w:p w14:paraId="167E2B35" w14:textId="77777777" w:rsidR="005A080A" w:rsidRPr="003428B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2106 90 520 0</w:t>
            </w:r>
          </w:p>
          <w:p w14:paraId="014C430F" w14:textId="77777777" w:rsidR="005A080A" w:rsidRPr="003428B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2106 90 540 0</w:t>
            </w:r>
          </w:p>
          <w:p w14:paraId="65B54FC4" w14:textId="77777777" w:rsidR="005A080A" w:rsidRPr="003428B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2106 90 580 0</w:t>
            </w:r>
          </w:p>
          <w:p w14:paraId="77C210AE" w14:textId="77777777" w:rsidR="005A080A" w:rsidRPr="003428B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2106 90 980 5</w:t>
            </w:r>
          </w:p>
          <w:p w14:paraId="6B06DFE4" w14:textId="77777777" w:rsidR="005A080A" w:rsidRPr="003428B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2106 90 980 1</w:t>
            </w:r>
          </w:p>
          <w:p w14:paraId="0F5A8841" w14:textId="475BE654" w:rsidR="00D12D1F" w:rsidRPr="003428B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2106 90 980 2</w:t>
            </w:r>
          </w:p>
        </w:tc>
        <w:tc>
          <w:tcPr>
            <w:tcW w:w="5024" w:type="dxa"/>
            <w:shd w:val="clear" w:color="auto" w:fill="auto"/>
            <w:vAlign w:val="center"/>
          </w:tcPr>
          <w:p w14:paraId="1F29EDD9" w14:textId="4376BFEC" w:rsidR="00E46BBB" w:rsidRPr="003428BA" w:rsidRDefault="00994686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Սննդամթերք՝ այլ տեղում չնշված կամ չներառված</w:t>
            </w:r>
          </w:p>
        </w:tc>
        <w:tc>
          <w:tcPr>
            <w:tcW w:w="2772" w:type="dxa"/>
          </w:tcPr>
          <w:p w14:paraId="26965535" w14:textId="5C19FD27" w:rsidR="00E46BBB" w:rsidRPr="003428BA" w:rsidRDefault="0025095D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lang w:val="hy-AM"/>
              </w:rPr>
            </w:pPr>
            <w:r w:rsidRPr="003428BA">
              <w:rPr>
                <w:rFonts w:ascii="GHEA Mariam" w:hAnsi="GHEA Mariam"/>
                <w:lang w:val="hy-AM"/>
              </w:rPr>
              <w:t>Հրուշակեղեն</w:t>
            </w:r>
          </w:p>
        </w:tc>
      </w:tr>
      <w:tr w:rsidR="00006719" w:rsidRPr="003428BA" w14:paraId="4D098948" w14:textId="77777777" w:rsidTr="002F0562">
        <w:tc>
          <w:tcPr>
            <w:tcW w:w="895" w:type="dxa"/>
          </w:tcPr>
          <w:p w14:paraId="09C8AA43" w14:textId="77777777" w:rsidR="00006719" w:rsidRPr="003428BA" w:rsidRDefault="00006719" w:rsidP="00E46BBB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14:paraId="4A0D2E19" w14:textId="18030823" w:rsidR="00006719" w:rsidRPr="003428BA" w:rsidRDefault="00006719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2106 90 980 4</w:t>
            </w:r>
          </w:p>
          <w:p w14:paraId="72388E0D" w14:textId="4827C5EB" w:rsidR="00006719" w:rsidRPr="003428BA" w:rsidRDefault="00006719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2106 90 980 8</w:t>
            </w:r>
          </w:p>
        </w:tc>
        <w:tc>
          <w:tcPr>
            <w:tcW w:w="5024" w:type="dxa"/>
            <w:shd w:val="clear" w:color="auto" w:fill="auto"/>
            <w:vAlign w:val="center"/>
          </w:tcPr>
          <w:p w14:paraId="7EAE6E06" w14:textId="0BB0A46C" w:rsidR="00006719" w:rsidRPr="003428BA" w:rsidRDefault="00006719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Mariam" w:hAnsi="GHEA Mariam"/>
              </w:rPr>
            </w:pPr>
            <w:r w:rsidRPr="003428BA">
              <w:rPr>
                <w:rFonts w:ascii="GHEA Mariam" w:hAnsi="GHEA Mariam"/>
              </w:rPr>
              <w:t>Սննդամթերք՝ այլ տեղում չնշված կամ չներառված</w:t>
            </w:r>
          </w:p>
        </w:tc>
        <w:tc>
          <w:tcPr>
            <w:tcW w:w="2772" w:type="dxa"/>
          </w:tcPr>
          <w:p w14:paraId="04BFCC34" w14:textId="3754AEE0" w:rsidR="00006719" w:rsidRPr="003428BA" w:rsidRDefault="00006719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lang w:val="hy-AM"/>
              </w:rPr>
            </w:pPr>
            <w:r w:rsidRPr="003428BA">
              <w:rPr>
                <w:rFonts w:ascii="GHEA Mariam" w:hAnsi="GHEA Mariam"/>
                <w:lang w:val="hy-AM"/>
              </w:rPr>
              <w:t>Կիսապատրաստուկներ և սառեցված արտադրանք</w:t>
            </w:r>
          </w:p>
        </w:tc>
      </w:tr>
    </w:tbl>
    <w:p w14:paraId="1D4C79D2" w14:textId="6E622ABB" w:rsidR="002F0562" w:rsidRDefault="002F0562" w:rsidP="00215F83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</w:pPr>
    </w:p>
    <w:p w14:paraId="67E61A66" w14:textId="77777777" w:rsidR="002F0562" w:rsidRDefault="002F0562" w:rsidP="005E1832">
      <w:pPr>
        <w:pStyle w:val="mechtex"/>
        <w:ind w:firstLine="720"/>
        <w:jc w:val="left"/>
        <w:rPr>
          <w:rFonts w:ascii="GHEA Mariam" w:eastAsia="Calibri" w:hAnsi="GHEA Mariam" w:cs="Sylfaen"/>
          <w:sz w:val="24"/>
          <w:szCs w:val="24"/>
          <w:lang w:val="hy-AM"/>
        </w:rPr>
      </w:pPr>
    </w:p>
    <w:p w14:paraId="01DA8C45" w14:textId="41BE7D6B" w:rsidR="002F0562" w:rsidRPr="003A20D2" w:rsidRDefault="002F0562" w:rsidP="002F0562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eastAsia="Calibri" w:hAnsi="GHEA Mariam" w:cs="Sylfaen"/>
          <w:sz w:val="24"/>
          <w:szCs w:val="24"/>
          <w:lang w:val="hy-AM"/>
        </w:rPr>
        <w:t xml:space="preserve">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3843EBA3" w14:textId="77777777" w:rsidR="002F0562" w:rsidRPr="003A20D2" w:rsidRDefault="002F0562" w:rsidP="005E18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47C06BDB" w14:textId="609AC046" w:rsidR="002F0562" w:rsidRDefault="002F0562" w:rsidP="002F0562">
      <w:pPr>
        <w:pStyle w:val="mechtex"/>
        <w:ind w:firstLine="720"/>
        <w:jc w:val="left"/>
        <w:rPr>
          <w:rFonts w:ascii="GHEA Mariam" w:eastAsia="Calibri" w:hAnsi="GHEA Mariam" w:cs="Sylfaen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</w:t>
      </w:r>
      <w:r w:rsidR="00FC5A2C">
        <w:rPr>
          <w:rFonts w:ascii="GHEA Mariam" w:hAnsi="GHEA Mariam" w:cs="Sylfaen"/>
          <w:sz w:val="24"/>
          <w:lang w:val="hy-AM"/>
        </w:rPr>
        <w:t xml:space="preserve">    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14:paraId="7B08C9A8" w14:textId="1B2D27E5" w:rsidR="003428BA" w:rsidRPr="002F0562" w:rsidRDefault="002F0562" w:rsidP="002F0562">
      <w:pPr>
        <w:tabs>
          <w:tab w:val="left" w:pos="4583"/>
        </w:tabs>
        <w:rPr>
          <w:rFonts w:ascii="GHEA Mariam" w:eastAsia="Calibri" w:hAnsi="GHEA Mariam" w:cs="Sylfaen"/>
          <w:sz w:val="24"/>
          <w:szCs w:val="24"/>
          <w:lang w:val="hy-AM"/>
        </w:rPr>
        <w:sectPr w:rsidR="003428BA" w:rsidRPr="002F0562" w:rsidSect="002F0562">
          <w:pgSz w:w="11906" w:h="16838" w:code="9"/>
          <w:pgMar w:top="1620" w:right="851" w:bottom="851" w:left="851" w:header="720" w:footer="720" w:gutter="0"/>
          <w:cols w:space="720"/>
          <w:docGrid w:linePitch="360"/>
        </w:sectPr>
      </w:pPr>
      <w:r>
        <w:rPr>
          <w:rFonts w:ascii="GHEA Mariam" w:eastAsia="Calibri" w:hAnsi="GHEA Mariam" w:cs="Sylfaen"/>
          <w:sz w:val="24"/>
          <w:szCs w:val="24"/>
          <w:lang w:val="hy-AM"/>
        </w:rPr>
        <w:tab/>
      </w:r>
    </w:p>
    <w:p w14:paraId="36C6E37A" w14:textId="3573C22A" w:rsidR="003428BA" w:rsidRPr="007D24ED" w:rsidRDefault="003428B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</w:t>
      </w:r>
      <w:r w:rsidRPr="007D24E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428BA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14:paraId="07118E39" w14:textId="77777777" w:rsidR="003428BA" w:rsidRPr="007D24ED" w:rsidRDefault="003428B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D24E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</w:t>
      </w:r>
      <w:r w:rsidRPr="007D24ED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D24E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4789DE73" w14:textId="6E797825" w:rsidR="003428BA" w:rsidRPr="007D24ED" w:rsidRDefault="003428B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="002F0562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49AEC8B4" w14:textId="5F901D74" w:rsidR="00833200" w:rsidRPr="00833200" w:rsidRDefault="00833200" w:rsidP="00833200">
      <w:pPr>
        <w:spacing w:after="0" w:line="276" w:lineRule="auto"/>
        <w:jc w:val="right"/>
        <w:rPr>
          <w:rFonts w:ascii="GHEA Grapalat" w:eastAsia="Calibri" w:hAnsi="GHEA Grapalat" w:cs="Times New Roman"/>
          <w:b/>
          <w:bCs/>
          <w:sz w:val="20"/>
          <w:szCs w:val="24"/>
          <w:lang w:val="hy-AM"/>
        </w:rPr>
      </w:pPr>
    </w:p>
    <w:p w14:paraId="39044C0E" w14:textId="77777777" w:rsid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4B2257E2" w14:textId="3E0DF888" w:rsidR="00E961FA" w:rsidRPr="003428BA" w:rsidRDefault="00E961FA" w:rsidP="003428BA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b/>
          <w:bCs/>
          <w:sz w:val="24"/>
          <w:szCs w:val="24"/>
          <w:lang w:val="hy-AM"/>
        </w:rPr>
        <w:t>ՀԱՅԱՍՏԱՆԻ ՀԱՆՐԱՊԵՏՈՒԹՅՈՒՆՈՒՄ ԱՊՐԱՆՔՆԵՐԻ ԴՐՈՇՄԱՎՈՐՄԱՆ ՓՈՐՁՆԱԿԱՆ ԾՐԱԳԻՐԸ</w:t>
      </w:r>
    </w:p>
    <w:p w14:paraId="7F924740" w14:textId="77777777" w:rsidR="00E961FA" w:rsidRPr="003428BA" w:rsidRDefault="00E961FA" w:rsidP="003428BA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9C44D66" w14:textId="77777777" w:rsidR="00E961FA" w:rsidRPr="003428BA" w:rsidRDefault="00E961FA" w:rsidP="003428BA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b/>
          <w:bCs/>
          <w:sz w:val="24"/>
          <w:szCs w:val="24"/>
          <w:lang w:val="hy-AM"/>
        </w:rPr>
        <w:t>1. ՆԵՐԱԾՈՒԹՅՈՒՆ</w:t>
      </w:r>
    </w:p>
    <w:p w14:paraId="6ADA124D" w14:textId="77777777" w:rsidR="00E961FA" w:rsidRPr="003428BA" w:rsidRDefault="00E961FA" w:rsidP="003428BA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AFD026B" w14:textId="1FF12229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1. Սույն ծրագրի նպատակն է</w:t>
      </w:r>
      <w:r w:rsidR="00310228">
        <w:rPr>
          <w:rFonts w:ascii="GHEA Mariam" w:eastAsia="Times New Roman" w:hAnsi="GHEA Mariam" w:cs="Arial"/>
          <w:sz w:val="24"/>
          <w:szCs w:val="24"/>
          <w:lang w:val="hy-AM"/>
        </w:rPr>
        <w:t>,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կիրառելով ժամանակակից տեխնոլոգիաները և մեթոդները</w:t>
      </w:r>
      <w:r w:rsidR="00310228">
        <w:rPr>
          <w:rFonts w:ascii="GHEA Mariam" w:eastAsia="Times New Roman" w:hAnsi="GHEA Mariam" w:cs="Arial"/>
          <w:sz w:val="24"/>
          <w:szCs w:val="24"/>
          <w:lang w:val="hy-AM"/>
        </w:rPr>
        <w:t>,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Հայաստանի Հանրապետությունում (այսուհետ՝ ՀՀ) ստեղծված թվային համակարգի միջոցով ավելի արդյունավետ դարձնել շրջանառվող ապրանքների հետագծելիությունը և վերահսկողությունը, որը գործում է Եվրասիական տնտե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սական միության (այսուհետ՝ ԵԱՏՄ) օրենսդրությանը և կարգավորումներին համա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պատասխան, որն ինտեգրված է ԵԱՏՄ երկրների համանման համակարգերի հետ և հարթակ է ծառայում լրացուցիչ Ջի2Բի և Բի2Բի (G2B և B2B) թվային ծառա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յու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թյունների զարգացմանը։</w:t>
      </w:r>
    </w:p>
    <w:p w14:paraId="675292D1" w14:textId="77777777" w:rsidR="00E961FA" w:rsidRPr="003428BA" w:rsidRDefault="00E961FA" w:rsidP="003428BA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5D754DC" w14:textId="77777777" w:rsidR="00E961FA" w:rsidRPr="003428BA" w:rsidRDefault="00E961FA" w:rsidP="003428BA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b/>
          <w:bCs/>
          <w:sz w:val="24"/>
          <w:szCs w:val="24"/>
          <w:lang w:val="hy-AM"/>
        </w:rPr>
        <w:t>2. ԾՐԱԳՐԻ ԻՐԱԿԱՆԱՑՄԱՆ ԱՆՀՐԱԺԵՇՏՈՒԹՅՈՒՆԸ</w:t>
      </w:r>
    </w:p>
    <w:p w14:paraId="10DF5C35" w14:textId="77777777" w:rsidR="00E961FA" w:rsidRPr="003428BA" w:rsidRDefault="00E961FA" w:rsidP="003428BA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3E12063" w14:textId="6FBCF2D4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2. ՀՀ-ում ապրանքները սկսել են դրոշմավորվել 1997 թվականից։ Դրոշմա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վորումը կատարվել է ակցիզային դրոշմանիշերով և տարածվել է ակցիզային հարկով հարկ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ման ենթակա ապրանքներից ալկոհոլա</w:t>
      </w:r>
      <w:r w:rsidR="004F50A8">
        <w:rPr>
          <w:rFonts w:ascii="GHEA Mariam" w:eastAsia="Times New Roman" w:hAnsi="GHEA Mariam" w:cs="Arial"/>
          <w:sz w:val="24"/>
          <w:szCs w:val="24"/>
          <w:lang w:val="hy-AM"/>
        </w:rPr>
        <w:t>յ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ին խմիչքների և ծխախոտի ար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տադրանքի վրա։ Սկսած 2013 թվականից ներդրվեց նաև դրոշմապիտակներով դրոշ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մավորման համակարգ, որը սկզբում տարածվեց ջրեղենի, ըմպելիքի, հյութերի և գարեջրի վրա։ 2014 թվականից դրոշմապիտակներով դրոշմավորման ենթակա ապ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րանքների ցան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կում ավելացան նաև կաթնամթերքը, պահածոները, կոսմետիկ միջոց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ները, դեղերը, իսկ 2018 թվականից ցանկում ներառվեցին նաև մակարոնային արտադրա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տեսակները, մսեղենը, յուղերը և այլն։</w:t>
      </w:r>
    </w:p>
    <w:p w14:paraId="4EA46C93" w14:textId="7BD9855B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3. 2018 թվականի փետրվարի 2-ին Ալմաթիում ԵԱՏՄ երկրների կառավա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րությունների ղեկավարների կողմից ստորագրվել է «ԵԱՏՄ նույնականացման միջոց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ներով ապրանքների դրոշմավորման մասին» համաձայնագիրը: Համաձայ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նագրի հիմնական խնդիրը ԵԱՏՄ ամբողջ տարածքում մեքենայաընթեռնելի և միմյանց հետ փոխկապակցված նշաններով ապրանքների դրոշմավորման գործընթացների միաս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նականացումն է։ </w:t>
      </w:r>
      <w:r w:rsidR="0096104D" w:rsidRPr="003428BA">
        <w:rPr>
          <w:rFonts w:ascii="GHEA Mariam" w:eastAsia="Times New Roman" w:hAnsi="GHEA Mariam" w:cs="Arial"/>
          <w:sz w:val="24"/>
          <w:szCs w:val="24"/>
          <w:lang w:val="hy-AM"/>
        </w:rPr>
        <w:t>2023 թվականից սկսած ՀՀ-ում փուլային եղանակով ներդրվեց նույնականացման միջոցներով դրոշմավորման համակարգը</w:t>
      </w:r>
      <w:r w:rsidR="00D07AE0" w:rsidRPr="003428BA">
        <w:rPr>
          <w:rFonts w:ascii="GHEA Mariam" w:eastAsia="Times New Roman" w:hAnsi="GHEA Mariam" w:cs="Arial"/>
          <w:sz w:val="24"/>
          <w:szCs w:val="24"/>
          <w:lang w:val="hy-AM"/>
        </w:rPr>
        <w:t>, որը նախ տարածվեց ծխախոտի, ալկոհոլի, իսկ հետագայում նաև ջրերի, կաթնամթերքի և դրոշմա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D07AE0" w:rsidRPr="003428BA">
        <w:rPr>
          <w:rFonts w:ascii="GHEA Mariam" w:eastAsia="Times New Roman" w:hAnsi="GHEA Mariam" w:cs="Arial"/>
          <w:sz w:val="24"/>
          <w:szCs w:val="24"/>
          <w:lang w:val="hy-AM"/>
        </w:rPr>
        <w:t>պիտակներով դրոշմավորման ենթակա մյուս ապրանքների վրա։</w:t>
      </w:r>
    </w:p>
    <w:p w14:paraId="14E631D9" w14:textId="77777777" w:rsidR="00E961FA" w:rsidRPr="003428BA" w:rsidRDefault="00E961FA" w:rsidP="003428BA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E1321A1" w14:textId="77777777" w:rsidR="00E961FA" w:rsidRPr="003428BA" w:rsidRDefault="00E961FA" w:rsidP="003428BA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b/>
          <w:bCs/>
          <w:sz w:val="24"/>
          <w:szCs w:val="24"/>
          <w:lang w:val="hy-AM"/>
        </w:rPr>
        <w:t>3. ԾՐԱԳՐԻ ՀԻՄՆԱԿԱՆ ՆՊԱՏԱԿՆ ՈՒ ԽՆԴԻՐՆԵՐԸ</w:t>
      </w:r>
    </w:p>
    <w:p w14:paraId="1EFE087D" w14:textId="77777777" w:rsidR="00E961FA" w:rsidRPr="003428BA" w:rsidRDefault="00E961FA" w:rsidP="003428BA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2986593" w14:textId="05C8BCA3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4. Ծրագրի հիմնական նպատակն է տեխնոլոգիական նոր լուծումների կիրառ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մամբ ՀՀ-ում ներդրված ապրանքների շրջանառության հետագծելիության էլեկտրո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նային համակարգի միջոցով ունենալ շուկայում շրջանառվող ապրանքների նկատ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մամբ ճշգրիտ և իրատեսական պատկեր և խոչընդոտել անորակ և կեղծ ապ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րանք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ների տարածումը, ինչը լուրջ խնդիր է ինչպես սպառողների, այնպես էլ ար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տադրողների համար։</w:t>
      </w:r>
    </w:p>
    <w:p w14:paraId="7B7D7AC9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5. Ներկայումս առկա խնդիրներն են՝</w:t>
      </w:r>
    </w:p>
    <w:p w14:paraId="17DC6EAD" w14:textId="443E80CB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1) </w:t>
      </w:r>
      <w:r w:rsidR="00D07AE0" w:rsidRPr="003428BA">
        <w:rPr>
          <w:rFonts w:ascii="GHEA Mariam" w:eastAsia="Times New Roman" w:hAnsi="GHEA Mariam" w:cs="Arial"/>
          <w:sz w:val="24"/>
          <w:szCs w:val="24"/>
          <w:lang w:val="hy-AM"/>
        </w:rPr>
        <w:t>ոչ բոլոր ապրանքներն են դրոշմավորման ենթակա և դրանց շրջանառության և իրացման նկատմամբ անհրաժեշտ է հսկողական լրացուցիչ միջոցներ ներդնել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.</w:t>
      </w:r>
    </w:p>
    <w:p w14:paraId="7E8EADD9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2) չի ապահովվում ապրանքների շրջանառության ամբողջ շղթայի լիարժեք հետագծելիությունը.</w:t>
      </w:r>
    </w:p>
    <w:p w14:paraId="020EBCB7" w14:textId="10F80539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3) ԵԱՏՄ անդամ պետություններ արտահանողների համար անհրաժեշ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տու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թյուն է առաջանում դրոշմավորել արտահանվող ապրանքները ԵԱՏՄ օրենսդրու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թյան համաձայն։</w:t>
      </w:r>
    </w:p>
    <w:p w14:paraId="0A6A62E5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6. Ծրագրի իրագործմամբ առաջադրվում են մի շարք նպատակներ՝</w:t>
      </w:r>
    </w:p>
    <w:p w14:paraId="2E609754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1) պետության համար՝</w:t>
      </w:r>
    </w:p>
    <w:p w14:paraId="4A9A3B76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ա</w:t>
      </w:r>
      <w:r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ստվերի նվազեցում և բիզնես միջավայրի առավել թափանցելիություն,</w:t>
      </w:r>
    </w:p>
    <w:p w14:paraId="19E7F32D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բ</w:t>
      </w:r>
      <w:r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լրացուցիչ հարկային եկամուտներ,</w:t>
      </w:r>
    </w:p>
    <w:p w14:paraId="383F148A" w14:textId="690DBBB3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գ</w:t>
      </w:r>
      <w:r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իրական ժամանակում վիճակագրական տվյալների առկայություն՝ երկրի կտրվածքով,</w:t>
      </w:r>
    </w:p>
    <w:p w14:paraId="6703BAE3" w14:textId="3521D334" w:rsidR="00E961FA" w:rsidRPr="003428BA" w:rsidRDefault="00D07AE0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դ</w:t>
      </w:r>
      <w:r w:rsidR="00E961FA"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="00E961FA"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ԵԱՏՄ երկրների վերահսկող մարմինների համագործակցության ավտո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E961FA" w:rsidRPr="003428BA">
        <w:rPr>
          <w:rFonts w:ascii="GHEA Mariam" w:eastAsia="Times New Roman" w:hAnsi="GHEA Mariam" w:cs="Arial"/>
          <w:sz w:val="24"/>
          <w:szCs w:val="24"/>
          <w:lang w:val="hy-AM"/>
        </w:rPr>
        <w:t>մա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E961FA" w:rsidRPr="003428BA">
        <w:rPr>
          <w:rFonts w:ascii="GHEA Mariam" w:eastAsia="Times New Roman" w:hAnsi="GHEA Mariam" w:cs="Arial"/>
          <w:sz w:val="24"/>
          <w:szCs w:val="24"/>
          <w:lang w:val="hy-AM"/>
        </w:rPr>
        <w:t>տացում և համակարգում.</w:t>
      </w:r>
    </w:p>
    <w:p w14:paraId="15257E9E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2) բիզնեսի համար՝</w:t>
      </w:r>
    </w:p>
    <w:p w14:paraId="5A77394E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ա</w:t>
      </w:r>
      <w:r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թափանցիկ միջավայրում գործող մասնակիցների մրցունակության աճ՝ ստվերի կրճատման հաշվին,</w:t>
      </w:r>
    </w:p>
    <w:p w14:paraId="2ADE513C" w14:textId="7CD62B5A" w:rsidR="00E961FA" w:rsidRPr="003428BA" w:rsidRDefault="00E961FA" w:rsidP="00A727C9">
      <w:pPr>
        <w:shd w:val="clear" w:color="auto" w:fill="FFFFFF"/>
        <w:tabs>
          <w:tab w:val="left" w:pos="72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բ</w:t>
      </w:r>
      <w:r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ՀՀ-ում գործող կարգավորումները ԵԱՏՄ կանոնակարգերի հետ ներ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դաշնակեցնելու արդյունքում պարզեցվելու է ապրանքների շրջանառությունը ԵԱՏՄ տարածքում,</w:t>
      </w:r>
    </w:p>
    <w:p w14:paraId="2DDF33DA" w14:textId="15ED2690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գ</w:t>
      </w:r>
      <w:r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թվայնացման արդյունքում լոգիստիկ շղթայում ապրանքների տեղափոխ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ման վերաբերյալ լրացուցիչ ծառայությունների մատուցման հնարավորության ստեղծում.</w:t>
      </w:r>
    </w:p>
    <w:p w14:paraId="66D50FDB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3) սպառողների համար՝</w:t>
      </w:r>
    </w:p>
    <w:p w14:paraId="16CE2059" w14:textId="360D39AA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ա</w:t>
      </w:r>
      <w:r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կեղծ և անորակ ապրանքների շրջանառության սահմանափակման ար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դյուն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քում քաղաքացիների կյանքի և առողջության պաշտպանություն,</w:t>
      </w:r>
    </w:p>
    <w:p w14:paraId="7CBBBD5C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բ</w:t>
      </w:r>
      <w:r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հասարակական վերահսկողություն,</w:t>
      </w:r>
    </w:p>
    <w:p w14:paraId="495C7A1E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գ</w:t>
      </w:r>
      <w:r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սպառողների իրավունքների պաշտպանություն։</w:t>
      </w:r>
    </w:p>
    <w:p w14:paraId="68EEE96F" w14:textId="61601832" w:rsidR="00E961F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Calibri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7</w:t>
      </w:r>
      <w:r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Ծրագրի իրականացումը նպատակ է հետապնդում ՀՀ-ում ստեղծել թվային էկոհամակարգ, որը ներդաշնակ ինտեգրված կլինի ԵԱՏՄ երկրների տնտեսության հետ և կծառայի ՀՀ-ում շրջանառվող ապրանքների քանակի և որակի իրական ժամանակում վերահսկողությանը (real-time trace and control)։ Ինչպես նաև հա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մակարգը կնպաստի թվային տնտեսության հետագա զարգացմանը՝ հնարա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վո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րություն տալով ինտեգրվելու նաև այլ Ջի2Բի և Բի2Բի (G2B և B2B) էլեկտրոնային ծառայությունների հետ, օրինակ՝ էլեկտրոնային հարկային հաշիվներ, ռիսկերի գնահատում, շուկայի գնահատում, ապահովագրություն և այլն։</w:t>
      </w: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3C49C08" w14:textId="77777777" w:rsidR="009D5B19" w:rsidRPr="003428BA" w:rsidRDefault="009D5B19" w:rsidP="003428BA">
      <w:pPr>
        <w:shd w:val="clear" w:color="auto" w:fill="FFFFFF"/>
        <w:spacing w:after="0" w:line="360" w:lineRule="auto"/>
        <w:ind w:firstLine="375"/>
        <w:jc w:val="both"/>
        <w:rPr>
          <w:rFonts w:ascii="Sylfaen" w:eastAsia="Times New Roman" w:hAnsi="Sylfaen" w:cs="Arial"/>
          <w:sz w:val="24"/>
          <w:szCs w:val="24"/>
          <w:lang w:val="hy-AM"/>
        </w:rPr>
      </w:pPr>
    </w:p>
    <w:p w14:paraId="307E370B" w14:textId="77777777" w:rsidR="00E961FA" w:rsidRPr="003428BA" w:rsidRDefault="00E961FA" w:rsidP="003428BA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b/>
          <w:bCs/>
          <w:sz w:val="24"/>
          <w:szCs w:val="24"/>
          <w:lang w:val="hy-AM"/>
        </w:rPr>
        <w:t>4. ԾՐԱԳՐԻ ՆԿԱՐԱԳԻՐԸ</w:t>
      </w:r>
    </w:p>
    <w:p w14:paraId="7512742A" w14:textId="77777777" w:rsidR="00E961FA" w:rsidRPr="003428BA" w:rsidRDefault="00E961FA" w:rsidP="003428BA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FFF60EC" w14:textId="37D1F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8. Տեղեկատվական տեխնոլոգիաների զարգացման ներկայիս մակարդակը թույլ է տալիս ինչպես ավելի բարձր մակարդակով իրականացնել հետագծելիության և վերահսկողության գործառույթները, այնպես էլ համապատասխան</w:t>
      </w:r>
      <w:r w:rsidR="000664FC">
        <w:rPr>
          <w:rFonts w:ascii="GHEA Mariam" w:eastAsia="Times New Roman" w:hAnsi="GHEA Mariam" w:cs="Arial"/>
          <w:sz w:val="24"/>
          <w:szCs w:val="24"/>
          <w:lang w:val="hy-AM"/>
        </w:rPr>
        <w:t>ե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ցնել այդ գործառույթները ԵԱՏՄ օրենսդրությանը և ինտեգրել հայկական թվային լուծումները ԵԱՏՄ երկրների համակարգերի հետ։</w:t>
      </w:r>
    </w:p>
    <w:p w14:paraId="63362CB4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9. Տվյալ ծրագիրը ՀՀ-ում Ապրանքների դրոշմավորման ավտոմատացված տեղեկատվական համակարգի (ԱԴԱՏՀ) արդիականացում է, որը կապահովի տվյալ որոշումով նախատեսվող ապրանքների շրջանառության հետագծելիությունը շրջանառության բոլոր փուլերում։</w:t>
      </w:r>
    </w:p>
    <w:p w14:paraId="305DCF9B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10. Ծրագրի իրականացման հիմք են հանդիսացել՝</w:t>
      </w:r>
    </w:p>
    <w:p w14:paraId="19F23B76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1) «Եվրասիական տնտեսական միությունում նույնականացման միջոցներով ապրանքների դրոշմավորման մասին» համաձայնագիրը՝ ստորագրված 2018 թվականի փետրվարի 2-ին.</w:t>
      </w:r>
    </w:p>
    <w:p w14:paraId="7CDFE2A6" w14:textId="43D8BD1B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2) Եվրասիական տնտեսական հանձնաժողովի խորհրդի 2021 թվականի մարտի 5-ի N 19 որոշումը «Եվրասիական տնտեսական միությունում նույնակա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նացման միջոցներով ապրանքների դրոշմավորման համակարգի բազային տեխ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նոլոգիական կազմակերպական մոդելի մասին»:</w:t>
      </w:r>
    </w:p>
    <w:p w14:paraId="3406F0C4" w14:textId="3EF01028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11. Ապրանքների դրոշմավորման ավտոմատացված համակարգը կենտրո</w:t>
      </w:r>
      <w:r w:rsidR="00401304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նաց</w:t>
      </w:r>
      <w:r w:rsidR="00401304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ված տեղեկատվական ռեսուրս</w:t>
      </w:r>
      <w:r w:rsidR="00401304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  <w:r w:rsidR="00401304" w:rsidRPr="003428BA">
        <w:rPr>
          <w:rFonts w:ascii="GHEA Mariam" w:eastAsia="Times New Roman" w:hAnsi="GHEA Mariam" w:cs="Arial"/>
          <w:sz w:val="24"/>
          <w:szCs w:val="24"/>
          <w:lang w:val="hy-AM"/>
        </w:rPr>
        <w:t>է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, որն ապահովում է նույնա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կանացման միջոցներով դրոշմավորման ենթակա, հետագա օգտագործման և վե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րահսկման նպատակներով ՀՀ տարածքում արտադրված, ներմուծված և իրացված ապրանքների մասին տեղեկատվություն:</w:t>
      </w:r>
    </w:p>
    <w:p w14:paraId="094F6FCA" w14:textId="1E3F6F36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12. </w:t>
      </w:r>
      <w:r w:rsidR="00F41B76" w:rsidRPr="003428BA">
        <w:rPr>
          <w:rFonts w:ascii="GHEA Mariam" w:eastAsia="Times New Roman" w:hAnsi="GHEA Mariam" w:cs="Arial"/>
          <w:sz w:val="24"/>
          <w:szCs w:val="24"/>
          <w:lang w:val="hy-AM"/>
        </w:rPr>
        <w:t>Ապրանքների դրոշմավորում</w:t>
      </w:r>
      <w:r w:rsidR="00401304">
        <w:rPr>
          <w:rFonts w:ascii="GHEA Mariam" w:eastAsia="Times New Roman" w:hAnsi="GHEA Mariam" w:cs="Arial"/>
          <w:sz w:val="24"/>
          <w:szCs w:val="24"/>
          <w:lang w:val="hy-AM"/>
        </w:rPr>
        <w:t>ն</w:t>
      </w:r>
      <w:r w:rsidR="00F41B76"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իրականացվելու է ապրանքի հատուկ տվյալ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F41B76" w:rsidRPr="003428BA">
        <w:rPr>
          <w:rFonts w:ascii="GHEA Mariam" w:eastAsia="Times New Roman" w:hAnsi="GHEA Mariam" w:cs="Arial"/>
          <w:sz w:val="24"/>
          <w:szCs w:val="24"/>
          <w:lang w:val="hy-AM"/>
        </w:rPr>
        <w:t>ների մատրիցային Data Matrix կոդով մակնշման միջոցով։ Թվային դրոշ</w:t>
      </w:r>
      <w:r w:rsidR="00A727C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F41B76" w:rsidRPr="003428BA">
        <w:rPr>
          <w:rFonts w:ascii="GHEA Mariam" w:eastAsia="Times New Roman" w:hAnsi="GHEA Mariam" w:cs="Arial"/>
          <w:sz w:val="24"/>
          <w:szCs w:val="24"/>
          <w:lang w:val="hy-AM"/>
        </w:rPr>
        <w:t>մավորման ծածկագիրը չկեղծվող է, ունիկալ և չկրկնվող ապրանքների յուրաքանչյուր միավորի համար։ Դրոշմավորման ծածկագրերը արտադրողներին և ներմուծողներին տրա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F41B76" w:rsidRPr="003428BA">
        <w:rPr>
          <w:rFonts w:ascii="GHEA Mariam" w:eastAsia="Times New Roman" w:hAnsi="GHEA Mariam" w:cs="Arial"/>
          <w:sz w:val="24"/>
          <w:szCs w:val="24"/>
          <w:lang w:val="hy-AM"/>
        </w:rPr>
        <w:t>մադրելու է Հայաստանի Հանրապետության կառավարության 2022 թվականի մարտի 10-ի N 312-Լ որոշմամբ սահմանված՝ Եվրասիական տնտեսական միության շրջա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F41B76"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նակներում նույնականացման միջոցներով ապրանքների դրոշմավորման ազգային </w:t>
      </w:r>
      <w:r w:rsidR="00F41B76" w:rsidRPr="003428BA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օպերատորը</w:t>
      </w:r>
      <w:r w:rsidR="000B03F4">
        <w:rPr>
          <w:rFonts w:ascii="GHEA Mariam" w:eastAsia="Times New Roman" w:hAnsi="GHEA Mariam" w:cs="Arial"/>
          <w:sz w:val="24"/>
          <w:szCs w:val="24"/>
          <w:lang w:val="hy-AM"/>
        </w:rPr>
        <w:t xml:space="preserve">՝ </w:t>
      </w:r>
      <w:r w:rsidR="00F41B76" w:rsidRPr="003428BA">
        <w:rPr>
          <w:rFonts w:ascii="GHEA Mariam" w:eastAsia="Times New Roman" w:hAnsi="GHEA Mariam" w:cs="Arial"/>
          <w:sz w:val="24"/>
          <w:szCs w:val="24"/>
          <w:lang w:val="hy-AM"/>
        </w:rPr>
        <w:t>«Ի-ՄԱՐԿ» սահմանափակ պատասխանատվությամբ ընկերությունը (այսուհետ՝ ազգային օպերատոր)՝ թվային եղանակով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։</w:t>
      </w:r>
    </w:p>
    <w:p w14:paraId="47805107" w14:textId="3E2399E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13. Ապրանքների հետագծելիությունը հիմնվում է ապրանքի միավորների կամ ապրանքների խմբաքանակի եզակի նույնականացման իրականացման վրա, ինչն ապահովում է միավորի կամ բեռների շարժի հետագծելիությունը բաշխման ամբողջ շղթայով՝ շրջանառության մեջ մտնելուց (արտադրություն կամ ներմուծում) մինչև շրջանառությունից դուրս գալը (վաճառք, արտադրական նպատակով օգտագործում, արտահանում կամ ոչնչացում): Այսպիսով յուրաքանչյուր ապրանքի վերաբերյալ տեղեկատվությունը հասանելի է դառնում իրական ժամանակում շրջանառության բոլոր փուլերում:</w:t>
      </w:r>
    </w:p>
    <w:p w14:paraId="20B15FAC" w14:textId="241DBF35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14. ԱԴԱՏՀ-ի փոխգործակցությունը ապրանքների շրջանառության մասնա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կից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ների տեղեկատվական համակարգերի հետ պետք է իրականացվի տեղե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կատվական էլեկտրոնային ծառայությունների միջոցով՝ օգտագործելով պրոտո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կոլ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ներ և էլեկտրոնային փոխազդեցության միջերեսներ, որոնց վերաբերյալ տեղե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կատվությունը օպերատորի կողմից տեղադրվում է ինտերնետում</w:t>
      </w:r>
      <w:r w:rsidR="00DA7AC1">
        <w:rPr>
          <w:rFonts w:ascii="GHEA Mariam" w:eastAsia="Times New Roman" w:hAnsi="GHEA Mariam" w:cs="Arial"/>
          <w:sz w:val="24"/>
          <w:szCs w:val="24"/>
          <w:lang w:val="hy-AM"/>
        </w:rPr>
        <w:t>՝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օպերատորի պաշ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տոնական կայքում:</w:t>
      </w:r>
    </w:p>
    <w:p w14:paraId="4FB01310" w14:textId="08A70C3F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15. </w:t>
      </w:r>
      <w:r w:rsidR="002C4F6B" w:rsidRPr="003428BA">
        <w:rPr>
          <w:rFonts w:ascii="GHEA Mariam" w:eastAsia="Times New Roman" w:hAnsi="GHEA Mariam" w:cs="Arial"/>
          <w:sz w:val="24"/>
          <w:szCs w:val="24"/>
          <w:lang w:val="hy-AM"/>
        </w:rPr>
        <w:t>Օպերատորի կողմից մշակված բջջային հավելվածը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սպառողներին կօգնի հեշտությամբ ստուգել ապրանքի ծագման օրինականությունը և ունենալ ապրանքի վերաբերյալ ողջ տեղեկատվությունը՝ այսպիսով սահմանելով որակի նկատմամբ հասարակական անուղղակի վերահսկողություն։</w:t>
      </w:r>
    </w:p>
    <w:p w14:paraId="30D834E4" w14:textId="1E1540E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16. Ապրանքների դրոշմավորման ավտոմատացված տեղեկատվական համա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կարգը ինտեգրվելու է հետևյալ էլեկտրոնային համակարգերին՝</w:t>
      </w:r>
    </w:p>
    <w:p w14:paraId="7171CDC4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1) ՊԵԿ-ի տեղեկատվական համակարգ.</w:t>
      </w:r>
    </w:p>
    <w:p w14:paraId="35EFC839" w14:textId="3067A0FB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2) Էլեկտրոնային կառավարման ենթակառուցվածքների ներդրման գրա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սենյակի (ԷԿԵՆԳ) տեղեկատվական համակարգ.</w:t>
      </w:r>
    </w:p>
    <w:p w14:paraId="4AE0FB76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3) այլ պետական համակարգերի հետ՝ ըստ անհրաժեշտության։</w:t>
      </w:r>
    </w:p>
    <w:p w14:paraId="341BC605" w14:textId="720A24BF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17</w:t>
      </w:r>
      <w:r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Ապրանքների շրջանառության մասնակիցների՝ այլ պետական տեղե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կատվական համակարգերի և տեղեկատվական համակարգերի հետ ԱԴԱՏՀ-ի տեղեկատվական փոխգործակցությունը կիրականացվի ՀՀ կառավարության սահ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մա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նած կարգով:</w:t>
      </w:r>
    </w:p>
    <w:p w14:paraId="288873BA" w14:textId="0A30A1E9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18. Փորձնական ծրագրի ընթացքը հնարավորություն կընձեռի իրակա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նացնելու՝</w:t>
      </w:r>
    </w:p>
    <w:p w14:paraId="15CC6C1B" w14:textId="6FBF1D08" w:rsidR="00E961FA" w:rsidRPr="003428BA" w:rsidRDefault="00E961FA" w:rsidP="009D5B19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1) նույնականացման միջոցներով ապրանքների դրոշմավորման մեխանիզմ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ների և տեղեկատվական համակարգի ֆունկցիոնալության (գործա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ռույթների) փորձարկումը և գործընթացի հղկումը.</w:t>
      </w:r>
    </w:p>
    <w:p w14:paraId="5E5C10DD" w14:textId="11C9BC30" w:rsidR="00E961FA" w:rsidRPr="003428BA" w:rsidRDefault="00E961FA" w:rsidP="009D5B19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2) ծրագրի մասնակիցների արդյունավետ փոխգործակցության կազմա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կերպումը.</w:t>
      </w:r>
    </w:p>
    <w:p w14:paraId="0CFFCBF3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3) ծրագրի մասնակիցների տեղեկատվական համակարգերի ինտեգրումը և փորձարկումը օպերատորի տեղեկատվական համակարգի հետ.</w:t>
      </w:r>
    </w:p>
    <w:p w14:paraId="4C3FDEB3" w14:textId="784B7F42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4) դրոշմավորման ենթակա ապրանքների ապրանքաշրջանառության ամբողջ ցիկլի (</w:t>
      </w:r>
      <w:r w:rsidR="002C4F6B" w:rsidRPr="003428BA">
        <w:rPr>
          <w:rFonts w:ascii="GHEA Mariam" w:eastAsia="Times New Roman" w:hAnsi="GHEA Mariam" w:cs="Arial"/>
          <w:sz w:val="24"/>
          <w:szCs w:val="24"/>
          <w:lang w:val="hy-AM"/>
        </w:rPr>
        <w:t>դրոշմավորման ծածկագիր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պատվիրելուց մինչև շրջանառությունից դուրս գալը) գործառույթների փորձարկումը և կարգավորումը։</w:t>
      </w:r>
    </w:p>
    <w:p w14:paraId="494F666C" w14:textId="77777777" w:rsidR="00E961FA" w:rsidRPr="003428BA" w:rsidRDefault="00E961FA" w:rsidP="003428BA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6191E92" w14:textId="77777777" w:rsidR="00E961FA" w:rsidRPr="003428BA" w:rsidRDefault="00E961FA" w:rsidP="003428BA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b/>
          <w:bCs/>
          <w:sz w:val="24"/>
          <w:szCs w:val="24"/>
          <w:lang w:val="hy-AM"/>
        </w:rPr>
        <w:t>5. ԾՐԱԳՐԻ ՄԱՍՆԱԿԻՑՆԵՐԸ ԵՎ ԿՈՂՄԵՐԻ ՊԱՏԱՍԽԱՆԱՏՎՈՒԹՅՈՒՆՆԵՐԸ</w:t>
      </w:r>
    </w:p>
    <w:p w14:paraId="0CB678A5" w14:textId="77777777" w:rsidR="00E961FA" w:rsidRPr="003428BA" w:rsidRDefault="00E961FA" w:rsidP="003428BA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F3F0EDC" w14:textId="31CE373C" w:rsidR="00E961FA" w:rsidRPr="003428BA" w:rsidRDefault="0064388B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>19. Ծրագրի մասնակիցներն են</w:t>
      </w:r>
      <w:r w:rsidR="00E961FA" w:rsidRPr="003428BA">
        <w:rPr>
          <w:rFonts w:ascii="GHEA Mariam" w:eastAsia="Times New Roman" w:hAnsi="GHEA Mariam" w:cs="Arial"/>
          <w:sz w:val="24"/>
          <w:szCs w:val="24"/>
          <w:lang w:val="hy-AM"/>
        </w:rPr>
        <w:t>՝</w:t>
      </w:r>
    </w:p>
    <w:p w14:paraId="4129DB40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1) ՊԵԿ-ը և այլ պետական մարմիններ, որոնք լիազորված են ծրագիրն իրականացնելու համար.</w:t>
      </w:r>
    </w:p>
    <w:p w14:paraId="7DCCEB1B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2) ապրանքաշրջանառության մասնակիցները.</w:t>
      </w:r>
    </w:p>
    <w:p w14:paraId="3964683D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3) տեղեկատվական համակարգի օպերատորը։</w:t>
      </w:r>
    </w:p>
    <w:p w14:paraId="5BFFC8B2" w14:textId="03452FB8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20. Ապրանքաշրջանառության մասնակիցները փորձնական ծրագրին մաս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նակցում են կամավոր հիմունքներով:</w:t>
      </w:r>
    </w:p>
    <w:p w14:paraId="7EC33B03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21. Ծրագրի իրականացման լիազորված մարմինը ՊԵԿ-ն է, որը կապահովի՝</w:t>
      </w:r>
    </w:p>
    <w:p w14:paraId="22BBE6F1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1) ազգային օպերատորի հետ աշխատանքների համակարգումը.</w:t>
      </w:r>
    </w:p>
    <w:p w14:paraId="1D9760FA" w14:textId="104454C1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2) ազգային օպերատորի հետ համատեղ փորձնական ծրագրի պլանի, ժա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մանակացույցի և մեթոդական առաջարկությունների մշակումը և հաստատումը.</w:t>
      </w:r>
    </w:p>
    <w:p w14:paraId="53701DDA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3) փորձնական ծրագրի արդյունքների գնահատումը և ՀՀ կառավարություն ներկայացնելը:</w:t>
      </w:r>
    </w:p>
    <w:p w14:paraId="0F361588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22. Ազգային օպերատորը կապահովի՝</w:t>
      </w:r>
    </w:p>
    <w:p w14:paraId="28E4B403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1) տեղեկատվական համակարգի պահանջների մշակումը.</w:t>
      </w:r>
    </w:p>
    <w:p w14:paraId="68DA9401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2) համակարգի տեղեկատվական անվտանգության պահանջների մշակումը.</w:t>
      </w:r>
    </w:p>
    <w:p w14:paraId="246CDE0E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3) տեղեկատվական համակարգի ներդրումը և շահագործումը.</w:t>
      </w:r>
    </w:p>
    <w:p w14:paraId="7F8F83F1" w14:textId="2874185B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4) ծրագրի մասնակիցներին փորձնական ծրագրի շրջանակներում անհրա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ժեշտ քանակությամբ նույնականացման միջոցների տրամադրումը՝ անհատույց սկզբունքով։</w:t>
      </w:r>
    </w:p>
    <w:p w14:paraId="3FC5B1FB" w14:textId="77777777" w:rsidR="00E961FA" w:rsidRPr="003428BA" w:rsidRDefault="00E961FA" w:rsidP="003428BA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E49C6B9" w14:textId="77777777" w:rsidR="00E961FA" w:rsidRPr="003428BA" w:rsidRDefault="00E961FA" w:rsidP="003428BA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b/>
          <w:bCs/>
          <w:sz w:val="24"/>
          <w:szCs w:val="24"/>
          <w:lang w:val="hy-AM"/>
        </w:rPr>
        <w:t>6. ԾՐԱԳՐԻ ԻՐԱԿԱՆԱՑՈՒՄԻՑ ԱԿՆԿԱԼՎՈՂ ԱՐԴՅՈՒՆՔՆԵՐԸ</w:t>
      </w:r>
    </w:p>
    <w:p w14:paraId="0F596733" w14:textId="77777777" w:rsidR="00E961FA" w:rsidRPr="003428BA" w:rsidRDefault="00E961FA" w:rsidP="003428BA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3D8C7A5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23. Որպես ծրագրի իրականացման արդյունք ակնկալվում է հետևյալը՝</w:t>
      </w:r>
    </w:p>
    <w:p w14:paraId="04103F32" w14:textId="20B78650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1) ունենալ մեկ դրոշմապիտակի ձև ամբողջ ԵԱՏՄ-ի համար, ինչը զգալիորեն կպարզեցնի ապրանքների արտադրման գործընթացը.</w:t>
      </w:r>
    </w:p>
    <w:p w14:paraId="7E551263" w14:textId="08D713EF" w:rsidR="00E961FA" w:rsidRPr="003428BA" w:rsidRDefault="00562A4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</w:t>
      </w:r>
      <w:r w:rsidR="00E961FA" w:rsidRPr="003428BA">
        <w:rPr>
          <w:rFonts w:ascii="GHEA Mariam" w:eastAsia="Times New Roman" w:hAnsi="GHEA Mariam" w:cs="Arial"/>
          <w:sz w:val="24"/>
          <w:szCs w:val="24"/>
          <w:lang w:val="hy-AM"/>
        </w:rPr>
        <w:t>) համակարգի ինտեգրումը համապատասխան պետական մարմինների հետ կապահովի ապրանքների շրջանառության ամբողջ ցիկլի վերահսկումը՝ ար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E961FA" w:rsidRPr="003428BA">
        <w:rPr>
          <w:rFonts w:ascii="GHEA Mariam" w:eastAsia="Times New Roman" w:hAnsi="GHEA Mariam" w:cs="Arial"/>
          <w:sz w:val="24"/>
          <w:szCs w:val="24"/>
          <w:lang w:val="hy-AM"/>
        </w:rPr>
        <w:t>տադրությունից (կամ ներմուծումից) մինչև սպառում.</w:t>
      </w:r>
    </w:p>
    <w:p w14:paraId="20AF6D22" w14:textId="7488AE41" w:rsidR="00E961FA" w:rsidRPr="003428BA" w:rsidRDefault="00562A4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3</w:t>
      </w:r>
      <w:r w:rsidR="00E961FA" w:rsidRPr="003428BA">
        <w:rPr>
          <w:rFonts w:ascii="GHEA Mariam" w:eastAsia="Times New Roman" w:hAnsi="GHEA Mariam" w:cs="Arial"/>
          <w:sz w:val="24"/>
          <w:szCs w:val="24"/>
          <w:lang w:val="hy-AM"/>
        </w:rPr>
        <w:t>) ապրանքների նույնականացում և հետևաբար</w:t>
      </w:r>
      <w:r w:rsidR="004F50A8">
        <w:rPr>
          <w:rFonts w:ascii="GHEA Mariam" w:eastAsia="Times New Roman" w:hAnsi="GHEA Mariam" w:cs="Arial"/>
          <w:sz w:val="24"/>
          <w:szCs w:val="24"/>
          <w:lang w:val="hy-AM"/>
        </w:rPr>
        <w:t>՝</w:t>
      </w:r>
      <w:r w:rsidR="00E961FA"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շրջանառության վերահսկում մինչև մեկ հատի ճշտությամբ.</w:t>
      </w:r>
    </w:p>
    <w:p w14:paraId="04FA6CEC" w14:textId="1E5179F7" w:rsidR="00E961FA" w:rsidRPr="003428BA" w:rsidRDefault="00562A4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4</w:t>
      </w:r>
      <w:r w:rsidR="00E961FA" w:rsidRPr="003428BA">
        <w:rPr>
          <w:rFonts w:ascii="GHEA Mariam" w:eastAsia="Times New Roman" w:hAnsi="GHEA Mariam" w:cs="Arial"/>
          <w:sz w:val="24"/>
          <w:szCs w:val="24"/>
          <w:lang w:val="hy-AM"/>
        </w:rPr>
        <w:t>) ապրանքների իսկության վերահսկում հանրության կողմից՝ հատուկ բջջային հավելվածի միջոցով.</w:t>
      </w:r>
    </w:p>
    <w:p w14:paraId="16315CB9" w14:textId="3B20B2EB" w:rsidR="00E961FA" w:rsidRPr="003428BA" w:rsidRDefault="00562A4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5</w:t>
      </w:r>
      <w:r w:rsidR="00E961FA" w:rsidRPr="003428BA">
        <w:rPr>
          <w:rFonts w:ascii="GHEA Mariam" w:eastAsia="Times New Roman" w:hAnsi="GHEA Mariam" w:cs="Arial"/>
          <w:sz w:val="24"/>
          <w:szCs w:val="24"/>
          <w:lang w:val="hy-AM"/>
        </w:rPr>
        <w:t>) հնարավոր կլինի շատ ավելի ճշգրիտ գնահատել շրջանառվող ապրանքների քանակը և հետևաբար</w:t>
      </w:r>
      <w:r w:rsidR="004F50A8">
        <w:rPr>
          <w:rFonts w:ascii="GHEA Mariam" w:eastAsia="Times New Roman" w:hAnsi="GHEA Mariam" w:cs="Arial"/>
          <w:sz w:val="24"/>
          <w:szCs w:val="24"/>
          <w:lang w:val="hy-AM"/>
        </w:rPr>
        <w:t>՝</w:t>
      </w:r>
      <w:r w:rsidR="00E961FA"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զգալիորեն նվազեցնել ստվերը։</w:t>
      </w:r>
    </w:p>
    <w:p w14:paraId="7EBEE784" w14:textId="77777777" w:rsidR="00E961FA" w:rsidRPr="003428BA" w:rsidRDefault="00E961FA" w:rsidP="003428BA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CC4A9A3" w14:textId="77777777" w:rsidR="00E961FA" w:rsidRPr="003428BA" w:rsidRDefault="00E961FA" w:rsidP="003428BA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b/>
          <w:bCs/>
          <w:sz w:val="24"/>
          <w:szCs w:val="24"/>
          <w:lang w:val="hy-AM"/>
        </w:rPr>
        <w:t>7. ԾՐԱԳՐԻ ՌԻՍԿԵՐԸ</w:t>
      </w:r>
    </w:p>
    <w:p w14:paraId="1FACC7A1" w14:textId="77777777" w:rsidR="00E961FA" w:rsidRPr="003428BA" w:rsidRDefault="00E961FA" w:rsidP="003428BA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273373E" w14:textId="156EE392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24. Ինչպես ցանկացած ծրագիր, այս ծրագիրը նույնպես պարունակում է որոշակի ռիսկ։ Հնարավոր է, որ որոշ արտադրող կամ ներմուծող կազմա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կեր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պությունների համար տեխնիկական վերազինման անհրաժեշտություն լինի։</w:t>
      </w:r>
    </w:p>
    <w:p w14:paraId="591B1180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25. Չնայած նշված ռիսկին՝ կանխատեսվող դրական ազդեցությունը ՀՀ տնտեսության վրա զգալիորեն գերազանցում է ակնկալվող ծախսերը՝ հատկապես երկարաժամկետ հեռանկարում։</w:t>
      </w:r>
    </w:p>
    <w:p w14:paraId="7E7B3C61" w14:textId="77777777" w:rsidR="00E961FA" w:rsidRPr="003428BA" w:rsidRDefault="00E961FA" w:rsidP="003428BA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8C8501F" w14:textId="77777777" w:rsidR="00E961FA" w:rsidRPr="003428BA" w:rsidRDefault="00E961FA" w:rsidP="003428BA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b/>
          <w:bCs/>
          <w:sz w:val="24"/>
          <w:szCs w:val="24"/>
          <w:lang w:val="hy-AM"/>
        </w:rPr>
        <w:lastRenderedPageBreak/>
        <w:t>8. ԾՐԱԳՐԻ ԻՐԱԿԱՆԱՑՄԱՆ ՀԱՄԱՐ ԱՆՀՐԱԺԵՇՏ ԾԱԽՍԵՐԸ</w:t>
      </w:r>
    </w:p>
    <w:p w14:paraId="17B68AE8" w14:textId="77777777" w:rsidR="00E961FA" w:rsidRPr="003428BA" w:rsidRDefault="00E961FA" w:rsidP="003428BA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0FBB15C" w14:textId="77777777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26</w:t>
      </w:r>
      <w:r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ՀՀ պետական բյուջեից ֆինանսավորում չի նախատեսվում։</w:t>
      </w:r>
    </w:p>
    <w:p w14:paraId="62CFF069" w14:textId="55B95661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27</w:t>
      </w:r>
      <w:r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ՊԵԿ</w:t>
      </w:r>
      <w:r w:rsidR="00253FFF">
        <w:rPr>
          <w:rFonts w:ascii="GHEA Mariam" w:eastAsia="Times New Roman" w:hAnsi="GHEA Mariam" w:cs="Arial"/>
          <w:sz w:val="24"/>
          <w:szCs w:val="24"/>
          <w:lang w:val="hy-AM"/>
        </w:rPr>
        <w:t>–ի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էլեկտրոնային կառավարման համակարգերում ծրագրի իրակա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նացման նպատակով կատարվող փոփոխությունները լրացուցիչ ֆինանսական միջոցների պահանջ չեն առաջացնելու։</w:t>
      </w:r>
    </w:p>
    <w:p w14:paraId="12C2E9D3" w14:textId="5094FB00" w:rsidR="00E961FA" w:rsidRPr="003428BA" w:rsidRDefault="00E961FA" w:rsidP="00A727C9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28</w:t>
      </w:r>
      <w:r w:rsidRPr="003428B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Ծրագրի իրականացման ընթացքում դրոշմա</w:t>
      </w:r>
      <w:r w:rsidR="009B445D" w:rsidRPr="003428BA">
        <w:rPr>
          <w:rFonts w:ascii="GHEA Mariam" w:eastAsia="Times New Roman" w:hAnsi="GHEA Mariam" w:cs="Arial"/>
          <w:sz w:val="24"/>
          <w:szCs w:val="24"/>
          <w:lang w:val="hy-AM"/>
        </w:rPr>
        <w:t>վորման ծածկագրերի</w:t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տրա</w:t>
      </w:r>
      <w:r w:rsidR="009D5B19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>մադրման հետ կապված ծախսեր</w:t>
      </w:r>
      <w:r w:rsidR="00253FFF">
        <w:rPr>
          <w:rFonts w:ascii="GHEA Mariam" w:eastAsia="Times New Roman" w:hAnsi="GHEA Mariam" w:cs="Arial"/>
          <w:sz w:val="24"/>
          <w:szCs w:val="24"/>
          <w:lang w:val="hy-AM"/>
        </w:rPr>
        <w:t>ն</w:t>
      </w:r>
      <w:bookmarkStart w:id="0" w:name="_GoBack"/>
      <w:bookmarkEnd w:id="0"/>
      <w:r w:rsidRPr="003428BA">
        <w:rPr>
          <w:rFonts w:ascii="GHEA Mariam" w:eastAsia="Times New Roman" w:hAnsi="GHEA Mariam" w:cs="Arial"/>
          <w:sz w:val="24"/>
          <w:szCs w:val="24"/>
          <w:lang w:val="hy-AM"/>
        </w:rPr>
        <w:t xml:space="preserve"> իրականացնելու է օպերատորը։</w:t>
      </w:r>
    </w:p>
    <w:p w14:paraId="516CFC49" w14:textId="5D176D83" w:rsidR="003428BA" w:rsidRDefault="003428BA" w:rsidP="009C1BE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66D11121" w14:textId="7D8B1752" w:rsidR="003428BA" w:rsidRDefault="003428BA" w:rsidP="009C1BE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4353EB2F" w14:textId="77777777" w:rsidR="003428BA" w:rsidRPr="003A20D2" w:rsidRDefault="003428BA" w:rsidP="005E18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05723169" w14:textId="77777777" w:rsidR="003428BA" w:rsidRPr="003A20D2" w:rsidRDefault="003428BA" w:rsidP="005E18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5C0A9A0D" w14:textId="79B3FD15" w:rsidR="003428BA" w:rsidRPr="009C1BE2" w:rsidRDefault="003428BA" w:rsidP="003428BA">
      <w:pPr>
        <w:pStyle w:val="mechtex"/>
        <w:ind w:firstLine="720"/>
        <w:jc w:val="left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sectPr w:rsidR="003428BA" w:rsidRPr="009C1BE2" w:rsidSect="003428BA">
      <w:pgSz w:w="11906" w:h="16838" w:code="9"/>
      <w:pgMar w:top="1170" w:right="1196" w:bottom="851" w:left="135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45546F7" w16cex:dateUtc="2024-06-13T08:03:00Z"/>
  <w16cex:commentExtensible w16cex:durableId="0B23DAFA" w16cex:dateUtc="2024-06-12T13:09:00Z"/>
  <w16cex:commentExtensible w16cex:durableId="359F8139" w16cex:dateUtc="2024-06-12T13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DC14334" w16cid:durableId="745546F7"/>
  <w16cid:commentId w16cid:paraId="4817BA82" w16cid:durableId="0B23DAFA"/>
  <w16cid:commentId w16cid:paraId="76F0F37B" w16cid:durableId="359F813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407C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5D44E2C"/>
    <w:multiLevelType w:val="hybridMultilevel"/>
    <w:tmpl w:val="4BFEB8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0632C"/>
    <w:multiLevelType w:val="hybridMultilevel"/>
    <w:tmpl w:val="478671C0"/>
    <w:lvl w:ilvl="0" w:tplc="443040D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A0E2A"/>
    <w:multiLevelType w:val="hybridMultilevel"/>
    <w:tmpl w:val="227673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77B42"/>
    <w:multiLevelType w:val="hybridMultilevel"/>
    <w:tmpl w:val="4BFEB8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60F2B"/>
    <w:multiLevelType w:val="hybridMultilevel"/>
    <w:tmpl w:val="1966B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E71B0E"/>
    <w:multiLevelType w:val="hybridMultilevel"/>
    <w:tmpl w:val="6C6AA0FC"/>
    <w:lvl w:ilvl="0" w:tplc="C68095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A5487"/>
    <w:multiLevelType w:val="hybridMultilevel"/>
    <w:tmpl w:val="337438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544B81"/>
    <w:multiLevelType w:val="hybridMultilevel"/>
    <w:tmpl w:val="BAA2932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032670"/>
    <w:multiLevelType w:val="hybridMultilevel"/>
    <w:tmpl w:val="562C4208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71118"/>
    <w:multiLevelType w:val="hybridMultilevel"/>
    <w:tmpl w:val="D31A27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844DB9"/>
    <w:multiLevelType w:val="hybridMultilevel"/>
    <w:tmpl w:val="E14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DD4F4F"/>
    <w:multiLevelType w:val="hybridMultilevel"/>
    <w:tmpl w:val="A2C259E6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1"/>
  </w:num>
  <w:num w:numId="5">
    <w:abstractNumId w:val="13"/>
  </w:num>
  <w:num w:numId="6">
    <w:abstractNumId w:val="5"/>
  </w:num>
  <w:num w:numId="7">
    <w:abstractNumId w:val="12"/>
  </w:num>
  <w:num w:numId="8">
    <w:abstractNumId w:val="3"/>
  </w:num>
  <w:num w:numId="9">
    <w:abstractNumId w:val="9"/>
  </w:num>
  <w:num w:numId="10">
    <w:abstractNumId w:val="8"/>
  </w:num>
  <w:num w:numId="11">
    <w:abstractNumId w:val="7"/>
  </w:num>
  <w:num w:numId="12">
    <w:abstractNumId w:val="14"/>
  </w:num>
  <w:num w:numId="13">
    <w:abstractNumId w:val="1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CB"/>
    <w:rsid w:val="00006719"/>
    <w:rsid w:val="00014B29"/>
    <w:rsid w:val="0002421C"/>
    <w:rsid w:val="000400DA"/>
    <w:rsid w:val="00056734"/>
    <w:rsid w:val="00063B10"/>
    <w:rsid w:val="000664FC"/>
    <w:rsid w:val="00095BCF"/>
    <w:rsid w:val="000A0797"/>
    <w:rsid w:val="000B03F4"/>
    <w:rsid w:val="000C4DFA"/>
    <w:rsid w:val="000D4B3C"/>
    <w:rsid w:val="000E0EF0"/>
    <w:rsid w:val="000E28FA"/>
    <w:rsid w:val="000E5849"/>
    <w:rsid w:val="000F1F48"/>
    <w:rsid w:val="000F4953"/>
    <w:rsid w:val="000F6A73"/>
    <w:rsid w:val="001158EE"/>
    <w:rsid w:val="001336AE"/>
    <w:rsid w:val="00147715"/>
    <w:rsid w:val="00173286"/>
    <w:rsid w:val="001753F9"/>
    <w:rsid w:val="00177F66"/>
    <w:rsid w:val="00197339"/>
    <w:rsid w:val="001A60FF"/>
    <w:rsid w:val="001B715B"/>
    <w:rsid w:val="001C085E"/>
    <w:rsid w:val="001C3240"/>
    <w:rsid w:val="001E4B32"/>
    <w:rsid w:val="001F1862"/>
    <w:rsid w:val="001F20DE"/>
    <w:rsid w:val="001F57D3"/>
    <w:rsid w:val="0020203E"/>
    <w:rsid w:val="00205BFC"/>
    <w:rsid w:val="00215104"/>
    <w:rsid w:val="00215F83"/>
    <w:rsid w:val="00226070"/>
    <w:rsid w:val="00230BB2"/>
    <w:rsid w:val="00234236"/>
    <w:rsid w:val="00243FD1"/>
    <w:rsid w:val="002444B7"/>
    <w:rsid w:val="0025095D"/>
    <w:rsid w:val="00253FFF"/>
    <w:rsid w:val="00276AF0"/>
    <w:rsid w:val="00281EB8"/>
    <w:rsid w:val="0028361E"/>
    <w:rsid w:val="002875C7"/>
    <w:rsid w:val="002A4CF1"/>
    <w:rsid w:val="002A50C5"/>
    <w:rsid w:val="002C4F6B"/>
    <w:rsid w:val="002D1CDD"/>
    <w:rsid w:val="002E7395"/>
    <w:rsid w:val="002F0562"/>
    <w:rsid w:val="0030489C"/>
    <w:rsid w:val="00310228"/>
    <w:rsid w:val="00314292"/>
    <w:rsid w:val="00321DB3"/>
    <w:rsid w:val="00334E7A"/>
    <w:rsid w:val="00342326"/>
    <w:rsid w:val="00342651"/>
    <w:rsid w:val="003428BA"/>
    <w:rsid w:val="00347C6E"/>
    <w:rsid w:val="00350788"/>
    <w:rsid w:val="0035624E"/>
    <w:rsid w:val="00357CFD"/>
    <w:rsid w:val="00360D96"/>
    <w:rsid w:val="00362974"/>
    <w:rsid w:val="00364B64"/>
    <w:rsid w:val="0037087A"/>
    <w:rsid w:val="003720F0"/>
    <w:rsid w:val="00373176"/>
    <w:rsid w:val="00375108"/>
    <w:rsid w:val="00390D75"/>
    <w:rsid w:val="00395734"/>
    <w:rsid w:val="003A21FF"/>
    <w:rsid w:val="003A242F"/>
    <w:rsid w:val="003B0197"/>
    <w:rsid w:val="003B6ECA"/>
    <w:rsid w:val="003D2822"/>
    <w:rsid w:val="003D603D"/>
    <w:rsid w:val="003F78D7"/>
    <w:rsid w:val="00401304"/>
    <w:rsid w:val="00401DF2"/>
    <w:rsid w:val="00403FC5"/>
    <w:rsid w:val="00406408"/>
    <w:rsid w:val="004114B9"/>
    <w:rsid w:val="0041761A"/>
    <w:rsid w:val="004206AC"/>
    <w:rsid w:val="004274DD"/>
    <w:rsid w:val="004319C3"/>
    <w:rsid w:val="00435367"/>
    <w:rsid w:val="00436A05"/>
    <w:rsid w:val="004507CB"/>
    <w:rsid w:val="004551A7"/>
    <w:rsid w:val="00457859"/>
    <w:rsid w:val="00460F00"/>
    <w:rsid w:val="00483404"/>
    <w:rsid w:val="00487F0F"/>
    <w:rsid w:val="00492E67"/>
    <w:rsid w:val="004A292A"/>
    <w:rsid w:val="004A362E"/>
    <w:rsid w:val="004A45CB"/>
    <w:rsid w:val="004A6CAE"/>
    <w:rsid w:val="004B4685"/>
    <w:rsid w:val="004C59FC"/>
    <w:rsid w:val="004D3CE9"/>
    <w:rsid w:val="004D5A4B"/>
    <w:rsid w:val="004F3BE0"/>
    <w:rsid w:val="004F3FE8"/>
    <w:rsid w:val="004F50A8"/>
    <w:rsid w:val="004F607F"/>
    <w:rsid w:val="004F64B0"/>
    <w:rsid w:val="00507D67"/>
    <w:rsid w:val="005200BA"/>
    <w:rsid w:val="0052411B"/>
    <w:rsid w:val="00525AD8"/>
    <w:rsid w:val="00531915"/>
    <w:rsid w:val="00533E2F"/>
    <w:rsid w:val="0054729A"/>
    <w:rsid w:val="00547AF7"/>
    <w:rsid w:val="00562A4A"/>
    <w:rsid w:val="00562B07"/>
    <w:rsid w:val="00563423"/>
    <w:rsid w:val="00565514"/>
    <w:rsid w:val="0057286B"/>
    <w:rsid w:val="0058077A"/>
    <w:rsid w:val="005929C7"/>
    <w:rsid w:val="00594C30"/>
    <w:rsid w:val="005A080A"/>
    <w:rsid w:val="005A2EDE"/>
    <w:rsid w:val="005A51E8"/>
    <w:rsid w:val="005C3590"/>
    <w:rsid w:val="005D573D"/>
    <w:rsid w:val="005E1083"/>
    <w:rsid w:val="00603350"/>
    <w:rsid w:val="0061213E"/>
    <w:rsid w:val="00630609"/>
    <w:rsid w:val="006356E4"/>
    <w:rsid w:val="0064388B"/>
    <w:rsid w:val="00651889"/>
    <w:rsid w:val="006533FD"/>
    <w:rsid w:val="00655E18"/>
    <w:rsid w:val="006A72B4"/>
    <w:rsid w:val="006B2A2D"/>
    <w:rsid w:val="006B399E"/>
    <w:rsid w:val="006C097F"/>
    <w:rsid w:val="006C618F"/>
    <w:rsid w:val="006E1C6B"/>
    <w:rsid w:val="006F608A"/>
    <w:rsid w:val="00704F8C"/>
    <w:rsid w:val="007238C5"/>
    <w:rsid w:val="00760DCE"/>
    <w:rsid w:val="00782578"/>
    <w:rsid w:val="00784D28"/>
    <w:rsid w:val="00787794"/>
    <w:rsid w:val="00787E9C"/>
    <w:rsid w:val="00787F46"/>
    <w:rsid w:val="007917AA"/>
    <w:rsid w:val="007B43CB"/>
    <w:rsid w:val="007B5D9B"/>
    <w:rsid w:val="007B7705"/>
    <w:rsid w:val="007C0A45"/>
    <w:rsid w:val="007C239C"/>
    <w:rsid w:val="007C644F"/>
    <w:rsid w:val="007D0ED7"/>
    <w:rsid w:val="007F042A"/>
    <w:rsid w:val="0080416A"/>
    <w:rsid w:val="0081050C"/>
    <w:rsid w:val="00815FD6"/>
    <w:rsid w:val="0081624D"/>
    <w:rsid w:val="00820550"/>
    <w:rsid w:val="00824DDF"/>
    <w:rsid w:val="00830578"/>
    <w:rsid w:val="00833200"/>
    <w:rsid w:val="0084717C"/>
    <w:rsid w:val="0085138E"/>
    <w:rsid w:val="00852FB3"/>
    <w:rsid w:val="008923FC"/>
    <w:rsid w:val="008A5319"/>
    <w:rsid w:val="008A550F"/>
    <w:rsid w:val="008A5665"/>
    <w:rsid w:val="008C421E"/>
    <w:rsid w:val="008C59AD"/>
    <w:rsid w:val="008C6AE2"/>
    <w:rsid w:val="008C6DE5"/>
    <w:rsid w:val="008D4770"/>
    <w:rsid w:val="008D5AB0"/>
    <w:rsid w:val="008F246D"/>
    <w:rsid w:val="00904F77"/>
    <w:rsid w:val="00933CF4"/>
    <w:rsid w:val="009350CD"/>
    <w:rsid w:val="009413DD"/>
    <w:rsid w:val="0095194D"/>
    <w:rsid w:val="00956A56"/>
    <w:rsid w:val="0096104D"/>
    <w:rsid w:val="00970E39"/>
    <w:rsid w:val="00977B7F"/>
    <w:rsid w:val="0098419B"/>
    <w:rsid w:val="00987F72"/>
    <w:rsid w:val="0099227C"/>
    <w:rsid w:val="00994686"/>
    <w:rsid w:val="00996689"/>
    <w:rsid w:val="009B22CC"/>
    <w:rsid w:val="009B2D7A"/>
    <w:rsid w:val="009B2E9F"/>
    <w:rsid w:val="009B445D"/>
    <w:rsid w:val="009B75D9"/>
    <w:rsid w:val="009C1BE2"/>
    <w:rsid w:val="009D5B19"/>
    <w:rsid w:val="009E1D76"/>
    <w:rsid w:val="009F7862"/>
    <w:rsid w:val="00A07391"/>
    <w:rsid w:val="00A10D00"/>
    <w:rsid w:val="00A11107"/>
    <w:rsid w:val="00A12F3C"/>
    <w:rsid w:val="00A17BB1"/>
    <w:rsid w:val="00A211C8"/>
    <w:rsid w:val="00A25AE8"/>
    <w:rsid w:val="00A27A89"/>
    <w:rsid w:val="00A530CC"/>
    <w:rsid w:val="00A546FE"/>
    <w:rsid w:val="00A727C9"/>
    <w:rsid w:val="00A7289A"/>
    <w:rsid w:val="00A96EF7"/>
    <w:rsid w:val="00AA0F66"/>
    <w:rsid w:val="00AA35C5"/>
    <w:rsid w:val="00AA4685"/>
    <w:rsid w:val="00AB2421"/>
    <w:rsid w:val="00AB7095"/>
    <w:rsid w:val="00AC1F85"/>
    <w:rsid w:val="00AC4FEB"/>
    <w:rsid w:val="00AD596D"/>
    <w:rsid w:val="00AD6937"/>
    <w:rsid w:val="00B00A2D"/>
    <w:rsid w:val="00B07760"/>
    <w:rsid w:val="00B077C9"/>
    <w:rsid w:val="00B14580"/>
    <w:rsid w:val="00B247D8"/>
    <w:rsid w:val="00B275F1"/>
    <w:rsid w:val="00B316A6"/>
    <w:rsid w:val="00B3564C"/>
    <w:rsid w:val="00B8125C"/>
    <w:rsid w:val="00B83344"/>
    <w:rsid w:val="00B92946"/>
    <w:rsid w:val="00BA42E1"/>
    <w:rsid w:val="00BA6C2F"/>
    <w:rsid w:val="00BC0533"/>
    <w:rsid w:val="00BC4FE3"/>
    <w:rsid w:val="00BD1C7F"/>
    <w:rsid w:val="00BE0E9F"/>
    <w:rsid w:val="00BE11BB"/>
    <w:rsid w:val="00BE440F"/>
    <w:rsid w:val="00BF1F62"/>
    <w:rsid w:val="00BF60C2"/>
    <w:rsid w:val="00BF766F"/>
    <w:rsid w:val="00C0650B"/>
    <w:rsid w:val="00C07D84"/>
    <w:rsid w:val="00C3053F"/>
    <w:rsid w:val="00C33744"/>
    <w:rsid w:val="00C50911"/>
    <w:rsid w:val="00C51F75"/>
    <w:rsid w:val="00C540C7"/>
    <w:rsid w:val="00C5603A"/>
    <w:rsid w:val="00C77E96"/>
    <w:rsid w:val="00C803B6"/>
    <w:rsid w:val="00C87A08"/>
    <w:rsid w:val="00C959A6"/>
    <w:rsid w:val="00C96DDA"/>
    <w:rsid w:val="00CA2E96"/>
    <w:rsid w:val="00CA429F"/>
    <w:rsid w:val="00CB2675"/>
    <w:rsid w:val="00CB3BD7"/>
    <w:rsid w:val="00CC0D2D"/>
    <w:rsid w:val="00CC0F05"/>
    <w:rsid w:val="00CD6AE4"/>
    <w:rsid w:val="00CD7AB3"/>
    <w:rsid w:val="00CE0F4E"/>
    <w:rsid w:val="00CE1997"/>
    <w:rsid w:val="00D00F42"/>
    <w:rsid w:val="00D0298D"/>
    <w:rsid w:val="00D07AE0"/>
    <w:rsid w:val="00D10350"/>
    <w:rsid w:val="00D12D1F"/>
    <w:rsid w:val="00D16E88"/>
    <w:rsid w:val="00D2086E"/>
    <w:rsid w:val="00D209B2"/>
    <w:rsid w:val="00D23572"/>
    <w:rsid w:val="00D41EBD"/>
    <w:rsid w:val="00D438D2"/>
    <w:rsid w:val="00D45FAD"/>
    <w:rsid w:val="00D60A1F"/>
    <w:rsid w:val="00D70BCE"/>
    <w:rsid w:val="00D73680"/>
    <w:rsid w:val="00D87A79"/>
    <w:rsid w:val="00D952CE"/>
    <w:rsid w:val="00DA2482"/>
    <w:rsid w:val="00DA41E5"/>
    <w:rsid w:val="00DA7AC1"/>
    <w:rsid w:val="00DC1AE8"/>
    <w:rsid w:val="00DE1CC9"/>
    <w:rsid w:val="00DE2AD5"/>
    <w:rsid w:val="00DE3A57"/>
    <w:rsid w:val="00DF11C4"/>
    <w:rsid w:val="00E01A52"/>
    <w:rsid w:val="00E05B4F"/>
    <w:rsid w:val="00E14A9F"/>
    <w:rsid w:val="00E21EFF"/>
    <w:rsid w:val="00E2348B"/>
    <w:rsid w:val="00E27F73"/>
    <w:rsid w:val="00E35DE8"/>
    <w:rsid w:val="00E368C1"/>
    <w:rsid w:val="00E46BBB"/>
    <w:rsid w:val="00E87353"/>
    <w:rsid w:val="00E91D96"/>
    <w:rsid w:val="00E961FA"/>
    <w:rsid w:val="00E96C11"/>
    <w:rsid w:val="00E971C7"/>
    <w:rsid w:val="00EA25C9"/>
    <w:rsid w:val="00EA4185"/>
    <w:rsid w:val="00EA73D6"/>
    <w:rsid w:val="00EC4DC8"/>
    <w:rsid w:val="00EE2BF2"/>
    <w:rsid w:val="00F043D0"/>
    <w:rsid w:val="00F176D3"/>
    <w:rsid w:val="00F22F4C"/>
    <w:rsid w:val="00F322DD"/>
    <w:rsid w:val="00F34D0F"/>
    <w:rsid w:val="00F407DD"/>
    <w:rsid w:val="00F41B76"/>
    <w:rsid w:val="00F42082"/>
    <w:rsid w:val="00F4497D"/>
    <w:rsid w:val="00F5083A"/>
    <w:rsid w:val="00F511F8"/>
    <w:rsid w:val="00F57BC6"/>
    <w:rsid w:val="00F638B6"/>
    <w:rsid w:val="00F64747"/>
    <w:rsid w:val="00F810A2"/>
    <w:rsid w:val="00F825E9"/>
    <w:rsid w:val="00F83B39"/>
    <w:rsid w:val="00F8540E"/>
    <w:rsid w:val="00F94649"/>
    <w:rsid w:val="00F95CC8"/>
    <w:rsid w:val="00FA4380"/>
    <w:rsid w:val="00FA6DD8"/>
    <w:rsid w:val="00FA7719"/>
    <w:rsid w:val="00FB4272"/>
    <w:rsid w:val="00FC5A2C"/>
    <w:rsid w:val="00FD58A3"/>
    <w:rsid w:val="00FF17CF"/>
    <w:rsid w:val="00FF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4EC93"/>
  <w15:chartTrackingRefBased/>
  <w15:docId w15:val="{77F65DBA-088E-4C88-9CF3-CC9F8CE1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689"/>
    <w:pPr>
      <w:spacing w:after="160" w:line="259" w:lineRule="auto"/>
      <w:jc w:val="left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689"/>
    <w:pPr>
      <w:keepNext/>
      <w:keepLines/>
      <w:numPr>
        <w:numId w:val="2"/>
      </w:numPr>
      <w:tabs>
        <w:tab w:val="left" w:pos="288"/>
      </w:tabs>
      <w:spacing w:before="480" w:after="240" w:line="240" w:lineRule="auto"/>
      <w:outlineLvl w:val="0"/>
    </w:pPr>
    <w:rPr>
      <w:rFonts w:ascii="GHEA Grapalat" w:eastAsiaTheme="majorEastAsia" w:hAnsi="GHEA Grapalat" w:cstheme="majorBidi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6689"/>
    <w:pPr>
      <w:keepNext/>
      <w:keepLines/>
      <w:numPr>
        <w:ilvl w:val="1"/>
        <w:numId w:val="2"/>
      </w:numPr>
      <w:tabs>
        <w:tab w:val="left" w:pos="288"/>
        <w:tab w:val="left" w:pos="720"/>
      </w:tabs>
      <w:spacing w:before="240" w:after="200" w:line="240" w:lineRule="auto"/>
      <w:outlineLvl w:val="1"/>
    </w:pPr>
    <w:rPr>
      <w:rFonts w:ascii="GHEA Grapalat" w:eastAsiaTheme="majorEastAsia" w:hAnsi="GHEA Grapalat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689"/>
    <w:pPr>
      <w:keepNext/>
      <w:keepLines/>
      <w:numPr>
        <w:ilvl w:val="2"/>
        <w:numId w:val="2"/>
      </w:numPr>
      <w:tabs>
        <w:tab w:val="left" w:pos="288"/>
      </w:tabs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689"/>
    <w:pPr>
      <w:keepNext/>
      <w:keepLines/>
      <w:numPr>
        <w:ilvl w:val="3"/>
        <w:numId w:val="2"/>
      </w:numPr>
      <w:tabs>
        <w:tab w:val="left" w:pos="288"/>
      </w:tabs>
      <w:spacing w:before="40" w:after="0" w:line="360" w:lineRule="auto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689"/>
    <w:pPr>
      <w:keepNext/>
      <w:keepLines/>
      <w:numPr>
        <w:ilvl w:val="4"/>
        <w:numId w:val="2"/>
      </w:numPr>
      <w:tabs>
        <w:tab w:val="left" w:pos="288"/>
      </w:tabs>
      <w:spacing w:before="40" w:after="0" w:line="360" w:lineRule="auto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689"/>
    <w:pPr>
      <w:keepNext/>
      <w:keepLines/>
      <w:numPr>
        <w:ilvl w:val="5"/>
        <w:numId w:val="2"/>
      </w:numPr>
      <w:tabs>
        <w:tab w:val="left" w:pos="288"/>
      </w:tabs>
      <w:spacing w:before="40" w:after="0" w:line="360" w:lineRule="auto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689"/>
    <w:pPr>
      <w:keepNext/>
      <w:keepLines/>
      <w:numPr>
        <w:ilvl w:val="6"/>
        <w:numId w:val="2"/>
      </w:numPr>
      <w:tabs>
        <w:tab w:val="left" w:pos="288"/>
      </w:tabs>
      <w:spacing w:before="40" w:after="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689"/>
    <w:pPr>
      <w:keepNext/>
      <w:keepLines/>
      <w:numPr>
        <w:ilvl w:val="7"/>
        <w:numId w:val="2"/>
      </w:numPr>
      <w:tabs>
        <w:tab w:val="left" w:pos="288"/>
      </w:tabs>
      <w:spacing w:before="40" w:after="0" w:line="36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689"/>
    <w:pPr>
      <w:keepNext/>
      <w:keepLines/>
      <w:numPr>
        <w:ilvl w:val="8"/>
        <w:numId w:val="2"/>
      </w:numPr>
      <w:tabs>
        <w:tab w:val="left" w:pos="288"/>
      </w:tabs>
      <w:spacing w:before="40" w:after="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689"/>
    <w:rPr>
      <w:rFonts w:eastAsiaTheme="majorEastAsia" w:cstheme="majorBidi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6689"/>
    <w:rPr>
      <w:rFonts w:eastAsiaTheme="majorEastAsia" w:cstheme="majorBidi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689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689"/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689"/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6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6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99668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3F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3F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3FE8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F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FE8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73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90D75"/>
    <w:pPr>
      <w:spacing w:line="240" w:lineRule="auto"/>
      <w:jc w:val="left"/>
    </w:pPr>
    <w:rPr>
      <w:rFonts w:asciiTheme="minorHAnsi" w:hAnsiTheme="minorHAnsi"/>
      <w:sz w:val="22"/>
    </w:rPr>
  </w:style>
  <w:style w:type="table" w:styleId="TableGrid">
    <w:name w:val="Table Grid"/>
    <w:basedOn w:val="TableNormal"/>
    <w:uiPriority w:val="39"/>
    <w:rsid w:val="00215F83"/>
    <w:pPr>
      <w:spacing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uiPriority w:val="99"/>
    <w:rsid w:val="003428BA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3428BA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6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1929</Words>
  <Characters>10998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https:/mul2.gov.am/tasks/1402588/oneclick?token=4dff756cbb438525f53b5c9d13d966a5</cp:keywords>
  <dc:description/>
  <cp:lastModifiedBy>Anna Aloyan</cp:lastModifiedBy>
  <cp:revision>16</cp:revision>
  <dcterms:created xsi:type="dcterms:W3CDTF">2026-10-29T06:23:00Z</dcterms:created>
  <dcterms:modified xsi:type="dcterms:W3CDTF">2026-10-29T11:47:00Z</dcterms:modified>
</cp:coreProperties>
</file>