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3D2135" w:rsidRPr="003D2135" w:rsidRDefault="004F36F4" w:rsidP="003D2135">
      <w:pPr>
        <w:spacing w:line="360" w:lineRule="auto"/>
        <w:jc w:val="center"/>
        <w:rPr>
          <w:rFonts w:ascii="GHEA Mariam" w:eastAsia="Calibri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2B7A18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3D2135" w:rsidRPr="003D2135">
        <w:rPr>
          <w:rFonts w:ascii="GHEA Mariam" w:eastAsia="Calibri" w:hAnsi="GHEA Mariam" w:cs="Sylfaen"/>
          <w:bCs/>
          <w:sz w:val="24"/>
          <w:szCs w:val="24"/>
          <w:lang w:val="hy-AM"/>
        </w:rPr>
        <w:t>Լ</w:t>
      </w:r>
    </w:p>
    <w:p w:rsidR="003D2135" w:rsidRPr="003D2135" w:rsidRDefault="003D2135" w:rsidP="003D2135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3D2135" w:rsidRDefault="003D2135" w:rsidP="003D2135">
      <w:pPr>
        <w:tabs>
          <w:tab w:val="left" w:pos="851"/>
          <w:tab w:val="left" w:pos="993"/>
          <w:tab w:val="left" w:pos="1134"/>
        </w:tabs>
        <w:jc w:val="center"/>
        <w:rPr>
          <w:rFonts w:ascii="GHEA Mariam" w:eastAsia="Calibri" w:hAnsi="GHEA Mariam"/>
          <w:bCs/>
          <w:sz w:val="24"/>
          <w:szCs w:val="24"/>
          <w:lang w:val="hy-AM"/>
        </w:rPr>
      </w:pPr>
      <w:r w:rsidRPr="003D2135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ՀԱՅԱՍՏԱՆԻ ՀԱՆՐԱՊԵՏՈՒԹՅՈՒՆՈՒՄ ԴՐՈՇՄԱՎՈՐՄԱՆ ՓՈՐՁՆԱԿԱՆ</w:t>
      </w:r>
      <w:r w:rsidRPr="003D2135">
        <w:rPr>
          <w:rFonts w:ascii="GHEA Mariam" w:eastAsia="Calibri" w:hAnsi="GHEA Mariam"/>
          <w:bCs/>
          <w:sz w:val="24"/>
          <w:szCs w:val="24"/>
          <w:lang w:val="hy-AM"/>
        </w:rPr>
        <w:t xml:space="preserve"> ԾՐԱԳՐԻ ՇՐՋԱՆԱԿՈՒՄ ԴՐՈՇՄԱՎՈՐՄԱՆ ԵՆԹԱԿԱ ԱՊՐԱՆՔՆԵՐԻ ՑԱՆԿԸ ԵՎ ՑԱՆԿՈՒՄ ՆԵՐԱՌՎԱԾ ԱՊՐԱՆՔՆԵՐԻ ԴՐՈՇՄԱՎՈՐՄԱՆ ՓՈՐՁՆԱԿԱՆ ԾՐԱԳԻՐԸ ՀԱՍՏԱՏԵԼՈՒ ՄԱՍԻՆ</w:t>
      </w:r>
    </w:p>
    <w:p w:rsidR="003D2135" w:rsidRPr="003D2135" w:rsidRDefault="003D2135" w:rsidP="003D2135">
      <w:pPr>
        <w:tabs>
          <w:tab w:val="left" w:pos="851"/>
          <w:tab w:val="left" w:pos="993"/>
          <w:tab w:val="left" w:pos="1134"/>
        </w:tabs>
        <w:jc w:val="center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bC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3D2135" w:rsidRPr="00E961FA" w:rsidRDefault="003D2135" w:rsidP="003D2135">
      <w:pPr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3D2135" w:rsidRPr="003D2135" w:rsidRDefault="003D2135" w:rsidP="00B63BE0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3D213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Հիմք ընդունելով Հայաստանի Հանրապետության հարկային օրենսգրքի </w:t>
      </w:r>
      <w:r w:rsidR="00B63BE0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     </w:t>
      </w:r>
      <w:r w:rsidRPr="003D2135">
        <w:rPr>
          <w:rFonts w:ascii="GHEA Mariam" w:eastAsia="Calibri" w:hAnsi="GHEA Mariam"/>
          <w:spacing w:val="-4"/>
          <w:sz w:val="24"/>
          <w:szCs w:val="24"/>
          <w:lang w:val="hy-AM"/>
        </w:rPr>
        <w:t>396.1-ին</w:t>
      </w:r>
      <w:r w:rsidRPr="003D2135">
        <w:rPr>
          <w:rFonts w:ascii="GHEA Mariam" w:eastAsia="Calibri" w:hAnsi="GHEA Mariam"/>
          <w:sz w:val="24"/>
          <w:szCs w:val="24"/>
          <w:lang w:val="hy-AM"/>
        </w:rPr>
        <w:t xml:space="preserve"> հոդվածի 2-րդ մասը՝ Հայաստանի Հանրապետության կառավարությունը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Sylfaen" w:eastAsia="Calibri" w:hAnsi="Sylfaen" w:cs="Calibri"/>
          <w:sz w:val="24"/>
          <w:szCs w:val="24"/>
          <w:lang w:val="hy-AM"/>
        </w:rPr>
        <w:t xml:space="preserve">                        </w:t>
      </w:r>
      <w:r w:rsidRPr="003D2135">
        <w:rPr>
          <w:rFonts w:ascii="GHEA Mariam" w:eastAsia="Calibri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3D2135">
        <w:rPr>
          <w:rFonts w:ascii="GHEA Mariam" w:eastAsia="Calibri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3D2135">
        <w:rPr>
          <w:rFonts w:ascii="GHEA Mariam" w:eastAsia="Calibri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3D2135">
        <w:rPr>
          <w:rFonts w:ascii="GHEA Mariam" w:eastAsia="Calibri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3D2135">
        <w:rPr>
          <w:rFonts w:ascii="GHEA Mariam" w:eastAsia="Calibri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3D2135">
        <w:rPr>
          <w:rFonts w:ascii="GHEA Mariam" w:eastAsia="Calibri" w:hAnsi="GHEA Mariam"/>
          <w:bCs/>
          <w:iCs/>
          <w:sz w:val="24"/>
          <w:szCs w:val="24"/>
          <w:lang w:val="hy-AM"/>
        </w:rPr>
        <w:t>մ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 </w:t>
      </w:r>
      <w:r w:rsidRPr="003D2135"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է.</w:t>
      </w:r>
    </w:p>
    <w:p w:rsidR="003D2135" w:rsidRPr="003D2135" w:rsidRDefault="003D2135" w:rsidP="00B63BE0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3D2135">
        <w:rPr>
          <w:rFonts w:ascii="GHEA Mariam" w:eastAsia="Calibri" w:hAnsi="GHEA Mariam"/>
          <w:sz w:val="24"/>
          <w:szCs w:val="24"/>
          <w:lang w:val="hy-AM"/>
        </w:rPr>
        <w:t>1. Հաստատել Հայաստանի Հանրապետությունում դրոշմավորման փորձ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3D2135">
        <w:rPr>
          <w:rFonts w:ascii="GHEA Mariam" w:eastAsia="Calibri" w:hAnsi="GHEA Mariam"/>
          <w:sz w:val="24"/>
          <w:szCs w:val="24"/>
          <w:lang w:val="hy-AM"/>
        </w:rPr>
        <w:t>նա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3D2135">
        <w:rPr>
          <w:rFonts w:ascii="GHEA Mariam" w:eastAsia="Calibri" w:hAnsi="GHEA Mariam"/>
          <w:sz w:val="24"/>
          <w:szCs w:val="24"/>
          <w:lang w:val="hy-AM"/>
        </w:rPr>
        <w:t>կան ծրագրի շրջանակում դրոշմավորման ենթակա ապրանքների ցանկը՝ հա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3D2135">
        <w:rPr>
          <w:rFonts w:ascii="GHEA Mariam" w:eastAsia="Calibri" w:hAnsi="GHEA Mariam"/>
          <w:sz w:val="24"/>
          <w:szCs w:val="24"/>
          <w:lang w:val="hy-AM"/>
        </w:rPr>
        <w:t>մաձայն N 1 հավելվածի։</w:t>
      </w:r>
    </w:p>
    <w:p w:rsidR="003D2135" w:rsidRPr="003D2135" w:rsidRDefault="003D2135" w:rsidP="00B63BE0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3D2135">
        <w:rPr>
          <w:rFonts w:ascii="GHEA Mariam" w:eastAsia="Calibri" w:hAnsi="GHEA Mariam"/>
          <w:sz w:val="24"/>
          <w:szCs w:val="24"/>
          <w:lang w:val="hy-AM"/>
        </w:rPr>
        <w:t>2. Հաստատել Հայաստանի Հանրապետությունում սույն որոշման N 1 հավել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3D2135">
        <w:rPr>
          <w:rFonts w:ascii="GHEA Mariam" w:eastAsia="Calibri" w:hAnsi="GHEA Mariam"/>
          <w:sz w:val="24"/>
          <w:szCs w:val="24"/>
          <w:lang w:val="hy-AM"/>
        </w:rPr>
        <w:t>վածով հաստատված ցանկում ներառված ապրանքների դրոշմավորման փորձ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3D2135">
        <w:rPr>
          <w:rFonts w:ascii="GHEA Mariam" w:eastAsia="Calibri" w:hAnsi="GHEA Mariam"/>
          <w:sz w:val="24"/>
          <w:szCs w:val="24"/>
          <w:lang w:val="hy-AM"/>
        </w:rPr>
        <w:t>նական ծրագիրը (այսուհետ ծրագիր)՝ համաձայն N 2 հավելվածի։</w:t>
      </w:r>
    </w:p>
    <w:p w:rsidR="003D2135" w:rsidRPr="003D2135" w:rsidRDefault="003D2135" w:rsidP="00B63BE0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3D2135">
        <w:rPr>
          <w:rFonts w:ascii="GHEA Mariam" w:eastAsia="Calibri" w:hAnsi="GHEA Mariam"/>
          <w:sz w:val="24"/>
          <w:szCs w:val="24"/>
          <w:lang w:val="hy-AM"/>
        </w:rPr>
        <w:t>3</w:t>
      </w:r>
      <w:r w:rsidRPr="003D2135">
        <w:rPr>
          <w:rFonts w:ascii="Tahoma" w:eastAsia="Calibri" w:hAnsi="Tahoma" w:cs="Tahoma"/>
          <w:sz w:val="24"/>
          <w:szCs w:val="24"/>
          <w:lang w:val="hy-AM"/>
        </w:rPr>
        <w:t>․</w:t>
      </w:r>
      <w:r w:rsidRPr="003D2135">
        <w:rPr>
          <w:rFonts w:ascii="GHEA Mariam" w:eastAsia="Calibri" w:hAnsi="GHEA Mariam"/>
          <w:sz w:val="24"/>
          <w:szCs w:val="24"/>
          <w:lang w:val="hy-AM"/>
        </w:rPr>
        <w:t xml:space="preserve"> Սահմանել, որ՝</w:t>
      </w:r>
    </w:p>
    <w:p w:rsidR="003D2135" w:rsidRPr="003D2135" w:rsidRDefault="003D2135" w:rsidP="00B63BE0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3D2135">
        <w:rPr>
          <w:rFonts w:ascii="GHEA Mariam" w:eastAsia="Calibri" w:hAnsi="GHEA Mariam"/>
          <w:sz w:val="24"/>
          <w:szCs w:val="24"/>
          <w:lang w:val="hy-AM"/>
        </w:rPr>
        <w:t>1) ծրագրի իրականացման լիազոր մարմինը Հայաստանի Հանրապետության պետական եկամուտների կոմիտեն է.</w:t>
      </w:r>
    </w:p>
    <w:p w:rsidR="003D2135" w:rsidRPr="003D2135" w:rsidRDefault="003D2135" w:rsidP="00B63BE0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3D2135">
        <w:rPr>
          <w:rFonts w:ascii="GHEA Mariam" w:eastAsia="Calibri" w:hAnsi="GHEA Mariam"/>
          <w:sz w:val="24"/>
          <w:szCs w:val="24"/>
          <w:lang w:val="hy-AM"/>
        </w:rPr>
        <w:t xml:space="preserve">2) </w:t>
      </w:r>
      <w:r w:rsidRPr="00CA3E47">
        <w:rPr>
          <w:rFonts w:ascii="GHEA Mariam" w:eastAsia="Calibri" w:hAnsi="GHEA Mariam"/>
          <w:spacing w:val="-2"/>
          <w:sz w:val="24"/>
          <w:szCs w:val="24"/>
          <w:lang w:val="hy-AM"/>
        </w:rPr>
        <w:t>ծրագիրը և ծրագրի արդյունքների գնահատումն իրականացվում են Հայաստանի</w:t>
      </w:r>
      <w:r w:rsidRPr="003D2135">
        <w:rPr>
          <w:rFonts w:ascii="GHEA Mariam" w:eastAsia="Calibri" w:hAnsi="GHEA Mariam"/>
          <w:sz w:val="24"/>
          <w:szCs w:val="24"/>
          <w:lang w:val="hy-AM"/>
        </w:rPr>
        <w:t xml:space="preserve"> Հանրապետության պետական եկամուտների կոմիտեի և «Ի-ՄԱՐԿ» </w:t>
      </w:r>
      <w:r w:rsidRPr="003D2135">
        <w:rPr>
          <w:rFonts w:ascii="GHEA Mariam" w:eastAsia="Calibri" w:hAnsi="GHEA Mariam"/>
          <w:sz w:val="24"/>
          <w:szCs w:val="24"/>
          <w:lang w:val="hy-AM"/>
        </w:rPr>
        <w:lastRenderedPageBreak/>
        <w:t>սահմանափակ պատասխանատվությամբ (Հայաստանի Հանրապետություն, ք</w:t>
      </w:r>
      <w:r w:rsidRPr="003D2135">
        <w:rPr>
          <w:rFonts w:ascii="Tahoma" w:eastAsia="Calibri" w:hAnsi="Tahoma" w:cs="Tahoma"/>
          <w:sz w:val="24"/>
          <w:szCs w:val="24"/>
          <w:lang w:val="hy-AM"/>
        </w:rPr>
        <w:t>․</w:t>
      </w:r>
      <w:r w:rsidRPr="003D2135">
        <w:rPr>
          <w:rFonts w:ascii="GHEA Mariam" w:eastAsia="Calibri" w:hAnsi="GHEA Mariam"/>
          <w:sz w:val="24"/>
          <w:szCs w:val="24"/>
          <w:lang w:val="hy-AM"/>
        </w:rPr>
        <w:t xml:space="preserve"> Երևան, Չարենցի փողոց 70/8</w:t>
      </w:r>
      <w:r w:rsidR="00CA3E47">
        <w:rPr>
          <w:rFonts w:ascii="GHEA Mariam" w:eastAsia="Calibri" w:hAnsi="GHEA Mariam"/>
          <w:sz w:val="24"/>
          <w:szCs w:val="24"/>
          <w:lang w:val="hy-AM"/>
        </w:rPr>
        <w:t>,</w:t>
      </w:r>
      <w:r w:rsidRPr="003D2135">
        <w:rPr>
          <w:rFonts w:ascii="GHEA Mariam" w:eastAsia="Calibri" w:hAnsi="GHEA Mariam"/>
          <w:sz w:val="24"/>
          <w:szCs w:val="24"/>
          <w:lang w:val="hy-AM"/>
        </w:rPr>
        <w:t xml:space="preserve"> պետական գրանցման համարը՝ 269.110.1117158, հարկ վճարողի հաշ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3D2135">
        <w:rPr>
          <w:rFonts w:ascii="GHEA Mariam" w:eastAsia="Calibri" w:hAnsi="GHEA Mariam"/>
          <w:sz w:val="24"/>
          <w:szCs w:val="24"/>
          <w:lang w:val="hy-AM"/>
        </w:rPr>
        <w:t>վառման համարը՝ 02284645) ընկերության կողմից 2026 թվականի նոյեմբերի 1-ից 30-ը ներառյալ</w:t>
      </w:r>
      <w:r w:rsidR="00CA3E47">
        <w:rPr>
          <w:rFonts w:ascii="GHEA Mariam" w:eastAsia="Calibri" w:hAnsi="GHEA Mariam"/>
          <w:sz w:val="24"/>
          <w:szCs w:val="24"/>
          <w:lang w:val="hy-AM"/>
        </w:rPr>
        <w:t>՝</w:t>
      </w:r>
      <w:bookmarkStart w:id="0" w:name="_GoBack"/>
      <w:bookmarkEnd w:id="0"/>
      <w:r w:rsidRPr="003D2135">
        <w:rPr>
          <w:rFonts w:ascii="GHEA Mariam" w:eastAsia="Calibri" w:hAnsi="GHEA Mariam"/>
          <w:sz w:val="24"/>
          <w:szCs w:val="24"/>
          <w:lang w:val="hy-AM"/>
        </w:rPr>
        <w:t xml:space="preserve"> սույն որոշման N 1 հավելվածով հաստատված ցանկում ներառված ապրանքների համար.</w:t>
      </w:r>
    </w:p>
    <w:p w:rsidR="00A863FC" w:rsidRPr="003D2135" w:rsidRDefault="003D2135" w:rsidP="00B63BE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3D2135">
        <w:rPr>
          <w:rFonts w:ascii="GHEA Mariam" w:eastAsia="Calibri" w:hAnsi="GHEA Mariam"/>
          <w:sz w:val="24"/>
          <w:szCs w:val="24"/>
          <w:lang w:val="hy-AM"/>
        </w:rPr>
        <w:t>3) Հայաստանի Հանրապետության պետական եկամուտների կոմիտեն սույն կետի 2-րդ ենթակետով սահմանված ժամկետի ավարտի օրվան հաջորդող տասնօրյա ժամկետում Հայաստանի Հանրապետության վարչապետի աշխա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3D2135">
        <w:rPr>
          <w:rFonts w:ascii="GHEA Mariam" w:eastAsia="Calibri" w:hAnsi="GHEA Mariam"/>
          <w:sz w:val="24"/>
          <w:szCs w:val="24"/>
          <w:lang w:val="hy-AM"/>
        </w:rPr>
        <w:t>տա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3D2135">
        <w:rPr>
          <w:rFonts w:ascii="GHEA Mariam" w:eastAsia="Calibri" w:hAnsi="GHEA Mariam"/>
          <w:sz w:val="24"/>
          <w:szCs w:val="24"/>
          <w:lang w:val="hy-AM"/>
        </w:rPr>
        <w:t>կազմ է ներկայացնում ծրագրի գնահատման արդյունքները։</w:t>
      </w: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E46773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3D2135">
      <w:headerReference w:type="even" r:id="rId7"/>
      <w:headerReference w:type="default" r:id="rId8"/>
      <w:footerReference w:type="even" r:id="rId9"/>
      <w:pgSz w:w="11909" w:h="16834" w:code="9"/>
      <w:pgMar w:top="1440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68C" w:rsidRDefault="00C8168C">
      <w:r>
        <w:separator/>
      </w:r>
    </w:p>
  </w:endnote>
  <w:endnote w:type="continuationSeparator" w:id="0">
    <w:p w:rsidR="00C8168C" w:rsidRDefault="00C81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68C" w:rsidRDefault="00C8168C">
      <w:r>
        <w:separator/>
      </w:r>
    </w:p>
  </w:footnote>
  <w:footnote w:type="continuationSeparator" w:id="0">
    <w:p w:rsidR="00C8168C" w:rsidRDefault="00C81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3E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135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3BE0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8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68C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E47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773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D71A65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2026-10-05T05:09:00Z</dcterms:created>
  <dcterms:modified xsi:type="dcterms:W3CDTF">2026-10-29T11:24:00Z</dcterms:modified>
</cp:coreProperties>
</file>