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60A8D1" w14:textId="26573E52" w:rsidR="00AB0AFB" w:rsidRPr="006D1DF8" w:rsidRDefault="00AB0AFB" w:rsidP="006D1DF8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6D1DF8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0B9D391" w14:textId="7D2A235D" w:rsidR="006D1DF8" w:rsidRDefault="006D1DF8" w:rsidP="006D1DF8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/>
        </w:rPr>
      </w:pPr>
      <w:bookmarkStart w:id="0" w:name="_Hlk236408796"/>
      <w:r w:rsidRPr="006D1DF8"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  <w:t xml:space="preserve">«ՀԱՅԱՍՏԱՆԻ ՀԱՆՐԱՊԵՏՈՒԹՅԱՆ 2026 ԹՎԱԿԱՆԻ ՊԵՏԱԿԱՆ ԲՅՈՒՋԵԻ ՄԱՍԻՆ» ՕՐԵՆՔՈՒՄ ՓՈՓՈԽՈՒԹՅՈՒՆՆԵՐ, ՀԱՅԱՍՏԱՆԻ ՀԱՆՐԱՊԵՏՈՒԹՅԱՆ ԿԱՌԱՎԱՐՈՒԹՅԱՆ 2025 ԹՎԱԿԱՆԻ ԴԵԿՏԵՄԲԵՐԻ 25-Ի N 1910-Ն ՈՐՈՇՄԱՆ ՄԵՋ ՓՈՓՈԽՈՒԹՅՈՒՆՆԵՐ </w:t>
      </w:r>
      <w:r w:rsidR="00DB5386" w:rsidRPr="00F40963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ԵՎ ԼՐԱՑՈՒՄՆԵՐ </w:t>
      </w:r>
      <w:r w:rsidRPr="006D1DF8"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  <w:t xml:space="preserve">ԿԱՏԱՐԵԼՈՒ </w:t>
      </w:r>
      <w:r w:rsidRPr="006D1DF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ԵՎ </w:t>
      </w:r>
      <w:r w:rsidRPr="006D1DF8">
        <w:rPr>
          <w:rFonts w:ascii="GHEA Grapalat" w:hAnsi="GHEA Grapalat" w:cs="Sylfaen"/>
          <w:b/>
          <w:bCs/>
          <w:sz w:val="24"/>
          <w:szCs w:val="24"/>
          <w:lang w:val="hy-AM"/>
        </w:rPr>
        <w:t>ՔԱՂԱՔԱՇԻՆՈՒԹՅԱՆ ԿՈՄԻՏԵԻՆ ԹՈՒՅԼՏՎՈՒԹՅՈՒՆ ՏԱԼՈՒ</w:t>
      </w:r>
      <w:r w:rsidRPr="006D1DF8"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  <w:t xml:space="preserve"> </w:t>
      </w:r>
      <w:r w:rsidRPr="006D1DF8"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/>
        </w:rPr>
        <w:t>ՄԱՍԻՆ</w:t>
      </w:r>
      <w:bookmarkEnd w:id="0"/>
    </w:p>
    <w:p w14:paraId="0A391559" w14:textId="73F61E4A" w:rsidR="00AB0AFB" w:rsidRPr="006D1DF8" w:rsidRDefault="00CF403F" w:rsidP="006D1DF8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6D1DF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ՀՀ ԿԱՌԱՎԱՐՈՒԹՅԱՆ</w:t>
      </w:r>
      <w:r w:rsidR="005570ED" w:rsidRPr="006D1DF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AB0AFB" w:rsidRPr="006D1DF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7B14C2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2785F628" w14:textId="77777777" w:rsidR="000A6999" w:rsidRPr="00831022" w:rsidRDefault="00A34E91" w:rsidP="00831022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83102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83102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83102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83102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83102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83102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83102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23375E4B" w14:textId="29EF50FB" w:rsidR="00824EC0" w:rsidRPr="00831022" w:rsidRDefault="00E63039" w:rsidP="00831022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83100447"/>
      <w:r w:rsidRPr="00831022">
        <w:rPr>
          <w:rFonts w:ascii="GHEA Grapalat" w:hAnsi="GHEA Grapalat" w:cs="Sylfaen"/>
          <w:noProof/>
          <w:sz w:val="24"/>
          <w:szCs w:val="24"/>
          <w:lang w:val="hy-AM"/>
        </w:rPr>
        <w:t xml:space="preserve">    </w:t>
      </w:r>
      <w:r w:rsidR="00B1536F" w:rsidRPr="00831022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="00B1536F" w:rsidRPr="0083102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B1536F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2026 թվականի պետական բյուջեի մասին» օրենքում փոփոխություններ</w:t>
      </w:r>
      <w:r w:rsidR="005570ED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="00F65024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1536F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2025 թվականի դեկտեմբերի 25-ի N 1910-Ն որոշման մեջ փոփոխություններ</w:t>
      </w:r>
      <w:r w:rsidR="00B82225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1536F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կատարելու</w:t>
      </w:r>
      <w:r w:rsidR="004F0D54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F65024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և</w:t>
      </w:r>
      <w:r w:rsidR="005570ED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570ED" w:rsidRPr="00831022">
        <w:rPr>
          <w:rFonts w:ascii="GHEA Grapalat" w:hAnsi="GHEA Grapalat" w:cs="Sylfaen"/>
          <w:sz w:val="24"/>
          <w:szCs w:val="24"/>
          <w:lang w:val="hy-AM"/>
        </w:rPr>
        <w:t>Քաղաքաշինության կոմիտեին թույլտվություն տալու</w:t>
      </w:r>
      <w:r w:rsidR="00E9786D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 </w:t>
      </w:r>
      <w:r w:rsidR="004F0D54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մասին»</w:t>
      </w:r>
      <w:bookmarkEnd w:id="1"/>
      <w:r w:rsidR="00B1536F" w:rsidRPr="00831022">
        <w:rPr>
          <w:rFonts w:ascii="GHEA Grapalat" w:hAnsi="GHEA Grapalat" w:cs="Sylfaen"/>
          <w:noProof/>
          <w:sz w:val="24"/>
          <w:szCs w:val="24"/>
          <w:lang w:val="hy-AM"/>
        </w:rPr>
        <w:t xml:space="preserve"> ՀՀ </w:t>
      </w:r>
      <w:r w:rsidR="00B1536F" w:rsidRPr="00831022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</w:t>
      </w:r>
      <w:r w:rsidR="004F0D54" w:rsidRPr="00831022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ծի</w:t>
      </w:r>
      <w:r w:rsidR="00E938DC" w:rsidRPr="00831022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 </w:t>
      </w:r>
      <w:r w:rsidR="00824EC0" w:rsidRPr="00831022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824EC0" w:rsidRPr="0083102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24EC0" w:rsidRPr="00831022">
        <w:rPr>
          <w:rFonts w:ascii="GHEA Grapalat" w:hAnsi="GHEA Grapalat"/>
          <w:sz w:val="24"/>
          <w:szCs w:val="24"/>
          <w:lang w:val="hy-AM"/>
        </w:rPr>
        <w:t>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28-րդ կետի կատարմամբ</w:t>
      </w:r>
      <w:r w:rsidR="00F362BF" w:rsidRPr="00831022">
        <w:rPr>
          <w:rFonts w:ascii="GHEA Grapalat" w:hAnsi="GHEA Grapalat"/>
          <w:sz w:val="24"/>
          <w:szCs w:val="24"/>
          <w:lang w:val="hy-AM"/>
        </w:rPr>
        <w:t>:</w:t>
      </w:r>
      <w:r w:rsidR="00824EC0" w:rsidRPr="0083102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02B573" w14:textId="2E070BE7" w:rsidR="00831022" w:rsidRPr="00831022" w:rsidRDefault="006D1DF8" w:rsidP="00831022">
      <w:pPr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831022">
        <w:rPr>
          <w:rFonts w:ascii="GHEA Grapalat" w:hAnsi="GHEA Grapalat"/>
          <w:sz w:val="24"/>
          <w:szCs w:val="24"/>
          <w:lang w:val="hy-AM"/>
        </w:rPr>
        <w:t xml:space="preserve">Նախագծով նախատեսվում է կատարել </w:t>
      </w:r>
      <w:r w:rsidR="00C654AB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6B2997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831022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6B2997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ED0A6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831022">
        <w:rPr>
          <w:rFonts w:ascii="GHEA Grapalat" w:hAnsi="GHEA Grapalat"/>
          <w:b/>
          <w:bCs/>
          <w:sz w:val="24"/>
          <w:szCs w:val="24"/>
          <w:lang w:val="hy-AM"/>
        </w:rPr>
        <w:t>4.</w:t>
      </w:r>
      <w:r w:rsidR="00ED0A6F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831022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1022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վերաբաշխում </w:t>
      </w:r>
      <w:r w:rsidR="00831022" w:rsidRPr="00831022">
        <w:rPr>
          <w:rFonts w:ascii="GHEA Grapalat" w:hAnsi="GHEA Grapalat"/>
          <w:sz w:val="24"/>
          <w:szCs w:val="24"/>
          <w:lang w:val="hy-AM"/>
        </w:rPr>
        <w:t>ՀՀ առողջապահության նախարարության 1126</w:t>
      </w:r>
      <w:r w:rsidR="00831022" w:rsidRPr="00831022">
        <w:rPr>
          <w:rFonts w:ascii="Cambria Math" w:hAnsi="Cambria Math" w:cs="Cambria Math"/>
          <w:sz w:val="24"/>
          <w:szCs w:val="24"/>
          <w:lang w:val="hy-AM"/>
        </w:rPr>
        <w:t>․</w:t>
      </w:r>
      <w:r w:rsidR="00831022" w:rsidRPr="00831022">
        <w:rPr>
          <w:rFonts w:ascii="GHEA Grapalat" w:hAnsi="GHEA Grapalat"/>
          <w:sz w:val="24"/>
          <w:szCs w:val="24"/>
          <w:lang w:val="hy-AM"/>
        </w:rPr>
        <w:t xml:space="preserve"> «Առողջապահության ոլորտում պետական քաղաքականության մշակում, ծրագրերի համակարգում և մոնիտորինգ» ծրագրի 31003. «Առողջապահական կազմակերպությունների կառուցում, վերակառուցում» միջոցառման</w:t>
      </w:r>
      <w:r w:rsidR="00831022" w:rsidRPr="00831022">
        <w:rPr>
          <w:rFonts w:ascii="GHEA Grapalat" w:hAnsi="GHEA Grapalat" w:cs="Cambria Math"/>
          <w:sz w:val="24"/>
          <w:szCs w:val="24"/>
          <w:lang w:val="hy-AM"/>
        </w:rPr>
        <w:t xml:space="preserve"> մեջ, մասնավորապես</w:t>
      </w:r>
      <w:r w:rsidR="00831022" w:rsidRPr="00831022">
        <w:rPr>
          <w:rFonts w:ascii="Cambria Math" w:hAnsi="Cambria Math" w:cs="Cambria Math"/>
          <w:sz w:val="24"/>
          <w:szCs w:val="24"/>
          <w:lang w:val="hy-AM"/>
        </w:rPr>
        <w:t>․</w:t>
      </w:r>
      <w:r w:rsidR="00831022" w:rsidRPr="0083102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14:paraId="0B370412" w14:textId="227C76F2" w:rsidR="006D1DF8" w:rsidRPr="006B2997" w:rsidRDefault="006D1DF8" w:rsidP="00831022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B2997">
        <w:rPr>
          <w:rFonts w:ascii="GHEA Grapalat" w:hAnsi="GHEA Grapalat"/>
          <w:sz w:val="24"/>
          <w:szCs w:val="24"/>
          <w:lang w:val="hy-AM"/>
        </w:rPr>
        <w:t>ՀՀ Արարատի մարզի «Արտաշատի բժշկական կենտրոն» ՓԲԸ-ի պոլիկլինիկայի մասնաշենքի վերակառուցման աշխատանքների</w:t>
      </w:r>
      <w:r w:rsidR="00831022" w:rsidRPr="006B2997">
        <w:rPr>
          <w:rFonts w:ascii="GHEA Grapalat" w:hAnsi="GHEA Grapalat"/>
          <w:sz w:val="24"/>
          <w:szCs w:val="24"/>
          <w:lang w:val="hy-AM"/>
        </w:rPr>
        <w:t xml:space="preserve"> համար հատկացնել </w:t>
      </w:r>
      <w:r w:rsidRPr="006B2997">
        <w:rPr>
          <w:rFonts w:ascii="GHEA Grapalat" w:hAnsi="GHEA Grapalat"/>
          <w:sz w:val="24"/>
          <w:szCs w:val="24"/>
          <w:lang w:val="hy-AM"/>
        </w:rPr>
        <w:t xml:space="preserve"> </w:t>
      </w:r>
      <w:r w:rsidR="006B2997" w:rsidRPr="006B299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831022" w:rsidRPr="006B2997">
        <w:rPr>
          <w:rFonts w:ascii="GHEA Grapalat" w:hAnsi="GHEA Grapalat"/>
          <w:b/>
          <w:bCs/>
          <w:sz w:val="24"/>
          <w:szCs w:val="24"/>
          <w:lang w:val="hy-AM"/>
        </w:rPr>
        <w:t>,3</w:t>
      </w:r>
      <w:r w:rsidR="00ED0A6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831022" w:rsidRPr="006B2997">
        <w:rPr>
          <w:rFonts w:ascii="GHEA Grapalat" w:hAnsi="GHEA Grapalat"/>
          <w:b/>
          <w:bCs/>
          <w:sz w:val="24"/>
          <w:szCs w:val="24"/>
          <w:lang w:val="hy-AM"/>
        </w:rPr>
        <w:t>4.</w:t>
      </w:r>
      <w:r w:rsidR="00ED0A6F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831022" w:rsidRPr="006B2997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="00831022" w:rsidRPr="006B2997">
        <w:rPr>
          <w:rFonts w:ascii="GHEA Grapalat" w:hAnsi="GHEA Grapalat"/>
          <w:sz w:val="24"/>
          <w:szCs w:val="24"/>
          <w:lang w:val="hy-AM"/>
        </w:rPr>
        <w:t xml:space="preserve"> </w:t>
      </w:r>
      <w:r w:rsidR="00831022" w:rsidRPr="006B2997">
        <w:rPr>
          <w:rFonts w:ascii="GHEA Grapalat" w:hAnsi="GHEA Grapalat"/>
          <w:b/>
          <w:bCs/>
          <w:sz w:val="24"/>
          <w:szCs w:val="24"/>
          <w:lang w:val="hy-AM"/>
        </w:rPr>
        <w:t xml:space="preserve">դրամ </w:t>
      </w:r>
      <w:r w:rsidRPr="006B2997">
        <w:rPr>
          <w:rFonts w:ascii="GHEA Grapalat" w:hAnsi="GHEA Grapalat"/>
          <w:sz w:val="24"/>
          <w:szCs w:val="24"/>
          <w:lang w:val="hy-AM"/>
        </w:rPr>
        <w:t>հետևյալ բաշխվածությամբ՝</w:t>
      </w:r>
    </w:p>
    <w:p w14:paraId="58A3CCC0" w14:textId="3E460198" w:rsidR="006D1DF8" w:rsidRPr="006B2997" w:rsidRDefault="006D1DF8" w:rsidP="00831022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B2997">
        <w:rPr>
          <w:rFonts w:ascii="GHEA Grapalat" w:hAnsi="GHEA Grapalat"/>
          <w:sz w:val="24"/>
          <w:szCs w:val="24"/>
          <w:lang w:val="hy-AM"/>
        </w:rPr>
        <w:t xml:space="preserve">- որակի տեխնիկական հսկողության խորհրդատվական ծառայության մատուցման համար՝ </w:t>
      </w:r>
      <w:r w:rsidR="006B2997" w:rsidRPr="006B2997">
        <w:rPr>
          <w:rFonts w:ascii="GHEA Grapalat" w:hAnsi="GHEA Grapalat"/>
          <w:sz w:val="24"/>
          <w:szCs w:val="24"/>
          <w:lang w:val="hy-AM"/>
        </w:rPr>
        <w:t>1</w:t>
      </w:r>
      <w:r w:rsidRPr="006B2997">
        <w:rPr>
          <w:rFonts w:ascii="GHEA Grapalat" w:hAnsi="GHEA Grapalat"/>
          <w:sz w:val="24"/>
          <w:szCs w:val="24"/>
          <w:lang w:val="hy-AM"/>
        </w:rPr>
        <w:t xml:space="preserve"> </w:t>
      </w:r>
      <w:r w:rsidR="006B2997" w:rsidRPr="006B2997">
        <w:rPr>
          <w:rFonts w:ascii="GHEA Grapalat" w:hAnsi="GHEA Grapalat"/>
          <w:sz w:val="24"/>
          <w:szCs w:val="24"/>
          <w:lang w:val="hy-AM"/>
        </w:rPr>
        <w:t>090</w:t>
      </w:r>
      <w:r w:rsidRPr="006B2997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A6F">
        <w:rPr>
          <w:rFonts w:ascii="GHEA Grapalat" w:hAnsi="GHEA Grapalat"/>
          <w:sz w:val="24"/>
          <w:szCs w:val="24"/>
          <w:lang w:val="hy-AM"/>
        </w:rPr>
        <w:t>2</w:t>
      </w:r>
      <w:r w:rsidRPr="006B2997">
        <w:rPr>
          <w:rFonts w:ascii="GHEA Grapalat" w:hAnsi="GHEA Grapalat"/>
          <w:sz w:val="24"/>
          <w:szCs w:val="24"/>
          <w:lang w:val="hy-AM"/>
        </w:rPr>
        <w:t>00 ՀՀ դրամ գումար,</w:t>
      </w:r>
    </w:p>
    <w:p w14:paraId="30281504" w14:textId="5E7191E4" w:rsidR="00831022" w:rsidRPr="006B2997" w:rsidRDefault="006D1DF8" w:rsidP="00831022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B2997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6B2997">
        <w:rPr>
          <w:rFonts w:ascii="GHEA Grapalat" w:hAnsi="GHEA Grapalat" w:cs="GHEA Grapalat"/>
          <w:sz w:val="24"/>
          <w:szCs w:val="24"/>
          <w:lang w:val="hy-AM"/>
        </w:rPr>
        <w:t xml:space="preserve">հեղինակային հսկողության ծառայության մատուցման համար՝ </w:t>
      </w:r>
      <w:r w:rsidR="006B2997" w:rsidRPr="006B2997">
        <w:rPr>
          <w:rFonts w:ascii="GHEA Grapalat" w:hAnsi="GHEA Grapalat" w:cs="GHEA Grapalat"/>
          <w:sz w:val="24"/>
          <w:szCs w:val="24"/>
          <w:lang w:val="hy-AM"/>
        </w:rPr>
        <w:t>2</w:t>
      </w:r>
      <w:r w:rsidR="00ED0A6F">
        <w:rPr>
          <w:rFonts w:ascii="GHEA Grapalat" w:hAnsi="GHEA Grapalat" w:cs="GHEA Grapalat"/>
          <w:sz w:val="24"/>
          <w:szCs w:val="24"/>
          <w:lang w:val="hy-AM"/>
        </w:rPr>
        <w:t>53</w:t>
      </w:r>
      <w:r w:rsidRPr="006B299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D0A6F">
        <w:rPr>
          <w:rFonts w:ascii="GHEA Grapalat" w:hAnsi="GHEA Grapalat" w:cs="GHEA Grapalat"/>
          <w:sz w:val="24"/>
          <w:szCs w:val="24"/>
          <w:lang w:val="hy-AM"/>
        </w:rPr>
        <w:t>8</w:t>
      </w:r>
      <w:r w:rsidRPr="006B2997">
        <w:rPr>
          <w:rFonts w:ascii="GHEA Grapalat" w:hAnsi="GHEA Grapalat" w:cs="GHEA Grapalat"/>
          <w:sz w:val="24"/>
          <w:szCs w:val="24"/>
          <w:lang w:val="hy-AM"/>
        </w:rPr>
        <w:t>00 ՀՀ դրամ գումար:</w:t>
      </w:r>
    </w:p>
    <w:p w14:paraId="0DAEDAD7" w14:textId="0985EB64" w:rsidR="00831022" w:rsidRPr="00831022" w:rsidRDefault="00831022" w:rsidP="00831022">
      <w:pPr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831022">
        <w:rPr>
          <w:rFonts w:ascii="GHEA Grapalat" w:hAnsi="GHEA Grapalat"/>
          <w:sz w:val="24"/>
          <w:szCs w:val="24"/>
          <w:lang w:val="hy-AM"/>
        </w:rPr>
        <w:lastRenderedPageBreak/>
        <w:t xml:space="preserve">Նվազեցումները նախատեսվում է իրականացնել ՀՀ ԱՆ Եղվարդի «Նաիրիի բժշկական կենտրոն» ՓԲԸ շինարարության համար հատկացված միջոցներից՝ </w:t>
      </w:r>
      <w:r w:rsidR="006B2997" w:rsidRPr="006B2997">
        <w:rPr>
          <w:rFonts w:ascii="GHEA Grapalat" w:hAnsi="GHEA Grapalat"/>
          <w:sz w:val="24"/>
          <w:szCs w:val="24"/>
          <w:lang w:val="hy-AM"/>
        </w:rPr>
        <w:t>1</w:t>
      </w:r>
      <w:r w:rsidRPr="00831022">
        <w:rPr>
          <w:rFonts w:ascii="GHEA Grapalat" w:hAnsi="GHEA Grapalat"/>
          <w:sz w:val="24"/>
          <w:szCs w:val="24"/>
          <w:lang w:val="hy-AM"/>
        </w:rPr>
        <w:t>,3</w:t>
      </w:r>
      <w:r w:rsidR="00ED0A6F">
        <w:rPr>
          <w:rFonts w:ascii="GHEA Grapalat" w:hAnsi="GHEA Grapalat"/>
          <w:sz w:val="24"/>
          <w:szCs w:val="24"/>
          <w:lang w:val="hy-AM"/>
        </w:rPr>
        <w:t>44</w:t>
      </w:r>
      <w:r w:rsidRPr="00831022">
        <w:rPr>
          <w:rFonts w:ascii="GHEA Grapalat" w:hAnsi="GHEA Grapalat"/>
          <w:sz w:val="24"/>
          <w:szCs w:val="24"/>
          <w:lang w:val="hy-AM"/>
        </w:rPr>
        <w:t>.</w:t>
      </w:r>
      <w:r w:rsidR="00ED0A6F">
        <w:rPr>
          <w:rFonts w:ascii="GHEA Grapalat" w:hAnsi="GHEA Grapalat"/>
          <w:sz w:val="24"/>
          <w:szCs w:val="24"/>
          <w:lang w:val="hy-AM"/>
        </w:rPr>
        <w:t>0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C654AB">
        <w:rPr>
          <w:rFonts w:ascii="GHEA Grapalat" w:hAnsi="GHEA Grapalat"/>
          <w:sz w:val="24"/>
          <w:szCs w:val="24"/>
          <w:lang w:val="hy-AM"/>
        </w:rPr>
        <w:t>։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554833" w14:textId="7E11B6F6" w:rsidR="00D17F6F" w:rsidRDefault="006D1DF8" w:rsidP="000138F5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31022">
        <w:rPr>
          <w:rFonts w:ascii="GHEA Grapalat" w:hAnsi="GHEA Grapalat" w:cs="GHEA Grapalat"/>
          <w:sz w:val="24"/>
          <w:szCs w:val="24"/>
          <w:lang w:val="hy-AM"/>
        </w:rPr>
        <w:t>ՀՀ կառավարության 202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>6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 xml:space="preserve"> թվականի հունիսի 25-ի N 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>930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>-Ն որոշման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 xml:space="preserve"> 2-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="00831022" w:rsidRPr="00831022">
        <w:rPr>
          <w:rFonts w:ascii="GHEA Grapalat" w:hAnsi="GHEA Grapalat" w:cs="GHEA Grapalat"/>
          <w:sz w:val="24"/>
          <w:szCs w:val="24"/>
          <w:lang w:val="hy-AM"/>
        </w:rPr>
        <w:t xml:space="preserve"> համաձայն՝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 xml:space="preserve">ՀՀ Արարատի մարզի «Արտաշատի բժշկական կենտրոն» ՓԲԸ-ի պոլիկլինիկայի մասնաշենքի վերակառուցման աշխատանքների կատարման պետական գնման N ՀՀՔԿ-ԲՄԱՇՁԲ-23/6 պայմանագրով նախատեսված </w:t>
      </w:r>
      <w:r w:rsidR="006B2997">
        <w:rPr>
          <w:rFonts w:ascii="GHEA Grapalat" w:hAnsi="GHEA Grapalat" w:cs="GHEA Grapalat"/>
          <w:sz w:val="24"/>
          <w:szCs w:val="24"/>
          <w:lang w:val="hy-AM"/>
        </w:rPr>
        <w:t>ծառայությունների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 xml:space="preserve"> ծավալն ավելացվել է</w:t>
      </w:r>
      <w:r w:rsidR="00831022" w:rsidRPr="00831022">
        <w:rPr>
          <w:rFonts w:ascii="GHEA Grapalat" w:hAnsi="GHEA Grapalat" w:cs="GHEA Grapalat"/>
          <w:sz w:val="24"/>
          <w:szCs w:val="24"/>
          <w:lang w:val="hy-AM"/>
        </w:rPr>
        <w:t>, հ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>աշվի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>առնելով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31022">
        <w:rPr>
          <w:rFonts w:ascii="GHEA Grapalat" w:hAnsi="GHEA Grapalat" w:cs="GHEA Grapalat"/>
          <w:sz w:val="24"/>
          <w:szCs w:val="24"/>
          <w:lang w:val="hy-AM"/>
        </w:rPr>
        <w:t>վերոգրյալը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831022" w:rsidRPr="00831022">
        <w:rPr>
          <w:rFonts w:ascii="GHEA Grapalat" w:hAnsi="GHEA Grapalat" w:cs="GHEA Grapalat"/>
          <w:sz w:val="24"/>
          <w:szCs w:val="24"/>
          <w:lang w:val="hy-AM"/>
        </w:rPr>
        <w:t>անհրաժեշտ</w:t>
      </w:r>
      <w:r w:rsidR="000138F5">
        <w:rPr>
          <w:rFonts w:ascii="GHEA Grapalat" w:hAnsi="GHEA Grapalat" w:cs="GHEA Grapalat"/>
          <w:sz w:val="24"/>
          <w:szCs w:val="24"/>
          <w:lang w:val="hy-AM"/>
        </w:rPr>
        <w:t xml:space="preserve">ություն է առաջացել նաև </w:t>
      </w:r>
      <w:r w:rsidRPr="0083102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2024 թվականի դեկտեմբերի 26-ին «ԱՐՄՍՏՐՈՅ» </w:t>
      </w:r>
      <w:r w:rsidR="000138F5">
        <w:rPr>
          <w:rFonts w:ascii="GHEA Grapalat" w:hAnsi="GHEA Grapalat"/>
          <w:sz w:val="24"/>
          <w:szCs w:val="24"/>
          <w:lang w:val="hy-AM"/>
        </w:rPr>
        <w:t>ՍՊԸ-ի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հետ կնքված ՀՀ Արարատի մարզի «Արտաշատի բժշկական կենտրոն» ՓԲԸ-ի պոլիկլինիկայի մասնաշենքի վերակառուցման աշխատանքների կատարման</w:t>
      </w:r>
      <w:r w:rsidRPr="0083102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1022">
        <w:rPr>
          <w:rFonts w:ascii="GHEA Grapalat" w:hAnsi="GHEA Grapalat"/>
          <w:sz w:val="24"/>
          <w:szCs w:val="24"/>
          <w:lang w:val="hy-AM"/>
        </w:rPr>
        <w:t>որակի տեխնիկական հսկողության խորհրդատվական ծառայության մատուցման պետա</w:t>
      </w:r>
      <w:r w:rsidR="00D17F6F">
        <w:rPr>
          <w:rFonts w:ascii="GHEA Grapalat" w:hAnsi="GHEA Grapalat"/>
          <w:sz w:val="24"/>
          <w:szCs w:val="24"/>
          <w:lang w:val="hy-AM"/>
        </w:rPr>
        <w:t xml:space="preserve">կան գնման N ՀՀՔԿ-ՀՄԱԽԾՁԲ-24/11 </w:t>
      </w:r>
      <w:r w:rsidR="00D17F6F" w:rsidRPr="00D17F6F">
        <w:rPr>
          <w:rFonts w:ascii="GHEA Grapalat" w:hAnsi="GHEA Grapalat"/>
          <w:sz w:val="24"/>
          <w:szCs w:val="24"/>
          <w:lang w:val="hy-AM" w:eastAsia="ar-SA"/>
        </w:rPr>
        <w:t>պայմանագրով նախատեսված ծառայությունների ծավալն ավելացնել պայմանագրի գնի մինչև 23,0 տոկոսի չափով</w:t>
      </w:r>
      <w:r w:rsidR="00D17F6F">
        <w:rPr>
          <w:rFonts w:ascii="GHEA Grapalat" w:hAnsi="GHEA Grapalat"/>
          <w:sz w:val="24"/>
          <w:szCs w:val="24"/>
          <w:lang w:val="hy-AM" w:eastAsia="ar-SA"/>
        </w:rPr>
        <w:t>:</w:t>
      </w:r>
      <w:bookmarkStart w:id="2" w:name="_GoBack"/>
      <w:bookmarkEnd w:id="2"/>
    </w:p>
    <w:p w14:paraId="2FCF22D0" w14:textId="0F3E8F39" w:rsidR="00FF348B" w:rsidRPr="004B0B95" w:rsidRDefault="00FF348B" w:rsidP="00FF348B">
      <w:pPr>
        <w:pStyle w:val="ListParagraph"/>
        <w:numPr>
          <w:ilvl w:val="0"/>
          <w:numId w:val="44"/>
        </w:numPr>
        <w:suppressAutoHyphens w:val="0"/>
        <w:overflowPunct/>
        <w:spacing w:after="0" w:line="360" w:lineRule="auto"/>
        <w:ind w:left="0" w:right="14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02DE8">
        <w:rPr>
          <w:rFonts w:ascii="GHEA Grapalat" w:hAnsi="GHEA Grapalat" w:cs="Arial"/>
          <w:sz w:val="24"/>
          <w:szCs w:val="24"/>
          <w:lang w:val="hy-AM"/>
        </w:rPr>
        <w:t xml:space="preserve">ՀՀ քաղաքաշինության կոմիտեի պատվիրատվությամբ իրականացվող </w:t>
      </w:r>
      <w:r w:rsidRPr="00402DE8">
        <w:rPr>
          <w:rFonts w:ascii="GHEA Grapalat" w:hAnsi="GHEA Grapalat"/>
          <w:sz w:val="24"/>
          <w:szCs w:val="24"/>
          <w:lang w:val="hy-AM"/>
        </w:rPr>
        <w:t xml:space="preserve">«Արթիկի բժշկական կենտրոն» ՓԲԸ-ի </w:t>
      </w:r>
      <w:r w:rsidR="00402DE8" w:rsidRPr="00402DE8">
        <w:rPr>
          <w:rFonts w:ascii="GHEA Grapalat" w:hAnsi="GHEA Grapalat"/>
          <w:sz w:val="24"/>
          <w:szCs w:val="24"/>
          <w:lang w:val="hy-AM"/>
        </w:rPr>
        <w:t>շինարարական աշխատանքների կատարման</w:t>
      </w:r>
      <w:r w:rsidR="00402DE8" w:rsidRPr="00402DE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02DE8">
        <w:rPr>
          <w:rFonts w:ascii="GHEA Grapalat" w:hAnsi="GHEA Grapalat"/>
          <w:sz w:val="24"/>
          <w:szCs w:val="24"/>
          <w:lang w:val="hy-AM"/>
        </w:rPr>
        <w:t>տեխնիկական բնութագրում նախատեսված չեն եղել դիակի պահպանման, համակարգչային տոմոգրաֆիայի (ԿՏ) և դիալիզի ծառայության տեխնիկական սենքերը, որոնք նախատեսվում է նկուղային հարկում, ինչպես նաև</w:t>
      </w:r>
      <w:r w:rsidRPr="004B0B95">
        <w:rPr>
          <w:rFonts w:ascii="GHEA Grapalat" w:hAnsi="GHEA Grapalat"/>
          <w:sz w:val="24"/>
          <w:szCs w:val="24"/>
          <w:lang w:val="hy-AM"/>
        </w:rPr>
        <w:t xml:space="preserve"> այնտեղ տեղափոխել առաջին հարկում նախատեսված ճառագայթային բաժանմունքը (ռենտգեն և այլն) և դեղերի որոշ պահեստներ՝ միաժամանակ ապահովելով նկուղային հարկից անմիջական ելք դեպի դուրս։ Ճարտարապետական, կոնստրուկտիվ, ներքին և արտաքին ինժեներական ցանցերի նախագծանախահաշվային փաստաթղթերում վերոնշյալ փոփոխությունները («էսքիզային նախագիծը» համաձայնեցվել է ՀՀ առողջապահության նախարարության հետ) «Էմ Ջի Դիզայն» սահմանափակ պատասխանատվությամբ ընկերությունը պատրաստ է իրականացնել </w:t>
      </w:r>
      <w:r w:rsidRPr="002B7ABB">
        <w:rPr>
          <w:rFonts w:ascii="GHEA Grapalat" w:hAnsi="GHEA Grapalat"/>
          <w:b/>
          <w:bCs/>
          <w:sz w:val="24"/>
          <w:szCs w:val="24"/>
          <w:lang w:val="hy-AM"/>
        </w:rPr>
        <w:t>4,500</w:t>
      </w:r>
      <w:r w:rsidRPr="002B7AB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B7ABB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4B0B95">
        <w:rPr>
          <w:rFonts w:ascii="GHEA Grapalat" w:hAnsi="GHEA Grapalat"/>
          <w:sz w:val="24"/>
          <w:szCs w:val="24"/>
          <w:lang w:val="hy-AM"/>
        </w:rPr>
        <w:t xml:space="preserve"> հազար դրամ արժեքով, հաշվի առնելով այն, որ նախագծանախահաշվային փաստաթղթերը մշակվել են  «Էմ Ջի Դիզայն» ՍՊԸ-ի կողմից, ուստի առաջարկվում </w:t>
      </w:r>
      <w:r w:rsidRPr="004B0B95">
        <w:rPr>
          <w:rFonts w:ascii="GHEA Grapalat" w:hAnsi="GHEA Grapalat"/>
          <w:sz w:val="24"/>
          <w:szCs w:val="24"/>
          <w:lang w:val="hy-AM"/>
        </w:rPr>
        <w:lastRenderedPageBreak/>
        <w:t>է գնումն իրականացնել ՄԱ գնման ընթացակարգով։ Նախատեսվում է նվազեցումը կատարել «Արթիկի բժշկական կենտրոն» ՓԲԸ-ի շինարարության գումարից:</w:t>
      </w:r>
    </w:p>
    <w:p w14:paraId="387744CE" w14:textId="77777777" w:rsidR="00FF348B" w:rsidRPr="004B0B95" w:rsidRDefault="00FF348B" w:rsidP="00FF348B">
      <w:pPr>
        <w:pStyle w:val="ListParagraph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B0B95">
        <w:rPr>
          <w:rFonts w:ascii="GHEA Grapalat" w:hAnsi="GHEA Grapalat" w:cs="Arial"/>
          <w:sz w:val="24"/>
          <w:szCs w:val="24"/>
          <w:lang w:val="hy-AM"/>
        </w:rPr>
        <w:t>ՀՀ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քաղաքաշինության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կոմիտեի և «Հայնախագիծ» բաց բաժնետիրական ընկերության միջև «Գնումների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» </w:t>
      </w:r>
      <w:r w:rsidRPr="004B0B95">
        <w:rPr>
          <w:rFonts w:ascii="GHEA Grapalat" w:hAnsi="GHEA Grapalat" w:cs="Arial"/>
          <w:sz w:val="24"/>
          <w:szCs w:val="24"/>
          <w:lang w:val="hy-AM"/>
        </w:rPr>
        <w:t>ՀՀ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15-</w:t>
      </w:r>
      <w:r w:rsidRPr="004B0B95">
        <w:rPr>
          <w:rFonts w:ascii="GHEA Grapalat" w:hAnsi="GHEA Grapalat" w:cs="Arial"/>
          <w:sz w:val="24"/>
          <w:szCs w:val="24"/>
          <w:lang w:val="hy-AM"/>
        </w:rPr>
        <w:t>րդ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6-</w:t>
      </w:r>
      <w:r w:rsidRPr="004B0B95">
        <w:rPr>
          <w:rFonts w:ascii="GHEA Grapalat" w:hAnsi="GHEA Grapalat" w:cs="Arial"/>
          <w:sz w:val="24"/>
          <w:szCs w:val="24"/>
          <w:lang w:val="hy-AM"/>
        </w:rPr>
        <w:t>րդ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կետի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կնքվել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4B0B95">
        <w:rPr>
          <w:rFonts w:ascii="GHEA Grapalat" w:hAnsi="GHEA Grapalat" w:cs="Arial"/>
          <w:sz w:val="24"/>
          <w:szCs w:val="24"/>
          <w:lang w:val="hy-AM"/>
        </w:rPr>
        <w:t>է</w:t>
      </w:r>
      <w:r w:rsidRPr="004B0B95">
        <w:rPr>
          <w:rFonts w:ascii="GHEA Grapalat" w:hAnsi="GHEA Grapalat" w:cs="Arial"/>
          <w:sz w:val="24"/>
          <w:szCs w:val="24"/>
          <w:lang w:val="pt-BR"/>
        </w:rPr>
        <w:t xml:space="preserve"> ՀՀ Լոռու մարզի Տաշիրի բժշկական կենտրոնի տարածքում ցամաքուրդի նախագծանախահաշվային փաստաթղթերի մշակման խորհրդատվական ծառայության մատուցման պետական գնման NՀՀՔԿ-ՀՄԱԽԾՁԲ-26/1 </w:t>
      </w:r>
      <w:r w:rsidRPr="004B0B95">
        <w:rPr>
          <w:rFonts w:ascii="GHEA Grapalat" w:hAnsi="GHEA Grapalat" w:cs="Arial"/>
          <w:sz w:val="24"/>
          <w:szCs w:val="24"/>
          <w:lang w:val="hy-AM"/>
        </w:rPr>
        <w:t xml:space="preserve">պայմանագիրը՝ </w:t>
      </w:r>
      <w:r w:rsidRPr="002B7ABB">
        <w:rPr>
          <w:rFonts w:ascii="GHEA Grapalat" w:hAnsi="GHEA Grapalat" w:cs="Arial"/>
          <w:b/>
          <w:bCs/>
          <w:sz w:val="24"/>
          <w:szCs w:val="24"/>
          <w:lang w:val="hy-AM"/>
        </w:rPr>
        <w:t>4,500.0</w:t>
      </w:r>
      <w:r w:rsidRPr="004B0B95">
        <w:rPr>
          <w:rFonts w:ascii="GHEA Grapalat" w:hAnsi="GHEA Grapalat" w:cs="Arial"/>
          <w:sz w:val="24"/>
          <w:szCs w:val="24"/>
          <w:lang w:val="hy-AM"/>
        </w:rPr>
        <w:t xml:space="preserve"> հազար դրամ, վերջինս կհամարվի լուծված, եթե կնքման օրվան հաջորդող վեց ամսվա ընթացքում ֆինանսական միջոցներ չնախատեսվեն: Նախատեսվում է նվազեցումը կատարել </w:t>
      </w:r>
      <w:r w:rsidRPr="004B0B95">
        <w:rPr>
          <w:rFonts w:ascii="GHEA Grapalat" w:hAnsi="GHEA Grapalat"/>
          <w:sz w:val="24"/>
          <w:szCs w:val="24"/>
          <w:lang w:val="hy-AM"/>
        </w:rPr>
        <w:t xml:space="preserve">«Տաշիրի բժշկական կենտրոն» ՓԲԸ-ի շինարարության գումարից: </w:t>
      </w:r>
    </w:p>
    <w:p w14:paraId="232F4467" w14:textId="5A60A053" w:rsidR="00992920" w:rsidRPr="00831022" w:rsidRDefault="00A34E91" w:rsidP="000138F5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Style w:val="Strong"/>
          <w:rFonts w:ascii="GHEA Grapalat" w:hAnsi="GHEA Grapalat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831022">
        <w:rPr>
          <w:rFonts w:ascii="GHEA Grapalat" w:eastAsia="Calibri" w:hAnsi="GHEA Grapalat"/>
          <w:b/>
          <w:bCs/>
          <w:sz w:val="24"/>
          <w:szCs w:val="24"/>
          <w:lang w:val="hy-AM"/>
        </w:rPr>
        <w:t>Ակնկալվող արդյունքը</w:t>
      </w:r>
      <w:r w:rsidRPr="00831022">
        <w:rPr>
          <w:rStyle w:val="Strong"/>
          <w:rFonts w:ascii="Cambria Math" w:hAnsi="Cambria Math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992920" w:rsidRPr="00831022">
        <w:rPr>
          <w:rStyle w:val="Strong"/>
          <w:rFonts w:ascii="GHEA Grapalat" w:hAnsi="GHEA Grapalat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A1B7447" w14:textId="1B4AE491" w:rsidR="00E22B8A" w:rsidRPr="00831022" w:rsidRDefault="007C55AF" w:rsidP="00831022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83102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83102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831022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831022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831022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831022">
        <w:rPr>
          <w:rFonts w:ascii="GHEA Grapalat" w:hAnsi="GHEA Grapalat"/>
          <w:sz w:val="24"/>
          <w:szCs w:val="24"/>
          <w:lang w:val="hy-AM"/>
        </w:rPr>
        <w:t>կատարում</w:t>
      </w:r>
      <w:r w:rsidRPr="00831022">
        <w:rPr>
          <w:rFonts w:ascii="GHEA Grapalat" w:hAnsi="GHEA Grapalat"/>
          <w:sz w:val="24"/>
          <w:szCs w:val="24"/>
          <w:lang w:val="hy-AM"/>
        </w:rPr>
        <w:t>:</w:t>
      </w:r>
      <w:r w:rsidR="008825F4" w:rsidRPr="0083102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316AB5E" w14:textId="2621C2BB" w:rsidR="00D6644D" w:rsidRPr="00831022" w:rsidRDefault="00D6644D" w:rsidP="000138F5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83102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0138F5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   </w:t>
      </w:r>
      <w:r w:rsidRPr="00831022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2187B520" w14:textId="77777777" w:rsidR="00F65024" w:rsidRPr="00831022" w:rsidRDefault="00D6644D" w:rsidP="00831022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3102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831022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83102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81A327" w14:textId="77777777" w:rsidR="00F65024" w:rsidRPr="00831022" w:rsidRDefault="00F65024" w:rsidP="00831022">
      <w:pPr>
        <w:pStyle w:val="ListParagraph"/>
        <w:tabs>
          <w:tab w:val="left" w:pos="90"/>
        </w:tabs>
        <w:spacing w:after="0" w:line="360" w:lineRule="auto"/>
        <w:ind w:left="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31022">
        <w:rPr>
          <w:rFonts w:ascii="GHEA Grapalat" w:hAnsi="GHEA Grapalat"/>
          <w:sz w:val="24"/>
          <w:szCs w:val="24"/>
          <w:lang w:val="hy-AM"/>
        </w:rPr>
        <w:tab/>
      </w:r>
      <w:r w:rsidRPr="00831022">
        <w:rPr>
          <w:rFonts w:ascii="GHEA Grapalat" w:hAnsi="GHEA Grapalat"/>
          <w:sz w:val="24"/>
          <w:szCs w:val="24"/>
          <w:lang w:val="hy-AM"/>
        </w:rPr>
        <w:tab/>
      </w:r>
      <w:r w:rsidRPr="00831022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մասով ավելացում կամ նվազեցում չի նախատեսվում:</w:t>
      </w:r>
    </w:p>
    <w:p w14:paraId="14BAB440" w14:textId="666742FC" w:rsidR="00D6644D" w:rsidRPr="00831022" w:rsidRDefault="00D6644D" w:rsidP="00831022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31022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Pr="0083102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83102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31022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5E5A3F10" w:rsidR="00D6644D" w:rsidRPr="00831022" w:rsidRDefault="005570ED" w:rsidP="00831022">
      <w:pPr>
        <w:tabs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3" w:name="_Hlk192689337"/>
      <w:r w:rsidRPr="00831022">
        <w:rPr>
          <w:rFonts w:ascii="GHEA Grapalat" w:hAnsi="GHEA Grapalat" w:cs="Sylfaen"/>
          <w:sz w:val="24"/>
          <w:szCs w:val="24"/>
          <w:lang w:val="hy-AM"/>
        </w:rPr>
        <w:tab/>
      </w:r>
      <w:r w:rsidRPr="00831022">
        <w:rPr>
          <w:rFonts w:ascii="GHEA Grapalat" w:hAnsi="GHEA Grapalat" w:cs="Sylfaen"/>
          <w:sz w:val="24"/>
          <w:szCs w:val="24"/>
          <w:lang w:val="hy-AM"/>
        </w:rPr>
        <w:tab/>
      </w:r>
      <w:r w:rsidR="00D6644D" w:rsidRPr="00831022">
        <w:rPr>
          <w:rFonts w:ascii="GHEA Grapalat" w:hAnsi="GHEA Grapalat" w:cs="Sylfaen"/>
          <w:sz w:val="24"/>
          <w:szCs w:val="24"/>
          <w:lang w:val="hy-AM"/>
        </w:rPr>
        <w:t>Ն</w:t>
      </w:r>
      <w:r w:rsidR="00D6644D" w:rsidRPr="00831022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035F5B4" w14:textId="676CA209" w:rsidR="005570ED" w:rsidRPr="00831022" w:rsidRDefault="00D6644D" w:rsidP="00831022">
      <w:pPr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831022">
        <w:rPr>
          <w:rFonts w:ascii="GHEA Grapalat" w:hAnsi="GHEA Grapalat" w:cs="Sylfaen"/>
          <w:sz w:val="24"/>
          <w:szCs w:val="24"/>
          <w:lang w:val="ro-RO"/>
        </w:rPr>
        <w:t xml:space="preserve">Նախագծի մշակման համար կիրառված իրավական ակտերն են` </w:t>
      </w:r>
      <w:r w:rsidR="005570ED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2026 թվականի պետական բյուջեի մասին» օրենքը </w:t>
      </w:r>
      <w:r w:rsidR="00A227EA">
        <w:rPr>
          <w:rFonts w:ascii="GHEA Grapalat" w:hAnsi="GHEA Grapalat" w:cs="Sylfaen"/>
          <w:noProof/>
          <w:sz w:val="24"/>
          <w:szCs w:val="24"/>
          <w:lang w:val="hy-AM" w:eastAsia="ru-RU"/>
        </w:rPr>
        <w:t>և</w:t>
      </w:r>
      <w:r w:rsidR="005570ED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831022">
        <w:rPr>
          <w:rFonts w:ascii="GHEA Grapalat" w:hAnsi="GHEA Grapalat" w:cs="Sylfaen"/>
          <w:sz w:val="24"/>
          <w:szCs w:val="24"/>
          <w:lang w:val="ro-RO"/>
        </w:rPr>
        <w:lastRenderedPageBreak/>
        <w:t>«</w:t>
      </w:r>
      <w:r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831022">
        <w:rPr>
          <w:rFonts w:ascii="GHEA Grapalat" w:hAnsi="GHEA Grapalat" w:cs="Sylfaen"/>
          <w:sz w:val="24"/>
          <w:szCs w:val="24"/>
          <w:lang w:val="ro-RO"/>
        </w:rPr>
        <w:t>որոշումը:</w:t>
      </w:r>
      <w:r w:rsidR="005570ED" w:rsidRPr="008310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bookmarkEnd w:id="3"/>
    </w:p>
    <w:p w14:paraId="64BCA2A0" w14:textId="235A09C8" w:rsidR="00D6644D" w:rsidRPr="00831022" w:rsidRDefault="00D6644D" w:rsidP="00831022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31022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83102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1022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Pr="00831022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Pr="00831022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2AE9D3C3" w14:textId="4E73C4D5" w:rsidR="000054E3" w:rsidRPr="007B14C2" w:rsidRDefault="00D6644D" w:rsidP="00831022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831022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</w:t>
      </w:r>
      <w:r w:rsidRPr="007B14C2">
        <w:rPr>
          <w:rFonts w:ascii="GHEA Grapalat" w:hAnsi="GHEA Grapalat"/>
          <w:bCs/>
          <w:lang w:val="hy-AM" w:eastAsia="en-US"/>
        </w:rPr>
        <w:t>նքային</w:t>
      </w:r>
      <w:r w:rsidR="00452E21" w:rsidRPr="007B14C2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  <w:r w:rsidR="00F83EE1" w:rsidRPr="007B14C2">
        <w:rPr>
          <w:rFonts w:ascii="GHEA Grapalat" w:hAnsi="GHEA Grapalat"/>
          <w:lang w:val="hy-AM"/>
        </w:rPr>
        <w:t xml:space="preserve"> </w:t>
      </w:r>
    </w:p>
    <w:sectPr w:rsidR="000054E3" w:rsidRPr="007B14C2" w:rsidSect="00F65024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714C2" w14:textId="77777777" w:rsidR="00FE2340" w:rsidRDefault="00FE2340" w:rsidP="00972706">
      <w:pPr>
        <w:spacing w:after="0" w:line="240" w:lineRule="auto"/>
      </w:pPr>
      <w:r>
        <w:separator/>
      </w:r>
    </w:p>
  </w:endnote>
  <w:endnote w:type="continuationSeparator" w:id="0">
    <w:p w14:paraId="04EA9D07" w14:textId="77777777" w:rsidR="00FE2340" w:rsidRDefault="00FE2340" w:rsidP="0097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5B6EF" w14:textId="77777777" w:rsidR="00FE2340" w:rsidRDefault="00FE2340" w:rsidP="00972706">
      <w:pPr>
        <w:spacing w:after="0" w:line="240" w:lineRule="auto"/>
      </w:pPr>
      <w:r>
        <w:separator/>
      </w:r>
    </w:p>
  </w:footnote>
  <w:footnote w:type="continuationSeparator" w:id="0">
    <w:p w14:paraId="5EBFFDF6" w14:textId="77777777" w:rsidR="00FE2340" w:rsidRDefault="00FE2340" w:rsidP="0097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615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0F0C44"/>
    <w:multiLevelType w:val="hybridMultilevel"/>
    <w:tmpl w:val="9E383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7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4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6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7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E4B7650"/>
    <w:multiLevelType w:val="hybridMultilevel"/>
    <w:tmpl w:val="4C0275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457448FC"/>
    <w:multiLevelType w:val="hybridMultilevel"/>
    <w:tmpl w:val="7C403BA4"/>
    <w:lvl w:ilvl="0" w:tplc="165E5132">
      <w:numFmt w:val="bullet"/>
      <w:lvlText w:val="-"/>
      <w:lvlJc w:val="left"/>
      <w:pPr>
        <w:ind w:left="96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27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6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7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9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1" w15:restartNumberingAfterBreak="0">
    <w:nsid w:val="6AC83BCB"/>
    <w:multiLevelType w:val="multilevel"/>
    <w:tmpl w:val="7FB8127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2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4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6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"/>
  </w:num>
  <w:num w:numId="4">
    <w:abstractNumId w:val="0"/>
  </w:num>
  <w:num w:numId="5">
    <w:abstractNumId w:val="11"/>
  </w:num>
  <w:num w:numId="6">
    <w:abstractNumId w:val="40"/>
  </w:num>
  <w:num w:numId="7">
    <w:abstractNumId w:val="45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3"/>
  </w:num>
  <w:num w:numId="11">
    <w:abstractNumId w:val="2"/>
  </w:num>
  <w:num w:numId="12">
    <w:abstractNumId w:val="42"/>
  </w:num>
  <w:num w:numId="13">
    <w:abstractNumId w:val="43"/>
  </w:num>
  <w:num w:numId="14">
    <w:abstractNumId w:val="47"/>
  </w:num>
  <w:num w:numId="15">
    <w:abstractNumId w:val="20"/>
  </w:num>
  <w:num w:numId="16">
    <w:abstractNumId w:val="36"/>
  </w:num>
  <w:num w:numId="17">
    <w:abstractNumId w:val="8"/>
  </w:num>
  <w:num w:numId="18">
    <w:abstractNumId w:val="46"/>
  </w:num>
  <w:num w:numId="19">
    <w:abstractNumId w:val="28"/>
  </w:num>
  <w:num w:numId="20">
    <w:abstractNumId w:val="33"/>
  </w:num>
  <w:num w:numId="21">
    <w:abstractNumId w:val="16"/>
  </w:num>
  <w:num w:numId="22">
    <w:abstractNumId w:val="6"/>
  </w:num>
  <w:num w:numId="23">
    <w:abstractNumId w:val="38"/>
  </w:num>
  <w:num w:numId="24">
    <w:abstractNumId w:val="35"/>
  </w:num>
  <w:num w:numId="25">
    <w:abstractNumId w:val="39"/>
  </w:num>
  <w:num w:numId="26">
    <w:abstractNumId w:val="10"/>
  </w:num>
  <w:num w:numId="27">
    <w:abstractNumId w:val="19"/>
  </w:num>
  <w:num w:numId="28">
    <w:abstractNumId w:val="27"/>
  </w:num>
  <w:num w:numId="29">
    <w:abstractNumId w:val="15"/>
  </w:num>
  <w:num w:numId="30">
    <w:abstractNumId w:val="14"/>
  </w:num>
  <w:num w:numId="31">
    <w:abstractNumId w:val="9"/>
  </w:num>
  <w:num w:numId="32">
    <w:abstractNumId w:val="30"/>
  </w:num>
  <w:num w:numId="33">
    <w:abstractNumId w:val="44"/>
  </w:num>
  <w:num w:numId="34">
    <w:abstractNumId w:val="32"/>
  </w:num>
  <w:num w:numId="35">
    <w:abstractNumId w:val="7"/>
  </w:num>
  <w:num w:numId="36">
    <w:abstractNumId w:val="34"/>
  </w:num>
  <w:num w:numId="37">
    <w:abstractNumId w:val="29"/>
  </w:num>
  <w:num w:numId="38">
    <w:abstractNumId w:val="21"/>
  </w:num>
  <w:num w:numId="39">
    <w:abstractNumId w:val="37"/>
  </w:num>
  <w:num w:numId="40">
    <w:abstractNumId w:val="17"/>
  </w:num>
  <w:num w:numId="41">
    <w:abstractNumId w:val="18"/>
  </w:num>
  <w:num w:numId="42">
    <w:abstractNumId w:val="24"/>
  </w:num>
  <w:num w:numId="43">
    <w:abstractNumId w:val="4"/>
  </w:num>
  <w:num w:numId="44">
    <w:abstractNumId w:val="23"/>
  </w:num>
  <w:num w:numId="45">
    <w:abstractNumId w:val="22"/>
  </w:num>
  <w:num w:numId="46">
    <w:abstractNumId w:val="5"/>
  </w:num>
  <w:num w:numId="47">
    <w:abstractNumId w:val="41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531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105B7"/>
    <w:rsid w:val="000138F5"/>
    <w:rsid w:val="00013A32"/>
    <w:rsid w:val="00016EB4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56E58"/>
    <w:rsid w:val="00072C50"/>
    <w:rsid w:val="00073135"/>
    <w:rsid w:val="000741CC"/>
    <w:rsid w:val="00077886"/>
    <w:rsid w:val="00080F32"/>
    <w:rsid w:val="000827FF"/>
    <w:rsid w:val="00084348"/>
    <w:rsid w:val="00096668"/>
    <w:rsid w:val="000A41EB"/>
    <w:rsid w:val="000A6999"/>
    <w:rsid w:val="000A736A"/>
    <w:rsid w:val="000B25B0"/>
    <w:rsid w:val="000C0288"/>
    <w:rsid w:val="000C69BD"/>
    <w:rsid w:val="000C701A"/>
    <w:rsid w:val="000D0574"/>
    <w:rsid w:val="000D2894"/>
    <w:rsid w:val="000D670A"/>
    <w:rsid w:val="000D7D85"/>
    <w:rsid w:val="000E0760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302A8"/>
    <w:rsid w:val="001310CE"/>
    <w:rsid w:val="001324C5"/>
    <w:rsid w:val="00133E16"/>
    <w:rsid w:val="001348FB"/>
    <w:rsid w:val="00134A54"/>
    <w:rsid w:val="00136254"/>
    <w:rsid w:val="00141861"/>
    <w:rsid w:val="001421C4"/>
    <w:rsid w:val="001478A1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001A"/>
    <w:rsid w:val="00183ED4"/>
    <w:rsid w:val="00184020"/>
    <w:rsid w:val="00192057"/>
    <w:rsid w:val="001939D9"/>
    <w:rsid w:val="001943CB"/>
    <w:rsid w:val="001955B7"/>
    <w:rsid w:val="001A08FC"/>
    <w:rsid w:val="001A220D"/>
    <w:rsid w:val="001A52CC"/>
    <w:rsid w:val="001A7E41"/>
    <w:rsid w:val="001A7EF2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17FE2"/>
    <w:rsid w:val="00221B6A"/>
    <w:rsid w:val="00230388"/>
    <w:rsid w:val="0024387D"/>
    <w:rsid w:val="002525B6"/>
    <w:rsid w:val="00255048"/>
    <w:rsid w:val="00257CF3"/>
    <w:rsid w:val="002620C0"/>
    <w:rsid w:val="00271FD0"/>
    <w:rsid w:val="00274629"/>
    <w:rsid w:val="00276146"/>
    <w:rsid w:val="0028136B"/>
    <w:rsid w:val="00281DD0"/>
    <w:rsid w:val="00283C8A"/>
    <w:rsid w:val="00283EDD"/>
    <w:rsid w:val="00292144"/>
    <w:rsid w:val="002A453C"/>
    <w:rsid w:val="002A6C12"/>
    <w:rsid w:val="002A7769"/>
    <w:rsid w:val="002B0DA8"/>
    <w:rsid w:val="002B2BFC"/>
    <w:rsid w:val="002B2ED3"/>
    <w:rsid w:val="002B3FC5"/>
    <w:rsid w:val="002B7B16"/>
    <w:rsid w:val="002C2A48"/>
    <w:rsid w:val="002C40E3"/>
    <w:rsid w:val="002D2B91"/>
    <w:rsid w:val="002E3610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66D"/>
    <w:rsid w:val="00302B01"/>
    <w:rsid w:val="0030303F"/>
    <w:rsid w:val="00304792"/>
    <w:rsid w:val="00306DBA"/>
    <w:rsid w:val="00312EBE"/>
    <w:rsid w:val="00330A99"/>
    <w:rsid w:val="00331087"/>
    <w:rsid w:val="003471ED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6883"/>
    <w:rsid w:val="00387642"/>
    <w:rsid w:val="00394BF6"/>
    <w:rsid w:val="00397AF1"/>
    <w:rsid w:val="003A3F69"/>
    <w:rsid w:val="003A7FA9"/>
    <w:rsid w:val="003C28D0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1F41"/>
    <w:rsid w:val="00402DE8"/>
    <w:rsid w:val="00407374"/>
    <w:rsid w:val="00410346"/>
    <w:rsid w:val="0041551D"/>
    <w:rsid w:val="0041773C"/>
    <w:rsid w:val="00421B1D"/>
    <w:rsid w:val="00423EEB"/>
    <w:rsid w:val="0042546B"/>
    <w:rsid w:val="00425FD3"/>
    <w:rsid w:val="004262AA"/>
    <w:rsid w:val="00430469"/>
    <w:rsid w:val="00430E62"/>
    <w:rsid w:val="0044665C"/>
    <w:rsid w:val="00452E21"/>
    <w:rsid w:val="004565BE"/>
    <w:rsid w:val="004621E1"/>
    <w:rsid w:val="00462406"/>
    <w:rsid w:val="00464DD0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D783E"/>
    <w:rsid w:val="004E0121"/>
    <w:rsid w:val="004E28DB"/>
    <w:rsid w:val="004E4829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255A9"/>
    <w:rsid w:val="0053000D"/>
    <w:rsid w:val="00531723"/>
    <w:rsid w:val="00532B75"/>
    <w:rsid w:val="00540773"/>
    <w:rsid w:val="00540C87"/>
    <w:rsid w:val="0054188A"/>
    <w:rsid w:val="00541DDA"/>
    <w:rsid w:val="00545890"/>
    <w:rsid w:val="005476E1"/>
    <w:rsid w:val="005570ED"/>
    <w:rsid w:val="005619BC"/>
    <w:rsid w:val="00566FF1"/>
    <w:rsid w:val="00571540"/>
    <w:rsid w:val="005733D2"/>
    <w:rsid w:val="00580810"/>
    <w:rsid w:val="00584B00"/>
    <w:rsid w:val="00591C18"/>
    <w:rsid w:val="005A452F"/>
    <w:rsid w:val="005A69FD"/>
    <w:rsid w:val="005B25A3"/>
    <w:rsid w:val="005B29E6"/>
    <w:rsid w:val="005B3456"/>
    <w:rsid w:val="005B5113"/>
    <w:rsid w:val="005B68C3"/>
    <w:rsid w:val="005E6C3A"/>
    <w:rsid w:val="005F0517"/>
    <w:rsid w:val="005F677E"/>
    <w:rsid w:val="006025A9"/>
    <w:rsid w:val="006033E6"/>
    <w:rsid w:val="006137F8"/>
    <w:rsid w:val="00613F44"/>
    <w:rsid w:val="00616629"/>
    <w:rsid w:val="00620A8E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B2997"/>
    <w:rsid w:val="006C0048"/>
    <w:rsid w:val="006C18DF"/>
    <w:rsid w:val="006C5CB4"/>
    <w:rsid w:val="006C78E8"/>
    <w:rsid w:val="006C7F60"/>
    <w:rsid w:val="006D1DF8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50C8C"/>
    <w:rsid w:val="00750EB1"/>
    <w:rsid w:val="00755608"/>
    <w:rsid w:val="0076000A"/>
    <w:rsid w:val="00760C58"/>
    <w:rsid w:val="00762A54"/>
    <w:rsid w:val="00762FCD"/>
    <w:rsid w:val="007637E1"/>
    <w:rsid w:val="00763D9E"/>
    <w:rsid w:val="0076579F"/>
    <w:rsid w:val="00774E0A"/>
    <w:rsid w:val="00776369"/>
    <w:rsid w:val="00783FA1"/>
    <w:rsid w:val="00785ED2"/>
    <w:rsid w:val="00787E6E"/>
    <w:rsid w:val="0079011D"/>
    <w:rsid w:val="007910E7"/>
    <w:rsid w:val="00792D5D"/>
    <w:rsid w:val="007949E9"/>
    <w:rsid w:val="007A0A7C"/>
    <w:rsid w:val="007A40C1"/>
    <w:rsid w:val="007A5FFA"/>
    <w:rsid w:val="007B14C2"/>
    <w:rsid w:val="007B207F"/>
    <w:rsid w:val="007B510A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567"/>
    <w:rsid w:val="007F478D"/>
    <w:rsid w:val="007F4C8D"/>
    <w:rsid w:val="007F6365"/>
    <w:rsid w:val="00807A63"/>
    <w:rsid w:val="00813590"/>
    <w:rsid w:val="0081624A"/>
    <w:rsid w:val="008165E1"/>
    <w:rsid w:val="00817F59"/>
    <w:rsid w:val="00822F3B"/>
    <w:rsid w:val="00824E0F"/>
    <w:rsid w:val="00824EC0"/>
    <w:rsid w:val="00824F77"/>
    <w:rsid w:val="00827A84"/>
    <w:rsid w:val="00827BBA"/>
    <w:rsid w:val="00831022"/>
    <w:rsid w:val="00832B50"/>
    <w:rsid w:val="008350BE"/>
    <w:rsid w:val="0084049A"/>
    <w:rsid w:val="00841699"/>
    <w:rsid w:val="008461F2"/>
    <w:rsid w:val="0085569D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3D52"/>
    <w:rsid w:val="00895641"/>
    <w:rsid w:val="008977F2"/>
    <w:rsid w:val="008A09BB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51D"/>
    <w:rsid w:val="00911A7B"/>
    <w:rsid w:val="00913C11"/>
    <w:rsid w:val="00915BA1"/>
    <w:rsid w:val="00921C83"/>
    <w:rsid w:val="00933A75"/>
    <w:rsid w:val="00934886"/>
    <w:rsid w:val="00952929"/>
    <w:rsid w:val="00952F64"/>
    <w:rsid w:val="0095325D"/>
    <w:rsid w:val="009541A3"/>
    <w:rsid w:val="00956204"/>
    <w:rsid w:val="00957931"/>
    <w:rsid w:val="0096585C"/>
    <w:rsid w:val="00965E50"/>
    <w:rsid w:val="00971E62"/>
    <w:rsid w:val="00972609"/>
    <w:rsid w:val="00972706"/>
    <w:rsid w:val="009739A2"/>
    <w:rsid w:val="00980A16"/>
    <w:rsid w:val="0098127C"/>
    <w:rsid w:val="00986B6A"/>
    <w:rsid w:val="00990247"/>
    <w:rsid w:val="00990A72"/>
    <w:rsid w:val="00991031"/>
    <w:rsid w:val="00992920"/>
    <w:rsid w:val="00992B23"/>
    <w:rsid w:val="00994197"/>
    <w:rsid w:val="00995FD6"/>
    <w:rsid w:val="009A52A5"/>
    <w:rsid w:val="009B08A2"/>
    <w:rsid w:val="009B2BF3"/>
    <w:rsid w:val="009B2F25"/>
    <w:rsid w:val="009B60B7"/>
    <w:rsid w:val="009B76EF"/>
    <w:rsid w:val="009B79F2"/>
    <w:rsid w:val="009C0911"/>
    <w:rsid w:val="009C648E"/>
    <w:rsid w:val="009C64D3"/>
    <w:rsid w:val="009D4D3A"/>
    <w:rsid w:val="009D5A13"/>
    <w:rsid w:val="009E0B0F"/>
    <w:rsid w:val="009E13D5"/>
    <w:rsid w:val="009E2494"/>
    <w:rsid w:val="009E5719"/>
    <w:rsid w:val="009E7DF8"/>
    <w:rsid w:val="009F18A9"/>
    <w:rsid w:val="009F2309"/>
    <w:rsid w:val="009F4179"/>
    <w:rsid w:val="009F6B64"/>
    <w:rsid w:val="00A01753"/>
    <w:rsid w:val="00A023EA"/>
    <w:rsid w:val="00A05C2A"/>
    <w:rsid w:val="00A11281"/>
    <w:rsid w:val="00A1311D"/>
    <w:rsid w:val="00A16BC2"/>
    <w:rsid w:val="00A227EA"/>
    <w:rsid w:val="00A34E91"/>
    <w:rsid w:val="00A35EF7"/>
    <w:rsid w:val="00A3654F"/>
    <w:rsid w:val="00A36DE6"/>
    <w:rsid w:val="00A4305B"/>
    <w:rsid w:val="00A47EDD"/>
    <w:rsid w:val="00A534AE"/>
    <w:rsid w:val="00A63934"/>
    <w:rsid w:val="00A66F91"/>
    <w:rsid w:val="00A715E7"/>
    <w:rsid w:val="00A77232"/>
    <w:rsid w:val="00A82906"/>
    <w:rsid w:val="00A83E29"/>
    <w:rsid w:val="00A87881"/>
    <w:rsid w:val="00A92DD5"/>
    <w:rsid w:val="00A964D3"/>
    <w:rsid w:val="00AA3351"/>
    <w:rsid w:val="00AA444A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6339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33E3"/>
    <w:rsid w:val="00B37974"/>
    <w:rsid w:val="00B444EC"/>
    <w:rsid w:val="00B4728C"/>
    <w:rsid w:val="00B47AFE"/>
    <w:rsid w:val="00B51CC6"/>
    <w:rsid w:val="00B5548F"/>
    <w:rsid w:val="00B60655"/>
    <w:rsid w:val="00B61D2D"/>
    <w:rsid w:val="00B62A27"/>
    <w:rsid w:val="00B67236"/>
    <w:rsid w:val="00B82225"/>
    <w:rsid w:val="00B84113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F05C4"/>
    <w:rsid w:val="00BF088B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1A20"/>
    <w:rsid w:val="00C64606"/>
    <w:rsid w:val="00C654AB"/>
    <w:rsid w:val="00C65A34"/>
    <w:rsid w:val="00C66192"/>
    <w:rsid w:val="00C715C5"/>
    <w:rsid w:val="00C7415F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40"/>
    <w:rsid w:val="00CB72AA"/>
    <w:rsid w:val="00CB7963"/>
    <w:rsid w:val="00CC2218"/>
    <w:rsid w:val="00CD09A0"/>
    <w:rsid w:val="00CD35DA"/>
    <w:rsid w:val="00CD60ED"/>
    <w:rsid w:val="00CD7A5D"/>
    <w:rsid w:val="00CE0306"/>
    <w:rsid w:val="00CE0E65"/>
    <w:rsid w:val="00CE2202"/>
    <w:rsid w:val="00CE378F"/>
    <w:rsid w:val="00CE5527"/>
    <w:rsid w:val="00CF1334"/>
    <w:rsid w:val="00CF403F"/>
    <w:rsid w:val="00D07104"/>
    <w:rsid w:val="00D10AAF"/>
    <w:rsid w:val="00D11B93"/>
    <w:rsid w:val="00D166D2"/>
    <w:rsid w:val="00D16E4C"/>
    <w:rsid w:val="00D17BF5"/>
    <w:rsid w:val="00D17F6F"/>
    <w:rsid w:val="00D23926"/>
    <w:rsid w:val="00D24CE5"/>
    <w:rsid w:val="00D25612"/>
    <w:rsid w:val="00D261A2"/>
    <w:rsid w:val="00D3095E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28C4"/>
    <w:rsid w:val="00D73631"/>
    <w:rsid w:val="00D73EBA"/>
    <w:rsid w:val="00D74F57"/>
    <w:rsid w:val="00D778F5"/>
    <w:rsid w:val="00D82736"/>
    <w:rsid w:val="00D831AF"/>
    <w:rsid w:val="00D84396"/>
    <w:rsid w:val="00DA5A98"/>
    <w:rsid w:val="00DB2D0D"/>
    <w:rsid w:val="00DB4F09"/>
    <w:rsid w:val="00DB5386"/>
    <w:rsid w:val="00DC188E"/>
    <w:rsid w:val="00DC31B0"/>
    <w:rsid w:val="00DC5102"/>
    <w:rsid w:val="00DD52B3"/>
    <w:rsid w:val="00DF6765"/>
    <w:rsid w:val="00DF78F0"/>
    <w:rsid w:val="00E0163C"/>
    <w:rsid w:val="00E03844"/>
    <w:rsid w:val="00E0542F"/>
    <w:rsid w:val="00E07000"/>
    <w:rsid w:val="00E07826"/>
    <w:rsid w:val="00E10ACE"/>
    <w:rsid w:val="00E11A60"/>
    <w:rsid w:val="00E14377"/>
    <w:rsid w:val="00E14B80"/>
    <w:rsid w:val="00E16942"/>
    <w:rsid w:val="00E2059D"/>
    <w:rsid w:val="00E20D56"/>
    <w:rsid w:val="00E22B8A"/>
    <w:rsid w:val="00E239D7"/>
    <w:rsid w:val="00E25071"/>
    <w:rsid w:val="00E3269F"/>
    <w:rsid w:val="00E433E6"/>
    <w:rsid w:val="00E52694"/>
    <w:rsid w:val="00E61987"/>
    <w:rsid w:val="00E61E04"/>
    <w:rsid w:val="00E63039"/>
    <w:rsid w:val="00E65A5F"/>
    <w:rsid w:val="00E65AF1"/>
    <w:rsid w:val="00E67247"/>
    <w:rsid w:val="00E724CF"/>
    <w:rsid w:val="00E728B7"/>
    <w:rsid w:val="00E755FF"/>
    <w:rsid w:val="00E75787"/>
    <w:rsid w:val="00E75C5F"/>
    <w:rsid w:val="00E77D4E"/>
    <w:rsid w:val="00E802A3"/>
    <w:rsid w:val="00E840D8"/>
    <w:rsid w:val="00E8460B"/>
    <w:rsid w:val="00E84C4C"/>
    <w:rsid w:val="00E86AEB"/>
    <w:rsid w:val="00E92317"/>
    <w:rsid w:val="00E938DC"/>
    <w:rsid w:val="00E9786D"/>
    <w:rsid w:val="00EA05E6"/>
    <w:rsid w:val="00EA13DC"/>
    <w:rsid w:val="00EA1FE6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D0A6F"/>
    <w:rsid w:val="00EE0C4E"/>
    <w:rsid w:val="00EE2EFC"/>
    <w:rsid w:val="00EF7A1A"/>
    <w:rsid w:val="00EF7D74"/>
    <w:rsid w:val="00F03741"/>
    <w:rsid w:val="00F05593"/>
    <w:rsid w:val="00F07378"/>
    <w:rsid w:val="00F115F0"/>
    <w:rsid w:val="00F123EB"/>
    <w:rsid w:val="00F16ABE"/>
    <w:rsid w:val="00F236C8"/>
    <w:rsid w:val="00F25CDD"/>
    <w:rsid w:val="00F26AA0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45C81"/>
    <w:rsid w:val="00F53F13"/>
    <w:rsid w:val="00F56F47"/>
    <w:rsid w:val="00F57DB7"/>
    <w:rsid w:val="00F603FB"/>
    <w:rsid w:val="00F617F3"/>
    <w:rsid w:val="00F64349"/>
    <w:rsid w:val="00F65024"/>
    <w:rsid w:val="00F65D04"/>
    <w:rsid w:val="00F72CCE"/>
    <w:rsid w:val="00F72D06"/>
    <w:rsid w:val="00F83EE1"/>
    <w:rsid w:val="00F85517"/>
    <w:rsid w:val="00F920F8"/>
    <w:rsid w:val="00FA3A84"/>
    <w:rsid w:val="00FA5649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2340"/>
    <w:rsid w:val="00FE5961"/>
    <w:rsid w:val="00FE5E37"/>
    <w:rsid w:val="00FE6DD2"/>
    <w:rsid w:val="00FE7BA4"/>
    <w:rsid w:val="00FF1610"/>
    <w:rsid w:val="00FF161F"/>
    <w:rsid w:val="00FF348B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CD568-C7AB-42E6-B402-7791F1BB9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4162</TotalTime>
  <Pages>4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https://mul2.gov.am/tasks/1218989/oneclick?token=954f1af7785ed1951dcce43d7168382a</cp:keywords>
  <dc:description/>
  <cp:lastModifiedBy>Susanna Arzumanyan</cp:lastModifiedBy>
  <cp:revision>516</cp:revision>
  <cp:lastPrinted>2026-05-08T05:41:00Z</cp:lastPrinted>
  <dcterms:created xsi:type="dcterms:W3CDTF">2023-04-05T05:38:00Z</dcterms:created>
  <dcterms:modified xsi:type="dcterms:W3CDTF">2026-10-29T05:52:00Z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