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Pr="00D324F9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color w:val="000000" w:themeColor="text1"/>
          <w:lang w:val="hy-AM"/>
        </w:rPr>
      </w:pPr>
      <w:r w:rsidRPr="00D324F9">
        <w:rPr>
          <w:rFonts w:ascii="Calibri" w:hAnsi="Calibri" w:cs="Calibri"/>
          <w:color w:val="000000" w:themeColor="text1"/>
          <w:lang w:val="hy-AM" w:eastAsia="ru-RU"/>
        </w:rPr>
        <w:t> </w:t>
      </w: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ՆԱԽԱԳԻԾ</w:t>
      </w:r>
    </w:p>
    <w:p w14:paraId="33DBDBAB" w14:textId="7028654C" w:rsidR="005376DA" w:rsidRPr="00D324F9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color w:val="000000" w:themeColor="text1"/>
          <w:lang w:val="hy-AM"/>
        </w:rPr>
      </w:pP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-----------------</w:t>
      </w:r>
    </w:p>
    <w:p w14:paraId="1486F063" w14:textId="4FF3B672" w:rsidR="005376DA" w:rsidRPr="00D324F9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color w:val="000000" w:themeColor="text1"/>
          <w:lang w:val="hy-AM"/>
        </w:rPr>
      </w:pP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ՀԱՅԱ</w:t>
      </w:r>
      <w:r w:rsidRPr="00D324F9">
        <w:rPr>
          <w:rFonts w:ascii="GHEA Grapalat" w:hAnsi="GHEA Grapalat" w:cs="Times Armenian"/>
          <w:b/>
          <w:noProof/>
          <w:color w:val="000000" w:themeColor="text1"/>
          <w:lang w:val="hy-AM"/>
        </w:rPr>
        <w:t>U</w:t>
      </w: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ՏԱՆԻ ՀԱՆՐԱՊԵՏՈՒԹՅԱՆ</w:t>
      </w:r>
      <w:r w:rsidRPr="00D324F9">
        <w:rPr>
          <w:rFonts w:ascii="GHEA Grapalat" w:hAnsi="GHEA Grapalat" w:cs="Times Armenian"/>
          <w:b/>
          <w:noProof/>
          <w:color w:val="000000" w:themeColor="text1"/>
          <w:lang w:val="hy-AM"/>
        </w:rPr>
        <w:t xml:space="preserve"> ԿԱՌԱՎԱՐՈՒԹՅՈՒՆ</w:t>
      </w:r>
    </w:p>
    <w:p w14:paraId="17C0C176" w14:textId="77777777" w:rsidR="005376DA" w:rsidRPr="00D324F9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color w:val="000000" w:themeColor="text1"/>
          <w:lang w:val="hy-AM"/>
        </w:rPr>
      </w:pP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ՈՐՈՇՈՒՄ</w:t>
      </w:r>
    </w:p>
    <w:p w14:paraId="58CA87E2" w14:textId="4629AEA1" w:rsidR="005376DA" w:rsidRPr="00D324F9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color w:val="000000" w:themeColor="text1"/>
          <w:lang w:val="hy-AM"/>
        </w:rPr>
      </w:pP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«....» ....................... 202</w:t>
      </w:r>
      <w:r w:rsidR="00D11BC5"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>6</w:t>
      </w:r>
      <w:r w:rsidRPr="00D324F9">
        <w:rPr>
          <w:rFonts w:ascii="GHEA Grapalat" w:hAnsi="GHEA Grapalat" w:cs="Sylfaen"/>
          <w:b/>
          <w:noProof/>
          <w:color w:val="000000" w:themeColor="text1"/>
          <w:lang w:val="hy-AM"/>
        </w:rPr>
        <w:t xml:space="preserve">թ.     N </w:t>
      </w:r>
      <w:r w:rsidRPr="00D324F9">
        <w:rPr>
          <w:rFonts w:ascii="GHEA Grapalat" w:hAnsi="GHEA Grapalat" w:cs="Times Armenian"/>
          <w:b/>
          <w:noProof/>
          <w:color w:val="000000" w:themeColor="text1"/>
          <w:lang w:val="hy-AM"/>
        </w:rPr>
        <w:t>-   Ն</w:t>
      </w:r>
    </w:p>
    <w:p w14:paraId="481D2CCE" w14:textId="77777777" w:rsidR="009E5E0C" w:rsidRPr="00D324F9" w:rsidRDefault="009E5E0C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color w:val="000000" w:themeColor="text1"/>
          <w:lang w:val="hy-AM"/>
        </w:rPr>
      </w:pPr>
    </w:p>
    <w:p w14:paraId="4595F110" w14:textId="2EA9A66C" w:rsidR="00721D07" w:rsidRPr="00D324F9" w:rsidRDefault="00721D07" w:rsidP="009E5E0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color w:val="000000" w:themeColor="text1"/>
          <w:lang w:val="hy-AM" w:eastAsia="ru-RU"/>
        </w:rPr>
      </w:pPr>
      <w:bookmarkStart w:id="0" w:name="_Hlk236408796"/>
      <w:r w:rsidRPr="00D324F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>«ՀԱՅԱՍՏԱՆԻ ՀԱՆՐԱՊԵՏՈՒԹՅԱՆ 2026 ԹՎԱԿԱՆԻ ՊԵՏԱԿԱՆ ԲՅՈՒՋԵԻ ՄԱՍԻՆ» ՕՐԵՆՔՈՒՄ ՓՈՓՈԽՈՒԹՅՈՒՆՆԵՐ</w:t>
      </w:r>
      <w:r w:rsidR="00835A85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>,</w:t>
      </w:r>
      <w:r w:rsidR="00E04EC9" w:rsidRPr="00D324F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 </w:t>
      </w:r>
      <w:r w:rsidRPr="00D324F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ՀԱՅԱՍՏԱՆԻ ՀԱՆՐԱՊԵՏՈՒԹՅԱՆ ԿԱՌԱՎԱՐՈՒԹՅԱՆ 2025 ԹՎԱԿԱՆԻ ԴԵԿՏԵՄԲԵՐԻ 25-Ի N 1910-Ն ՈՐՈՇՄԱՆ ՄԵՋ </w:t>
      </w:r>
      <w:r w:rsidRPr="00F40963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ՓՈՓՈԽՈՒԹՅՈՒՆՆԵՐ </w:t>
      </w:r>
      <w:bookmarkStart w:id="1" w:name="_Hlk242363325"/>
      <w:r w:rsidR="00F40963" w:rsidRPr="00F40963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ԵՎ ԼՐԱՑՈՒՄՆԵՐ </w:t>
      </w:r>
      <w:bookmarkEnd w:id="1"/>
      <w:r w:rsidRPr="00F40963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>ԿԱՏԱՐԵԼՈՒ</w:t>
      </w:r>
      <w:r w:rsidR="00E24677" w:rsidRPr="00F40963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 </w:t>
      </w:r>
      <w:r w:rsidR="00E24677" w:rsidRPr="00F40963">
        <w:rPr>
          <w:rFonts w:ascii="GHEA Grapalat" w:hAnsi="GHEA Grapalat" w:cs="Sylfaen"/>
          <w:b/>
          <w:bCs/>
          <w:noProof/>
          <w:lang w:val="hy-AM" w:eastAsia="ru-RU"/>
        </w:rPr>
        <w:t xml:space="preserve">ԵՎ </w:t>
      </w:r>
      <w:r w:rsidR="00E24677" w:rsidRPr="00F40963">
        <w:rPr>
          <w:rFonts w:ascii="GHEA Grapalat" w:hAnsi="GHEA Grapalat" w:cs="Sylfaen"/>
          <w:b/>
          <w:bCs/>
          <w:lang w:val="hy-AM"/>
        </w:rPr>
        <w:t>ՔԱՂԱՔԱՇԻՆՈՒԹՅԱՆ</w:t>
      </w:r>
      <w:r w:rsidR="00E24677" w:rsidRPr="00D324F9">
        <w:rPr>
          <w:rFonts w:ascii="GHEA Grapalat" w:hAnsi="GHEA Grapalat" w:cs="Sylfaen"/>
          <w:b/>
          <w:bCs/>
          <w:lang w:val="hy-AM"/>
        </w:rPr>
        <w:t xml:space="preserve"> ԿՈՄԻՏԵԻՆ ԹՈՒՅԼՏՎՈՒԹՅՈՒՆ ՏԱԼՈՒ</w:t>
      </w:r>
      <w:r w:rsidRPr="00D324F9">
        <w:rPr>
          <w:rFonts w:ascii="GHEA Grapalat" w:hAnsi="GHEA Grapalat" w:cs="Sylfaen"/>
          <w:b/>
          <w:bCs/>
          <w:noProof/>
          <w:color w:val="000000" w:themeColor="text1"/>
          <w:lang w:val="hy-AM" w:eastAsia="ru-RU"/>
        </w:rPr>
        <w:t xml:space="preserve"> </w:t>
      </w:r>
      <w:r w:rsidRPr="00D324F9">
        <w:rPr>
          <w:rFonts w:ascii="GHEA Grapalat" w:hAnsi="GHEA Grapalat" w:cs="Sylfaen"/>
          <w:b/>
          <w:bCs/>
          <w:noProof/>
          <w:color w:val="000000" w:themeColor="text1"/>
          <w:lang w:val="hy-AM"/>
        </w:rPr>
        <w:t>ՄԱՍԻՆ</w:t>
      </w:r>
    </w:p>
    <w:bookmarkEnd w:id="0"/>
    <w:p w14:paraId="6CCBD5E5" w14:textId="0A0B79F9" w:rsidR="005376DA" w:rsidRPr="00D324F9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</w:pPr>
    </w:p>
    <w:p w14:paraId="7071C98E" w14:textId="15523B80" w:rsidR="00E24677" w:rsidRPr="00D324F9" w:rsidRDefault="00DD0164" w:rsidP="00E24677">
      <w:pPr>
        <w:pStyle w:val="mechtex"/>
        <w:spacing w:line="360" w:lineRule="auto"/>
        <w:jc w:val="both"/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</w:pPr>
      <w:r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C345C0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>Հիմք ընդունելով</w:t>
      </w:r>
      <w:r w:rsidR="00721D07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45C0"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բյուջետային համակարգի մասին» օրենքի 23-րդ </w:t>
      </w:r>
      <w:r w:rsidR="00C345C0" w:rsidRPr="001561F8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հոդվածի 3-րդ մասը</w:t>
      </w:r>
      <w:r w:rsidR="008E4EAE" w:rsidRPr="001561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24677" w:rsidRPr="001561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="00CE32DB" w:rsidRPr="001561F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մայիսի 4-ի N 526-Ն որոշման N 1 հավելվածով հաստատված կարգի 57.1-րդ կետը</w:t>
      </w:r>
      <w:r w:rsidR="00C345C0" w:rsidRPr="001561F8">
        <w:rPr>
          <w:rFonts w:ascii="GHEA Grapalat" w:hAnsi="GHEA Grapalat"/>
          <w:color w:val="000000" w:themeColor="text1"/>
          <w:sz w:val="24"/>
          <w:szCs w:val="24"/>
          <w:lang w:val="hy-AM"/>
        </w:rPr>
        <w:t>` Հայաստանի Հանրապետության կառավարությունը</w:t>
      </w:r>
      <w:r w:rsidR="00C345C0" w:rsidRPr="001561F8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C345C0" w:rsidRPr="001561F8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  <w:r w:rsidR="00E24677" w:rsidRPr="00D324F9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</w:p>
    <w:p w14:paraId="7A033BE9" w14:textId="4A423D63" w:rsidR="00E24677" w:rsidRPr="008E4EAE" w:rsidRDefault="008E4EAE" w:rsidP="008E4EAE">
      <w:pPr>
        <w:pStyle w:val="mechtex"/>
        <w:numPr>
          <w:ilvl w:val="0"/>
          <w:numId w:val="42"/>
        </w:numPr>
        <w:spacing w:line="360" w:lineRule="auto"/>
        <w:ind w:left="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4EAE">
        <w:rPr>
          <w:rFonts w:ascii="GHEA Grapalat" w:hAnsi="GHEA Grapalat"/>
          <w:sz w:val="24"/>
          <w:szCs w:val="24"/>
          <w:lang w:val="hy-AM"/>
        </w:rPr>
        <w:t>«Թույլատրել Հայաստանի Հանրապետության քաղաքաշինության կոմիտեին՝ 2024 թվականի դեկտեմբերի 26-ին «ԱՐՄՍՏՐՈՅ» սահմանափակ պատասխանատվությամբ ընկերության հետ կնքված ՀՀ Արարատի մարզի «Արտաշատի բժշկական կենտրոն» ՓԲԸ-ի պոլիկլինիկայի մասնաշենքի վերակառուցման աշխատանքների կատարման</w:t>
      </w:r>
      <w:r w:rsidRPr="008E4EAE">
        <w:rPr>
          <w:sz w:val="24"/>
          <w:szCs w:val="24"/>
          <w:lang w:val="pt-BR"/>
        </w:rPr>
        <w:t xml:space="preserve"> </w:t>
      </w:r>
      <w:r w:rsidRPr="008E4EAE">
        <w:rPr>
          <w:rFonts w:ascii="GHEA Grapalat" w:hAnsi="GHEA Grapalat"/>
          <w:sz w:val="24"/>
          <w:szCs w:val="24"/>
          <w:lang w:val="hy-AM"/>
        </w:rPr>
        <w:t>որակի տեխնիկական հսկողության խորհրդատվական ծառայության մատուցման պետական գնման N ՀՀՔԿ-ՀՄԱԽԾՁԲ-24/11 պայմանագր</w:t>
      </w:r>
      <w:r w:rsidR="0030067D">
        <w:rPr>
          <w:rFonts w:ascii="GHEA Grapalat" w:hAnsi="GHEA Grapalat"/>
          <w:sz w:val="24"/>
          <w:szCs w:val="24"/>
          <w:lang w:val="hy-AM"/>
        </w:rPr>
        <w:t xml:space="preserve">ով նախատեսված </w:t>
      </w:r>
      <w:r w:rsidR="006E1C9C"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="0030067D">
        <w:rPr>
          <w:rFonts w:ascii="GHEA Grapalat" w:hAnsi="GHEA Grapalat"/>
          <w:sz w:val="24"/>
          <w:szCs w:val="24"/>
          <w:lang w:val="hy-AM"/>
        </w:rPr>
        <w:t xml:space="preserve"> ծավալն ավելացնել</w:t>
      </w:r>
      <w:r w:rsidRPr="008E4EAE">
        <w:rPr>
          <w:rFonts w:ascii="GHEA Grapalat" w:hAnsi="GHEA Grapalat"/>
          <w:sz w:val="24"/>
          <w:szCs w:val="24"/>
          <w:lang w:val="hy-AM"/>
        </w:rPr>
        <w:t xml:space="preserve"> պայմանագրի գնի մինչև </w:t>
      </w:r>
      <w:r w:rsidR="008B669C">
        <w:rPr>
          <w:rFonts w:ascii="GHEA Grapalat" w:hAnsi="GHEA Grapalat"/>
          <w:sz w:val="24"/>
          <w:szCs w:val="24"/>
          <w:lang w:val="hy-AM"/>
        </w:rPr>
        <w:t xml:space="preserve">23,0 </w:t>
      </w:r>
      <w:r w:rsidRPr="008E4EAE">
        <w:rPr>
          <w:rFonts w:ascii="GHEA Grapalat" w:hAnsi="GHEA Grapalat"/>
          <w:sz w:val="24"/>
          <w:szCs w:val="24"/>
          <w:lang w:val="hy-AM"/>
        </w:rPr>
        <w:t>տոկոսի չափով՝ չկիրառելով ՀՀ կառավարության 2017 թվականի մայիսի 4-ի N 526-Ն որոշմամբ հաստատված «Գնումների գործընթացի կազմակերպման» կարգի 56-րդ կետի 2-րդ ենթակետի պահանջը»:</w:t>
      </w:r>
    </w:p>
    <w:p w14:paraId="270BD89E" w14:textId="33B08986" w:rsidR="007A1044" w:rsidRPr="00D324F9" w:rsidRDefault="00087425" w:rsidP="00E24677">
      <w:pPr>
        <w:pStyle w:val="mechtex"/>
        <w:numPr>
          <w:ilvl w:val="0"/>
          <w:numId w:val="42"/>
        </w:numPr>
        <w:spacing w:line="360" w:lineRule="auto"/>
        <w:ind w:left="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324F9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«Հայաստանի Հանրապետության 202</w:t>
      </w:r>
      <w:r w:rsidR="00776DBA" w:rsidRPr="00D324F9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6</w:t>
      </w:r>
      <w:r w:rsidRPr="00D324F9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թվականի պետական բյուջեի մասին»</w:t>
      </w:r>
      <w:r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N1 հավելվածի N</w:t>
      </w:r>
      <w:r w:rsidR="0063696B" w:rsidRPr="00D324F9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3 աղյուսակում</w:t>
      </w:r>
      <w:r w:rsidR="005C711D" w:rsidRPr="00D324F9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EC9" w:rsidRPr="00D324F9">
        <w:rPr>
          <w:rFonts w:ascii="GHEA Grapalat" w:hAnsi="GHEA Grapalat"/>
          <w:sz w:val="24"/>
          <w:szCs w:val="24"/>
          <w:lang w:val="hy-AM"/>
        </w:rPr>
        <w:t xml:space="preserve">կատարել փոփոխություններ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 xml:space="preserve">և </w:t>
      </w:r>
      <w:bookmarkStart w:id="2" w:name="_Hlk213669093"/>
      <w:r w:rsidR="00DD0DFB" w:rsidRPr="00D324F9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</w:t>
      </w:r>
      <w:bookmarkEnd w:id="2"/>
      <w:r w:rsidR="00DD0DFB" w:rsidRPr="00D324F9">
        <w:rPr>
          <w:rFonts w:ascii="GHEA Grapalat" w:hAnsi="GHEA Grapalat"/>
          <w:sz w:val="24"/>
          <w:szCs w:val="24"/>
          <w:lang w:val="hy-AM"/>
        </w:rPr>
        <w:t>հավելվածի NN 3,4,</w:t>
      </w:r>
      <w:r w:rsidR="00835A85">
        <w:rPr>
          <w:rFonts w:ascii="GHEA Grapalat" w:hAnsi="GHEA Grapalat"/>
          <w:sz w:val="24"/>
          <w:szCs w:val="24"/>
          <w:lang w:val="hy-AM"/>
        </w:rPr>
        <w:t>5</w:t>
      </w:r>
      <w:r w:rsidR="002D74F2">
        <w:rPr>
          <w:rFonts w:ascii="GHEA Grapalat" w:hAnsi="GHEA Grapalat"/>
          <w:sz w:val="24"/>
          <w:szCs w:val="24"/>
          <w:lang w:val="hy-AM"/>
        </w:rPr>
        <w:t>,9,9</w:t>
      </w:r>
      <w:r w:rsidR="002D74F2" w:rsidRPr="002D74F2">
        <w:rPr>
          <w:rFonts w:ascii="Cambria Math" w:hAnsi="Cambria Math" w:cs="Cambria Math"/>
          <w:sz w:val="24"/>
          <w:szCs w:val="24"/>
          <w:lang w:val="hy-AM"/>
        </w:rPr>
        <w:t>․</w:t>
      </w:r>
      <w:r w:rsidR="002D74F2" w:rsidRPr="002D74F2">
        <w:rPr>
          <w:rFonts w:ascii="GHEA Grapalat" w:hAnsi="GHEA Grapalat"/>
          <w:sz w:val="24"/>
          <w:szCs w:val="24"/>
          <w:lang w:val="hy-AM"/>
        </w:rPr>
        <w:t>1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 xml:space="preserve"> և 10 հավելվածներում կատարել փոփոխություններ</w:t>
      </w:r>
      <w:r w:rsidR="00F40963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` համաձայն NN 1,2,3</w:t>
      </w:r>
      <w:r w:rsidR="002D74F2">
        <w:rPr>
          <w:rFonts w:ascii="GHEA Grapalat" w:hAnsi="GHEA Grapalat"/>
          <w:sz w:val="24"/>
          <w:szCs w:val="24"/>
          <w:lang w:val="hy-AM"/>
        </w:rPr>
        <w:t>,4,5</w:t>
      </w:r>
      <w:r w:rsidR="00835A8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D74F2">
        <w:rPr>
          <w:rFonts w:ascii="GHEA Grapalat" w:hAnsi="GHEA Grapalat"/>
          <w:sz w:val="24"/>
          <w:szCs w:val="24"/>
          <w:lang w:val="hy-AM"/>
        </w:rPr>
        <w:t>6</w:t>
      </w:r>
      <w:r w:rsidR="0063696B" w:rsidRPr="00D324F9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DFB" w:rsidRPr="00D324F9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5C89420E" w14:textId="77777777" w:rsidR="000E2E59" w:rsidRPr="00D324F9" w:rsidRDefault="000E2E59" w:rsidP="007A7014">
      <w:pPr>
        <w:pStyle w:val="mechtex"/>
        <w:numPr>
          <w:ilvl w:val="0"/>
          <w:numId w:val="42"/>
        </w:numPr>
        <w:spacing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324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18B803DB" w14:textId="77777777" w:rsidR="000E2E59" w:rsidRPr="00D324F9" w:rsidRDefault="000E2E59" w:rsidP="000E2E5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color w:val="000000" w:themeColor="text1"/>
          <w:sz w:val="24"/>
          <w:szCs w:val="24"/>
          <w:lang w:val="fr-FR"/>
        </w:rPr>
      </w:pPr>
    </w:p>
    <w:p w14:paraId="6678B894" w14:textId="77777777" w:rsidR="000E2E59" w:rsidRPr="00D324F9" w:rsidRDefault="000E2E59" w:rsidP="000E2E5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color w:val="000000" w:themeColor="text1"/>
          <w:sz w:val="24"/>
          <w:szCs w:val="24"/>
          <w:lang w:val="fr-FR"/>
        </w:rPr>
      </w:pP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>ՀԱՅԱՍՏԱՆԻ ՀԱՆՐԱՊԵՏՈՒԹՅԱՆ</w:t>
      </w:r>
    </w:p>
    <w:p w14:paraId="404E05AB" w14:textId="77777777" w:rsidR="000E2E59" w:rsidRPr="00D324F9" w:rsidRDefault="000E2E59" w:rsidP="000E2E5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color w:val="000000" w:themeColor="text1"/>
          <w:sz w:val="24"/>
          <w:szCs w:val="24"/>
          <w:lang w:val="fr-FR"/>
        </w:rPr>
      </w:pP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>ՎԱՐՉԱՊԵՏ</w:t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                                </w:t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ab/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ab/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       </w:t>
      </w:r>
      <w:r w:rsidRPr="00D324F9">
        <w:rPr>
          <w:rFonts w:ascii="GHEA Grapalat" w:hAnsi="GHEA Grapalat" w:cs="Tahoma"/>
          <w:color w:val="000000" w:themeColor="text1"/>
          <w:sz w:val="24"/>
          <w:szCs w:val="24"/>
          <w:lang w:val="fr-FR"/>
        </w:rPr>
        <w:t>ՆԻԿՈԼ ՓԱՇԻՆՅԱՆ</w:t>
      </w:r>
    </w:p>
    <w:p w14:paraId="4BA7E80C" w14:textId="77777777" w:rsidR="00E24677" w:rsidRPr="00D324F9" w:rsidRDefault="00E24677" w:rsidP="000E2E59">
      <w:pPr>
        <w:suppressAutoHyphens w:val="0"/>
        <w:spacing w:line="360" w:lineRule="auto"/>
        <w:rPr>
          <w:rFonts w:ascii="GHEA Grapalat" w:hAnsi="GHEA Grapalat"/>
          <w:color w:val="000000" w:themeColor="text1"/>
          <w:lang w:val="hy-AM"/>
        </w:rPr>
      </w:pPr>
    </w:p>
    <w:p w14:paraId="0A93D8A3" w14:textId="7759D0B0" w:rsidR="000E2E59" w:rsidRPr="00D324F9" w:rsidRDefault="000E2E59" w:rsidP="000E2E59">
      <w:pPr>
        <w:suppressAutoHyphens w:val="0"/>
        <w:spacing w:line="360" w:lineRule="auto"/>
        <w:rPr>
          <w:color w:val="000000" w:themeColor="text1"/>
          <w:lang w:val="hy-AM"/>
        </w:rPr>
      </w:pPr>
      <w:r w:rsidRPr="00D324F9">
        <w:rPr>
          <w:rFonts w:ascii="GHEA Grapalat" w:hAnsi="GHEA Grapalat"/>
          <w:color w:val="000000" w:themeColor="text1"/>
          <w:lang w:val="hy-AM"/>
        </w:rPr>
        <w:t>Երևան</w:t>
      </w:r>
    </w:p>
    <w:p w14:paraId="264E990C" w14:textId="77777777" w:rsidR="00A831A8" w:rsidRPr="00D324F9" w:rsidRDefault="00A831A8" w:rsidP="00E20B62">
      <w:pPr>
        <w:suppressAutoHyphens w:val="0"/>
        <w:spacing w:line="360" w:lineRule="auto"/>
        <w:rPr>
          <w:color w:val="000000" w:themeColor="text1"/>
          <w:lang w:val="hy-AM"/>
        </w:rPr>
      </w:pPr>
    </w:p>
    <w:sectPr w:rsidR="00A831A8" w:rsidRPr="00D324F9" w:rsidSect="00835A85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077F1" w14:textId="77777777" w:rsidR="00321F93" w:rsidRDefault="00321F93" w:rsidP="006F081C">
      <w:r>
        <w:separator/>
      </w:r>
    </w:p>
  </w:endnote>
  <w:endnote w:type="continuationSeparator" w:id="0">
    <w:p w14:paraId="4D9AF2D4" w14:textId="77777777" w:rsidR="00321F93" w:rsidRDefault="00321F93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C780D" w14:textId="77777777" w:rsidR="00321F93" w:rsidRDefault="00321F93" w:rsidP="006F081C">
      <w:r>
        <w:separator/>
      </w:r>
    </w:p>
  </w:footnote>
  <w:footnote w:type="continuationSeparator" w:id="0">
    <w:p w14:paraId="0364881A" w14:textId="77777777" w:rsidR="00321F93" w:rsidRDefault="00321F93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1E7819EB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1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2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84D4C8E"/>
    <w:multiLevelType w:val="hybridMultilevel"/>
    <w:tmpl w:val="C4BCF31E"/>
    <w:lvl w:ilvl="0" w:tplc="6C0C89A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10803C6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3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171994"/>
    <w:multiLevelType w:val="hybridMultilevel"/>
    <w:tmpl w:val="A38CBF1A"/>
    <w:lvl w:ilvl="0" w:tplc="7232737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8"/>
  </w:num>
  <w:num w:numId="4">
    <w:abstractNumId w:val="15"/>
  </w:num>
  <w:num w:numId="5">
    <w:abstractNumId w:val="1"/>
  </w:num>
  <w:num w:numId="6">
    <w:abstractNumId w:val="16"/>
  </w:num>
  <w:num w:numId="7">
    <w:abstractNumId w:val="0"/>
  </w:num>
  <w:num w:numId="8">
    <w:abstractNumId w:val="13"/>
  </w:num>
  <w:num w:numId="9">
    <w:abstractNumId w:val="23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5"/>
  </w:num>
  <w:num w:numId="14">
    <w:abstractNumId w:val="29"/>
  </w:num>
  <w:num w:numId="15">
    <w:abstractNumId w:val="11"/>
  </w:num>
  <w:num w:numId="16">
    <w:abstractNumId w:val="14"/>
  </w:num>
  <w:num w:numId="17">
    <w:abstractNumId w:val="34"/>
  </w:num>
  <w:num w:numId="18">
    <w:abstractNumId w:val="24"/>
  </w:num>
  <w:num w:numId="19">
    <w:abstractNumId w:val="17"/>
  </w:num>
  <w:num w:numId="20">
    <w:abstractNumId w:val="33"/>
  </w:num>
  <w:num w:numId="21">
    <w:abstractNumId w:val="2"/>
  </w:num>
  <w:num w:numId="22">
    <w:abstractNumId w:val="30"/>
  </w:num>
  <w:num w:numId="23">
    <w:abstractNumId w:val="20"/>
  </w:num>
  <w:num w:numId="24">
    <w:abstractNumId w:val="22"/>
  </w:num>
  <w:num w:numId="25">
    <w:abstractNumId w:val="7"/>
  </w:num>
  <w:num w:numId="26">
    <w:abstractNumId w:val="4"/>
  </w:num>
  <w:num w:numId="27">
    <w:abstractNumId w:val="3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8"/>
  </w:num>
  <w:num w:numId="31">
    <w:abstractNumId w:val="21"/>
  </w:num>
  <w:num w:numId="32">
    <w:abstractNumId w:val="19"/>
  </w:num>
  <w:num w:numId="33">
    <w:abstractNumId w:val="36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26"/>
  </w:num>
  <w:num w:numId="37">
    <w:abstractNumId w:val="37"/>
  </w:num>
  <w:num w:numId="38">
    <w:abstractNumId w:val="10"/>
  </w:num>
  <w:num w:numId="39">
    <w:abstractNumId w:val="31"/>
  </w:num>
  <w:num w:numId="40">
    <w:abstractNumId w:val="9"/>
  </w:num>
  <w:num w:numId="41">
    <w:abstractNumId w:val="35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4637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A7736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49DF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2E59"/>
    <w:rsid w:val="000E35CA"/>
    <w:rsid w:val="000E5475"/>
    <w:rsid w:val="000E68A8"/>
    <w:rsid w:val="000E74A7"/>
    <w:rsid w:val="000F081E"/>
    <w:rsid w:val="000F0E4B"/>
    <w:rsid w:val="000F1A86"/>
    <w:rsid w:val="000F226A"/>
    <w:rsid w:val="000F2B52"/>
    <w:rsid w:val="000F2F54"/>
    <w:rsid w:val="000F341B"/>
    <w:rsid w:val="000F3D07"/>
    <w:rsid w:val="000F566B"/>
    <w:rsid w:val="000F6AAD"/>
    <w:rsid w:val="000F6D77"/>
    <w:rsid w:val="001055F1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0CE"/>
    <w:rsid w:val="00131546"/>
    <w:rsid w:val="00131F4E"/>
    <w:rsid w:val="00132C1A"/>
    <w:rsid w:val="00136872"/>
    <w:rsid w:val="00136E78"/>
    <w:rsid w:val="001403AB"/>
    <w:rsid w:val="00142A80"/>
    <w:rsid w:val="00146F8D"/>
    <w:rsid w:val="00152C68"/>
    <w:rsid w:val="001561F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06FCB"/>
    <w:rsid w:val="002137F4"/>
    <w:rsid w:val="00213CE3"/>
    <w:rsid w:val="00214130"/>
    <w:rsid w:val="002145A9"/>
    <w:rsid w:val="00216A67"/>
    <w:rsid w:val="00217726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584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092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4F2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67D"/>
    <w:rsid w:val="0030093B"/>
    <w:rsid w:val="00302220"/>
    <w:rsid w:val="003030BC"/>
    <w:rsid w:val="00303C84"/>
    <w:rsid w:val="0030422F"/>
    <w:rsid w:val="00304D52"/>
    <w:rsid w:val="00305439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1F93"/>
    <w:rsid w:val="0032208D"/>
    <w:rsid w:val="00324A4B"/>
    <w:rsid w:val="003251F3"/>
    <w:rsid w:val="003260B4"/>
    <w:rsid w:val="00330659"/>
    <w:rsid w:val="00330B7B"/>
    <w:rsid w:val="00330FA9"/>
    <w:rsid w:val="00333B2A"/>
    <w:rsid w:val="003344E4"/>
    <w:rsid w:val="00334E32"/>
    <w:rsid w:val="00334EF8"/>
    <w:rsid w:val="00335F64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4D59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1589"/>
    <w:rsid w:val="003D2019"/>
    <w:rsid w:val="003D4D9F"/>
    <w:rsid w:val="003D5960"/>
    <w:rsid w:val="003D5B9B"/>
    <w:rsid w:val="003D6223"/>
    <w:rsid w:val="003D786A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6809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A7A67"/>
    <w:rsid w:val="004A7B5C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05EE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5EA2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28EA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C711D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4C03"/>
    <w:rsid w:val="00605871"/>
    <w:rsid w:val="00606CDC"/>
    <w:rsid w:val="00607D04"/>
    <w:rsid w:val="006103EC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3696B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1FAC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5F1A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1C9C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1D07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7F6"/>
    <w:rsid w:val="0076587A"/>
    <w:rsid w:val="0077040C"/>
    <w:rsid w:val="00773047"/>
    <w:rsid w:val="007758D4"/>
    <w:rsid w:val="00775DB3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1044"/>
    <w:rsid w:val="007A227A"/>
    <w:rsid w:val="007A2BBE"/>
    <w:rsid w:val="007A7014"/>
    <w:rsid w:val="007B3B91"/>
    <w:rsid w:val="007B4FCA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128F"/>
    <w:rsid w:val="00832242"/>
    <w:rsid w:val="008354F6"/>
    <w:rsid w:val="008357F7"/>
    <w:rsid w:val="00835A85"/>
    <w:rsid w:val="0083693D"/>
    <w:rsid w:val="00837607"/>
    <w:rsid w:val="00841BB1"/>
    <w:rsid w:val="0084388B"/>
    <w:rsid w:val="00845134"/>
    <w:rsid w:val="00845192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74014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C39"/>
    <w:rsid w:val="008A747D"/>
    <w:rsid w:val="008B0FBD"/>
    <w:rsid w:val="008B1A48"/>
    <w:rsid w:val="008B4B44"/>
    <w:rsid w:val="008B669C"/>
    <w:rsid w:val="008B6B40"/>
    <w:rsid w:val="008C231D"/>
    <w:rsid w:val="008C27D4"/>
    <w:rsid w:val="008C4673"/>
    <w:rsid w:val="008C4922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375D"/>
    <w:rsid w:val="008D6864"/>
    <w:rsid w:val="008D6C54"/>
    <w:rsid w:val="008D75E9"/>
    <w:rsid w:val="008D7C86"/>
    <w:rsid w:val="008D7CE7"/>
    <w:rsid w:val="008E354C"/>
    <w:rsid w:val="008E4EAE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3B15"/>
    <w:rsid w:val="00936087"/>
    <w:rsid w:val="0093659B"/>
    <w:rsid w:val="009378B1"/>
    <w:rsid w:val="009421E6"/>
    <w:rsid w:val="00942D20"/>
    <w:rsid w:val="00944126"/>
    <w:rsid w:val="00944F9D"/>
    <w:rsid w:val="0094750A"/>
    <w:rsid w:val="009605B5"/>
    <w:rsid w:val="00961B67"/>
    <w:rsid w:val="0096235C"/>
    <w:rsid w:val="00962EFB"/>
    <w:rsid w:val="00962F22"/>
    <w:rsid w:val="00965E4F"/>
    <w:rsid w:val="00967675"/>
    <w:rsid w:val="00967C59"/>
    <w:rsid w:val="00972281"/>
    <w:rsid w:val="0097292B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5CA6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38C6"/>
    <w:rsid w:val="009D6F0E"/>
    <w:rsid w:val="009E073B"/>
    <w:rsid w:val="009E0837"/>
    <w:rsid w:val="009E0F3A"/>
    <w:rsid w:val="009E1173"/>
    <w:rsid w:val="009E1F5A"/>
    <w:rsid w:val="009E5E0C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6D8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0DD8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1A8"/>
    <w:rsid w:val="00A837AD"/>
    <w:rsid w:val="00A86A32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D7081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2763A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0BBC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218B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6F4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120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45C0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6A7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B75E7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32DB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4F9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3D77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95178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0DFB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4EC9"/>
    <w:rsid w:val="00E07FCE"/>
    <w:rsid w:val="00E12C03"/>
    <w:rsid w:val="00E16DB3"/>
    <w:rsid w:val="00E17131"/>
    <w:rsid w:val="00E177EB"/>
    <w:rsid w:val="00E204B2"/>
    <w:rsid w:val="00E20B62"/>
    <w:rsid w:val="00E21569"/>
    <w:rsid w:val="00E21C2A"/>
    <w:rsid w:val="00E23D3A"/>
    <w:rsid w:val="00E24677"/>
    <w:rsid w:val="00E248FF"/>
    <w:rsid w:val="00E24AF8"/>
    <w:rsid w:val="00E26F61"/>
    <w:rsid w:val="00E310F2"/>
    <w:rsid w:val="00E34F0C"/>
    <w:rsid w:val="00E37B8F"/>
    <w:rsid w:val="00E405B2"/>
    <w:rsid w:val="00E40F21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5569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3929"/>
    <w:rsid w:val="00EE4451"/>
    <w:rsid w:val="00EF0081"/>
    <w:rsid w:val="00EF2BC0"/>
    <w:rsid w:val="00EF69DF"/>
    <w:rsid w:val="00F01EC7"/>
    <w:rsid w:val="00F0207D"/>
    <w:rsid w:val="00F035BD"/>
    <w:rsid w:val="00F05464"/>
    <w:rsid w:val="00F07AE3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4EB"/>
    <w:rsid w:val="00F32C82"/>
    <w:rsid w:val="00F33B67"/>
    <w:rsid w:val="00F33D55"/>
    <w:rsid w:val="00F34C2F"/>
    <w:rsid w:val="00F37C77"/>
    <w:rsid w:val="00F404F3"/>
    <w:rsid w:val="00F4096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4E45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69BD"/>
    <w:rsid w:val="00FA73A1"/>
    <w:rsid w:val="00FB04D2"/>
    <w:rsid w:val="00FB3194"/>
    <w:rsid w:val="00FB48BB"/>
    <w:rsid w:val="00FC0513"/>
    <w:rsid w:val="00FC118D"/>
    <w:rsid w:val="00FC1CFC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C5EC-F2CE-4757-A638-0B6915B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1784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198</cp:revision>
  <cp:lastPrinted>2023-06-02T10:28:00Z</cp:lastPrinted>
  <dcterms:created xsi:type="dcterms:W3CDTF">2022-04-02T16:33:00Z</dcterms:created>
  <dcterms:modified xsi:type="dcterms:W3CDTF">2026-10-28T07:04:00Z</dcterms:modified>
</cp:coreProperties>
</file>