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140" w:rsidRDefault="00612140" w:rsidP="00376638">
      <w:pPr>
        <w:spacing w:after="240" w:line="312" w:lineRule="auto"/>
        <w:jc w:val="both"/>
        <w:rPr>
          <w:rFonts w:ascii="GHEA Grapalat" w:hAnsi="GHEA Grapalat"/>
          <w:sz w:val="24"/>
          <w:szCs w:val="24"/>
        </w:rPr>
      </w:pPr>
    </w:p>
    <w:p w:rsidR="00612140" w:rsidRPr="005B4DE5" w:rsidRDefault="00612140" w:rsidP="005B4DE5">
      <w:pPr>
        <w:spacing w:after="120"/>
        <w:jc w:val="center"/>
        <w:rPr>
          <w:rFonts w:ascii="GHEA Grapalat" w:hAnsi="GHEA Grapalat"/>
          <w:b/>
          <w:sz w:val="24"/>
          <w:szCs w:val="24"/>
        </w:rPr>
      </w:pPr>
      <w:r w:rsidRPr="005B4DE5">
        <w:rPr>
          <w:rFonts w:ascii="GHEA Grapalat" w:hAnsi="GHEA Grapalat"/>
          <w:b/>
          <w:sz w:val="24"/>
          <w:szCs w:val="24"/>
        </w:rPr>
        <w:t>ՀԻՄՆԱՎՈՐՈՒՄ</w:t>
      </w:r>
    </w:p>
    <w:p w:rsidR="00612140" w:rsidRPr="005B4DE5" w:rsidRDefault="00612140" w:rsidP="005B4DE5">
      <w:pPr>
        <w:spacing w:after="120"/>
        <w:jc w:val="center"/>
        <w:rPr>
          <w:rFonts w:ascii="GHEA Grapalat" w:hAnsi="GHEA Grapalat"/>
          <w:b/>
          <w:sz w:val="24"/>
          <w:szCs w:val="24"/>
        </w:rPr>
      </w:pPr>
      <w:r w:rsidRPr="005B4DE5">
        <w:rPr>
          <w:rFonts w:ascii="GHEA Grapalat" w:hAnsi="GHEA Grapalat"/>
          <w:b/>
          <w:sz w:val="24"/>
          <w:szCs w:val="24"/>
        </w:rPr>
        <w:t>«ՀԱՅԱՍՏԱՆԻ ՀԱՆՐԱՊԵՏՈՒԹՅԱՆ 2026 ԹՎԱԿԱՆԻ ՊԵՏԱԿԱՆ ԲՅՈՒՋԵԻ ՄԱՍԻՆ» ՕՐԵՆՔՈՒՄ ՎԵՐԱԲԱՇԽՈՒՄ</w:t>
      </w:r>
      <w:r w:rsidR="00376638">
        <w:rPr>
          <w:rFonts w:ascii="GHEA Grapalat" w:hAnsi="GHEA Grapalat"/>
          <w:b/>
          <w:sz w:val="24"/>
          <w:szCs w:val="24"/>
        </w:rPr>
        <w:t>ՆԵՐ</w:t>
      </w:r>
      <w:r w:rsidRPr="005B4DE5">
        <w:rPr>
          <w:rFonts w:ascii="GHEA Grapalat" w:hAnsi="GHEA Grapalat"/>
          <w:b/>
          <w:sz w:val="24"/>
          <w:szCs w:val="24"/>
        </w:rPr>
        <w:t>, ԼՐԱՑՈՒՄ</w:t>
      </w:r>
      <w:r w:rsidR="00376638">
        <w:rPr>
          <w:rFonts w:ascii="GHEA Grapalat" w:hAnsi="GHEA Grapalat"/>
          <w:b/>
          <w:sz w:val="24"/>
          <w:szCs w:val="24"/>
        </w:rPr>
        <w:t>ՆԵՐ</w:t>
      </w:r>
      <w:r w:rsidRPr="005B4DE5">
        <w:rPr>
          <w:rFonts w:ascii="GHEA Grapalat" w:hAnsi="GHEA Grapalat"/>
          <w:b/>
          <w:sz w:val="24"/>
          <w:szCs w:val="24"/>
        </w:rPr>
        <w:t>, ՓՈՓՈԽՈՒԹՅՈՒՆ</w:t>
      </w:r>
      <w:bookmarkStart w:id="0" w:name="_GoBack"/>
      <w:bookmarkEnd w:id="0"/>
      <w:r w:rsidRPr="005B4DE5">
        <w:rPr>
          <w:rFonts w:ascii="GHEA Grapalat" w:hAnsi="GHEA Grapalat"/>
          <w:b/>
          <w:sz w:val="24"/>
          <w:szCs w:val="24"/>
        </w:rPr>
        <w:t>, ՀԱՅԱՍՏԱՆԻ ՀԱՆՐԱՊԵՏՈՒԹՅԱՆ ԿԱՌԱՎԱՐՈՒԹՅԱՆ 2025 ԹՎԱԿԱՆԻ ԴԵԿՏԵՄԲԵՐԻ 25-Ի N 1910-Ն ՈՐՈՇՄԱՆ ՄԵՋ ՓՈՓՈԽՈՒԹՅՈՒՆՆԵՐ ԵՎ ԼՐԱՑՈՒՄՆԵՐ ԿԱՏԱՐԵԼՈՒ</w:t>
      </w:r>
      <w:r w:rsidR="00376638">
        <w:rPr>
          <w:rFonts w:ascii="GHEA Grapalat" w:hAnsi="GHEA Grapalat"/>
          <w:b/>
          <w:sz w:val="24"/>
          <w:szCs w:val="24"/>
        </w:rPr>
        <w:t xml:space="preserve"> </w:t>
      </w:r>
      <w:r w:rsidRPr="005B4DE5">
        <w:rPr>
          <w:rFonts w:ascii="GHEA Grapalat" w:hAnsi="GHEA Grapalat"/>
          <w:b/>
          <w:sz w:val="24"/>
          <w:szCs w:val="24"/>
        </w:rPr>
        <w:t>ՎԵՐԱԲԵՐՅԱԼ</w:t>
      </w:r>
    </w:p>
    <w:p w:rsidR="00612140" w:rsidRPr="00D63826" w:rsidRDefault="00612140" w:rsidP="00D63826">
      <w:pPr>
        <w:spacing w:before="360" w:after="240" w:line="240" w:lineRule="auto"/>
        <w:ind w:left="576" w:hanging="576"/>
        <w:jc w:val="center"/>
        <w:rPr>
          <w:rFonts w:ascii="GHEA Grapalat" w:eastAsia="Calibri" w:hAnsi="GHEA Grapalat"/>
          <w:b/>
          <w:sz w:val="24"/>
          <w:szCs w:val="24"/>
          <w:lang w:val="af-ZA"/>
        </w:rPr>
      </w:pPr>
      <w:r w:rsidRPr="00D63826">
        <w:rPr>
          <w:rFonts w:ascii="GHEA Grapalat" w:eastAsia="Calibri" w:hAnsi="GHEA Grapalat"/>
          <w:b/>
          <w:sz w:val="24"/>
          <w:szCs w:val="24"/>
          <w:lang w:val="af-ZA"/>
        </w:rPr>
        <w:t>1. Ընթացիկ իրավիճակը և իրավական ակտերի ընդունման անհրաժեշտությունը.</w:t>
      </w:r>
    </w:p>
    <w:p w:rsidR="000064C2" w:rsidRDefault="00D63826" w:rsidP="00BF76DE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D63826">
        <w:rPr>
          <w:rFonts w:ascii="GHEA Grapalat" w:hAnsi="GHEA Grapalat"/>
        </w:rPr>
        <w:tab/>
      </w:r>
      <w:r w:rsidR="000064C2" w:rsidRPr="000064C2">
        <w:rPr>
          <w:rFonts w:ascii="GHEA Grapalat" w:hAnsi="GHEA Grapalat"/>
        </w:rPr>
        <w:t>ՀՀ քաղաքաշինության կոմիտեի</w:t>
      </w:r>
      <w:r w:rsidR="000064C2">
        <w:rPr>
          <w:rFonts w:ascii="GHEA Grapalat" w:hAnsi="GHEA Grapalat"/>
          <w:lang w:val="hy-AM"/>
        </w:rPr>
        <w:t xml:space="preserve"> </w:t>
      </w:r>
      <w:r w:rsidR="000064C2" w:rsidRPr="004D485D">
        <w:rPr>
          <w:rFonts w:ascii="GHEA Grapalat" w:hAnsi="GHEA Grapalat"/>
        </w:rPr>
        <w:t>(այսուհետ՝ Կոմիտե</w:t>
      </w:r>
      <w:r w:rsidR="000064C2">
        <w:rPr>
          <w:rFonts w:ascii="GHEA Grapalat" w:hAnsi="GHEA Grapalat"/>
        </w:rPr>
        <w:t>)</w:t>
      </w:r>
      <w:r w:rsidR="000064C2">
        <w:rPr>
          <w:rFonts w:ascii="GHEA Grapalat" w:hAnsi="GHEA Grapalat"/>
          <w:lang w:val="hy-AM"/>
        </w:rPr>
        <w:t xml:space="preserve"> </w:t>
      </w:r>
      <w:r w:rsidR="000064C2" w:rsidRPr="000064C2">
        <w:rPr>
          <w:rFonts w:ascii="GHEA Grapalat" w:hAnsi="GHEA Grapalat"/>
        </w:rPr>
        <w:t>պատվիրատվությամբ իրականացվող ծրագրերի շրջանակներում առաջացել է մի շարք անհետաձգելի աշխատանքների ֆինանսավորման անհրաժեշտություն</w:t>
      </w:r>
      <w:r w:rsidR="000064C2">
        <w:rPr>
          <w:rFonts w:ascii="GHEA Grapalat" w:hAnsi="GHEA Grapalat"/>
          <w:lang w:val="hy-AM"/>
        </w:rPr>
        <w:t xml:space="preserve">: </w:t>
      </w:r>
    </w:p>
    <w:p w:rsidR="00612140" w:rsidRPr="00A41583" w:rsidRDefault="000064C2" w:rsidP="00BF76DE">
      <w:pPr>
        <w:pStyle w:val="NormalWeb"/>
        <w:numPr>
          <w:ilvl w:val="0"/>
          <w:numId w:val="30"/>
        </w:numPr>
        <w:tabs>
          <w:tab w:val="left" w:pos="720"/>
          <w:tab w:val="left" w:pos="1260"/>
        </w:tabs>
        <w:spacing w:before="0" w:beforeAutospacing="0" w:after="0" w:afterAutospacing="0" w:line="276" w:lineRule="auto"/>
        <w:ind w:left="90" w:firstLine="540"/>
        <w:jc w:val="both"/>
        <w:rPr>
          <w:rFonts w:ascii="GHEA Grapalat" w:hAnsi="GHEA Grapalat"/>
        </w:rPr>
      </w:pPr>
      <w:r w:rsidRPr="00A41583">
        <w:rPr>
          <w:rFonts w:ascii="GHEA Grapalat" w:hAnsi="GHEA Grapalat"/>
          <w:lang w:val="hy-AM"/>
        </w:rPr>
        <w:t xml:space="preserve">Կոմիտեի </w:t>
      </w:r>
      <w:r w:rsidR="004348FF" w:rsidRPr="00A41583">
        <w:rPr>
          <w:rFonts w:ascii="GHEA Grapalat" w:hAnsi="GHEA Grapalat"/>
        </w:rPr>
        <w:t>և «Հայնախագիծ» ԲԲԸ-ի միջև 2026 թվականի հուլիսի 8-ին կնքվել է N ՀՀՔԿ-ՄԱԽԾՁԲ-26/3 պետական գնման պայմանագիրը՝ 13,000,000 ՀՀ դրամ պայմանագրային արժեքով։</w:t>
      </w:r>
      <w:r w:rsidR="004348FF" w:rsidRPr="004348FF">
        <w:t xml:space="preserve"> </w:t>
      </w:r>
      <w:r w:rsidR="004348FF" w:rsidRPr="00A41583">
        <w:rPr>
          <w:rFonts w:ascii="GHEA Grapalat" w:hAnsi="GHEA Grapalat"/>
        </w:rPr>
        <w:t>Նշված պայմանագրով նախատեսված է թվով 7 տիպային 144 և 200 տեղ հզորությամբ կրթահամալիրների և 432 տեղ հզորությամբ միջնակարգ դպրոցի նախագծանախահաշվային փաստաթղթերի լրամշակման խորհրդատվական ծառայությունների մատուցում։  Հաշվի առնելով պայմանագրի N 1 հավելվածի (Տեխնիկական բնութագիր-գնման ժամանակացույց) 11-րդ կետի պահանջը, համաձայն որի՝ նախագծային աշխատանքների ֆինանսավորման 7</w:t>
      </w:r>
      <w:r w:rsidR="004348FF" w:rsidRPr="00A41583">
        <w:rPr>
          <w:rFonts w:ascii="GHEA Grapalat" w:hAnsi="GHEA Grapalat"/>
          <w:lang w:val="hy-AM"/>
        </w:rPr>
        <w:t>0 տոկոսը</w:t>
      </w:r>
      <w:r w:rsidR="004348FF" w:rsidRPr="00A41583">
        <w:rPr>
          <w:rFonts w:ascii="GHEA Grapalat" w:hAnsi="GHEA Grapalat"/>
        </w:rPr>
        <w:t xml:space="preserve"> կկատարվի քաղաքաշինական պարզ փորձաքննության դրական եզրակացությունը ստանալուց հետո, սույն նախագծով նախատեսվում է 13,000,000 ՀՀ դրամի փոխարեն հատկացնել պայմանագրային արժեքի 70 տոկոսը՝ 9,100,000 ՀՀ դրամ: </w:t>
      </w:r>
    </w:p>
    <w:p w:rsidR="00D63826" w:rsidRDefault="00BF76DE" w:rsidP="00BF76DE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</w:rPr>
      </w:pPr>
      <w:r>
        <w:rPr>
          <w:rFonts w:ascii="GHEA Grapalat" w:hAnsi="GHEA Grapalat"/>
        </w:rPr>
        <w:t xml:space="preserve">  </w:t>
      </w:r>
      <w:r w:rsidR="00612140" w:rsidRPr="00612140">
        <w:rPr>
          <w:rFonts w:ascii="GHEA Grapalat" w:hAnsi="GHEA Grapalat"/>
        </w:rPr>
        <w:t xml:space="preserve">Պայմանագրային աշխատանքների շրջանակում իրականացվում է նախագծերի արդիականացում ՀՀ ԿԳՄՍ նախարարության նոր պահանջներին և գործող շինարարական նորմերին (ՀՀՇՆ 30-01-2014, ՀՀՇՆ 30-02-2022, ՀՀՇՆ 20-04-2020, ՀՀՇՆ 31-03, ՀՀՇՆ 22-03-2017, ՀՀՇՆ 40-01.01-2014, ՀՀՇՆ 40-01.02, ՀՀՇՆ 52-01-2021, ՀՀՇՆ 53-01-2020) համապատասխան՝ ներառելով խոհանոցային բլոկների, սանիտարատեխնիկական, հակահրդեհային, արևային ֆոտովոլտային համակարգերի, ապաստարանների/նկուղային հարկերի, մասնագիտացված դասասենյակների (ֆիզիկա, քիմիա, ինֆորմատիկա) և բաց խաղահրապարակների լրամշակումը։ </w:t>
      </w:r>
    </w:p>
    <w:p w:rsidR="0024604D" w:rsidRPr="00255C2F" w:rsidRDefault="000064C2" w:rsidP="00BF76DE">
      <w:pPr>
        <w:pStyle w:val="NormalWeb"/>
        <w:tabs>
          <w:tab w:val="left" w:pos="1170"/>
        </w:tabs>
        <w:spacing w:before="0" w:beforeAutospacing="0" w:after="0" w:afterAutospacing="0" w:line="276" w:lineRule="auto"/>
        <w:ind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2.</w:t>
      </w:r>
      <w:r w:rsidR="0024604D">
        <w:rPr>
          <w:rFonts w:ascii="GHEA Grapalat" w:hAnsi="GHEA Grapalat"/>
          <w:lang w:val="hy-AM"/>
        </w:rPr>
        <w:t xml:space="preserve"> </w:t>
      </w:r>
      <w:r w:rsidR="00A41583">
        <w:rPr>
          <w:rFonts w:ascii="GHEA Grapalat" w:hAnsi="GHEA Grapalat"/>
          <w:lang w:val="hy-AM"/>
        </w:rPr>
        <w:t xml:space="preserve">  </w:t>
      </w:r>
      <w:r w:rsidR="0024604D" w:rsidRPr="00255C2F">
        <w:rPr>
          <w:rFonts w:ascii="GHEA Grapalat" w:hAnsi="GHEA Grapalat"/>
          <w:lang w:val="hy-AM"/>
        </w:rPr>
        <w:t xml:space="preserve">Նախակրթական, կրթական և բժշկական օբյեկտների կադաստրային չափագրման ծառայությունների մատուցման նպատակով </w:t>
      </w:r>
      <w:r>
        <w:rPr>
          <w:rFonts w:ascii="GHEA Grapalat" w:hAnsi="GHEA Grapalat"/>
          <w:lang w:val="hy-AM"/>
        </w:rPr>
        <w:t xml:space="preserve">Կոմիտեի </w:t>
      </w:r>
      <w:r w:rsidR="0024604D" w:rsidRPr="00255C2F">
        <w:rPr>
          <w:rFonts w:ascii="GHEA Grapalat" w:hAnsi="GHEA Grapalat"/>
          <w:lang w:val="hy-AM"/>
        </w:rPr>
        <w:t xml:space="preserve">և «Տարոն Վարդանյան Արտուրի» ԱՁ-ի միջև 18.02.2026թ. կնքվել է N ՀՀՔԿ-ԳՀԾՁԲ-25/64 գնման պայմանագիրը։ </w:t>
      </w:r>
    </w:p>
    <w:p w:rsidR="0024604D" w:rsidRPr="008B5295" w:rsidRDefault="0024604D" w:rsidP="00BF76DE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  <w:r w:rsidRPr="008B5295">
        <w:rPr>
          <w:rFonts w:ascii="GHEA Grapalat" w:hAnsi="GHEA Grapalat"/>
          <w:lang w:val="hy-AM"/>
        </w:rPr>
        <w:lastRenderedPageBreak/>
        <w:t xml:space="preserve">2026 թվականի սեպտեմբերի 3-ին կնքված Համաձայնագիր N 2-ով պայմանագրի ընդհանուր գինը 13,745,293.86 ՀՀ դրամից դարձել է 15,045,333.86 ՀՀ դրամ (ներառյալ 336,740 մ² հողամասերի և 72,007.87 մ² շենք-շինությունների չափագրումը)։ Արդյունքում՝ ծավալների ավելացմամբ պայմանավորված, առաջացել է պայմանագրի նախկին և նոր արժեքների տարբերության՝ 1,300,040 ՀՀ դրամի չափով լրացուցիչ ֆինանսավորման հատկացման անհրաժեշտություն։ </w:t>
      </w:r>
    </w:p>
    <w:p w:rsidR="0024604D" w:rsidRDefault="0024604D" w:rsidP="00BF76DE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  <w:r w:rsidRPr="008B5295">
        <w:rPr>
          <w:rFonts w:ascii="GHEA Grapalat" w:hAnsi="GHEA Grapalat"/>
          <w:lang w:val="hy-AM"/>
        </w:rPr>
        <w:t>Վերը նշված N</w:t>
      </w:r>
      <w:r w:rsidR="00EF3890" w:rsidRPr="008B5295">
        <w:rPr>
          <w:rFonts w:ascii="GHEA Grapalat" w:hAnsi="GHEA Grapalat"/>
          <w:lang w:val="hy-AM"/>
        </w:rPr>
        <w:t xml:space="preserve"> </w:t>
      </w:r>
      <w:r w:rsidRPr="008B5295">
        <w:rPr>
          <w:rFonts w:ascii="GHEA Grapalat" w:hAnsi="GHEA Grapalat"/>
          <w:lang w:val="hy-AM"/>
        </w:rPr>
        <w:t xml:space="preserve">ՀՀՔԿ-ՄԱԽԾՁԲ-26/3 պայմանագրով ստանձնած պարտավորությունների ֆինանսավորումն ապահովելու և չափագրման պայմանագրային պարտավորությունների ֆինանսավորումն ապահովելու համար առաջացել է ՀՀ 2026 թվականի պետական բյուջեում և ՀՀ կառավարության 2025 թվականի դեկտեմբերի 25-ի N 1910-Ն որոշման մեջ համապատասխան վերաբաշխումներ, փոփոխություններ և լրացումներ կատարելու անհրաժեշտություն։ </w:t>
      </w:r>
    </w:p>
    <w:p w:rsidR="000064C2" w:rsidRPr="004D485D" w:rsidRDefault="000064C2" w:rsidP="00BF76DE">
      <w:pPr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hAnsi="GHEA Grapalat"/>
          <w:lang w:val="hy-AM"/>
        </w:rPr>
        <w:t>3.</w:t>
      </w:r>
      <w:r w:rsidRPr="000064C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A4158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Կոմիտեի </w:t>
      </w:r>
      <w:r w:rsidRPr="004D485D">
        <w:rPr>
          <w:rFonts w:ascii="GHEA Grapalat" w:eastAsia="Times New Roman" w:hAnsi="GHEA Grapalat" w:cs="Times New Roman"/>
          <w:sz w:val="24"/>
          <w:szCs w:val="24"/>
        </w:rPr>
        <w:t xml:space="preserve">և «ԱՐՍԵՎ» ՍՊԸ-ի միջև 2021 թվականի սեպտեմբերի 30-ին և 2022 թվականի ապրիլի 28-ին կնքվել են համապատասխանաբար ՀՀ Գեղարքունիքի մարզի «Ներքին Գետաշենի թիվ 1 միջնակարգ դպրոց» ՊՈԱԿ-ի նոր մասնաշենքի կառուցման աշխատանքների N ՀՀՔԿ-ԲՄԱՇՁԲ-21/6 և ՀՀ Կոտայքի մարզի Եղվարդի (Նաիրի) բժշկական կենտրոնի կառուցման աշխատանքների N ՀՀՔԿ-ԲՄԱՇՁԲ-21/11 գնման պայմանագրերը։ </w:t>
      </w:r>
    </w:p>
    <w:p w:rsidR="000064C2" w:rsidRPr="004D485D" w:rsidRDefault="000064C2" w:rsidP="00BF76DE">
      <w:pPr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4D485D">
        <w:rPr>
          <w:rFonts w:ascii="GHEA Grapalat" w:eastAsia="Times New Roman" w:hAnsi="GHEA Grapalat" w:cs="Times New Roman"/>
          <w:sz w:val="24"/>
          <w:szCs w:val="24"/>
        </w:rPr>
        <w:t xml:space="preserve">Հիմք ընդունելով «Գնումների մասին» ՀՀ օրենքի 35-րդ հոդվածի, ՀՀ կառավարության 2017 թվականի մայիսի 4-ի N 526-Ն որոշմամբ հաստատված կարգի 33-րդ կետի 8-րդ և 12-րդ ենթակետերի ու պայմանագրերի 8.3 կետի պահանջները՝ Կոմիտեն 2026 թվականի մարտի 25-ին միակողմանիորեն լուծել է նշված պայմանագրերը։ Պայմանագրերի լուծման արդյունքում շինարարական աշխատանքները դադարեցվել են։ </w:t>
      </w:r>
      <w:r w:rsidR="00242593" w:rsidRPr="00242593">
        <w:rPr>
          <w:rFonts w:ascii="GHEA Grapalat" w:eastAsia="Times New Roman" w:hAnsi="GHEA Grapalat" w:cs="Times New Roman"/>
          <w:sz w:val="24"/>
          <w:szCs w:val="24"/>
        </w:rPr>
        <w:t>Օբյեկտներում առկա շինարարական նյութերի, կոնստրուկցիաների, տեխնիկայի, սարքավորումների և գույքի պահպանությունն ու անվտանգությունն ապահովելու նպատակով՝ ՀՀ կառավարության 2026 թվականի հունիսի 25-ի N 915-Ն որոշման համաձայն, Կոմիտեն 2026 թվականի հուլիսի 24-ին «ՊԱՀՈՒՆԻ» ՍՊԸ-ի հետ կնքել է N ՀՀՔԿ-ՀՄԱԾՁԲ-26/2 պահնորդական ծառայությունների մատուցման պետական գնման պայմանագիրը՝ 2026 թվականի հունիսի 1-ից մինչև օգոստոսի 31-ը 3 ամիս ժամկետով։</w:t>
      </w:r>
    </w:p>
    <w:p w:rsidR="000064C2" w:rsidRPr="004D485D" w:rsidRDefault="000064C2" w:rsidP="00BF76DE">
      <w:pPr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4D485D">
        <w:rPr>
          <w:rFonts w:ascii="GHEA Grapalat" w:eastAsia="Times New Roman" w:hAnsi="GHEA Grapalat" w:cs="Times New Roman"/>
          <w:sz w:val="24"/>
          <w:szCs w:val="24"/>
        </w:rPr>
        <w:t xml:space="preserve">Ներկայումս 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Կոմիտեի և </w:t>
      </w:r>
      <w:r w:rsidRPr="004D485D">
        <w:rPr>
          <w:rFonts w:ascii="GHEA Grapalat" w:eastAsia="Times New Roman" w:hAnsi="GHEA Grapalat" w:cs="Times New Roman"/>
          <w:sz w:val="24"/>
          <w:szCs w:val="24"/>
        </w:rPr>
        <w:t>«ՀՀ փորձագիտական կենտրոն» ՊՈԱԿ-ի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միջև 2026 թվականի հուլիսի 31-ին կնքված N ՀՀՔԿ-ՀՄԱԾՁԲ-26/3 պայմանագրի շրջանակում </w:t>
      </w:r>
      <w:r w:rsidRPr="004D485D">
        <w:rPr>
          <w:rFonts w:ascii="GHEA Grapalat" w:eastAsia="Times New Roman" w:hAnsi="GHEA Grapalat" w:cs="Times New Roman"/>
          <w:sz w:val="24"/>
          <w:szCs w:val="24"/>
        </w:rPr>
        <w:t xml:space="preserve"> իրականացվում են վերը նշված շինարարական օբյեկտներում կատարված և մնացորդային աշխատանքների ուսումնասիրություններ։ Քանի որ</w:t>
      </w:r>
      <w:r w:rsidR="0028289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D485D">
        <w:rPr>
          <w:rFonts w:ascii="GHEA Grapalat" w:eastAsia="Times New Roman" w:hAnsi="GHEA Grapalat" w:cs="Times New Roman"/>
          <w:sz w:val="24"/>
          <w:szCs w:val="24"/>
        </w:rPr>
        <w:t xml:space="preserve">փորձաքննության ընթացքով պայմանավորված </w:t>
      </w:r>
      <w:r w:rsidR="0028289D">
        <w:rPr>
          <w:rFonts w:ascii="GHEA Grapalat" w:eastAsia="Times New Roman" w:hAnsi="GHEA Grapalat" w:cs="Times New Roman"/>
          <w:sz w:val="24"/>
          <w:szCs w:val="24"/>
        </w:rPr>
        <w:t xml:space="preserve">շինարարական աշխատանքների ձեռքբերման պայմանագրեր դեռևս չեն կնքվել և </w:t>
      </w:r>
      <w:r w:rsidRPr="004D485D">
        <w:rPr>
          <w:rFonts w:ascii="GHEA Grapalat" w:eastAsia="Times New Roman" w:hAnsi="GHEA Grapalat" w:cs="Times New Roman"/>
          <w:sz w:val="24"/>
          <w:szCs w:val="24"/>
        </w:rPr>
        <w:t xml:space="preserve">նոր մրցույթների ամփոփումը և նոր կապալառուների հետ </w:t>
      </w:r>
      <w:r w:rsidR="0028289D">
        <w:rPr>
          <w:rFonts w:ascii="GHEA Grapalat" w:eastAsia="Times New Roman" w:hAnsi="GHEA Grapalat" w:cs="Times New Roman"/>
          <w:sz w:val="24"/>
          <w:szCs w:val="24"/>
        </w:rPr>
        <w:t>պայմանագրերի կնքումը պահանջում է</w:t>
      </w:r>
      <w:r w:rsidRPr="004D485D">
        <w:rPr>
          <w:rFonts w:ascii="GHEA Grapalat" w:eastAsia="Times New Roman" w:hAnsi="GHEA Grapalat" w:cs="Times New Roman"/>
          <w:sz w:val="24"/>
          <w:szCs w:val="24"/>
        </w:rPr>
        <w:t xml:space="preserve"> լրացուցիչ ժամանակ, առաջացել է անհետաձգելի </w:t>
      </w:r>
      <w:r w:rsidR="0028289D">
        <w:rPr>
          <w:rFonts w:ascii="GHEA Grapalat" w:eastAsia="Times New Roman" w:hAnsi="GHEA Grapalat" w:cs="Times New Roman"/>
          <w:sz w:val="24"/>
          <w:szCs w:val="24"/>
        </w:rPr>
        <w:t>անհրաժեշտություն</w:t>
      </w:r>
      <w:r w:rsidRPr="004D485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8289D">
        <w:rPr>
          <w:rFonts w:ascii="GHEA Grapalat" w:eastAsia="Times New Roman" w:hAnsi="GHEA Grapalat" w:cs="Times New Roman"/>
          <w:sz w:val="24"/>
          <w:szCs w:val="24"/>
        </w:rPr>
        <w:lastRenderedPageBreak/>
        <w:t>պահնորդական ծառայություններ</w:t>
      </w:r>
      <w:r w:rsidR="00D572EF">
        <w:rPr>
          <w:rFonts w:ascii="GHEA Grapalat" w:eastAsia="Times New Roman" w:hAnsi="GHEA Grapalat" w:cs="Times New Roman"/>
          <w:sz w:val="24"/>
          <w:szCs w:val="24"/>
        </w:rPr>
        <w:t>ը</w:t>
      </w:r>
      <w:r w:rsidR="0028289D">
        <w:rPr>
          <w:rFonts w:ascii="GHEA Grapalat" w:eastAsia="Times New Roman" w:hAnsi="GHEA Grapalat" w:cs="Times New Roman"/>
          <w:sz w:val="24"/>
          <w:szCs w:val="24"/>
        </w:rPr>
        <w:t xml:space="preserve"> ձեռք</w:t>
      </w:r>
      <w:r w:rsidR="001D0FC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8289D">
        <w:rPr>
          <w:rFonts w:ascii="GHEA Grapalat" w:eastAsia="Times New Roman" w:hAnsi="GHEA Grapalat" w:cs="Times New Roman"/>
          <w:sz w:val="24"/>
          <w:szCs w:val="24"/>
        </w:rPr>
        <w:t xml:space="preserve">բերել </w:t>
      </w:r>
      <w:r w:rsidRPr="004D485D">
        <w:rPr>
          <w:rFonts w:ascii="GHEA Grapalat" w:eastAsia="Times New Roman" w:hAnsi="GHEA Grapalat" w:cs="Times New Roman"/>
          <w:sz w:val="24"/>
          <w:szCs w:val="24"/>
        </w:rPr>
        <w:t xml:space="preserve">ևս 3 (երեք) ամսով՝ սկսած 2026 թվականի սեպտեմբերի 1-ից։ </w:t>
      </w:r>
    </w:p>
    <w:p w:rsidR="000064C2" w:rsidRPr="004D485D" w:rsidRDefault="000064C2" w:rsidP="00BF76DE">
      <w:pPr>
        <w:spacing w:after="0"/>
        <w:ind w:firstLine="562"/>
        <w:jc w:val="both"/>
        <w:rPr>
          <w:rFonts w:ascii="GHEA Grapalat" w:hAnsi="GHEA Grapalat"/>
          <w:sz w:val="24"/>
          <w:szCs w:val="24"/>
          <w:lang w:val="af-ZA"/>
        </w:rPr>
      </w:pPr>
      <w:r w:rsidRPr="004D485D">
        <w:rPr>
          <w:rFonts w:ascii="GHEA Grapalat" w:hAnsi="GHEA Grapalat"/>
          <w:sz w:val="24"/>
          <w:szCs w:val="24"/>
        </w:rPr>
        <w:t>Հաշվի</w:t>
      </w:r>
      <w:r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485D">
        <w:rPr>
          <w:rFonts w:ascii="GHEA Grapalat" w:hAnsi="GHEA Grapalat"/>
          <w:sz w:val="24"/>
          <w:szCs w:val="24"/>
        </w:rPr>
        <w:t>առնելով</w:t>
      </w:r>
      <w:r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485D">
        <w:rPr>
          <w:rFonts w:ascii="GHEA Grapalat" w:hAnsi="GHEA Grapalat"/>
          <w:sz w:val="24"/>
          <w:szCs w:val="24"/>
        </w:rPr>
        <w:t>խնդրի</w:t>
      </w:r>
      <w:r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485D">
        <w:rPr>
          <w:rFonts w:ascii="GHEA Grapalat" w:hAnsi="GHEA Grapalat"/>
          <w:sz w:val="24"/>
          <w:szCs w:val="24"/>
        </w:rPr>
        <w:t>հրատապությունը</w:t>
      </w:r>
      <w:r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485D">
        <w:rPr>
          <w:rFonts w:ascii="GHEA Grapalat" w:hAnsi="GHEA Grapalat"/>
          <w:sz w:val="24"/>
          <w:szCs w:val="24"/>
        </w:rPr>
        <w:t>և</w:t>
      </w:r>
      <w:r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485D">
        <w:rPr>
          <w:rFonts w:ascii="GHEA Grapalat" w:hAnsi="GHEA Grapalat"/>
          <w:sz w:val="24"/>
          <w:szCs w:val="24"/>
        </w:rPr>
        <w:t>հնարավոր</w:t>
      </w:r>
      <w:r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485D">
        <w:rPr>
          <w:rFonts w:ascii="GHEA Grapalat" w:hAnsi="GHEA Grapalat"/>
          <w:sz w:val="24"/>
          <w:szCs w:val="24"/>
        </w:rPr>
        <w:t>անցանկալի</w:t>
      </w:r>
      <w:r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485D">
        <w:rPr>
          <w:rFonts w:ascii="GHEA Grapalat" w:hAnsi="GHEA Grapalat"/>
          <w:sz w:val="24"/>
          <w:szCs w:val="24"/>
        </w:rPr>
        <w:t>հետևանքները</w:t>
      </w:r>
      <w:r w:rsidRPr="004D485D">
        <w:rPr>
          <w:rFonts w:ascii="GHEA Grapalat" w:hAnsi="GHEA Grapalat"/>
          <w:sz w:val="24"/>
          <w:szCs w:val="24"/>
          <w:lang w:val="af-ZA"/>
        </w:rPr>
        <w:t xml:space="preserve"> (</w:t>
      </w:r>
      <w:r w:rsidRPr="004D485D">
        <w:rPr>
          <w:rFonts w:ascii="GHEA Grapalat" w:hAnsi="GHEA Grapalat"/>
          <w:sz w:val="24"/>
          <w:szCs w:val="24"/>
        </w:rPr>
        <w:t>գույքի</w:t>
      </w:r>
      <w:r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485D">
        <w:rPr>
          <w:rFonts w:ascii="GHEA Grapalat" w:hAnsi="GHEA Grapalat"/>
          <w:sz w:val="24"/>
          <w:szCs w:val="24"/>
        </w:rPr>
        <w:t>կորուստ</w:t>
      </w:r>
      <w:r w:rsidRPr="004D485D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4D485D">
        <w:rPr>
          <w:rFonts w:ascii="GHEA Grapalat" w:hAnsi="GHEA Grapalat"/>
          <w:sz w:val="24"/>
          <w:szCs w:val="24"/>
        </w:rPr>
        <w:t>վնասում</w:t>
      </w:r>
      <w:r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485D">
        <w:rPr>
          <w:rFonts w:ascii="GHEA Grapalat" w:hAnsi="GHEA Grapalat"/>
          <w:sz w:val="24"/>
          <w:szCs w:val="24"/>
        </w:rPr>
        <w:t>կամ</w:t>
      </w:r>
      <w:r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485D">
        <w:rPr>
          <w:rFonts w:ascii="GHEA Grapalat" w:hAnsi="GHEA Grapalat"/>
          <w:sz w:val="24"/>
          <w:szCs w:val="24"/>
        </w:rPr>
        <w:t>անվտանգության</w:t>
      </w:r>
      <w:r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485D">
        <w:rPr>
          <w:rFonts w:ascii="GHEA Grapalat" w:hAnsi="GHEA Grapalat"/>
          <w:sz w:val="24"/>
          <w:szCs w:val="24"/>
        </w:rPr>
        <w:t>կանոնների</w:t>
      </w:r>
      <w:r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485D">
        <w:rPr>
          <w:rFonts w:ascii="GHEA Grapalat" w:hAnsi="GHEA Grapalat"/>
          <w:sz w:val="24"/>
          <w:szCs w:val="24"/>
        </w:rPr>
        <w:t>խախտում</w:t>
      </w:r>
      <w:r w:rsidRPr="004D485D">
        <w:rPr>
          <w:rFonts w:ascii="GHEA Grapalat" w:hAnsi="GHEA Grapalat"/>
          <w:sz w:val="24"/>
          <w:szCs w:val="24"/>
          <w:lang w:val="af-ZA"/>
        </w:rPr>
        <w:t>)</w:t>
      </w:r>
      <w:r w:rsidRPr="004D485D">
        <w:rPr>
          <w:rFonts w:ascii="GHEA Grapalat" w:hAnsi="GHEA Grapalat"/>
          <w:sz w:val="24"/>
          <w:szCs w:val="24"/>
        </w:rPr>
        <w:t>՝</w:t>
      </w:r>
      <w:r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485D">
        <w:rPr>
          <w:rFonts w:ascii="GHEA Grapalat" w:hAnsi="GHEA Grapalat"/>
          <w:sz w:val="24"/>
          <w:szCs w:val="24"/>
        </w:rPr>
        <w:t>պահնորդական</w:t>
      </w:r>
      <w:r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485D">
        <w:rPr>
          <w:rFonts w:ascii="GHEA Grapalat" w:hAnsi="GHEA Grapalat"/>
          <w:sz w:val="24"/>
          <w:szCs w:val="24"/>
        </w:rPr>
        <w:t>ծառայություններն</w:t>
      </w:r>
      <w:r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485D">
        <w:rPr>
          <w:rFonts w:ascii="GHEA Grapalat" w:hAnsi="GHEA Grapalat"/>
          <w:sz w:val="24"/>
          <w:szCs w:val="24"/>
        </w:rPr>
        <w:t>անհրաժեշտ</w:t>
      </w:r>
      <w:r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485D">
        <w:rPr>
          <w:rFonts w:ascii="GHEA Grapalat" w:hAnsi="GHEA Grapalat"/>
          <w:sz w:val="24"/>
          <w:szCs w:val="24"/>
        </w:rPr>
        <w:t>է</w:t>
      </w:r>
      <w:r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485D">
        <w:rPr>
          <w:rFonts w:ascii="GHEA Grapalat" w:hAnsi="GHEA Grapalat"/>
          <w:sz w:val="24"/>
          <w:szCs w:val="24"/>
        </w:rPr>
        <w:t>ձեռք</w:t>
      </w:r>
      <w:r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485D">
        <w:rPr>
          <w:rFonts w:ascii="GHEA Grapalat" w:hAnsi="GHEA Grapalat"/>
          <w:sz w:val="24"/>
          <w:szCs w:val="24"/>
        </w:rPr>
        <w:t>բերել</w:t>
      </w:r>
      <w:r w:rsidRPr="004D485D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4D485D">
        <w:rPr>
          <w:rFonts w:ascii="GHEA Grapalat" w:hAnsi="GHEA Grapalat"/>
          <w:sz w:val="24"/>
          <w:szCs w:val="24"/>
        </w:rPr>
        <w:t>Գնումների</w:t>
      </w:r>
      <w:r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485D">
        <w:rPr>
          <w:rFonts w:ascii="GHEA Grapalat" w:hAnsi="GHEA Grapalat"/>
          <w:sz w:val="24"/>
          <w:szCs w:val="24"/>
        </w:rPr>
        <w:t>մասին</w:t>
      </w:r>
      <w:r w:rsidRPr="004D485D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4D485D">
        <w:rPr>
          <w:rFonts w:ascii="GHEA Grapalat" w:hAnsi="GHEA Grapalat"/>
          <w:sz w:val="24"/>
          <w:szCs w:val="24"/>
        </w:rPr>
        <w:t>ՀՀ</w:t>
      </w:r>
      <w:r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485D">
        <w:rPr>
          <w:rFonts w:ascii="GHEA Grapalat" w:hAnsi="GHEA Grapalat"/>
          <w:sz w:val="24"/>
          <w:szCs w:val="24"/>
        </w:rPr>
        <w:t>օրենքի</w:t>
      </w:r>
      <w:r w:rsidRPr="004D485D">
        <w:rPr>
          <w:rFonts w:ascii="GHEA Grapalat" w:hAnsi="GHEA Grapalat"/>
          <w:sz w:val="24"/>
          <w:szCs w:val="24"/>
          <w:lang w:val="af-ZA"/>
        </w:rPr>
        <w:t xml:space="preserve"> 23-</w:t>
      </w:r>
      <w:r w:rsidRPr="004D485D">
        <w:rPr>
          <w:rFonts w:ascii="GHEA Grapalat" w:hAnsi="GHEA Grapalat"/>
          <w:sz w:val="24"/>
          <w:szCs w:val="24"/>
        </w:rPr>
        <w:t>րդ</w:t>
      </w:r>
      <w:r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485D">
        <w:rPr>
          <w:rFonts w:ascii="GHEA Grapalat" w:hAnsi="GHEA Grapalat"/>
          <w:sz w:val="24"/>
          <w:szCs w:val="24"/>
        </w:rPr>
        <w:t>հոդվածի</w:t>
      </w:r>
      <w:r w:rsidRPr="004D485D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4D485D">
        <w:rPr>
          <w:rFonts w:ascii="GHEA Grapalat" w:hAnsi="GHEA Grapalat"/>
          <w:sz w:val="24"/>
          <w:szCs w:val="24"/>
        </w:rPr>
        <w:t>ին</w:t>
      </w:r>
      <w:r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485D">
        <w:rPr>
          <w:rFonts w:ascii="GHEA Grapalat" w:hAnsi="GHEA Grapalat"/>
          <w:sz w:val="24"/>
          <w:szCs w:val="24"/>
        </w:rPr>
        <w:t>մասի</w:t>
      </w:r>
      <w:r w:rsidRPr="004D485D">
        <w:rPr>
          <w:rFonts w:ascii="GHEA Grapalat" w:hAnsi="GHEA Grapalat"/>
          <w:sz w:val="24"/>
          <w:szCs w:val="24"/>
          <w:lang w:val="af-ZA"/>
        </w:rPr>
        <w:t xml:space="preserve"> 2-</w:t>
      </w:r>
      <w:r w:rsidRPr="004D485D">
        <w:rPr>
          <w:rFonts w:ascii="GHEA Grapalat" w:hAnsi="GHEA Grapalat"/>
          <w:sz w:val="24"/>
          <w:szCs w:val="24"/>
        </w:rPr>
        <w:t>րդ</w:t>
      </w:r>
      <w:r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485D">
        <w:rPr>
          <w:rFonts w:ascii="GHEA Grapalat" w:hAnsi="GHEA Grapalat"/>
          <w:sz w:val="24"/>
          <w:szCs w:val="24"/>
        </w:rPr>
        <w:t>կետի</w:t>
      </w:r>
      <w:r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485D">
        <w:rPr>
          <w:rFonts w:ascii="GHEA Grapalat" w:hAnsi="GHEA Grapalat"/>
          <w:sz w:val="24"/>
          <w:szCs w:val="24"/>
        </w:rPr>
        <w:t>հիման</w:t>
      </w:r>
      <w:r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485D">
        <w:rPr>
          <w:rFonts w:ascii="GHEA Grapalat" w:hAnsi="GHEA Grapalat"/>
          <w:sz w:val="24"/>
          <w:szCs w:val="24"/>
        </w:rPr>
        <w:t>վրա՝</w:t>
      </w:r>
      <w:r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485D">
        <w:rPr>
          <w:rFonts w:ascii="GHEA Grapalat" w:hAnsi="GHEA Grapalat"/>
          <w:sz w:val="24"/>
          <w:szCs w:val="24"/>
        </w:rPr>
        <w:t>հրատապ</w:t>
      </w:r>
      <w:r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485D">
        <w:rPr>
          <w:rFonts w:ascii="GHEA Grapalat" w:hAnsi="GHEA Grapalat"/>
          <w:sz w:val="24"/>
          <w:szCs w:val="24"/>
        </w:rPr>
        <w:t>մեկ</w:t>
      </w:r>
      <w:r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485D">
        <w:rPr>
          <w:rFonts w:ascii="GHEA Grapalat" w:hAnsi="GHEA Grapalat"/>
          <w:sz w:val="24"/>
          <w:szCs w:val="24"/>
        </w:rPr>
        <w:t>անձից</w:t>
      </w:r>
      <w:r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485D">
        <w:rPr>
          <w:rFonts w:ascii="GHEA Grapalat" w:hAnsi="GHEA Grapalat"/>
          <w:sz w:val="24"/>
          <w:szCs w:val="24"/>
        </w:rPr>
        <w:t>գնման</w:t>
      </w:r>
      <w:r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485D">
        <w:rPr>
          <w:rFonts w:ascii="GHEA Grapalat" w:hAnsi="GHEA Grapalat"/>
          <w:sz w:val="24"/>
          <w:szCs w:val="24"/>
        </w:rPr>
        <w:t>ընթացակարգով։</w:t>
      </w:r>
    </w:p>
    <w:p w:rsidR="000064C2" w:rsidRPr="004D485D" w:rsidRDefault="00B60B29" w:rsidP="00BF76DE">
      <w:pPr>
        <w:tabs>
          <w:tab w:val="left" w:pos="567"/>
        </w:tabs>
        <w:spacing w:after="0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Կ</w:t>
      </w:r>
      <w:r w:rsidR="000064C2" w:rsidRPr="004D485D">
        <w:rPr>
          <w:rFonts w:ascii="GHEA Grapalat" w:hAnsi="GHEA Grapalat"/>
          <w:sz w:val="24"/>
          <w:szCs w:val="24"/>
        </w:rPr>
        <w:t>ոմիտեի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կողմից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որոշվել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է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ծառայությունները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ձեռք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բերել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հրատապության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հիմքով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մեկ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անձից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գնման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ընթացակարգով՝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նկատի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ունենալով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, </w:t>
      </w:r>
      <w:r w:rsidR="000064C2" w:rsidRPr="004D485D">
        <w:rPr>
          <w:rFonts w:ascii="GHEA Grapalat" w:hAnsi="GHEA Grapalat"/>
          <w:sz w:val="24"/>
          <w:szCs w:val="24"/>
        </w:rPr>
        <w:t>որ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ՀՀ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կառավարության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04.05.2017</w:t>
      </w:r>
      <w:r w:rsidR="000064C2" w:rsidRPr="004D485D">
        <w:rPr>
          <w:rFonts w:ascii="GHEA Grapalat" w:hAnsi="GHEA Grapalat"/>
          <w:sz w:val="24"/>
          <w:szCs w:val="24"/>
        </w:rPr>
        <w:t>թ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>. N 526-</w:t>
      </w:r>
      <w:r w:rsidR="000064C2" w:rsidRPr="004D485D">
        <w:rPr>
          <w:rFonts w:ascii="GHEA Grapalat" w:hAnsi="GHEA Grapalat"/>
          <w:sz w:val="24"/>
          <w:szCs w:val="24"/>
        </w:rPr>
        <w:t>Ն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որոշմամբ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հաստատված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կարգի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21-</w:t>
      </w:r>
      <w:r w:rsidR="000064C2" w:rsidRPr="004D485D">
        <w:rPr>
          <w:rFonts w:ascii="GHEA Grapalat" w:hAnsi="GHEA Grapalat"/>
          <w:sz w:val="24"/>
          <w:szCs w:val="24"/>
        </w:rPr>
        <w:t>րդ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կետի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1-</w:t>
      </w:r>
      <w:r w:rsidR="000064C2" w:rsidRPr="004D485D">
        <w:rPr>
          <w:rFonts w:ascii="GHEA Grapalat" w:hAnsi="GHEA Grapalat"/>
          <w:sz w:val="24"/>
          <w:szCs w:val="24"/>
        </w:rPr>
        <w:t>ին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ենթակետի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</w:t>
      </w:r>
      <w:r w:rsidR="000064C2" w:rsidRPr="004D485D">
        <w:rPr>
          <w:rFonts w:ascii="GHEA Grapalat" w:hAnsi="GHEA Grapalat"/>
          <w:sz w:val="24"/>
          <w:szCs w:val="24"/>
        </w:rPr>
        <w:t>դ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 </w:t>
      </w:r>
      <w:r w:rsidR="000064C2" w:rsidRPr="004D485D">
        <w:rPr>
          <w:rFonts w:ascii="GHEA Grapalat" w:hAnsi="GHEA Grapalat"/>
          <w:sz w:val="24"/>
          <w:szCs w:val="24"/>
        </w:rPr>
        <w:t>պարբերության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համաձայն՝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հրատապության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հիմքով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պայմանավորված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մեկ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անձից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գնումների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կատարման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վերաբերյալ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որոշումը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կայացնում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է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պատվիրատուի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ղեկավարը՝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առանց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ՀՀ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կառավարության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կողմից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նման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թույլտվություն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ստանալու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4C2" w:rsidRPr="004D485D">
        <w:rPr>
          <w:rFonts w:ascii="GHEA Grapalat" w:hAnsi="GHEA Grapalat"/>
          <w:sz w:val="24"/>
          <w:szCs w:val="24"/>
        </w:rPr>
        <w:t>հանգամանքի</w:t>
      </w:r>
      <w:r w:rsidR="000064C2" w:rsidRPr="004D485D">
        <w:rPr>
          <w:rFonts w:ascii="GHEA Grapalat" w:hAnsi="GHEA Grapalat"/>
          <w:sz w:val="24"/>
          <w:szCs w:val="24"/>
          <w:lang w:val="af-ZA"/>
        </w:rPr>
        <w:t>:</w:t>
      </w:r>
    </w:p>
    <w:p w:rsidR="000064C2" w:rsidRPr="008B5295" w:rsidRDefault="000064C2" w:rsidP="00BF76DE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</w:p>
    <w:p w:rsidR="00612140" w:rsidRPr="00D63826" w:rsidRDefault="00612140" w:rsidP="00BF76DE">
      <w:pPr>
        <w:spacing w:before="360" w:after="240"/>
        <w:jc w:val="both"/>
        <w:rPr>
          <w:rFonts w:ascii="GHEA Grapalat" w:eastAsia="Calibri" w:hAnsi="GHEA Grapalat"/>
          <w:b/>
          <w:sz w:val="24"/>
          <w:szCs w:val="24"/>
          <w:lang w:val="af-ZA"/>
        </w:rPr>
      </w:pPr>
      <w:r w:rsidRPr="00D63826">
        <w:rPr>
          <w:rFonts w:ascii="GHEA Grapalat" w:eastAsia="Calibri" w:hAnsi="GHEA Grapalat"/>
          <w:b/>
          <w:sz w:val="24"/>
          <w:szCs w:val="24"/>
          <w:lang w:val="af-ZA"/>
        </w:rPr>
        <w:t>2. Առաջարկվող կարգավորման նպատակը և բնույթը.</w:t>
      </w:r>
    </w:p>
    <w:p w:rsidR="00420A66" w:rsidRPr="00420A66" w:rsidRDefault="00612140" w:rsidP="00BF76DE">
      <w:pPr>
        <w:pStyle w:val="NormalWeb"/>
        <w:spacing w:before="0" w:beforeAutospacing="0" w:after="0" w:afterAutospacing="0" w:line="276" w:lineRule="auto"/>
        <w:ind w:firstLine="360"/>
        <w:jc w:val="both"/>
        <w:rPr>
          <w:rFonts w:ascii="GHEA Grapalat" w:hAnsi="GHEA Grapalat"/>
        </w:rPr>
      </w:pPr>
      <w:r w:rsidRPr="00612140">
        <w:rPr>
          <w:rFonts w:ascii="GHEA Grapalat" w:hAnsi="GHEA Grapalat"/>
        </w:rPr>
        <w:t>Նախագծի</w:t>
      </w:r>
      <w:r w:rsidRPr="00255C2F">
        <w:rPr>
          <w:rFonts w:ascii="GHEA Grapalat" w:hAnsi="GHEA Grapalat"/>
          <w:lang w:val="af-ZA"/>
        </w:rPr>
        <w:t xml:space="preserve"> </w:t>
      </w:r>
      <w:r w:rsidRPr="00612140">
        <w:rPr>
          <w:rFonts w:ascii="GHEA Grapalat" w:hAnsi="GHEA Grapalat"/>
        </w:rPr>
        <w:t>ընդունմամբ</w:t>
      </w:r>
      <w:r w:rsidRPr="00255C2F">
        <w:rPr>
          <w:rFonts w:ascii="GHEA Grapalat" w:hAnsi="GHEA Grapalat"/>
          <w:lang w:val="af-ZA"/>
        </w:rPr>
        <w:t xml:space="preserve"> </w:t>
      </w:r>
      <w:r w:rsidR="00420A66">
        <w:rPr>
          <w:rFonts w:ascii="GHEA Grapalat" w:hAnsi="GHEA Grapalat"/>
          <w:lang w:val="hy-AM"/>
        </w:rPr>
        <w:t>առաջարկվում է.</w:t>
      </w:r>
      <w:r w:rsidRPr="00255C2F">
        <w:rPr>
          <w:rFonts w:ascii="GHEA Grapalat" w:hAnsi="GHEA Grapalat"/>
          <w:lang w:val="af-ZA"/>
        </w:rPr>
        <w:t xml:space="preserve"> </w:t>
      </w:r>
    </w:p>
    <w:p w:rsidR="004348FF" w:rsidRDefault="00420A66" w:rsidP="00BF76DE">
      <w:pPr>
        <w:pStyle w:val="NormalWeb"/>
        <w:numPr>
          <w:ilvl w:val="0"/>
          <w:numId w:val="31"/>
        </w:numPr>
        <w:spacing w:before="0" w:beforeAutospacing="0" w:after="0" w:afterAutospacing="0" w:line="276" w:lineRule="auto"/>
        <w:ind w:left="0" w:firstLine="360"/>
        <w:jc w:val="both"/>
        <w:rPr>
          <w:rFonts w:ascii="GHEA Grapalat" w:hAnsi="GHEA Grapalat"/>
        </w:rPr>
      </w:pPr>
      <w:r>
        <w:rPr>
          <w:rFonts w:ascii="GHEA Grapalat" w:hAnsi="GHEA Grapalat"/>
          <w:lang w:val="hy-AM"/>
        </w:rPr>
        <w:t xml:space="preserve">ապահովել </w:t>
      </w:r>
      <w:r w:rsidR="00612140" w:rsidRPr="00255C2F">
        <w:rPr>
          <w:rFonts w:ascii="GHEA Grapalat" w:hAnsi="GHEA Grapalat"/>
          <w:lang w:val="af-ZA"/>
        </w:rPr>
        <w:t xml:space="preserve">N </w:t>
      </w:r>
      <w:r w:rsidR="00612140" w:rsidRPr="00612140">
        <w:rPr>
          <w:rFonts w:ascii="GHEA Grapalat" w:hAnsi="GHEA Grapalat"/>
        </w:rPr>
        <w:t>ՀՀՔԿ</w:t>
      </w:r>
      <w:r w:rsidR="00612140" w:rsidRPr="00255C2F">
        <w:rPr>
          <w:rFonts w:ascii="GHEA Grapalat" w:hAnsi="GHEA Grapalat"/>
          <w:lang w:val="af-ZA"/>
        </w:rPr>
        <w:t>-</w:t>
      </w:r>
      <w:r w:rsidR="00612140" w:rsidRPr="00612140">
        <w:rPr>
          <w:rFonts w:ascii="GHEA Grapalat" w:hAnsi="GHEA Grapalat"/>
        </w:rPr>
        <w:t>ՄԱԽԾՁԲ</w:t>
      </w:r>
      <w:r w:rsidR="00612140" w:rsidRPr="00255C2F">
        <w:rPr>
          <w:rFonts w:ascii="GHEA Grapalat" w:hAnsi="GHEA Grapalat"/>
          <w:lang w:val="af-ZA"/>
        </w:rPr>
        <w:t xml:space="preserve">-26/3 </w:t>
      </w:r>
      <w:r w:rsidR="00612140" w:rsidRPr="00612140">
        <w:rPr>
          <w:rFonts w:ascii="GHEA Grapalat" w:hAnsi="GHEA Grapalat"/>
        </w:rPr>
        <w:t>պայմանագրով</w:t>
      </w:r>
      <w:r w:rsidR="00612140" w:rsidRPr="00255C2F">
        <w:rPr>
          <w:rFonts w:ascii="GHEA Grapalat" w:hAnsi="GHEA Grapalat"/>
          <w:lang w:val="af-ZA"/>
        </w:rPr>
        <w:t xml:space="preserve"> </w:t>
      </w:r>
      <w:r w:rsidR="00612140" w:rsidRPr="00612140">
        <w:rPr>
          <w:rFonts w:ascii="GHEA Grapalat" w:hAnsi="GHEA Grapalat"/>
        </w:rPr>
        <w:t>նախատեսված՝</w:t>
      </w:r>
      <w:r w:rsidR="00612140" w:rsidRPr="00255C2F">
        <w:rPr>
          <w:rFonts w:ascii="GHEA Grapalat" w:hAnsi="GHEA Grapalat"/>
          <w:lang w:val="af-ZA"/>
        </w:rPr>
        <w:t xml:space="preserve"> </w:t>
      </w:r>
      <w:r w:rsidR="008B5295" w:rsidRPr="008B5295">
        <w:rPr>
          <w:rFonts w:ascii="GHEA Grapalat" w:hAnsi="GHEA Grapalat"/>
          <w:lang w:val="af-ZA"/>
        </w:rPr>
        <w:t>թվով 7 տիպային 144 և 200 տեղ հզորությամբ կրթահամալիրների և 432 տեղ հզորությամբ միջնակարգ դպրոցի</w:t>
      </w:r>
      <w:r w:rsidR="00612140" w:rsidRPr="008B5295">
        <w:rPr>
          <w:rFonts w:ascii="GHEA Grapalat" w:hAnsi="GHEA Grapalat"/>
          <w:lang w:val="af-ZA"/>
        </w:rPr>
        <w:t xml:space="preserve"> </w:t>
      </w:r>
      <w:r w:rsidR="00612140" w:rsidRPr="00612140">
        <w:rPr>
          <w:rFonts w:ascii="GHEA Grapalat" w:hAnsi="GHEA Grapalat"/>
        </w:rPr>
        <w:t>նախագծանախահաշվային</w:t>
      </w:r>
      <w:r w:rsidR="00612140" w:rsidRPr="00255C2F">
        <w:rPr>
          <w:rFonts w:ascii="GHEA Grapalat" w:hAnsi="GHEA Grapalat"/>
          <w:lang w:val="af-ZA"/>
        </w:rPr>
        <w:t xml:space="preserve"> </w:t>
      </w:r>
      <w:r w:rsidR="00612140" w:rsidRPr="00612140">
        <w:rPr>
          <w:rFonts w:ascii="GHEA Grapalat" w:hAnsi="GHEA Grapalat"/>
        </w:rPr>
        <w:t>փաստաթղթերի</w:t>
      </w:r>
      <w:r w:rsidR="00612140" w:rsidRPr="00255C2F">
        <w:rPr>
          <w:rFonts w:ascii="GHEA Grapalat" w:hAnsi="GHEA Grapalat"/>
          <w:lang w:val="af-ZA"/>
        </w:rPr>
        <w:t xml:space="preserve"> </w:t>
      </w:r>
      <w:r w:rsidR="00612140" w:rsidRPr="00612140">
        <w:rPr>
          <w:rFonts w:ascii="GHEA Grapalat" w:hAnsi="GHEA Grapalat"/>
        </w:rPr>
        <w:t>լրամշակման</w:t>
      </w:r>
      <w:r w:rsidR="00612140" w:rsidRPr="00255C2F">
        <w:rPr>
          <w:rFonts w:ascii="GHEA Grapalat" w:hAnsi="GHEA Grapalat"/>
          <w:lang w:val="af-ZA"/>
        </w:rPr>
        <w:t xml:space="preserve"> </w:t>
      </w:r>
      <w:r w:rsidR="00612140" w:rsidRPr="00612140">
        <w:rPr>
          <w:rFonts w:ascii="GHEA Grapalat" w:hAnsi="GHEA Grapalat"/>
        </w:rPr>
        <w:t>խորհրդատվական</w:t>
      </w:r>
      <w:r w:rsidR="00612140" w:rsidRPr="00255C2F">
        <w:rPr>
          <w:rFonts w:ascii="GHEA Grapalat" w:hAnsi="GHEA Grapalat"/>
          <w:lang w:val="af-ZA"/>
        </w:rPr>
        <w:t xml:space="preserve"> </w:t>
      </w:r>
      <w:r w:rsidR="00612140" w:rsidRPr="00612140">
        <w:rPr>
          <w:rFonts w:ascii="GHEA Grapalat" w:hAnsi="GHEA Grapalat"/>
        </w:rPr>
        <w:t>ծառայությունների</w:t>
      </w:r>
      <w:r w:rsidR="00612140" w:rsidRPr="00255C2F">
        <w:rPr>
          <w:rFonts w:ascii="GHEA Grapalat" w:hAnsi="GHEA Grapalat"/>
          <w:lang w:val="af-ZA"/>
        </w:rPr>
        <w:t xml:space="preserve"> </w:t>
      </w:r>
      <w:r w:rsidR="004348FF" w:rsidRPr="004348FF">
        <w:rPr>
          <w:rFonts w:ascii="GHEA Grapalat" w:hAnsi="GHEA Grapalat"/>
        </w:rPr>
        <w:t>համար նախատեսված պայմանագրային գնի 70 տոկոսի</w:t>
      </w:r>
      <w:r w:rsidR="00B60B29">
        <w:rPr>
          <w:rFonts w:ascii="GHEA Grapalat" w:hAnsi="GHEA Grapalat"/>
          <w:lang w:val="hy-AM"/>
        </w:rPr>
        <w:t xml:space="preserve">՝ </w:t>
      </w:r>
      <w:r w:rsidR="00B60B29" w:rsidRPr="004348FF">
        <w:rPr>
          <w:rFonts w:ascii="GHEA Grapalat" w:hAnsi="GHEA Grapalat"/>
        </w:rPr>
        <w:t>9,100,000 ՀՀ դրամ</w:t>
      </w:r>
      <w:r w:rsidR="00B60B29">
        <w:rPr>
          <w:rFonts w:ascii="GHEA Grapalat" w:hAnsi="GHEA Grapalat"/>
          <w:lang w:val="hy-AM"/>
        </w:rPr>
        <w:t>, գումարի</w:t>
      </w:r>
      <w:r w:rsidR="00B60B29">
        <w:rPr>
          <w:rFonts w:ascii="GHEA Grapalat" w:hAnsi="GHEA Grapalat"/>
        </w:rPr>
        <w:t xml:space="preserve"> չափով </w:t>
      </w:r>
      <w:r w:rsidR="004348FF" w:rsidRPr="004348FF">
        <w:rPr>
          <w:rFonts w:ascii="GHEA Grapalat" w:hAnsi="GHEA Grapalat"/>
        </w:rPr>
        <w:t>ֆինանսական միջոցների հատկացումը և վճ</w:t>
      </w:r>
      <w:r>
        <w:rPr>
          <w:rFonts w:ascii="GHEA Grapalat" w:hAnsi="GHEA Grapalat"/>
        </w:rPr>
        <w:t>արման ժամանակացույցի հաստատումը</w:t>
      </w:r>
      <w:r>
        <w:rPr>
          <w:rFonts w:ascii="GHEA Grapalat" w:hAnsi="GHEA Grapalat"/>
          <w:lang w:val="hy-AM"/>
        </w:rPr>
        <w:t xml:space="preserve">, </w:t>
      </w:r>
    </w:p>
    <w:p w:rsidR="00420A66" w:rsidRDefault="00420A66" w:rsidP="00BF76DE">
      <w:pPr>
        <w:pStyle w:val="NormalWeb"/>
        <w:spacing w:before="0" w:beforeAutospacing="0" w:after="0" w:afterAutospacing="0" w:line="276" w:lineRule="auto"/>
        <w:ind w:left="86" w:firstLine="27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- </w:t>
      </w:r>
      <w:r w:rsidR="00A41583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 xml:space="preserve">ապահովել </w:t>
      </w:r>
      <w:r w:rsidR="00941B8E" w:rsidRPr="00255C2F">
        <w:rPr>
          <w:rFonts w:ascii="GHEA Grapalat" w:hAnsi="GHEA Grapalat"/>
          <w:lang w:val="af-ZA"/>
        </w:rPr>
        <w:t xml:space="preserve">N </w:t>
      </w:r>
      <w:r w:rsidR="00941B8E" w:rsidRPr="00D63826">
        <w:rPr>
          <w:rFonts w:ascii="GHEA Grapalat" w:hAnsi="GHEA Grapalat"/>
        </w:rPr>
        <w:t>ՀՀՔԿ</w:t>
      </w:r>
      <w:r w:rsidR="00941B8E" w:rsidRPr="00255C2F">
        <w:rPr>
          <w:rFonts w:ascii="GHEA Grapalat" w:hAnsi="GHEA Grapalat"/>
          <w:lang w:val="af-ZA"/>
        </w:rPr>
        <w:t>-</w:t>
      </w:r>
      <w:r w:rsidR="00941B8E" w:rsidRPr="00D63826">
        <w:rPr>
          <w:rFonts w:ascii="GHEA Grapalat" w:hAnsi="GHEA Grapalat"/>
        </w:rPr>
        <w:t>ԳՀԾՁԲ</w:t>
      </w:r>
      <w:r w:rsidR="00941B8E" w:rsidRPr="00255C2F">
        <w:rPr>
          <w:rFonts w:ascii="GHEA Grapalat" w:hAnsi="GHEA Grapalat"/>
          <w:lang w:val="af-ZA"/>
        </w:rPr>
        <w:t xml:space="preserve">-25/64 </w:t>
      </w:r>
      <w:r w:rsidR="00941B8E" w:rsidRPr="00D63826">
        <w:rPr>
          <w:rFonts w:ascii="GHEA Grapalat" w:hAnsi="GHEA Grapalat"/>
        </w:rPr>
        <w:t>պայմանագրի</w:t>
      </w:r>
      <w:r w:rsidR="00941B8E" w:rsidRPr="00255C2F">
        <w:rPr>
          <w:rFonts w:ascii="GHEA Grapalat" w:hAnsi="GHEA Grapalat"/>
          <w:lang w:val="af-ZA"/>
        </w:rPr>
        <w:t xml:space="preserve"> </w:t>
      </w:r>
      <w:r w:rsidR="00941B8E" w:rsidRPr="00D63826">
        <w:rPr>
          <w:rFonts w:ascii="GHEA Grapalat" w:hAnsi="GHEA Grapalat"/>
        </w:rPr>
        <w:t>Համաձայնագիր</w:t>
      </w:r>
      <w:r w:rsidR="00941B8E" w:rsidRPr="00255C2F">
        <w:rPr>
          <w:rFonts w:ascii="GHEA Grapalat" w:hAnsi="GHEA Grapalat"/>
          <w:lang w:val="af-ZA"/>
        </w:rPr>
        <w:t xml:space="preserve"> N 2-</w:t>
      </w:r>
      <w:r w:rsidR="00941B8E" w:rsidRPr="00D63826">
        <w:rPr>
          <w:rFonts w:ascii="GHEA Grapalat" w:hAnsi="GHEA Grapalat"/>
        </w:rPr>
        <w:t>ով</w:t>
      </w:r>
      <w:r w:rsidR="00941B8E" w:rsidRPr="00255C2F">
        <w:rPr>
          <w:rFonts w:ascii="GHEA Grapalat" w:hAnsi="GHEA Grapalat"/>
          <w:lang w:val="af-ZA"/>
        </w:rPr>
        <w:t xml:space="preserve"> </w:t>
      </w:r>
      <w:r w:rsidR="00941B8E" w:rsidRPr="00D63826">
        <w:rPr>
          <w:rFonts w:ascii="GHEA Grapalat" w:hAnsi="GHEA Grapalat"/>
        </w:rPr>
        <w:t>ավելացված</w:t>
      </w:r>
      <w:r w:rsidR="00941B8E" w:rsidRPr="00255C2F">
        <w:rPr>
          <w:rFonts w:ascii="GHEA Grapalat" w:hAnsi="GHEA Grapalat"/>
          <w:lang w:val="af-ZA"/>
        </w:rPr>
        <w:t xml:space="preserve"> </w:t>
      </w:r>
      <w:r w:rsidR="00941B8E" w:rsidRPr="00D63826">
        <w:rPr>
          <w:rFonts w:ascii="GHEA Grapalat" w:hAnsi="GHEA Grapalat"/>
        </w:rPr>
        <w:t>աշխատանքների</w:t>
      </w:r>
      <w:r w:rsidR="00941B8E" w:rsidRPr="00255C2F">
        <w:rPr>
          <w:rFonts w:ascii="GHEA Grapalat" w:hAnsi="GHEA Grapalat"/>
          <w:lang w:val="af-ZA"/>
        </w:rPr>
        <w:t xml:space="preserve"> </w:t>
      </w:r>
      <w:r w:rsidR="00941B8E" w:rsidRPr="00D63826">
        <w:rPr>
          <w:rFonts w:ascii="GHEA Grapalat" w:hAnsi="GHEA Grapalat"/>
        </w:rPr>
        <w:t>ֆինանսավորումը՝</w:t>
      </w:r>
      <w:r w:rsidR="00941B8E" w:rsidRPr="00255C2F">
        <w:rPr>
          <w:rFonts w:ascii="GHEA Grapalat" w:hAnsi="GHEA Grapalat"/>
          <w:lang w:val="af-ZA"/>
        </w:rPr>
        <w:t xml:space="preserve"> </w:t>
      </w:r>
      <w:r w:rsidR="00941B8E" w:rsidRPr="00D63826">
        <w:rPr>
          <w:rFonts w:ascii="GHEA Grapalat" w:hAnsi="GHEA Grapalat"/>
        </w:rPr>
        <w:t>տարբերության</w:t>
      </w:r>
      <w:r w:rsidR="00941B8E" w:rsidRPr="00255C2F">
        <w:rPr>
          <w:rFonts w:ascii="GHEA Grapalat" w:hAnsi="GHEA Grapalat"/>
          <w:lang w:val="af-ZA"/>
        </w:rPr>
        <w:t xml:space="preserve"> </w:t>
      </w:r>
      <w:r w:rsidR="00941B8E" w:rsidRPr="00D63826">
        <w:rPr>
          <w:rFonts w:ascii="GHEA Grapalat" w:hAnsi="GHEA Grapalat"/>
        </w:rPr>
        <w:t>չափով՝</w:t>
      </w:r>
      <w:r w:rsidR="00941B8E" w:rsidRPr="00B86C13">
        <w:rPr>
          <w:rFonts w:ascii="GHEA Grapalat" w:hAnsi="GHEA Grapalat"/>
        </w:rPr>
        <w:t xml:space="preserve"> 1,300,040 ՀՀ դրամ, </w:t>
      </w:r>
      <w:r w:rsidR="00941B8E" w:rsidRPr="00D63826">
        <w:rPr>
          <w:rFonts w:ascii="GHEA Grapalat" w:hAnsi="GHEA Grapalat"/>
        </w:rPr>
        <w:t>ինչը</w:t>
      </w:r>
      <w:r w:rsidR="00941B8E" w:rsidRPr="00B86C13">
        <w:rPr>
          <w:rFonts w:ascii="GHEA Grapalat" w:hAnsi="GHEA Grapalat"/>
        </w:rPr>
        <w:t xml:space="preserve"> </w:t>
      </w:r>
      <w:r w:rsidR="00941B8E" w:rsidRPr="00D63826">
        <w:rPr>
          <w:rFonts w:ascii="GHEA Grapalat" w:hAnsi="GHEA Grapalat"/>
        </w:rPr>
        <w:t>հնարավորություն</w:t>
      </w:r>
      <w:r w:rsidR="00941B8E" w:rsidRPr="00B86C13">
        <w:rPr>
          <w:rFonts w:ascii="GHEA Grapalat" w:hAnsi="GHEA Grapalat"/>
        </w:rPr>
        <w:t xml:space="preserve"> </w:t>
      </w:r>
      <w:r w:rsidR="00941B8E" w:rsidRPr="00D63826">
        <w:rPr>
          <w:rFonts w:ascii="GHEA Grapalat" w:hAnsi="GHEA Grapalat"/>
        </w:rPr>
        <w:t>կտա</w:t>
      </w:r>
      <w:r w:rsidR="00941B8E" w:rsidRPr="00B86C13">
        <w:rPr>
          <w:rFonts w:ascii="GHEA Grapalat" w:hAnsi="GHEA Grapalat"/>
        </w:rPr>
        <w:t xml:space="preserve"> </w:t>
      </w:r>
      <w:r w:rsidR="00941B8E" w:rsidRPr="00D63826">
        <w:rPr>
          <w:rFonts w:ascii="GHEA Grapalat" w:hAnsi="GHEA Grapalat"/>
        </w:rPr>
        <w:t>ամբողջությամբ</w:t>
      </w:r>
      <w:r w:rsidR="00941B8E" w:rsidRPr="00B86C13">
        <w:rPr>
          <w:rFonts w:ascii="GHEA Grapalat" w:hAnsi="GHEA Grapalat"/>
        </w:rPr>
        <w:t xml:space="preserve"> </w:t>
      </w:r>
      <w:r w:rsidR="00941B8E" w:rsidRPr="00D63826">
        <w:rPr>
          <w:rFonts w:ascii="GHEA Grapalat" w:hAnsi="GHEA Grapalat"/>
        </w:rPr>
        <w:t>ծածկել</w:t>
      </w:r>
      <w:r w:rsidR="00941B8E" w:rsidRPr="00B86C13">
        <w:rPr>
          <w:rFonts w:ascii="GHEA Grapalat" w:hAnsi="GHEA Grapalat"/>
        </w:rPr>
        <w:t xml:space="preserve"> </w:t>
      </w:r>
      <w:r w:rsidR="00941B8E" w:rsidRPr="00D63826">
        <w:rPr>
          <w:rFonts w:ascii="GHEA Grapalat" w:hAnsi="GHEA Grapalat"/>
        </w:rPr>
        <w:t>նախակրթական</w:t>
      </w:r>
      <w:r w:rsidR="00941B8E" w:rsidRPr="00B86C13">
        <w:rPr>
          <w:rFonts w:ascii="GHEA Grapalat" w:hAnsi="GHEA Grapalat"/>
        </w:rPr>
        <w:t xml:space="preserve">, </w:t>
      </w:r>
      <w:r w:rsidR="00941B8E" w:rsidRPr="00D63826">
        <w:rPr>
          <w:rFonts w:ascii="GHEA Grapalat" w:hAnsi="GHEA Grapalat"/>
        </w:rPr>
        <w:t>կրթական</w:t>
      </w:r>
      <w:r w:rsidR="00941B8E" w:rsidRPr="00B86C13">
        <w:rPr>
          <w:rFonts w:ascii="GHEA Grapalat" w:hAnsi="GHEA Grapalat"/>
        </w:rPr>
        <w:t xml:space="preserve"> </w:t>
      </w:r>
      <w:r w:rsidR="00941B8E" w:rsidRPr="00D63826">
        <w:rPr>
          <w:rFonts w:ascii="GHEA Grapalat" w:hAnsi="GHEA Grapalat"/>
        </w:rPr>
        <w:t>և</w:t>
      </w:r>
      <w:r w:rsidR="00941B8E" w:rsidRPr="00B86C13">
        <w:rPr>
          <w:rFonts w:ascii="GHEA Grapalat" w:hAnsi="GHEA Grapalat"/>
        </w:rPr>
        <w:t xml:space="preserve"> </w:t>
      </w:r>
      <w:r w:rsidR="00941B8E" w:rsidRPr="00D63826">
        <w:rPr>
          <w:rFonts w:ascii="GHEA Grapalat" w:hAnsi="GHEA Grapalat"/>
        </w:rPr>
        <w:t>բժշկական</w:t>
      </w:r>
      <w:r w:rsidR="00941B8E" w:rsidRPr="00255C2F">
        <w:rPr>
          <w:rFonts w:ascii="GHEA Grapalat" w:hAnsi="GHEA Grapalat"/>
          <w:lang w:val="af-ZA"/>
        </w:rPr>
        <w:t xml:space="preserve"> </w:t>
      </w:r>
      <w:r w:rsidR="00941B8E" w:rsidRPr="00D63826">
        <w:rPr>
          <w:rFonts w:ascii="GHEA Grapalat" w:hAnsi="GHEA Grapalat"/>
        </w:rPr>
        <w:t>օբյեկտների</w:t>
      </w:r>
      <w:r w:rsidR="00941B8E" w:rsidRPr="00255C2F">
        <w:rPr>
          <w:rFonts w:ascii="GHEA Grapalat" w:hAnsi="GHEA Grapalat"/>
          <w:lang w:val="af-ZA"/>
        </w:rPr>
        <w:t xml:space="preserve"> </w:t>
      </w:r>
      <w:r w:rsidR="00941B8E" w:rsidRPr="00D63826">
        <w:rPr>
          <w:rFonts w:ascii="GHEA Grapalat" w:hAnsi="GHEA Grapalat"/>
        </w:rPr>
        <w:t>հողամասերի</w:t>
      </w:r>
      <w:r w:rsidR="00941B8E" w:rsidRPr="00255C2F">
        <w:rPr>
          <w:rFonts w:ascii="GHEA Grapalat" w:hAnsi="GHEA Grapalat"/>
          <w:lang w:val="af-ZA"/>
        </w:rPr>
        <w:t xml:space="preserve"> (336,740 </w:t>
      </w:r>
      <w:r w:rsidR="00941B8E" w:rsidRPr="00D63826">
        <w:rPr>
          <w:rFonts w:ascii="GHEA Grapalat" w:hAnsi="GHEA Grapalat"/>
        </w:rPr>
        <w:t>մ</w:t>
      </w:r>
      <w:r w:rsidR="00941B8E" w:rsidRPr="00255C2F">
        <w:rPr>
          <w:rFonts w:ascii="GHEA Grapalat" w:hAnsi="GHEA Grapalat"/>
          <w:lang w:val="af-ZA"/>
        </w:rPr>
        <w:t xml:space="preserve">²) </w:t>
      </w:r>
      <w:r w:rsidR="00941B8E" w:rsidRPr="00D63826">
        <w:rPr>
          <w:rFonts w:ascii="GHEA Grapalat" w:hAnsi="GHEA Grapalat"/>
        </w:rPr>
        <w:t>և</w:t>
      </w:r>
      <w:r w:rsidR="00941B8E" w:rsidRPr="00255C2F">
        <w:rPr>
          <w:rFonts w:ascii="GHEA Grapalat" w:hAnsi="GHEA Grapalat"/>
          <w:lang w:val="af-ZA"/>
        </w:rPr>
        <w:t xml:space="preserve"> </w:t>
      </w:r>
      <w:r w:rsidR="00941B8E" w:rsidRPr="00D63826">
        <w:rPr>
          <w:rFonts w:ascii="GHEA Grapalat" w:hAnsi="GHEA Grapalat"/>
        </w:rPr>
        <w:t>շենք</w:t>
      </w:r>
      <w:r w:rsidR="00941B8E" w:rsidRPr="00255C2F">
        <w:rPr>
          <w:rFonts w:ascii="GHEA Grapalat" w:hAnsi="GHEA Grapalat"/>
          <w:lang w:val="af-ZA"/>
        </w:rPr>
        <w:t>-</w:t>
      </w:r>
      <w:r w:rsidR="00941B8E" w:rsidRPr="00D63826">
        <w:rPr>
          <w:rFonts w:ascii="GHEA Grapalat" w:hAnsi="GHEA Grapalat"/>
        </w:rPr>
        <w:t>շինությունների</w:t>
      </w:r>
      <w:r w:rsidR="00941B8E" w:rsidRPr="00255C2F">
        <w:rPr>
          <w:rFonts w:ascii="GHEA Grapalat" w:hAnsi="GHEA Grapalat"/>
          <w:lang w:val="af-ZA"/>
        </w:rPr>
        <w:t xml:space="preserve"> (72,007.87 </w:t>
      </w:r>
      <w:r w:rsidR="00941B8E" w:rsidRPr="00D63826">
        <w:rPr>
          <w:rFonts w:ascii="GHEA Grapalat" w:hAnsi="GHEA Grapalat"/>
        </w:rPr>
        <w:t>մ</w:t>
      </w:r>
      <w:r w:rsidR="00941B8E" w:rsidRPr="00255C2F">
        <w:rPr>
          <w:rFonts w:ascii="GHEA Grapalat" w:hAnsi="GHEA Grapalat"/>
          <w:lang w:val="af-ZA"/>
        </w:rPr>
        <w:t xml:space="preserve">²) </w:t>
      </w:r>
      <w:r w:rsidR="00941B8E" w:rsidRPr="00D63826">
        <w:rPr>
          <w:rFonts w:ascii="GHEA Grapalat" w:hAnsi="GHEA Grapalat"/>
        </w:rPr>
        <w:t>ճշգրտված</w:t>
      </w:r>
      <w:r w:rsidR="00941B8E" w:rsidRPr="00255C2F">
        <w:rPr>
          <w:rFonts w:ascii="GHEA Grapalat" w:hAnsi="GHEA Grapalat"/>
          <w:lang w:val="af-ZA"/>
        </w:rPr>
        <w:t xml:space="preserve"> </w:t>
      </w:r>
      <w:r w:rsidR="00941B8E" w:rsidRPr="00D63826">
        <w:rPr>
          <w:rFonts w:ascii="GHEA Grapalat" w:hAnsi="GHEA Grapalat"/>
        </w:rPr>
        <w:t>ծավալներով</w:t>
      </w:r>
      <w:r w:rsidR="00941B8E" w:rsidRPr="00255C2F">
        <w:rPr>
          <w:rFonts w:ascii="GHEA Grapalat" w:hAnsi="GHEA Grapalat"/>
          <w:lang w:val="af-ZA"/>
        </w:rPr>
        <w:t xml:space="preserve"> </w:t>
      </w:r>
      <w:r w:rsidR="00941B8E" w:rsidRPr="00D63826">
        <w:rPr>
          <w:rFonts w:ascii="GHEA Grapalat" w:hAnsi="GHEA Grapalat"/>
        </w:rPr>
        <w:t>կադաստրային</w:t>
      </w:r>
      <w:r w:rsidR="00941B8E" w:rsidRPr="00255C2F">
        <w:rPr>
          <w:rFonts w:ascii="GHEA Grapalat" w:hAnsi="GHEA Grapalat"/>
          <w:lang w:val="af-ZA"/>
        </w:rPr>
        <w:t xml:space="preserve"> </w:t>
      </w:r>
      <w:r w:rsidR="00941B8E" w:rsidRPr="00D63826">
        <w:rPr>
          <w:rFonts w:ascii="GHEA Grapalat" w:hAnsi="GHEA Grapalat"/>
        </w:rPr>
        <w:t>չափագրման</w:t>
      </w:r>
      <w:r w:rsidR="00941B8E" w:rsidRPr="00255C2F">
        <w:rPr>
          <w:rFonts w:ascii="GHEA Grapalat" w:hAnsi="GHEA Grapalat"/>
          <w:lang w:val="af-ZA"/>
        </w:rPr>
        <w:t xml:space="preserve"> </w:t>
      </w:r>
      <w:r w:rsidR="00941B8E" w:rsidRPr="00D63826">
        <w:rPr>
          <w:rFonts w:ascii="GHEA Grapalat" w:hAnsi="GHEA Grapalat"/>
        </w:rPr>
        <w:t>ծառայությունների</w:t>
      </w:r>
      <w:r w:rsidR="00941B8E" w:rsidRPr="00255C2F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ծախսը</w:t>
      </w:r>
      <w:r>
        <w:rPr>
          <w:rFonts w:ascii="GHEA Grapalat" w:hAnsi="GHEA Grapalat"/>
          <w:lang w:val="hy-AM"/>
        </w:rPr>
        <w:t xml:space="preserve">, </w:t>
      </w:r>
    </w:p>
    <w:p w:rsidR="00420A66" w:rsidRPr="00420A66" w:rsidRDefault="00420A66" w:rsidP="00BF76DE">
      <w:pPr>
        <w:pStyle w:val="NormalWeb"/>
        <w:tabs>
          <w:tab w:val="left" w:pos="720"/>
          <w:tab w:val="left" w:pos="1260"/>
        </w:tabs>
        <w:spacing w:before="0" w:beforeAutospacing="0" w:after="0" w:afterAutospacing="0" w:line="276" w:lineRule="auto"/>
        <w:ind w:left="86" w:firstLine="274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- </w:t>
      </w:r>
      <w:r w:rsidR="00A41583">
        <w:rPr>
          <w:rFonts w:ascii="GHEA Grapalat" w:hAnsi="GHEA Grapalat"/>
          <w:lang w:val="hy-AM"/>
        </w:rPr>
        <w:t xml:space="preserve">   </w:t>
      </w:r>
      <w:r w:rsidR="00B60B29">
        <w:rPr>
          <w:rFonts w:ascii="GHEA Grapalat" w:hAnsi="GHEA Grapalat"/>
          <w:lang w:val="hy-AM"/>
        </w:rPr>
        <w:t>Կ</w:t>
      </w:r>
      <w:r w:rsidRPr="00420A66">
        <w:rPr>
          <w:rFonts w:ascii="GHEA Grapalat" w:hAnsi="GHEA Grapalat"/>
          <w:lang w:val="af-ZA"/>
        </w:rPr>
        <w:t xml:space="preserve">ոմիտեի պատվիրատվությամբ իրականացվող ՀՀ Կոտայքի մարզի Եղվարդի (Նաիրի) բժշկական կենտրոնի </w:t>
      </w:r>
      <w:r>
        <w:rPr>
          <w:rFonts w:ascii="GHEA Grapalat" w:hAnsi="GHEA Grapalat"/>
          <w:lang w:val="hy-AM"/>
        </w:rPr>
        <w:t xml:space="preserve">և </w:t>
      </w:r>
      <w:r w:rsidRPr="00420A66">
        <w:rPr>
          <w:rFonts w:ascii="GHEA Grapalat" w:hAnsi="GHEA Grapalat"/>
          <w:lang w:val="hy-AM"/>
        </w:rPr>
        <w:t xml:space="preserve">ՀՀ Գեղարքունիքի մարզի «Ներքին Գետաշենի թիվ 1 միջնակարգ դպրոց» ՊՈԱԿ-ի </w:t>
      </w:r>
      <w:r w:rsidRPr="00420A66">
        <w:rPr>
          <w:rFonts w:ascii="GHEA Grapalat" w:hAnsi="GHEA Grapalat"/>
          <w:lang w:val="af-ZA"/>
        </w:rPr>
        <w:t xml:space="preserve">տարածքների շուրջօրյա պահպանության համար պահնորդական ծառայությունների մատուցման ժամկետը երկարացնել 3 (երեք) ամսով՝ սկսած 2026 թվականի սեպտեմբերի 1-ից։ </w:t>
      </w:r>
    </w:p>
    <w:p w:rsidR="00420A66" w:rsidRPr="00420A66" w:rsidRDefault="00B60B29" w:rsidP="00BF76DE">
      <w:pPr>
        <w:pStyle w:val="NormalWeb"/>
        <w:spacing w:before="0" w:beforeAutospacing="0" w:after="0" w:afterAutospacing="0" w:line="276" w:lineRule="auto"/>
        <w:ind w:left="86" w:firstLine="274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Հաշվի առնելով նախորդ՝ N</w:t>
      </w:r>
      <w:r w:rsidR="00420A66" w:rsidRPr="00420A66">
        <w:rPr>
          <w:rFonts w:ascii="GHEA Grapalat" w:hAnsi="GHEA Grapalat"/>
          <w:lang w:val="af-ZA"/>
        </w:rPr>
        <w:t>ՀՀՔԿ-ՀՄԱԾՁԲ-26/2 պայմանագրի ֆինանսական հատկացումները, նշված աշխատանքների համար նախատեսվում է հատկացնել ընդհանուր 7,750,000 ՀՀ դրամ, որից</w:t>
      </w:r>
      <w:r w:rsidR="00420A66" w:rsidRPr="00420A66">
        <w:rPr>
          <w:rFonts w:ascii="Cambria Math" w:hAnsi="Cambria Math" w:cs="Cambria Math"/>
          <w:lang w:val="af-ZA"/>
        </w:rPr>
        <w:t>․</w:t>
      </w:r>
      <w:r w:rsidR="00420A66" w:rsidRPr="00420A66">
        <w:rPr>
          <w:rFonts w:ascii="GHEA Grapalat" w:hAnsi="GHEA Grapalat"/>
          <w:lang w:val="af-ZA"/>
        </w:rPr>
        <w:t xml:space="preserve"> </w:t>
      </w:r>
    </w:p>
    <w:p w:rsidR="00420A66" w:rsidRPr="00420A66" w:rsidRDefault="00420A66" w:rsidP="00BF76DE">
      <w:pPr>
        <w:pStyle w:val="NormalWeb"/>
        <w:spacing w:before="0" w:beforeAutospacing="0" w:after="0" w:afterAutospacing="0" w:line="276" w:lineRule="auto"/>
        <w:ind w:left="86" w:firstLine="274"/>
        <w:jc w:val="both"/>
        <w:rPr>
          <w:rFonts w:ascii="GHEA Grapalat" w:hAnsi="GHEA Grapalat"/>
          <w:lang w:val="af-ZA"/>
        </w:rPr>
      </w:pPr>
      <w:r w:rsidRPr="00420A66">
        <w:rPr>
          <w:rFonts w:ascii="GHEA Grapalat" w:hAnsi="GHEA Grapalat"/>
          <w:lang w:val="af-ZA"/>
        </w:rPr>
        <w:lastRenderedPageBreak/>
        <w:t>•</w:t>
      </w:r>
      <w:r w:rsidRPr="00420A66">
        <w:rPr>
          <w:rFonts w:ascii="GHEA Grapalat" w:hAnsi="GHEA Grapalat"/>
          <w:lang w:val="af-ZA"/>
        </w:rPr>
        <w:tab/>
        <w:t xml:space="preserve">ՀՀ Կոտայքի մարզի Եղվարդի (Նաիրի) բժշկական կենտրոնի տարածքի պահպանության համար՝ 5,500,000 ՀՀ դրամ՝ հաշվի առնելով կենտրոնի ընդհանուր հողատարածքի (29,696.3 քմ) և առկա շինությունների (2,280.6 քմ) մեծ ծավալները։ </w:t>
      </w:r>
    </w:p>
    <w:p w:rsidR="00941B8E" w:rsidRPr="00420A66" w:rsidRDefault="00420A66" w:rsidP="00BF76DE">
      <w:pPr>
        <w:pStyle w:val="NormalWeb"/>
        <w:spacing w:before="0" w:beforeAutospacing="0" w:after="0" w:afterAutospacing="0" w:line="276" w:lineRule="auto"/>
        <w:ind w:left="86" w:firstLine="274"/>
        <w:jc w:val="both"/>
        <w:rPr>
          <w:rFonts w:ascii="GHEA Grapalat" w:hAnsi="GHEA Grapalat"/>
          <w:lang w:val="af-ZA"/>
        </w:rPr>
      </w:pPr>
      <w:r w:rsidRPr="00420A66">
        <w:rPr>
          <w:rFonts w:ascii="GHEA Grapalat" w:hAnsi="GHEA Grapalat"/>
          <w:lang w:val="af-ZA"/>
        </w:rPr>
        <w:t>•</w:t>
      </w:r>
      <w:r w:rsidRPr="00420A66">
        <w:rPr>
          <w:rFonts w:ascii="GHEA Grapalat" w:hAnsi="GHEA Grapalat"/>
          <w:lang w:val="af-ZA"/>
        </w:rPr>
        <w:tab/>
        <w:t>ՀՀ Գեղարքունիքի մարզի «Ներքին Գետաշենի թիվ 1 միջնակարգ դպրոց» ՊՈԱԿ-ի տարածքի պահպանության համար՝ 2,250,000 ՀՀ դրամ։</w:t>
      </w:r>
    </w:p>
    <w:p w:rsidR="00612140" w:rsidRPr="00D63826" w:rsidRDefault="00612140" w:rsidP="00BF76DE">
      <w:pPr>
        <w:spacing w:before="360" w:after="240"/>
        <w:ind w:left="576" w:hanging="576"/>
        <w:jc w:val="both"/>
        <w:rPr>
          <w:rFonts w:ascii="GHEA Grapalat" w:eastAsia="Calibri" w:hAnsi="GHEA Grapalat"/>
          <w:b/>
          <w:sz w:val="24"/>
          <w:szCs w:val="24"/>
          <w:lang w:val="af-ZA"/>
        </w:rPr>
      </w:pPr>
      <w:r w:rsidRPr="00D63826">
        <w:rPr>
          <w:rFonts w:ascii="GHEA Grapalat" w:eastAsia="Calibri" w:hAnsi="GHEA Grapalat"/>
          <w:b/>
          <w:sz w:val="24"/>
          <w:szCs w:val="24"/>
          <w:lang w:val="af-ZA"/>
        </w:rPr>
        <w:t>3. Նախագծի մշակման գործընթացում ներգրավված ինստիտուտները և անձինք.</w:t>
      </w:r>
    </w:p>
    <w:p w:rsidR="00612140" w:rsidRPr="00255C2F" w:rsidRDefault="00612140" w:rsidP="00BF76DE">
      <w:pPr>
        <w:pStyle w:val="NormalWeb"/>
        <w:spacing w:line="276" w:lineRule="auto"/>
        <w:ind w:left="360"/>
        <w:jc w:val="both"/>
        <w:rPr>
          <w:rFonts w:ascii="GHEA Grapalat" w:hAnsi="GHEA Grapalat"/>
          <w:lang w:val="af-ZA"/>
        </w:rPr>
      </w:pPr>
      <w:r w:rsidRPr="00612140">
        <w:rPr>
          <w:rFonts w:ascii="GHEA Grapalat" w:hAnsi="GHEA Grapalat"/>
        </w:rPr>
        <w:t>Նախագիծը</w:t>
      </w:r>
      <w:r w:rsidRPr="00255C2F">
        <w:rPr>
          <w:rFonts w:ascii="GHEA Grapalat" w:hAnsi="GHEA Grapalat"/>
          <w:lang w:val="af-ZA"/>
        </w:rPr>
        <w:t xml:space="preserve"> </w:t>
      </w:r>
      <w:r w:rsidRPr="00612140">
        <w:rPr>
          <w:rFonts w:ascii="GHEA Grapalat" w:hAnsi="GHEA Grapalat"/>
        </w:rPr>
        <w:t>մշակվել</w:t>
      </w:r>
      <w:r w:rsidRPr="00255C2F">
        <w:rPr>
          <w:rFonts w:ascii="GHEA Grapalat" w:hAnsi="GHEA Grapalat"/>
          <w:lang w:val="af-ZA"/>
        </w:rPr>
        <w:t xml:space="preserve"> </w:t>
      </w:r>
      <w:r w:rsidRPr="00612140">
        <w:rPr>
          <w:rFonts w:ascii="GHEA Grapalat" w:hAnsi="GHEA Grapalat"/>
        </w:rPr>
        <w:t>է</w:t>
      </w:r>
      <w:r w:rsidRPr="00255C2F">
        <w:rPr>
          <w:rFonts w:ascii="GHEA Grapalat" w:hAnsi="GHEA Grapalat"/>
          <w:lang w:val="af-ZA"/>
        </w:rPr>
        <w:t xml:space="preserve"> </w:t>
      </w:r>
      <w:r w:rsidRPr="00612140">
        <w:rPr>
          <w:rFonts w:ascii="GHEA Grapalat" w:hAnsi="GHEA Grapalat"/>
        </w:rPr>
        <w:t>ՀՀ</w:t>
      </w:r>
      <w:r w:rsidRPr="00255C2F">
        <w:rPr>
          <w:rFonts w:ascii="GHEA Grapalat" w:hAnsi="GHEA Grapalat"/>
          <w:lang w:val="af-ZA"/>
        </w:rPr>
        <w:t xml:space="preserve"> </w:t>
      </w:r>
      <w:r w:rsidRPr="00612140">
        <w:rPr>
          <w:rFonts w:ascii="GHEA Grapalat" w:hAnsi="GHEA Grapalat"/>
        </w:rPr>
        <w:t>քաղաքաշինության</w:t>
      </w:r>
      <w:r w:rsidRPr="00255C2F">
        <w:rPr>
          <w:rFonts w:ascii="GHEA Grapalat" w:hAnsi="GHEA Grapalat"/>
          <w:lang w:val="af-ZA"/>
        </w:rPr>
        <w:t xml:space="preserve"> </w:t>
      </w:r>
      <w:r w:rsidRPr="00612140">
        <w:rPr>
          <w:rFonts w:ascii="GHEA Grapalat" w:hAnsi="GHEA Grapalat"/>
        </w:rPr>
        <w:t>կոմիտեի</w:t>
      </w:r>
      <w:r w:rsidRPr="00255C2F">
        <w:rPr>
          <w:rFonts w:ascii="GHEA Grapalat" w:hAnsi="GHEA Grapalat"/>
          <w:lang w:val="af-ZA"/>
        </w:rPr>
        <w:t xml:space="preserve"> </w:t>
      </w:r>
      <w:r w:rsidRPr="00612140">
        <w:rPr>
          <w:rFonts w:ascii="GHEA Grapalat" w:hAnsi="GHEA Grapalat"/>
        </w:rPr>
        <w:t>կողմից։</w:t>
      </w:r>
      <w:r w:rsidRPr="00255C2F">
        <w:rPr>
          <w:rFonts w:ascii="GHEA Grapalat" w:hAnsi="GHEA Grapalat"/>
          <w:lang w:val="af-ZA"/>
        </w:rPr>
        <w:t xml:space="preserve"> </w:t>
      </w:r>
    </w:p>
    <w:p w:rsidR="00612140" w:rsidRPr="00D63826" w:rsidRDefault="00612140" w:rsidP="00BF76DE">
      <w:pPr>
        <w:pStyle w:val="Heading3"/>
        <w:jc w:val="both"/>
        <w:rPr>
          <w:rFonts w:ascii="GHEA Grapalat" w:eastAsia="Calibri" w:hAnsi="GHEA Grapalat" w:cstheme="minorBidi"/>
          <w:bCs w:val="0"/>
          <w:color w:val="auto"/>
          <w:sz w:val="24"/>
          <w:szCs w:val="24"/>
          <w:lang w:val="af-ZA"/>
        </w:rPr>
      </w:pPr>
      <w:r w:rsidRPr="00D63826">
        <w:rPr>
          <w:rFonts w:ascii="GHEA Grapalat" w:eastAsia="Calibri" w:hAnsi="GHEA Grapalat" w:cstheme="minorBidi"/>
          <w:bCs w:val="0"/>
          <w:color w:val="auto"/>
          <w:sz w:val="24"/>
          <w:szCs w:val="24"/>
          <w:lang w:val="af-ZA"/>
        </w:rPr>
        <w:t>4. Ակնկալվող արդյունքը.</w:t>
      </w:r>
    </w:p>
    <w:p w:rsidR="004A61BB" w:rsidRPr="00255C2F" w:rsidRDefault="004A61BB" w:rsidP="00BF76DE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af-ZA"/>
        </w:rPr>
      </w:pPr>
      <w:r w:rsidRPr="004A61BB">
        <w:rPr>
          <w:rFonts w:ascii="GHEA Grapalat" w:hAnsi="GHEA Grapalat"/>
        </w:rPr>
        <w:t>Նախագծի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ընդունմամբ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հնարավորություն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կստեղծվի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ապահովել</w:t>
      </w:r>
      <w:r w:rsidRPr="00255C2F">
        <w:rPr>
          <w:rFonts w:ascii="GHEA Grapalat" w:hAnsi="GHEA Grapalat"/>
          <w:lang w:val="af-ZA"/>
        </w:rPr>
        <w:t xml:space="preserve"> </w:t>
      </w:r>
      <w:r w:rsidR="008B5295" w:rsidRPr="008B5295">
        <w:rPr>
          <w:rFonts w:ascii="GHEA Grapalat" w:hAnsi="GHEA Grapalat"/>
          <w:lang w:val="af-ZA"/>
        </w:rPr>
        <w:t xml:space="preserve">թվով 7 տիպային 144 և 200 տեղ հզորությամբ կրթահամալիրների և 432 տեղ հզորությամբ միջնակարգ դպրոցի </w:t>
      </w:r>
      <w:r>
        <w:rPr>
          <w:rFonts w:ascii="GHEA Grapalat" w:hAnsi="GHEA Grapalat"/>
          <w:lang w:val="hy-AM"/>
        </w:rPr>
        <w:t>լ</w:t>
      </w:r>
      <w:r w:rsidRPr="004A61BB">
        <w:rPr>
          <w:rFonts w:ascii="GHEA Grapalat" w:hAnsi="GHEA Grapalat"/>
        </w:rPr>
        <w:t>րամշակված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ու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գործող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նորմերին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համապատասխանող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նախագծանախահաշվային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փաստաթղթերի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առկայությունը։</w:t>
      </w:r>
      <w:r w:rsidRPr="00255C2F">
        <w:rPr>
          <w:rFonts w:ascii="GHEA Grapalat" w:hAnsi="GHEA Grapalat"/>
          <w:lang w:val="af-ZA"/>
        </w:rPr>
        <w:t xml:space="preserve"> </w:t>
      </w:r>
    </w:p>
    <w:p w:rsidR="00B60B29" w:rsidRPr="00255C2F" w:rsidRDefault="00B60B29" w:rsidP="00BF76DE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af-ZA"/>
        </w:rPr>
      </w:pPr>
      <w:r w:rsidRPr="00612140">
        <w:rPr>
          <w:rFonts w:ascii="GHEA Grapalat" w:hAnsi="GHEA Grapalat"/>
        </w:rPr>
        <w:t>Սա</w:t>
      </w:r>
      <w:r w:rsidRPr="00255C2F">
        <w:rPr>
          <w:rFonts w:ascii="GHEA Grapalat" w:hAnsi="GHEA Grapalat"/>
          <w:lang w:val="af-ZA"/>
        </w:rPr>
        <w:t xml:space="preserve"> </w:t>
      </w:r>
      <w:r w:rsidRPr="00612140">
        <w:rPr>
          <w:rFonts w:ascii="GHEA Grapalat" w:hAnsi="GHEA Grapalat"/>
        </w:rPr>
        <w:t>հիմք</w:t>
      </w:r>
      <w:r w:rsidRPr="00255C2F">
        <w:rPr>
          <w:rFonts w:ascii="GHEA Grapalat" w:hAnsi="GHEA Grapalat"/>
          <w:lang w:val="af-ZA"/>
        </w:rPr>
        <w:t xml:space="preserve"> </w:t>
      </w:r>
      <w:r w:rsidRPr="00612140">
        <w:rPr>
          <w:rFonts w:ascii="GHEA Grapalat" w:hAnsi="GHEA Grapalat"/>
        </w:rPr>
        <w:t>կհանդիսանա</w:t>
      </w:r>
      <w:r w:rsidRPr="00255C2F">
        <w:rPr>
          <w:rFonts w:ascii="GHEA Grapalat" w:hAnsi="GHEA Grapalat"/>
          <w:lang w:val="af-ZA"/>
        </w:rPr>
        <w:t xml:space="preserve"> </w:t>
      </w:r>
      <w:r w:rsidRPr="00612140">
        <w:rPr>
          <w:rFonts w:ascii="GHEA Grapalat" w:hAnsi="GHEA Grapalat"/>
        </w:rPr>
        <w:t>համապատասխան</w:t>
      </w:r>
      <w:r w:rsidRPr="00255C2F">
        <w:rPr>
          <w:rFonts w:ascii="GHEA Grapalat" w:hAnsi="GHEA Grapalat"/>
          <w:lang w:val="af-ZA"/>
        </w:rPr>
        <w:t xml:space="preserve"> </w:t>
      </w:r>
      <w:r w:rsidRPr="00612140">
        <w:rPr>
          <w:rFonts w:ascii="GHEA Grapalat" w:hAnsi="GHEA Grapalat"/>
        </w:rPr>
        <w:t>կրթական</w:t>
      </w:r>
      <w:r w:rsidRPr="00255C2F">
        <w:rPr>
          <w:rFonts w:ascii="GHEA Grapalat" w:hAnsi="GHEA Grapalat"/>
          <w:lang w:val="af-ZA"/>
        </w:rPr>
        <w:t xml:space="preserve"> </w:t>
      </w:r>
      <w:r w:rsidRPr="00612140">
        <w:rPr>
          <w:rFonts w:ascii="GHEA Grapalat" w:hAnsi="GHEA Grapalat"/>
        </w:rPr>
        <w:t>և</w:t>
      </w:r>
      <w:r w:rsidRPr="00255C2F">
        <w:rPr>
          <w:rFonts w:ascii="GHEA Grapalat" w:hAnsi="GHEA Grapalat"/>
          <w:lang w:val="af-ZA"/>
        </w:rPr>
        <w:t xml:space="preserve"> </w:t>
      </w:r>
      <w:r w:rsidRPr="00612140">
        <w:rPr>
          <w:rFonts w:ascii="GHEA Grapalat" w:hAnsi="GHEA Grapalat"/>
        </w:rPr>
        <w:t>նախադպրոցական</w:t>
      </w:r>
      <w:r w:rsidRPr="00255C2F">
        <w:rPr>
          <w:rFonts w:ascii="GHEA Grapalat" w:hAnsi="GHEA Grapalat"/>
          <w:lang w:val="af-ZA"/>
        </w:rPr>
        <w:t xml:space="preserve"> </w:t>
      </w:r>
      <w:r w:rsidRPr="00612140">
        <w:rPr>
          <w:rFonts w:ascii="GHEA Grapalat" w:hAnsi="GHEA Grapalat"/>
        </w:rPr>
        <w:t>հաստատությունների</w:t>
      </w:r>
      <w:r w:rsidRPr="00255C2F">
        <w:rPr>
          <w:rFonts w:ascii="GHEA Grapalat" w:hAnsi="GHEA Grapalat"/>
          <w:lang w:val="af-ZA"/>
        </w:rPr>
        <w:t xml:space="preserve"> </w:t>
      </w:r>
      <w:r w:rsidRPr="00612140">
        <w:rPr>
          <w:rFonts w:ascii="GHEA Grapalat" w:hAnsi="GHEA Grapalat"/>
        </w:rPr>
        <w:t>կառուցման</w:t>
      </w:r>
      <w:r w:rsidRPr="00255C2F">
        <w:rPr>
          <w:rFonts w:ascii="GHEA Grapalat" w:hAnsi="GHEA Grapalat"/>
          <w:lang w:val="af-ZA"/>
        </w:rPr>
        <w:t xml:space="preserve"> </w:t>
      </w:r>
      <w:r w:rsidRPr="00612140">
        <w:rPr>
          <w:rFonts w:ascii="GHEA Grapalat" w:hAnsi="GHEA Grapalat"/>
        </w:rPr>
        <w:t>ու</w:t>
      </w:r>
      <w:r w:rsidRPr="00255C2F">
        <w:rPr>
          <w:rFonts w:ascii="GHEA Grapalat" w:hAnsi="GHEA Grapalat"/>
          <w:lang w:val="af-ZA"/>
        </w:rPr>
        <w:t xml:space="preserve"> </w:t>
      </w:r>
      <w:r w:rsidRPr="00612140">
        <w:rPr>
          <w:rFonts w:ascii="GHEA Grapalat" w:hAnsi="GHEA Grapalat"/>
        </w:rPr>
        <w:t>արդիականացման</w:t>
      </w:r>
      <w:r w:rsidRPr="00255C2F">
        <w:rPr>
          <w:rFonts w:ascii="GHEA Grapalat" w:hAnsi="GHEA Grapalat"/>
          <w:lang w:val="af-ZA"/>
        </w:rPr>
        <w:t xml:space="preserve"> </w:t>
      </w:r>
      <w:r w:rsidRPr="00612140">
        <w:rPr>
          <w:rFonts w:ascii="GHEA Grapalat" w:hAnsi="GHEA Grapalat"/>
        </w:rPr>
        <w:t>շինարարական</w:t>
      </w:r>
      <w:r w:rsidRPr="00255C2F">
        <w:rPr>
          <w:rFonts w:ascii="GHEA Grapalat" w:hAnsi="GHEA Grapalat"/>
          <w:lang w:val="af-ZA"/>
        </w:rPr>
        <w:t xml:space="preserve"> </w:t>
      </w:r>
      <w:r w:rsidRPr="00612140">
        <w:rPr>
          <w:rFonts w:ascii="GHEA Grapalat" w:hAnsi="GHEA Grapalat"/>
        </w:rPr>
        <w:t>աշխատանքների</w:t>
      </w:r>
      <w:r w:rsidRPr="00255C2F">
        <w:rPr>
          <w:rFonts w:ascii="GHEA Grapalat" w:hAnsi="GHEA Grapalat"/>
          <w:lang w:val="af-ZA"/>
        </w:rPr>
        <w:t xml:space="preserve"> </w:t>
      </w:r>
      <w:r w:rsidRPr="00612140">
        <w:rPr>
          <w:rFonts w:ascii="GHEA Grapalat" w:hAnsi="GHEA Grapalat"/>
        </w:rPr>
        <w:t>պատշաճ</w:t>
      </w:r>
      <w:r w:rsidRPr="00255C2F">
        <w:rPr>
          <w:rFonts w:ascii="GHEA Grapalat" w:hAnsi="GHEA Grapalat"/>
          <w:lang w:val="af-ZA"/>
        </w:rPr>
        <w:t xml:space="preserve"> </w:t>
      </w:r>
      <w:r w:rsidRPr="00612140">
        <w:rPr>
          <w:rFonts w:ascii="GHEA Grapalat" w:hAnsi="GHEA Grapalat"/>
        </w:rPr>
        <w:t>և</w:t>
      </w:r>
      <w:r w:rsidRPr="00255C2F">
        <w:rPr>
          <w:rFonts w:ascii="GHEA Grapalat" w:hAnsi="GHEA Grapalat"/>
          <w:lang w:val="af-ZA"/>
        </w:rPr>
        <w:t xml:space="preserve"> </w:t>
      </w:r>
      <w:r w:rsidRPr="00612140">
        <w:rPr>
          <w:rFonts w:ascii="GHEA Grapalat" w:hAnsi="GHEA Grapalat"/>
        </w:rPr>
        <w:t>ժամանակին</w:t>
      </w:r>
      <w:r w:rsidRPr="00255C2F">
        <w:rPr>
          <w:rFonts w:ascii="GHEA Grapalat" w:hAnsi="GHEA Grapalat"/>
          <w:lang w:val="af-ZA"/>
        </w:rPr>
        <w:t xml:space="preserve"> </w:t>
      </w:r>
      <w:r w:rsidRPr="00612140">
        <w:rPr>
          <w:rFonts w:ascii="GHEA Grapalat" w:hAnsi="GHEA Grapalat"/>
        </w:rPr>
        <w:t>իրականացման</w:t>
      </w:r>
      <w:r w:rsidRPr="00255C2F">
        <w:rPr>
          <w:rFonts w:ascii="GHEA Grapalat" w:hAnsi="GHEA Grapalat"/>
          <w:lang w:val="af-ZA"/>
        </w:rPr>
        <w:t xml:space="preserve"> </w:t>
      </w:r>
      <w:r w:rsidRPr="00612140">
        <w:rPr>
          <w:rFonts w:ascii="GHEA Grapalat" w:hAnsi="GHEA Grapalat"/>
        </w:rPr>
        <w:t>համար։</w:t>
      </w:r>
      <w:r w:rsidRPr="00255C2F">
        <w:rPr>
          <w:rFonts w:ascii="GHEA Grapalat" w:hAnsi="GHEA Grapalat"/>
          <w:lang w:val="af-ZA"/>
        </w:rPr>
        <w:t xml:space="preserve"> </w:t>
      </w:r>
    </w:p>
    <w:p w:rsidR="00B60B29" w:rsidRDefault="004A61BB" w:rsidP="00BF76DE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af-ZA"/>
        </w:rPr>
      </w:pPr>
      <w:r w:rsidRPr="00255C2F">
        <w:rPr>
          <w:rFonts w:ascii="GHEA Grapalat" w:hAnsi="GHEA Grapalat"/>
          <w:lang w:val="af-ZA"/>
        </w:rPr>
        <w:t xml:space="preserve">N </w:t>
      </w:r>
      <w:r w:rsidRPr="004A61BB">
        <w:rPr>
          <w:rFonts w:ascii="GHEA Grapalat" w:hAnsi="GHEA Grapalat"/>
        </w:rPr>
        <w:t>ՀՀՔԿ</w:t>
      </w:r>
      <w:r w:rsidRPr="00255C2F">
        <w:rPr>
          <w:rFonts w:ascii="GHEA Grapalat" w:hAnsi="GHEA Grapalat"/>
          <w:lang w:val="af-ZA"/>
        </w:rPr>
        <w:t>-</w:t>
      </w:r>
      <w:r w:rsidRPr="004A61BB">
        <w:rPr>
          <w:rFonts w:ascii="GHEA Grapalat" w:hAnsi="GHEA Grapalat"/>
        </w:rPr>
        <w:t>ԳՀԾՁԲ</w:t>
      </w:r>
      <w:r w:rsidRPr="00255C2F">
        <w:rPr>
          <w:rFonts w:ascii="GHEA Grapalat" w:hAnsi="GHEA Grapalat"/>
          <w:lang w:val="af-ZA"/>
        </w:rPr>
        <w:t xml:space="preserve">-25/64 </w:t>
      </w:r>
      <w:r w:rsidRPr="004A61BB">
        <w:rPr>
          <w:rFonts w:ascii="GHEA Grapalat" w:hAnsi="GHEA Grapalat"/>
        </w:rPr>
        <w:t>պայմանագրի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Համաձայնագիր</w:t>
      </w:r>
      <w:r w:rsidRPr="00255C2F">
        <w:rPr>
          <w:rFonts w:ascii="GHEA Grapalat" w:hAnsi="GHEA Grapalat"/>
          <w:lang w:val="af-ZA"/>
        </w:rPr>
        <w:t xml:space="preserve"> N 2-</w:t>
      </w:r>
      <w:r w:rsidRPr="004A61BB">
        <w:rPr>
          <w:rFonts w:ascii="GHEA Grapalat" w:hAnsi="GHEA Grapalat"/>
        </w:rPr>
        <w:t>ով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նախատեսված</w:t>
      </w:r>
      <w:r w:rsidRPr="00255C2F">
        <w:rPr>
          <w:rFonts w:ascii="GHEA Grapalat" w:hAnsi="GHEA Grapalat"/>
          <w:lang w:val="af-ZA"/>
        </w:rPr>
        <w:t xml:space="preserve"> 1,300,040 </w:t>
      </w:r>
      <w:r w:rsidRPr="004A61BB">
        <w:rPr>
          <w:rFonts w:ascii="GHEA Grapalat" w:hAnsi="GHEA Grapalat"/>
        </w:rPr>
        <w:t>ՀՀ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դրամ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տարբերության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հատկացմամբ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կապահովվի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նախակրթական</w:t>
      </w:r>
      <w:r w:rsidRPr="00255C2F">
        <w:rPr>
          <w:rFonts w:ascii="GHEA Grapalat" w:hAnsi="GHEA Grapalat"/>
          <w:lang w:val="af-ZA"/>
        </w:rPr>
        <w:t xml:space="preserve">, </w:t>
      </w:r>
      <w:r w:rsidRPr="004A61BB">
        <w:rPr>
          <w:rFonts w:ascii="GHEA Grapalat" w:hAnsi="GHEA Grapalat"/>
        </w:rPr>
        <w:t>կրթական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և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բժշկական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օբյեկտների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հողամասերի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ու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շենք</w:t>
      </w:r>
      <w:r w:rsidRPr="00255C2F">
        <w:rPr>
          <w:rFonts w:ascii="GHEA Grapalat" w:hAnsi="GHEA Grapalat"/>
          <w:lang w:val="af-ZA"/>
        </w:rPr>
        <w:t>-</w:t>
      </w:r>
      <w:r w:rsidRPr="004A61BB">
        <w:rPr>
          <w:rFonts w:ascii="GHEA Grapalat" w:hAnsi="GHEA Grapalat"/>
        </w:rPr>
        <w:t>շինությունների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կադաստրային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չափագրման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աշխատանքների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ամբողջական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ֆինանսավորումը</w:t>
      </w:r>
      <w:r w:rsidRPr="00255C2F">
        <w:rPr>
          <w:rFonts w:ascii="GHEA Grapalat" w:hAnsi="GHEA Grapalat"/>
          <w:lang w:val="af-ZA"/>
        </w:rPr>
        <w:t xml:space="preserve">, </w:t>
      </w:r>
      <w:r w:rsidRPr="004A61BB">
        <w:rPr>
          <w:rFonts w:ascii="GHEA Grapalat" w:hAnsi="GHEA Grapalat"/>
        </w:rPr>
        <w:t>ինչը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հիմք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կհանդիսանա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դրանց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գույքային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իրավունքների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պետական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գրանցման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և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հետագա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շինարարական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ծրագրերի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անխափան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իրականացման</w:t>
      </w:r>
      <w:r w:rsidRPr="00255C2F">
        <w:rPr>
          <w:rFonts w:ascii="GHEA Grapalat" w:hAnsi="GHEA Grapalat"/>
          <w:lang w:val="af-ZA"/>
        </w:rPr>
        <w:t xml:space="preserve"> </w:t>
      </w:r>
      <w:r w:rsidRPr="004A61BB">
        <w:rPr>
          <w:rFonts w:ascii="GHEA Grapalat" w:hAnsi="GHEA Grapalat"/>
        </w:rPr>
        <w:t>համար։</w:t>
      </w:r>
      <w:r w:rsidRPr="00255C2F">
        <w:rPr>
          <w:rFonts w:ascii="GHEA Grapalat" w:hAnsi="GHEA Grapalat"/>
          <w:lang w:val="af-ZA"/>
        </w:rPr>
        <w:t xml:space="preserve"> </w:t>
      </w:r>
    </w:p>
    <w:p w:rsidR="00B97DEB" w:rsidRDefault="00B60B29" w:rsidP="00C14AB6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af-ZA"/>
        </w:rPr>
      </w:pPr>
      <w:r w:rsidRPr="004D485D">
        <w:rPr>
          <w:rFonts w:ascii="GHEA Grapalat" w:hAnsi="GHEA Grapalat"/>
        </w:rPr>
        <w:t xml:space="preserve">Առաջարկվող կարգավորման արդյունքում ակնկալվում է ապահովել </w:t>
      </w:r>
      <w:r w:rsidRPr="00B60B29">
        <w:rPr>
          <w:rFonts w:ascii="GHEA Grapalat" w:hAnsi="GHEA Grapalat"/>
        </w:rPr>
        <w:t>ՀՀ Կոտայքի մարզի Եղվարդի (Նաիրի) բժշկական կենտրոնի և ՀՀ Գեղարքունիքի մարզի «Ներքին Գետաշենի թիվ 1 միջնակարգ դպրոց» ՊՈԱԿ-ի</w:t>
      </w:r>
      <w:r w:rsidRPr="004D485D">
        <w:rPr>
          <w:rFonts w:ascii="GHEA Grapalat" w:hAnsi="GHEA Grapalat"/>
        </w:rPr>
        <w:t xml:space="preserve"> կառուցման տարածքների, շենք-շինությունների ու նյութական արժեքների շուրջօրյա հուսալի պահպանությունը և անվտանգությունը «ՀՀ փորձագիտական կենտրոն» ՊՈԱԿ-ի կողմից իրականացվող ուսումնասիրությունների ընթացքում՝ մինչև նոր կապալառուների ընտրության մրցույթների ամփոփումը։ </w:t>
      </w:r>
    </w:p>
    <w:p w:rsidR="00C14AB6" w:rsidRPr="00255C2F" w:rsidRDefault="00C14AB6" w:rsidP="00C14AB6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af-ZA"/>
        </w:rPr>
      </w:pPr>
    </w:p>
    <w:p w:rsidR="00B97DEB" w:rsidRPr="00255C2F" w:rsidRDefault="00612140" w:rsidP="00BF76DE">
      <w:pPr>
        <w:spacing w:after="120"/>
        <w:jc w:val="both"/>
        <w:rPr>
          <w:rFonts w:ascii="GHEA Grapalat" w:hAnsi="GHEA Grapalat"/>
          <w:sz w:val="24"/>
          <w:szCs w:val="24"/>
          <w:lang w:val="af-ZA"/>
        </w:rPr>
      </w:pPr>
      <w:r w:rsidRPr="00B97DEB">
        <w:rPr>
          <w:rFonts w:ascii="GHEA Grapalat" w:eastAsia="Calibri" w:hAnsi="GHEA Grapalat"/>
          <w:b/>
          <w:bCs/>
          <w:sz w:val="24"/>
          <w:szCs w:val="24"/>
          <w:lang w:val="af-ZA"/>
        </w:rPr>
        <w:t>5.</w:t>
      </w:r>
      <w:r w:rsidRPr="00B97DEB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="00B97DEB" w:rsidRPr="00102960">
        <w:rPr>
          <w:rFonts w:ascii="GHEA Grapalat" w:hAnsi="GHEA Grapalat"/>
          <w:b/>
          <w:sz w:val="24"/>
          <w:szCs w:val="24"/>
        </w:rPr>
        <w:t>Լրացուցիչ</w:t>
      </w:r>
      <w:r w:rsidR="00B97DEB" w:rsidRPr="00255C2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97DEB" w:rsidRPr="00102960">
        <w:rPr>
          <w:rFonts w:ascii="GHEA Grapalat" w:hAnsi="GHEA Grapalat"/>
          <w:b/>
          <w:sz w:val="24"/>
          <w:szCs w:val="24"/>
        </w:rPr>
        <w:t>ֆինանսական</w:t>
      </w:r>
      <w:r w:rsidR="00B97DEB" w:rsidRPr="00255C2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97DEB" w:rsidRPr="00102960">
        <w:rPr>
          <w:rFonts w:ascii="GHEA Grapalat" w:hAnsi="GHEA Grapalat"/>
          <w:b/>
          <w:sz w:val="24"/>
          <w:szCs w:val="24"/>
        </w:rPr>
        <w:t>միջոցների</w:t>
      </w:r>
      <w:r w:rsidR="00B97DEB" w:rsidRPr="00255C2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97DEB" w:rsidRPr="00102960">
        <w:rPr>
          <w:rFonts w:ascii="GHEA Grapalat" w:hAnsi="GHEA Grapalat"/>
          <w:b/>
          <w:sz w:val="24"/>
          <w:szCs w:val="24"/>
        </w:rPr>
        <w:t>անհրաժեշտությունը</w:t>
      </w:r>
      <w:r w:rsidR="00B97DEB" w:rsidRPr="00255C2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97DEB" w:rsidRPr="00102960">
        <w:rPr>
          <w:rFonts w:ascii="GHEA Grapalat" w:hAnsi="GHEA Grapalat"/>
          <w:b/>
          <w:sz w:val="24"/>
          <w:szCs w:val="24"/>
        </w:rPr>
        <w:t>և</w:t>
      </w:r>
      <w:r w:rsidR="00B97DEB" w:rsidRPr="00255C2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97DEB" w:rsidRPr="00102960">
        <w:rPr>
          <w:rFonts w:ascii="GHEA Grapalat" w:hAnsi="GHEA Grapalat"/>
          <w:b/>
          <w:sz w:val="24"/>
          <w:szCs w:val="24"/>
        </w:rPr>
        <w:t>պետական</w:t>
      </w:r>
      <w:r w:rsidR="00B97DEB" w:rsidRPr="00255C2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97DEB" w:rsidRPr="00102960">
        <w:rPr>
          <w:rFonts w:ascii="GHEA Grapalat" w:hAnsi="GHEA Grapalat"/>
          <w:b/>
          <w:sz w:val="24"/>
          <w:szCs w:val="24"/>
        </w:rPr>
        <w:t>բյուջեի</w:t>
      </w:r>
      <w:r w:rsidR="00B97DEB" w:rsidRPr="00255C2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97DEB" w:rsidRPr="00102960">
        <w:rPr>
          <w:rFonts w:ascii="GHEA Grapalat" w:hAnsi="GHEA Grapalat"/>
          <w:b/>
          <w:sz w:val="24"/>
          <w:szCs w:val="24"/>
        </w:rPr>
        <w:t>եկամուտներում</w:t>
      </w:r>
      <w:r w:rsidR="00B97DEB" w:rsidRPr="00255C2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97DEB" w:rsidRPr="00102960">
        <w:rPr>
          <w:rFonts w:ascii="GHEA Grapalat" w:hAnsi="GHEA Grapalat"/>
          <w:b/>
          <w:sz w:val="24"/>
          <w:szCs w:val="24"/>
        </w:rPr>
        <w:t>ու</w:t>
      </w:r>
      <w:r w:rsidR="00B97DEB" w:rsidRPr="00255C2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97DEB" w:rsidRPr="00102960">
        <w:rPr>
          <w:rFonts w:ascii="GHEA Grapalat" w:hAnsi="GHEA Grapalat"/>
          <w:b/>
          <w:sz w:val="24"/>
          <w:szCs w:val="24"/>
        </w:rPr>
        <w:t>ծախսերում</w:t>
      </w:r>
      <w:r w:rsidR="00B97DEB" w:rsidRPr="00255C2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97DEB" w:rsidRPr="00102960">
        <w:rPr>
          <w:rFonts w:ascii="GHEA Grapalat" w:hAnsi="GHEA Grapalat"/>
          <w:b/>
          <w:sz w:val="24"/>
          <w:szCs w:val="24"/>
        </w:rPr>
        <w:t>սպասվելիք</w:t>
      </w:r>
      <w:r w:rsidR="00B97DEB" w:rsidRPr="00255C2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97DEB" w:rsidRPr="00102960">
        <w:rPr>
          <w:rFonts w:ascii="GHEA Grapalat" w:hAnsi="GHEA Grapalat"/>
          <w:b/>
          <w:sz w:val="24"/>
          <w:szCs w:val="24"/>
        </w:rPr>
        <w:t>փոփոխությունները</w:t>
      </w:r>
      <w:r w:rsidR="00B97DEB" w:rsidRPr="00255C2F">
        <w:rPr>
          <w:rFonts w:ascii="GHEA Grapalat" w:hAnsi="GHEA Grapalat"/>
          <w:b/>
          <w:sz w:val="24"/>
          <w:szCs w:val="24"/>
          <w:lang w:val="af-ZA"/>
        </w:rPr>
        <w:t>.</w:t>
      </w:r>
    </w:p>
    <w:p w:rsidR="00B97DEB" w:rsidRPr="00255C2F" w:rsidRDefault="00B97DEB" w:rsidP="00BF76DE">
      <w:pPr>
        <w:spacing w:after="120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102960">
        <w:rPr>
          <w:rFonts w:ascii="GHEA Grapalat" w:hAnsi="GHEA Grapalat"/>
          <w:sz w:val="24"/>
          <w:szCs w:val="24"/>
        </w:rPr>
        <w:lastRenderedPageBreak/>
        <w:t>Նախագծի</w:t>
      </w:r>
      <w:r w:rsidRPr="00255C2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02960">
        <w:rPr>
          <w:rFonts w:ascii="GHEA Grapalat" w:hAnsi="GHEA Grapalat"/>
          <w:sz w:val="24"/>
          <w:szCs w:val="24"/>
        </w:rPr>
        <w:t>ընդունման</w:t>
      </w:r>
      <w:r w:rsidRPr="00255C2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02960">
        <w:rPr>
          <w:rFonts w:ascii="GHEA Grapalat" w:hAnsi="GHEA Grapalat"/>
          <w:sz w:val="24"/>
          <w:szCs w:val="24"/>
        </w:rPr>
        <w:t>կապակցությամբ</w:t>
      </w:r>
      <w:r w:rsidRPr="00255C2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02960">
        <w:rPr>
          <w:rFonts w:ascii="GHEA Grapalat" w:hAnsi="GHEA Grapalat"/>
          <w:sz w:val="24"/>
          <w:szCs w:val="24"/>
        </w:rPr>
        <w:t>Հայաստանի</w:t>
      </w:r>
      <w:r w:rsidRPr="00255C2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02960">
        <w:rPr>
          <w:rFonts w:ascii="GHEA Grapalat" w:hAnsi="GHEA Grapalat"/>
          <w:sz w:val="24"/>
          <w:szCs w:val="24"/>
        </w:rPr>
        <w:t>Հանրապետության</w:t>
      </w:r>
      <w:r w:rsidRPr="00255C2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02960">
        <w:rPr>
          <w:rFonts w:ascii="GHEA Grapalat" w:hAnsi="GHEA Grapalat"/>
          <w:sz w:val="24"/>
          <w:szCs w:val="24"/>
        </w:rPr>
        <w:t>պետական</w:t>
      </w:r>
      <w:r w:rsidRPr="00255C2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02960">
        <w:rPr>
          <w:rFonts w:ascii="GHEA Grapalat" w:hAnsi="GHEA Grapalat"/>
          <w:sz w:val="24"/>
          <w:szCs w:val="24"/>
        </w:rPr>
        <w:t>բյուջեում</w:t>
      </w:r>
      <w:r w:rsidRPr="00255C2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02960">
        <w:rPr>
          <w:rFonts w:ascii="GHEA Grapalat" w:hAnsi="GHEA Grapalat"/>
          <w:sz w:val="24"/>
          <w:szCs w:val="24"/>
        </w:rPr>
        <w:t>լրացուցիչ</w:t>
      </w:r>
      <w:r w:rsidRPr="00255C2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02960">
        <w:rPr>
          <w:rFonts w:ascii="GHEA Grapalat" w:hAnsi="GHEA Grapalat"/>
          <w:sz w:val="24"/>
          <w:szCs w:val="24"/>
        </w:rPr>
        <w:t>ծախսերի</w:t>
      </w:r>
      <w:r w:rsidRPr="00255C2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02960">
        <w:rPr>
          <w:rFonts w:ascii="GHEA Grapalat" w:hAnsi="GHEA Grapalat"/>
          <w:sz w:val="24"/>
          <w:szCs w:val="24"/>
        </w:rPr>
        <w:t>կամ</w:t>
      </w:r>
      <w:r w:rsidRPr="00255C2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02960">
        <w:rPr>
          <w:rFonts w:ascii="GHEA Grapalat" w:hAnsi="GHEA Grapalat"/>
          <w:sz w:val="24"/>
          <w:szCs w:val="24"/>
        </w:rPr>
        <w:t>եկամուտների</w:t>
      </w:r>
      <w:r w:rsidRPr="00255C2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02960">
        <w:rPr>
          <w:rFonts w:ascii="GHEA Grapalat" w:hAnsi="GHEA Grapalat"/>
          <w:sz w:val="24"/>
          <w:szCs w:val="24"/>
        </w:rPr>
        <w:t>ավելացումներ</w:t>
      </w:r>
      <w:r w:rsidRPr="00255C2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02960">
        <w:rPr>
          <w:rFonts w:ascii="GHEA Grapalat" w:hAnsi="GHEA Grapalat"/>
          <w:sz w:val="24"/>
          <w:szCs w:val="24"/>
        </w:rPr>
        <w:t>կամ</w:t>
      </w:r>
      <w:r w:rsidRPr="00255C2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02960">
        <w:rPr>
          <w:rFonts w:ascii="GHEA Grapalat" w:hAnsi="GHEA Grapalat"/>
          <w:sz w:val="24"/>
          <w:szCs w:val="24"/>
        </w:rPr>
        <w:t>նվազեցումներ</w:t>
      </w:r>
      <w:r w:rsidRPr="00255C2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02960">
        <w:rPr>
          <w:rFonts w:ascii="GHEA Grapalat" w:hAnsi="GHEA Grapalat"/>
          <w:sz w:val="24"/>
          <w:szCs w:val="24"/>
        </w:rPr>
        <w:t>չեն</w:t>
      </w:r>
      <w:r w:rsidRPr="00255C2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02960">
        <w:rPr>
          <w:rFonts w:ascii="GHEA Grapalat" w:hAnsi="GHEA Grapalat"/>
          <w:sz w:val="24"/>
          <w:szCs w:val="24"/>
        </w:rPr>
        <w:t>նախատեսվում։</w:t>
      </w:r>
    </w:p>
    <w:p w:rsidR="00612140" w:rsidRPr="00B97DEB" w:rsidRDefault="00612140" w:rsidP="00BF76DE">
      <w:pPr>
        <w:pStyle w:val="Heading3"/>
        <w:jc w:val="both"/>
        <w:rPr>
          <w:rFonts w:ascii="GHEA Grapalat" w:eastAsia="Calibri" w:hAnsi="GHEA Grapalat" w:cstheme="minorBidi"/>
          <w:b w:val="0"/>
          <w:color w:val="auto"/>
          <w:sz w:val="24"/>
          <w:szCs w:val="24"/>
          <w:lang w:val="af-ZA"/>
        </w:rPr>
      </w:pPr>
      <w:r w:rsidRPr="00B97DEB">
        <w:rPr>
          <w:rFonts w:ascii="GHEA Grapalat" w:eastAsia="Calibri" w:hAnsi="GHEA Grapalat" w:cstheme="minorBidi"/>
          <w:color w:val="auto"/>
          <w:sz w:val="24"/>
          <w:szCs w:val="24"/>
          <w:lang w:val="af-ZA"/>
        </w:rPr>
        <w:t>6.</w:t>
      </w:r>
      <w:r w:rsidRPr="00B97DEB">
        <w:rPr>
          <w:rFonts w:ascii="GHEA Grapalat" w:eastAsia="Calibri" w:hAnsi="GHEA Grapalat" w:cstheme="minorBidi"/>
          <w:b w:val="0"/>
          <w:color w:val="auto"/>
          <w:sz w:val="24"/>
          <w:szCs w:val="24"/>
          <w:lang w:val="af-ZA"/>
        </w:rPr>
        <w:t xml:space="preserve"> </w:t>
      </w:r>
      <w:r w:rsidRPr="00B97DEB">
        <w:rPr>
          <w:rFonts w:ascii="GHEA Grapalat" w:eastAsia="Calibri" w:hAnsi="GHEA Grapalat" w:cstheme="minorBidi"/>
          <w:color w:val="auto"/>
          <w:sz w:val="24"/>
          <w:szCs w:val="24"/>
          <w:lang w:val="af-ZA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AE13D8" w:rsidRDefault="00B97DEB" w:rsidP="00BF76DE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af-ZA"/>
        </w:rPr>
      </w:pPr>
      <w:r w:rsidRPr="00255C2F">
        <w:rPr>
          <w:rFonts w:ascii="GHEA Grapalat" w:hAnsi="GHEA Grapalat"/>
          <w:lang w:val="af-ZA"/>
        </w:rPr>
        <w:tab/>
      </w:r>
      <w:r w:rsidRPr="00B97DEB">
        <w:rPr>
          <w:rFonts w:ascii="GHEA Grapalat" w:hAnsi="GHEA Grapalat"/>
        </w:rPr>
        <w:t>Նախագիծը</w:t>
      </w:r>
      <w:r w:rsidRPr="00255C2F">
        <w:rPr>
          <w:rFonts w:ascii="GHEA Grapalat" w:hAnsi="GHEA Grapalat"/>
          <w:lang w:val="af-ZA"/>
        </w:rPr>
        <w:t xml:space="preserve"> </w:t>
      </w:r>
      <w:r w:rsidRPr="00B97DEB">
        <w:rPr>
          <w:rFonts w:ascii="GHEA Grapalat" w:hAnsi="GHEA Grapalat"/>
        </w:rPr>
        <w:t>բխում</w:t>
      </w:r>
      <w:r w:rsidRPr="00255C2F">
        <w:rPr>
          <w:rFonts w:ascii="GHEA Grapalat" w:hAnsi="GHEA Grapalat"/>
          <w:lang w:val="af-ZA"/>
        </w:rPr>
        <w:t xml:space="preserve"> </w:t>
      </w:r>
      <w:r w:rsidRPr="00B97DEB">
        <w:rPr>
          <w:rFonts w:ascii="GHEA Grapalat" w:hAnsi="GHEA Grapalat"/>
        </w:rPr>
        <w:t>է</w:t>
      </w:r>
      <w:r w:rsidR="00A41583">
        <w:rPr>
          <w:rFonts w:ascii="GHEA Grapalat" w:hAnsi="GHEA Grapalat"/>
          <w:lang w:val="hy-AM"/>
        </w:rPr>
        <w:t>՝</w:t>
      </w:r>
      <w:r w:rsidRPr="00255C2F">
        <w:rPr>
          <w:rFonts w:ascii="GHEA Grapalat" w:hAnsi="GHEA Grapalat"/>
          <w:lang w:val="af-ZA"/>
        </w:rPr>
        <w:t xml:space="preserve"> </w:t>
      </w:r>
    </w:p>
    <w:p w:rsidR="00B97DEB" w:rsidRPr="00255C2F" w:rsidRDefault="006C3FD5" w:rsidP="00BF76DE">
      <w:pPr>
        <w:pStyle w:val="NormalWeb"/>
        <w:numPr>
          <w:ilvl w:val="0"/>
          <w:numId w:val="31"/>
        </w:numPr>
        <w:tabs>
          <w:tab w:val="left" w:pos="180"/>
          <w:tab w:val="left" w:pos="270"/>
        </w:tabs>
        <w:spacing w:before="0" w:beforeAutospacing="0" w:after="0" w:afterAutospacing="0" w:line="276" w:lineRule="auto"/>
        <w:ind w:left="90" w:firstLine="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     </w:t>
      </w:r>
      <w:r w:rsidR="00B97DEB" w:rsidRPr="00B97DEB">
        <w:rPr>
          <w:rFonts w:ascii="GHEA Grapalat" w:hAnsi="GHEA Grapalat"/>
        </w:rPr>
        <w:t>ՀՀ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կառավարության</w:t>
      </w:r>
      <w:r w:rsidR="00B97DEB" w:rsidRPr="00255C2F">
        <w:rPr>
          <w:rFonts w:ascii="GHEA Grapalat" w:hAnsi="GHEA Grapalat"/>
          <w:lang w:val="af-ZA"/>
        </w:rPr>
        <w:t xml:space="preserve"> 2021 </w:t>
      </w:r>
      <w:r w:rsidR="00B97DEB" w:rsidRPr="00B97DEB">
        <w:rPr>
          <w:rFonts w:ascii="GHEA Grapalat" w:hAnsi="GHEA Grapalat"/>
        </w:rPr>
        <w:t>թվականի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նոյեմբերի</w:t>
      </w:r>
      <w:r w:rsidR="00B97DEB" w:rsidRPr="00255C2F">
        <w:rPr>
          <w:rFonts w:ascii="GHEA Grapalat" w:hAnsi="GHEA Grapalat"/>
          <w:lang w:val="af-ZA"/>
        </w:rPr>
        <w:t xml:space="preserve"> 18-</w:t>
      </w:r>
      <w:r w:rsidR="00B97DEB" w:rsidRPr="00B97DEB">
        <w:rPr>
          <w:rFonts w:ascii="GHEA Grapalat" w:hAnsi="GHEA Grapalat"/>
        </w:rPr>
        <w:t>ի</w:t>
      </w:r>
      <w:r w:rsidR="00B97DEB" w:rsidRPr="00255C2F">
        <w:rPr>
          <w:rFonts w:ascii="GHEA Grapalat" w:hAnsi="GHEA Grapalat"/>
          <w:lang w:val="af-ZA"/>
        </w:rPr>
        <w:t xml:space="preserve"> N 1902-</w:t>
      </w:r>
      <w:r w:rsidR="00B97DEB" w:rsidRPr="00B97DEB">
        <w:rPr>
          <w:rFonts w:ascii="GHEA Grapalat" w:hAnsi="GHEA Grapalat"/>
        </w:rPr>
        <w:t>Լ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որոշման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Հավելված</w:t>
      </w:r>
      <w:r w:rsidR="00B97DEB" w:rsidRPr="00255C2F">
        <w:rPr>
          <w:rFonts w:ascii="GHEA Grapalat" w:hAnsi="GHEA Grapalat"/>
          <w:lang w:val="af-ZA"/>
        </w:rPr>
        <w:t xml:space="preserve"> N 1-</w:t>
      </w:r>
      <w:r w:rsidR="00B97DEB" w:rsidRPr="00B97DEB">
        <w:rPr>
          <w:rFonts w:ascii="GHEA Grapalat" w:hAnsi="GHEA Grapalat"/>
        </w:rPr>
        <w:t>ով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հաստատված՝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Հայաստանի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Հանրապետության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կառավարության</w:t>
      </w:r>
      <w:r w:rsidR="00B97DEB" w:rsidRPr="00255C2F">
        <w:rPr>
          <w:rFonts w:ascii="GHEA Grapalat" w:hAnsi="GHEA Grapalat"/>
          <w:lang w:val="af-ZA"/>
        </w:rPr>
        <w:t xml:space="preserve"> 2021-2026 </w:t>
      </w:r>
      <w:r w:rsidR="00B97DEB" w:rsidRPr="00B97DEB">
        <w:rPr>
          <w:rFonts w:ascii="GHEA Grapalat" w:hAnsi="GHEA Grapalat"/>
        </w:rPr>
        <w:t>թվականների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գործունեության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միջոցառումների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ծրագրի</w:t>
      </w:r>
      <w:r w:rsidR="00B97DEB" w:rsidRPr="00255C2F">
        <w:rPr>
          <w:rFonts w:ascii="GHEA Grapalat" w:hAnsi="GHEA Grapalat"/>
          <w:lang w:val="af-ZA"/>
        </w:rPr>
        <w:t xml:space="preserve"> «</w:t>
      </w:r>
      <w:r w:rsidR="00B97DEB" w:rsidRPr="00B97DEB">
        <w:rPr>
          <w:rFonts w:ascii="GHEA Grapalat" w:hAnsi="GHEA Grapalat"/>
        </w:rPr>
        <w:t>ՀՀ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կրթության</w:t>
      </w:r>
      <w:r w:rsidR="00B97DEB" w:rsidRPr="00255C2F">
        <w:rPr>
          <w:rFonts w:ascii="GHEA Grapalat" w:hAnsi="GHEA Grapalat"/>
          <w:lang w:val="af-ZA"/>
        </w:rPr>
        <w:t xml:space="preserve">, </w:t>
      </w:r>
      <w:r w:rsidR="00B97DEB" w:rsidRPr="00B97DEB">
        <w:rPr>
          <w:rFonts w:ascii="GHEA Grapalat" w:hAnsi="GHEA Grapalat"/>
        </w:rPr>
        <w:t>գիտության</w:t>
      </w:r>
      <w:r w:rsidR="00B97DEB" w:rsidRPr="00255C2F">
        <w:rPr>
          <w:rFonts w:ascii="GHEA Grapalat" w:hAnsi="GHEA Grapalat"/>
          <w:lang w:val="af-ZA"/>
        </w:rPr>
        <w:t xml:space="preserve">, </w:t>
      </w:r>
      <w:r w:rsidR="00B97DEB" w:rsidRPr="00B97DEB">
        <w:rPr>
          <w:rFonts w:ascii="GHEA Grapalat" w:hAnsi="GHEA Grapalat"/>
        </w:rPr>
        <w:t>մշակույթի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և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սպորտի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նախարարություն</w:t>
      </w:r>
      <w:r w:rsidR="00B97DEB" w:rsidRPr="00255C2F">
        <w:rPr>
          <w:rFonts w:ascii="GHEA Grapalat" w:hAnsi="GHEA Grapalat"/>
          <w:lang w:val="af-ZA"/>
        </w:rPr>
        <w:t xml:space="preserve">» </w:t>
      </w:r>
      <w:r w:rsidR="00B97DEB" w:rsidRPr="00B97DEB">
        <w:rPr>
          <w:rFonts w:ascii="GHEA Grapalat" w:hAnsi="GHEA Grapalat"/>
        </w:rPr>
        <w:t>բաժնի</w:t>
      </w:r>
      <w:r w:rsidR="00B97DEB" w:rsidRPr="00255C2F">
        <w:rPr>
          <w:rFonts w:ascii="GHEA Grapalat" w:hAnsi="GHEA Grapalat"/>
          <w:lang w:val="af-ZA"/>
        </w:rPr>
        <w:t xml:space="preserve"> «8. </w:t>
      </w:r>
      <w:r w:rsidR="00B97DEB" w:rsidRPr="00B97DEB">
        <w:rPr>
          <w:rFonts w:ascii="GHEA Grapalat" w:hAnsi="GHEA Grapalat"/>
        </w:rPr>
        <w:t>Կառուցել</w:t>
      </w:r>
      <w:r w:rsidR="00B97DEB" w:rsidRPr="00255C2F">
        <w:rPr>
          <w:rFonts w:ascii="GHEA Grapalat" w:hAnsi="GHEA Grapalat"/>
          <w:lang w:val="af-ZA"/>
        </w:rPr>
        <w:t xml:space="preserve">, </w:t>
      </w:r>
      <w:r w:rsidR="00B97DEB" w:rsidRPr="00B97DEB">
        <w:rPr>
          <w:rFonts w:ascii="GHEA Grapalat" w:hAnsi="GHEA Grapalat"/>
        </w:rPr>
        <w:t>հիմնանորոգել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և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վերանորոգել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առնվազն</w:t>
      </w:r>
      <w:r w:rsidR="00B97DEB" w:rsidRPr="00255C2F">
        <w:rPr>
          <w:rFonts w:ascii="GHEA Grapalat" w:hAnsi="GHEA Grapalat"/>
          <w:lang w:val="af-ZA"/>
        </w:rPr>
        <w:t xml:space="preserve"> 300 </w:t>
      </w:r>
      <w:r w:rsidR="00B97DEB" w:rsidRPr="00B97DEB">
        <w:rPr>
          <w:rFonts w:ascii="GHEA Grapalat" w:hAnsi="GHEA Grapalat"/>
        </w:rPr>
        <w:t>հանրակրթական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ուսումնական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հաստատություններ</w:t>
      </w:r>
      <w:r w:rsidR="00B97DEB" w:rsidRPr="00255C2F">
        <w:rPr>
          <w:rFonts w:ascii="GHEA Grapalat" w:hAnsi="GHEA Grapalat"/>
          <w:lang w:val="af-ZA"/>
        </w:rPr>
        <w:t xml:space="preserve">, </w:t>
      </w:r>
      <w:r w:rsidR="00B97DEB" w:rsidRPr="00B97DEB">
        <w:rPr>
          <w:rFonts w:ascii="GHEA Grapalat" w:hAnsi="GHEA Grapalat"/>
        </w:rPr>
        <w:t>ապահովել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դրանց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ամբողջական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հագեցումը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անհրաժեշտ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գույքով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և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սարքավորումներով</w:t>
      </w:r>
      <w:r w:rsidR="00B97DEB" w:rsidRPr="00255C2F">
        <w:rPr>
          <w:rFonts w:ascii="GHEA Grapalat" w:hAnsi="GHEA Grapalat"/>
          <w:lang w:val="af-ZA"/>
        </w:rPr>
        <w:t xml:space="preserve">» </w:t>
      </w:r>
      <w:r w:rsidR="00B97DEB" w:rsidRPr="00B97DEB">
        <w:rPr>
          <w:rFonts w:ascii="GHEA Grapalat" w:hAnsi="GHEA Grapalat"/>
        </w:rPr>
        <w:t>նպատակի</w:t>
      </w:r>
      <w:r w:rsidR="00B97DEB" w:rsidRPr="00255C2F">
        <w:rPr>
          <w:rFonts w:ascii="GHEA Grapalat" w:hAnsi="GHEA Grapalat"/>
          <w:lang w:val="af-ZA"/>
        </w:rPr>
        <w:t xml:space="preserve"> «8.4 </w:t>
      </w:r>
      <w:r w:rsidR="00B97DEB" w:rsidRPr="00B97DEB">
        <w:rPr>
          <w:rFonts w:ascii="GHEA Grapalat" w:hAnsi="GHEA Grapalat"/>
        </w:rPr>
        <w:t>Ցանկում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ընդգրկված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հաստատություններում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շինարարական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աշխատանքների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իրականացում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և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անհրաժեշտ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գույքով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և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սարքավորումներով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հագեցվածո</w:t>
      </w:r>
      <w:r w:rsidR="00B97DEB">
        <w:rPr>
          <w:rFonts w:ascii="GHEA Grapalat" w:hAnsi="GHEA Grapalat"/>
        </w:rPr>
        <w:t>ւթյան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>
        <w:rPr>
          <w:rFonts w:ascii="GHEA Grapalat" w:hAnsi="GHEA Grapalat"/>
        </w:rPr>
        <w:t>ապահովում</w:t>
      </w:r>
      <w:r w:rsidR="00B97DEB" w:rsidRPr="00255C2F">
        <w:rPr>
          <w:rFonts w:ascii="GHEA Grapalat" w:hAnsi="GHEA Grapalat"/>
          <w:lang w:val="af-ZA"/>
        </w:rPr>
        <w:t xml:space="preserve">» </w:t>
      </w:r>
      <w:r w:rsidR="00B97DEB">
        <w:rPr>
          <w:rFonts w:ascii="GHEA Grapalat" w:hAnsi="GHEA Grapalat"/>
        </w:rPr>
        <w:t>միջոցառումից։</w:t>
      </w:r>
      <w:r w:rsidR="00B97DEB" w:rsidRPr="00255C2F">
        <w:rPr>
          <w:rFonts w:ascii="GHEA Grapalat" w:hAnsi="GHEA Grapalat"/>
          <w:lang w:val="af-ZA"/>
        </w:rPr>
        <w:t xml:space="preserve"> </w:t>
      </w:r>
    </w:p>
    <w:p w:rsidR="00B97DEB" w:rsidRPr="00255C2F" w:rsidRDefault="006C3FD5" w:rsidP="00BF76DE">
      <w:pPr>
        <w:pStyle w:val="NormalWeb"/>
        <w:numPr>
          <w:ilvl w:val="0"/>
          <w:numId w:val="31"/>
        </w:numPr>
        <w:spacing w:before="0" w:beforeAutospacing="0" w:after="0" w:afterAutospacing="0" w:line="276" w:lineRule="auto"/>
        <w:ind w:left="360" w:hanging="27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    </w:t>
      </w:r>
      <w:r w:rsidR="00B97DEB" w:rsidRPr="00B97DEB">
        <w:rPr>
          <w:rFonts w:ascii="GHEA Grapalat" w:hAnsi="GHEA Grapalat"/>
        </w:rPr>
        <w:t>ՀՀ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կառավարության</w:t>
      </w:r>
      <w:r w:rsidR="00B97DEB" w:rsidRPr="00255C2F">
        <w:rPr>
          <w:rFonts w:ascii="GHEA Grapalat" w:hAnsi="GHEA Grapalat"/>
          <w:lang w:val="af-ZA"/>
        </w:rPr>
        <w:t xml:space="preserve"> 2023 </w:t>
      </w:r>
      <w:r w:rsidR="00B97DEB" w:rsidRPr="00B97DEB">
        <w:rPr>
          <w:rFonts w:ascii="GHEA Grapalat" w:hAnsi="GHEA Grapalat"/>
        </w:rPr>
        <w:t>թվականի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նոյեմբերի</w:t>
      </w:r>
      <w:r w:rsidR="00B97DEB" w:rsidRPr="00255C2F">
        <w:rPr>
          <w:rFonts w:ascii="GHEA Grapalat" w:hAnsi="GHEA Grapalat"/>
          <w:lang w:val="af-ZA"/>
        </w:rPr>
        <w:t xml:space="preserve"> 30-</w:t>
      </w:r>
      <w:r w:rsidR="00B97DEB" w:rsidRPr="00B97DEB">
        <w:rPr>
          <w:rFonts w:ascii="GHEA Grapalat" w:hAnsi="GHEA Grapalat"/>
        </w:rPr>
        <w:t>ի</w:t>
      </w:r>
      <w:r w:rsidR="00B97DEB" w:rsidRPr="00255C2F">
        <w:rPr>
          <w:rFonts w:ascii="GHEA Grapalat" w:hAnsi="GHEA Grapalat"/>
          <w:lang w:val="af-ZA"/>
        </w:rPr>
        <w:t xml:space="preserve"> N 2093-</w:t>
      </w:r>
      <w:r w:rsidR="00B97DEB" w:rsidRPr="00B97DEB">
        <w:rPr>
          <w:rFonts w:ascii="GHEA Grapalat" w:hAnsi="GHEA Grapalat"/>
        </w:rPr>
        <w:t>Ն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որոշմամբ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հաստատված</w:t>
      </w:r>
      <w:r w:rsidR="00B97DEB" w:rsidRPr="00255C2F">
        <w:rPr>
          <w:rFonts w:ascii="GHEA Grapalat" w:hAnsi="GHEA Grapalat"/>
          <w:lang w:val="af-ZA"/>
        </w:rPr>
        <w:t xml:space="preserve"> «</w:t>
      </w:r>
      <w:r w:rsidR="00B97DEB" w:rsidRPr="00B97DEB">
        <w:rPr>
          <w:rFonts w:ascii="GHEA Grapalat" w:hAnsi="GHEA Grapalat"/>
        </w:rPr>
        <w:t>Մինչև</w:t>
      </w:r>
      <w:r w:rsidR="00B97DEB" w:rsidRPr="00255C2F">
        <w:rPr>
          <w:rFonts w:ascii="GHEA Grapalat" w:hAnsi="GHEA Grapalat"/>
          <w:lang w:val="af-ZA"/>
        </w:rPr>
        <w:t xml:space="preserve"> 2026 </w:t>
      </w:r>
      <w:r w:rsidR="00B97DEB" w:rsidRPr="00B97DEB">
        <w:rPr>
          <w:rFonts w:ascii="GHEA Grapalat" w:hAnsi="GHEA Grapalat"/>
        </w:rPr>
        <w:t>թվականը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կառուցվող</w:t>
      </w:r>
      <w:r w:rsidR="00B97DEB" w:rsidRPr="00255C2F">
        <w:rPr>
          <w:rFonts w:ascii="GHEA Grapalat" w:hAnsi="GHEA Grapalat"/>
          <w:lang w:val="af-ZA"/>
        </w:rPr>
        <w:t xml:space="preserve">, </w:t>
      </w:r>
      <w:r w:rsidR="00B97DEB" w:rsidRPr="00B97DEB">
        <w:rPr>
          <w:rFonts w:ascii="GHEA Grapalat" w:hAnsi="GHEA Grapalat"/>
        </w:rPr>
        <w:t>հիմնանորոգվող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կամ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վերակառուցվող</w:t>
      </w:r>
      <w:r w:rsidR="00B97DEB" w:rsidRPr="00255C2F">
        <w:rPr>
          <w:rFonts w:ascii="GHEA Grapalat" w:hAnsi="GHEA Grapalat"/>
          <w:lang w:val="af-ZA"/>
        </w:rPr>
        <w:t xml:space="preserve"> 300 </w:t>
      </w:r>
      <w:r w:rsidR="00B97DEB" w:rsidRPr="00B97DEB">
        <w:rPr>
          <w:rFonts w:ascii="GHEA Grapalat" w:hAnsi="GHEA Grapalat"/>
        </w:rPr>
        <w:t>դպրոցներ</w:t>
      </w:r>
      <w:r w:rsidR="00B97DEB" w:rsidRPr="00255C2F">
        <w:rPr>
          <w:rFonts w:ascii="GHEA Grapalat" w:hAnsi="GHEA Grapalat"/>
          <w:lang w:val="af-ZA"/>
        </w:rPr>
        <w:t>»-</w:t>
      </w:r>
      <w:r w:rsidR="00B97DEB" w:rsidRPr="00B97DEB">
        <w:rPr>
          <w:rFonts w:ascii="GHEA Grapalat" w:hAnsi="GHEA Grapalat"/>
        </w:rPr>
        <w:t>ի</w:t>
      </w:r>
      <w:r w:rsidR="00B97DEB" w:rsidRPr="00255C2F">
        <w:rPr>
          <w:rFonts w:ascii="GHEA Grapalat" w:hAnsi="GHEA Grapalat"/>
          <w:lang w:val="af-ZA"/>
        </w:rPr>
        <w:t xml:space="preserve"> </w:t>
      </w:r>
      <w:r w:rsidR="00B97DEB" w:rsidRPr="00B97DEB">
        <w:rPr>
          <w:rFonts w:ascii="GHEA Grapalat" w:hAnsi="GHEA Grapalat"/>
        </w:rPr>
        <w:t>ծրագրից։</w:t>
      </w:r>
      <w:r w:rsidR="00B97DEB" w:rsidRPr="00255C2F">
        <w:rPr>
          <w:rFonts w:ascii="GHEA Grapalat" w:hAnsi="GHEA Grapalat"/>
          <w:lang w:val="af-ZA"/>
        </w:rPr>
        <w:t xml:space="preserve"> </w:t>
      </w:r>
    </w:p>
    <w:p w:rsidR="007003B7" w:rsidRPr="00255C2F" w:rsidRDefault="00B97DEB" w:rsidP="00BF76DE">
      <w:pPr>
        <w:pStyle w:val="NormalWeb"/>
        <w:numPr>
          <w:ilvl w:val="0"/>
          <w:numId w:val="31"/>
        </w:numPr>
        <w:spacing w:before="0" w:beforeAutospacing="0" w:after="0" w:afterAutospacing="0" w:line="276" w:lineRule="auto"/>
        <w:ind w:left="90" w:firstLine="0"/>
        <w:jc w:val="both"/>
        <w:rPr>
          <w:rFonts w:ascii="GHEA Grapalat" w:hAnsi="GHEA Grapalat"/>
          <w:lang w:val="af-ZA"/>
        </w:rPr>
      </w:pPr>
      <w:r w:rsidRPr="00B97DEB">
        <w:rPr>
          <w:rFonts w:ascii="GHEA Grapalat" w:hAnsi="GHEA Grapalat"/>
        </w:rPr>
        <w:t>ՀՀ</w:t>
      </w:r>
      <w:r w:rsidR="00A41583">
        <w:rPr>
          <w:rFonts w:ascii="GHEA Grapalat" w:hAnsi="GHEA Grapalat"/>
          <w:lang w:val="hy-AM"/>
        </w:rPr>
        <w:t xml:space="preserve"> </w:t>
      </w:r>
      <w:r w:rsidRPr="00B97DEB">
        <w:rPr>
          <w:rFonts w:ascii="GHEA Grapalat" w:hAnsi="GHEA Grapalat"/>
        </w:rPr>
        <w:t>կառավարության</w:t>
      </w:r>
      <w:r w:rsidRPr="00255C2F">
        <w:rPr>
          <w:rFonts w:ascii="GHEA Grapalat" w:hAnsi="GHEA Grapalat"/>
          <w:lang w:val="af-ZA"/>
        </w:rPr>
        <w:t xml:space="preserve"> 2021-2026</w:t>
      </w:r>
      <w:r w:rsidRPr="00B97DEB">
        <w:rPr>
          <w:rFonts w:ascii="GHEA Grapalat" w:hAnsi="GHEA Grapalat"/>
        </w:rPr>
        <w:t>թթ</w:t>
      </w:r>
      <w:r w:rsidRPr="00255C2F">
        <w:rPr>
          <w:rFonts w:ascii="GHEA Grapalat" w:hAnsi="GHEA Grapalat"/>
          <w:lang w:val="af-ZA"/>
        </w:rPr>
        <w:t xml:space="preserve">. </w:t>
      </w:r>
      <w:r w:rsidRPr="00B97DEB">
        <w:rPr>
          <w:rFonts w:ascii="GHEA Grapalat" w:hAnsi="GHEA Grapalat"/>
        </w:rPr>
        <w:t>ծրագրի</w:t>
      </w:r>
      <w:r w:rsidRPr="00255C2F">
        <w:rPr>
          <w:rFonts w:ascii="GHEA Grapalat" w:hAnsi="GHEA Grapalat"/>
          <w:lang w:val="af-ZA"/>
        </w:rPr>
        <w:t xml:space="preserve"> «</w:t>
      </w:r>
      <w:r w:rsidRPr="00B97DEB">
        <w:rPr>
          <w:rFonts w:ascii="GHEA Grapalat" w:hAnsi="GHEA Grapalat"/>
        </w:rPr>
        <w:t>ՀՀ</w:t>
      </w:r>
      <w:r w:rsidRPr="00255C2F">
        <w:rPr>
          <w:rFonts w:ascii="GHEA Grapalat" w:hAnsi="GHEA Grapalat"/>
          <w:lang w:val="af-ZA"/>
        </w:rPr>
        <w:t xml:space="preserve"> </w:t>
      </w:r>
      <w:r w:rsidRPr="00B97DEB">
        <w:rPr>
          <w:rFonts w:ascii="GHEA Grapalat" w:hAnsi="GHEA Grapalat"/>
        </w:rPr>
        <w:t>առողջապահության</w:t>
      </w:r>
      <w:r w:rsidRPr="00255C2F">
        <w:rPr>
          <w:rFonts w:ascii="GHEA Grapalat" w:hAnsi="GHEA Grapalat"/>
          <w:lang w:val="af-ZA"/>
        </w:rPr>
        <w:t xml:space="preserve"> </w:t>
      </w:r>
      <w:r w:rsidRPr="00B97DEB">
        <w:rPr>
          <w:rFonts w:ascii="GHEA Grapalat" w:hAnsi="GHEA Grapalat"/>
        </w:rPr>
        <w:t>նախարարություն</w:t>
      </w:r>
      <w:r w:rsidRPr="00255C2F">
        <w:rPr>
          <w:rFonts w:ascii="GHEA Grapalat" w:hAnsi="GHEA Grapalat"/>
          <w:lang w:val="af-ZA"/>
        </w:rPr>
        <w:t xml:space="preserve">» </w:t>
      </w:r>
      <w:r w:rsidRPr="00B97DEB">
        <w:rPr>
          <w:rFonts w:ascii="GHEA Grapalat" w:hAnsi="GHEA Grapalat"/>
        </w:rPr>
        <w:t>բաժնի</w:t>
      </w:r>
      <w:r w:rsidRPr="00255C2F">
        <w:rPr>
          <w:rFonts w:ascii="GHEA Grapalat" w:hAnsi="GHEA Grapalat"/>
          <w:lang w:val="af-ZA"/>
        </w:rPr>
        <w:t xml:space="preserve"> «28. </w:t>
      </w:r>
      <w:r w:rsidRPr="00B97DEB">
        <w:rPr>
          <w:rFonts w:ascii="GHEA Grapalat" w:hAnsi="GHEA Grapalat"/>
        </w:rPr>
        <w:t>Առողջապահական</w:t>
      </w:r>
      <w:r w:rsidRPr="00255C2F">
        <w:rPr>
          <w:rFonts w:ascii="GHEA Grapalat" w:hAnsi="GHEA Grapalat"/>
          <w:lang w:val="af-ZA"/>
        </w:rPr>
        <w:t xml:space="preserve"> </w:t>
      </w:r>
      <w:r w:rsidRPr="00B97DEB">
        <w:rPr>
          <w:rFonts w:ascii="GHEA Grapalat" w:hAnsi="GHEA Grapalat"/>
        </w:rPr>
        <w:t>հաստատությունների</w:t>
      </w:r>
      <w:r w:rsidRPr="00255C2F">
        <w:rPr>
          <w:rFonts w:ascii="GHEA Grapalat" w:hAnsi="GHEA Grapalat"/>
          <w:lang w:val="af-ZA"/>
        </w:rPr>
        <w:t xml:space="preserve"> </w:t>
      </w:r>
      <w:r w:rsidRPr="00B97DEB">
        <w:rPr>
          <w:rFonts w:ascii="GHEA Grapalat" w:hAnsi="GHEA Grapalat"/>
        </w:rPr>
        <w:t>արդիականացում</w:t>
      </w:r>
      <w:r w:rsidRPr="00255C2F">
        <w:rPr>
          <w:rFonts w:ascii="GHEA Grapalat" w:hAnsi="GHEA Grapalat"/>
          <w:lang w:val="af-ZA"/>
        </w:rPr>
        <w:t xml:space="preserve">» </w:t>
      </w:r>
      <w:r w:rsidRPr="00B97DEB">
        <w:rPr>
          <w:rFonts w:ascii="GHEA Grapalat" w:hAnsi="GHEA Grapalat"/>
        </w:rPr>
        <w:t>նպատակից</w:t>
      </w:r>
      <w:r w:rsidRPr="00255C2F">
        <w:rPr>
          <w:rFonts w:ascii="GHEA Grapalat" w:hAnsi="GHEA Grapalat"/>
          <w:lang w:val="af-ZA"/>
        </w:rPr>
        <w:t xml:space="preserve"> </w:t>
      </w:r>
      <w:r w:rsidRPr="00B97DEB">
        <w:rPr>
          <w:rFonts w:ascii="GHEA Grapalat" w:hAnsi="GHEA Grapalat"/>
        </w:rPr>
        <w:t>և</w:t>
      </w:r>
      <w:r w:rsidRPr="00255C2F">
        <w:rPr>
          <w:rFonts w:ascii="GHEA Grapalat" w:hAnsi="GHEA Grapalat"/>
          <w:lang w:val="af-ZA"/>
        </w:rPr>
        <w:t xml:space="preserve"> </w:t>
      </w:r>
      <w:r w:rsidRPr="00B97DEB">
        <w:rPr>
          <w:rFonts w:ascii="GHEA Grapalat" w:hAnsi="GHEA Grapalat"/>
        </w:rPr>
        <w:t>առողջապահական</w:t>
      </w:r>
      <w:r w:rsidRPr="00255C2F">
        <w:rPr>
          <w:rFonts w:ascii="GHEA Grapalat" w:hAnsi="GHEA Grapalat"/>
          <w:lang w:val="af-ZA"/>
        </w:rPr>
        <w:t xml:space="preserve"> </w:t>
      </w:r>
      <w:r w:rsidRPr="00B97DEB">
        <w:rPr>
          <w:rFonts w:ascii="GHEA Grapalat" w:hAnsi="GHEA Grapalat"/>
        </w:rPr>
        <w:t>ու</w:t>
      </w:r>
      <w:r w:rsidRPr="00255C2F">
        <w:rPr>
          <w:rFonts w:ascii="GHEA Grapalat" w:hAnsi="GHEA Grapalat"/>
          <w:lang w:val="af-ZA"/>
        </w:rPr>
        <w:t xml:space="preserve"> </w:t>
      </w:r>
      <w:r w:rsidRPr="00B97DEB">
        <w:rPr>
          <w:rFonts w:ascii="GHEA Grapalat" w:hAnsi="GHEA Grapalat"/>
        </w:rPr>
        <w:t>նախադպրոցական</w:t>
      </w:r>
      <w:r w:rsidRPr="00255C2F">
        <w:rPr>
          <w:rFonts w:ascii="GHEA Grapalat" w:hAnsi="GHEA Grapalat"/>
          <w:lang w:val="af-ZA"/>
        </w:rPr>
        <w:t xml:space="preserve"> </w:t>
      </w:r>
      <w:r w:rsidRPr="00B97DEB">
        <w:rPr>
          <w:rFonts w:ascii="GHEA Grapalat" w:hAnsi="GHEA Grapalat"/>
        </w:rPr>
        <w:t>ենթակառուցվածքների</w:t>
      </w:r>
      <w:r w:rsidRPr="00255C2F">
        <w:rPr>
          <w:rFonts w:ascii="GHEA Grapalat" w:hAnsi="GHEA Grapalat"/>
          <w:lang w:val="af-ZA"/>
        </w:rPr>
        <w:t xml:space="preserve"> </w:t>
      </w:r>
      <w:r w:rsidRPr="00B97DEB">
        <w:rPr>
          <w:rFonts w:ascii="GHEA Grapalat" w:hAnsi="GHEA Grapalat"/>
        </w:rPr>
        <w:t>զարգացման</w:t>
      </w:r>
      <w:r w:rsidRPr="00255C2F">
        <w:rPr>
          <w:rFonts w:ascii="GHEA Grapalat" w:hAnsi="GHEA Grapalat"/>
          <w:lang w:val="af-ZA"/>
        </w:rPr>
        <w:t xml:space="preserve"> </w:t>
      </w:r>
      <w:r w:rsidRPr="00B97DEB">
        <w:rPr>
          <w:rFonts w:ascii="GHEA Grapalat" w:hAnsi="GHEA Grapalat"/>
        </w:rPr>
        <w:t>ոլորտային</w:t>
      </w:r>
      <w:r w:rsidRPr="00255C2F">
        <w:rPr>
          <w:rFonts w:ascii="GHEA Grapalat" w:hAnsi="GHEA Grapalat"/>
          <w:lang w:val="af-ZA"/>
        </w:rPr>
        <w:t xml:space="preserve"> </w:t>
      </w:r>
      <w:r w:rsidRPr="00B97DEB">
        <w:rPr>
          <w:rFonts w:ascii="GHEA Grapalat" w:hAnsi="GHEA Grapalat"/>
        </w:rPr>
        <w:t>ռազմավարություններից։</w:t>
      </w:r>
    </w:p>
    <w:p w:rsidR="007003B7" w:rsidRPr="00255C2F" w:rsidRDefault="007003B7" w:rsidP="00B97DEB">
      <w:pPr>
        <w:pStyle w:val="NormalWeb"/>
        <w:spacing w:before="0" w:beforeAutospacing="0" w:after="0" w:afterAutospacing="0" w:line="276" w:lineRule="auto"/>
        <w:ind w:left="360"/>
        <w:jc w:val="both"/>
        <w:rPr>
          <w:rFonts w:ascii="GHEA Grapalat" w:hAnsi="GHEA Grapalat"/>
          <w:lang w:val="af-ZA"/>
        </w:rPr>
      </w:pPr>
    </w:p>
    <w:sectPr w:rsidR="007003B7" w:rsidRPr="00255C2F" w:rsidSect="00034616">
      <w:pgSz w:w="12240" w:h="15840"/>
      <w:pgMar w:top="1152" w:right="864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47651C1"/>
    <w:multiLevelType w:val="multilevel"/>
    <w:tmpl w:val="543AC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B492FA9"/>
    <w:multiLevelType w:val="hybridMultilevel"/>
    <w:tmpl w:val="66265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420E08"/>
    <w:multiLevelType w:val="multilevel"/>
    <w:tmpl w:val="05C4A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70488D"/>
    <w:multiLevelType w:val="multilevel"/>
    <w:tmpl w:val="283CD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656254"/>
    <w:multiLevelType w:val="hybridMultilevel"/>
    <w:tmpl w:val="21B2EA3C"/>
    <w:lvl w:ilvl="0" w:tplc="DB82BC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205486F"/>
    <w:multiLevelType w:val="multilevel"/>
    <w:tmpl w:val="400C8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7D375EE"/>
    <w:multiLevelType w:val="multilevel"/>
    <w:tmpl w:val="ED3834AC"/>
    <w:lvl w:ilvl="0">
      <w:start w:val="1"/>
      <w:numFmt w:val="bullet"/>
      <w:lvlText w:val=""/>
      <w:lvlJc w:val="left"/>
      <w:pPr>
        <w:tabs>
          <w:tab w:val="num" w:pos="1170"/>
        </w:tabs>
        <w:ind w:left="117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90"/>
        </w:tabs>
        <w:ind w:left="189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610"/>
        </w:tabs>
        <w:ind w:left="261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330"/>
        </w:tabs>
        <w:ind w:left="333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90"/>
        </w:tabs>
        <w:ind w:left="549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930"/>
        </w:tabs>
        <w:ind w:left="693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1C4310"/>
    <w:multiLevelType w:val="multilevel"/>
    <w:tmpl w:val="099AB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E9B3DCE"/>
    <w:multiLevelType w:val="multilevel"/>
    <w:tmpl w:val="8B88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1BB1749"/>
    <w:multiLevelType w:val="multilevel"/>
    <w:tmpl w:val="F41ED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3EF056A"/>
    <w:multiLevelType w:val="multilevel"/>
    <w:tmpl w:val="D94CF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68E2F93"/>
    <w:multiLevelType w:val="multilevel"/>
    <w:tmpl w:val="CF8CB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9DD16CF"/>
    <w:multiLevelType w:val="multilevel"/>
    <w:tmpl w:val="80025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F6B316F"/>
    <w:multiLevelType w:val="multilevel"/>
    <w:tmpl w:val="4CAA8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AF028CD"/>
    <w:multiLevelType w:val="multilevel"/>
    <w:tmpl w:val="CFA23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B012946"/>
    <w:multiLevelType w:val="multilevel"/>
    <w:tmpl w:val="2458B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75057F6"/>
    <w:multiLevelType w:val="multilevel"/>
    <w:tmpl w:val="88046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3A54AB"/>
    <w:multiLevelType w:val="hybridMultilevel"/>
    <w:tmpl w:val="305CA5AC"/>
    <w:lvl w:ilvl="0" w:tplc="F508B870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F00334"/>
    <w:multiLevelType w:val="multilevel"/>
    <w:tmpl w:val="37F06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DB928F8"/>
    <w:multiLevelType w:val="multilevel"/>
    <w:tmpl w:val="B9DA5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5910D10"/>
    <w:multiLevelType w:val="multilevel"/>
    <w:tmpl w:val="BD701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CB74B03"/>
    <w:multiLevelType w:val="hybridMultilevel"/>
    <w:tmpl w:val="62A2522C"/>
    <w:lvl w:ilvl="0" w:tplc="AF0CF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8"/>
  </w:num>
  <w:num w:numId="11">
    <w:abstractNumId w:val="24"/>
  </w:num>
  <w:num w:numId="12">
    <w:abstractNumId w:val="11"/>
  </w:num>
  <w:num w:numId="13">
    <w:abstractNumId w:val="23"/>
  </w:num>
  <w:num w:numId="14">
    <w:abstractNumId w:val="19"/>
  </w:num>
  <w:num w:numId="15">
    <w:abstractNumId w:val="14"/>
  </w:num>
  <w:num w:numId="16">
    <w:abstractNumId w:val="29"/>
  </w:num>
  <w:num w:numId="17">
    <w:abstractNumId w:val="27"/>
  </w:num>
  <w:num w:numId="18">
    <w:abstractNumId w:val="16"/>
  </w:num>
  <w:num w:numId="19">
    <w:abstractNumId w:val="25"/>
  </w:num>
  <w:num w:numId="20">
    <w:abstractNumId w:val="21"/>
  </w:num>
  <w:num w:numId="21">
    <w:abstractNumId w:val="28"/>
  </w:num>
  <w:num w:numId="22">
    <w:abstractNumId w:val="10"/>
  </w:num>
  <w:num w:numId="23">
    <w:abstractNumId w:val="22"/>
  </w:num>
  <w:num w:numId="24">
    <w:abstractNumId w:val="17"/>
  </w:num>
  <w:num w:numId="25">
    <w:abstractNumId w:val="20"/>
  </w:num>
  <w:num w:numId="26">
    <w:abstractNumId w:val="15"/>
  </w:num>
  <w:num w:numId="27">
    <w:abstractNumId w:val="9"/>
  </w:num>
  <w:num w:numId="28">
    <w:abstractNumId w:val="12"/>
  </w:num>
  <w:num w:numId="29">
    <w:abstractNumId w:val="13"/>
  </w:num>
  <w:num w:numId="30">
    <w:abstractNumId w:val="30"/>
  </w:num>
  <w:num w:numId="3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064C2"/>
    <w:rsid w:val="00034616"/>
    <w:rsid w:val="0006063C"/>
    <w:rsid w:val="000624CD"/>
    <w:rsid w:val="00102960"/>
    <w:rsid w:val="00120B72"/>
    <w:rsid w:val="0012462F"/>
    <w:rsid w:val="0015074B"/>
    <w:rsid w:val="001538AE"/>
    <w:rsid w:val="0015712F"/>
    <w:rsid w:val="00161340"/>
    <w:rsid w:val="001C32DB"/>
    <w:rsid w:val="001D0FC8"/>
    <w:rsid w:val="001E55F5"/>
    <w:rsid w:val="00242593"/>
    <w:rsid w:val="0024604D"/>
    <w:rsid w:val="00255C2F"/>
    <w:rsid w:val="00256554"/>
    <w:rsid w:val="0028289D"/>
    <w:rsid w:val="0029639D"/>
    <w:rsid w:val="002C27CC"/>
    <w:rsid w:val="00326ECB"/>
    <w:rsid w:val="00326F90"/>
    <w:rsid w:val="00345359"/>
    <w:rsid w:val="003724E9"/>
    <w:rsid w:val="00376638"/>
    <w:rsid w:val="00420A66"/>
    <w:rsid w:val="004348FF"/>
    <w:rsid w:val="004A61BB"/>
    <w:rsid w:val="005B4DE5"/>
    <w:rsid w:val="00612140"/>
    <w:rsid w:val="00613E9D"/>
    <w:rsid w:val="00665BDD"/>
    <w:rsid w:val="00691CDA"/>
    <w:rsid w:val="006C3FD5"/>
    <w:rsid w:val="006D5C47"/>
    <w:rsid w:val="006F2587"/>
    <w:rsid w:val="007003B7"/>
    <w:rsid w:val="00751EA7"/>
    <w:rsid w:val="0078328D"/>
    <w:rsid w:val="007A34D9"/>
    <w:rsid w:val="007E0299"/>
    <w:rsid w:val="008727E2"/>
    <w:rsid w:val="008A6799"/>
    <w:rsid w:val="008B5295"/>
    <w:rsid w:val="00900FEC"/>
    <w:rsid w:val="00941B8E"/>
    <w:rsid w:val="00992C80"/>
    <w:rsid w:val="009F5D63"/>
    <w:rsid w:val="00A3567D"/>
    <w:rsid w:val="00A41583"/>
    <w:rsid w:val="00AA1D8D"/>
    <w:rsid w:val="00AD532D"/>
    <w:rsid w:val="00AE13D8"/>
    <w:rsid w:val="00B006C3"/>
    <w:rsid w:val="00B37B7B"/>
    <w:rsid w:val="00B47730"/>
    <w:rsid w:val="00B60B29"/>
    <w:rsid w:val="00B86C13"/>
    <w:rsid w:val="00B97DEB"/>
    <w:rsid w:val="00BF76DE"/>
    <w:rsid w:val="00C14AB6"/>
    <w:rsid w:val="00C32252"/>
    <w:rsid w:val="00CB0664"/>
    <w:rsid w:val="00CB1378"/>
    <w:rsid w:val="00CF0A62"/>
    <w:rsid w:val="00D572EF"/>
    <w:rsid w:val="00D63826"/>
    <w:rsid w:val="00D85005"/>
    <w:rsid w:val="00DF4A90"/>
    <w:rsid w:val="00E5040A"/>
    <w:rsid w:val="00E50FFA"/>
    <w:rsid w:val="00E70FD6"/>
    <w:rsid w:val="00E73BAD"/>
    <w:rsid w:val="00EC17A7"/>
    <w:rsid w:val="00EF3890"/>
    <w:rsid w:val="00F0696F"/>
    <w:rsid w:val="00FC2C8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ACDB4A0"/>
  <w14:defaultImageDpi w14:val="300"/>
  <w15:docId w15:val="{0716692A-5A6B-4022-9204-BE9AA3086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624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4CD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612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6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CC24F8A-6644-463F-8FB4-FB4F90B1A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5</Pages>
  <Words>1444</Words>
  <Characters>8234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9659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>https://mul2.gov.am/tasks/1405653/oneclick?token=18aca27d2fdd2644de9d5ee7fbcff916</cp:keywords>
  <dc:description>generated by python-docx</dc:description>
  <cp:lastModifiedBy>Shushanik Isakhanyan</cp:lastModifiedBy>
  <cp:revision>23</cp:revision>
  <cp:lastPrinted>2026-09-10T11:17:00Z</cp:lastPrinted>
  <dcterms:created xsi:type="dcterms:W3CDTF">2026-09-10T11:06:00Z</dcterms:created>
  <dcterms:modified xsi:type="dcterms:W3CDTF">2026-10-26T11:59:00Z</dcterms:modified>
  <cp:category/>
</cp:coreProperties>
</file>