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5C5FC" w14:textId="77777777" w:rsidR="00C766C2" w:rsidRPr="00AD3AE5" w:rsidRDefault="00C766C2" w:rsidP="00DD3735">
      <w:pPr>
        <w:spacing w:line="360" w:lineRule="auto"/>
        <w:jc w:val="center"/>
        <w:rPr>
          <w:rFonts w:ascii="GHEA Grapalat" w:hAnsi="GHEA Grapalat" w:cs="Sylfaen"/>
          <w:b/>
          <w:bCs/>
          <w:lang w:val="hy-AM"/>
        </w:rPr>
      </w:pPr>
      <w:r w:rsidRPr="00EF2A29">
        <w:rPr>
          <w:rFonts w:ascii="GHEA Grapalat" w:hAnsi="GHEA Grapalat" w:cs="Sylfaen"/>
          <w:b/>
          <w:bCs/>
          <w:lang w:val="hy-AM"/>
        </w:rPr>
        <w:t>ՀԻՄՆԱՎՈՐՈՒՄ</w:t>
      </w:r>
    </w:p>
    <w:p w14:paraId="2429331C" w14:textId="5EEACE2C" w:rsidR="00C766C2" w:rsidRPr="00AD3AE5" w:rsidRDefault="00C766C2" w:rsidP="00DD3735">
      <w:pPr>
        <w:spacing w:line="360" w:lineRule="auto"/>
        <w:jc w:val="center"/>
        <w:rPr>
          <w:rFonts w:ascii="GHEA Grapalat" w:hAnsi="GHEA Grapalat" w:cs="Sylfaen"/>
          <w:b/>
          <w:bCs/>
          <w:lang w:val="hy-AM"/>
        </w:rPr>
      </w:pPr>
      <w:r w:rsidRPr="00EF2A29">
        <w:rPr>
          <w:rFonts w:ascii="GHEA Grapalat" w:hAnsi="GHEA Grapalat" w:cs="Sylfaen"/>
          <w:b/>
          <w:bCs/>
          <w:lang w:val="hy-AM"/>
        </w:rPr>
        <w:t>«</w:t>
      </w:r>
      <w:r w:rsidR="00E66338" w:rsidRPr="0051337D">
        <w:rPr>
          <w:rStyle w:val="Strong"/>
          <w:rFonts w:ascii="GHEA Grapalat" w:hAnsi="GHEA Grapalat"/>
          <w:bCs w:val="0"/>
          <w:lang w:val="hy-AM"/>
        </w:rPr>
        <w:t>ՀԱՅԱՍՏԱՆԻ ՀԱՆՐԱՊԵՏՈՒԹՅԱՆ ԿԱՌԱՎԱՐՈՒԹՅԱՆ 20</w:t>
      </w:r>
      <w:r w:rsidR="00E66338">
        <w:rPr>
          <w:rStyle w:val="Strong"/>
          <w:rFonts w:ascii="GHEA Grapalat" w:hAnsi="GHEA Grapalat"/>
          <w:bCs w:val="0"/>
          <w:lang w:val="hy-AM"/>
        </w:rPr>
        <w:t xml:space="preserve">17 </w:t>
      </w:r>
      <w:r w:rsidR="00E66338" w:rsidRPr="0051337D">
        <w:rPr>
          <w:rStyle w:val="Strong"/>
          <w:rFonts w:ascii="GHEA Grapalat" w:hAnsi="GHEA Grapalat"/>
          <w:bCs w:val="0"/>
          <w:lang w:val="hy-AM"/>
        </w:rPr>
        <w:t xml:space="preserve">ԹՎԱԿԱՆԻ </w:t>
      </w:r>
      <w:r w:rsidR="00E66338">
        <w:rPr>
          <w:rStyle w:val="Strong"/>
          <w:rFonts w:ascii="GHEA Grapalat" w:hAnsi="GHEA Grapalat"/>
          <w:bCs w:val="0"/>
          <w:lang w:val="hy-AM"/>
        </w:rPr>
        <w:t>ՀՈԿՏԵՄԲԵՐԻ 5</w:t>
      </w:r>
      <w:r w:rsidR="00E66338" w:rsidRPr="0051337D">
        <w:rPr>
          <w:rStyle w:val="Strong"/>
          <w:rFonts w:ascii="GHEA Grapalat" w:hAnsi="GHEA Grapalat"/>
          <w:bCs w:val="0"/>
          <w:lang w:val="hy-AM"/>
        </w:rPr>
        <w:t>-Ի N1</w:t>
      </w:r>
      <w:r w:rsidR="00E66338">
        <w:rPr>
          <w:rStyle w:val="Strong"/>
          <w:rFonts w:ascii="GHEA Grapalat" w:hAnsi="GHEA Grapalat"/>
          <w:bCs w:val="0"/>
          <w:lang w:val="hy-AM"/>
        </w:rPr>
        <w:t>257</w:t>
      </w:r>
      <w:r w:rsidR="00E66338" w:rsidRPr="0051337D">
        <w:rPr>
          <w:rStyle w:val="Strong"/>
          <w:rFonts w:ascii="GHEA Grapalat" w:hAnsi="GHEA Grapalat"/>
          <w:bCs w:val="0"/>
          <w:lang w:val="hy-AM"/>
        </w:rPr>
        <w:t xml:space="preserve">-Ն ՈՐՈՇՄԱՆ ՄԵՋ </w:t>
      </w:r>
      <w:r w:rsidR="00E66338">
        <w:rPr>
          <w:rStyle w:val="Strong"/>
          <w:rFonts w:ascii="GHEA Grapalat" w:hAnsi="GHEA Grapalat"/>
          <w:bCs w:val="0"/>
          <w:lang w:val="hy-AM"/>
        </w:rPr>
        <w:t>ԼՐԱՑՈՒՄ</w:t>
      </w:r>
      <w:r w:rsidR="00E66338" w:rsidRPr="0051337D">
        <w:rPr>
          <w:rFonts w:ascii="GHEA Grapalat" w:hAnsi="GHEA Grapalat"/>
          <w:b/>
          <w:lang w:val="hy-AM"/>
        </w:rPr>
        <w:t xml:space="preserve"> </w:t>
      </w:r>
      <w:r w:rsidR="00E66338" w:rsidRPr="0051337D">
        <w:rPr>
          <w:rStyle w:val="Strong"/>
          <w:rFonts w:ascii="GHEA Grapalat" w:hAnsi="GHEA Grapalat"/>
          <w:bCs w:val="0"/>
          <w:lang w:val="hy-AM"/>
        </w:rPr>
        <w:t>ԿԱՏԱՐԵԼՈՒ ՄԱՍԻՆ</w:t>
      </w:r>
      <w:r w:rsidR="009504CD" w:rsidRPr="00AD3AE5">
        <w:rPr>
          <w:rFonts w:ascii="GHEA Grapalat" w:hAnsi="GHEA Grapalat" w:cs="Sylfaen"/>
          <w:b/>
          <w:bCs/>
          <w:lang w:val="hy-AM"/>
        </w:rPr>
        <w:t>» ՀԱՅԱՍՏԱՆԻ ՀԱՆՐԱՊԵՏՈՒԹՅԱՆ ԿԱՌԱՎԱՐՈՒԹՅԱՆ ՈՐՈՇՄԱՆ ՆԱԽԱԳԾԻ ԸՆԴՈՒՆՄԱՆ ԱՆՀՐԱԺԵՇՏՈՒԹՅԱՆ ՎԵՐԱԲԵՐՅԱԼ</w:t>
      </w:r>
    </w:p>
    <w:p w14:paraId="5B9A757D" w14:textId="77777777" w:rsidR="009504CD" w:rsidRDefault="009504CD" w:rsidP="009504CD">
      <w:pPr>
        <w:jc w:val="center"/>
        <w:rPr>
          <w:rFonts w:ascii="GHEA Grapalat" w:hAnsi="GHEA Grapalat" w:cs="Sylfaen"/>
          <w:b/>
          <w:bCs/>
          <w:color w:val="000000"/>
          <w:highlight w:val="yellow"/>
          <w:lang w:val="hy-AM"/>
        </w:rPr>
      </w:pPr>
    </w:p>
    <w:p w14:paraId="4F0E069E" w14:textId="77777777" w:rsidR="00DD3735" w:rsidRPr="008B4058" w:rsidRDefault="00DD3735" w:rsidP="009504CD">
      <w:pPr>
        <w:jc w:val="center"/>
        <w:rPr>
          <w:rFonts w:ascii="GHEA Grapalat" w:hAnsi="GHEA Grapalat" w:cs="Sylfaen"/>
          <w:b/>
          <w:bCs/>
          <w:color w:val="000000"/>
          <w:highlight w:val="yellow"/>
          <w:lang w:val="hy-AM"/>
        </w:rPr>
      </w:pPr>
    </w:p>
    <w:p w14:paraId="4A471770" w14:textId="77777777" w:rsidR="000B02BF" w:rsidRDefault="00C766C2" w:rsidP="000B02BF">
      <w:pPr>
        <w:spacing w:line="360" w:lineRule="auto"/>
        <w:ind w:firstLine="426"/>
        <w:jc w:val="both"/>
        <w:rPr>
          <w:rFonts w:ascii="GHEA Grapalat" w:hAnsi="GHEA Grapalat"/>
          <w:shd w:val="clear" w:color="auto" w:fill="FFFFFF"/>
          <w:lang w:val="hy-AM"/>
        </w:rPr>
      </w:pPr>
      <w:r w:rsidRPr="00862244">
        <w:rPr>
          <w:rFonts w:ascii="GHEA Grapalat" w:hAnsi="GHEA Grapalat"/>
          <w:b/>
          <w:bCs/>
          <w:lang w:val="hy-AM"/>
        </w:rPr>
        <w:t>1</w:t>
      </w:r>
      <w:r w:rsidR="009504CD" w:rsidRPr="00862244">
        <w:rPr>
          <w:rFonts w:ascii="Cambria Math" w:eastAsia="MS Mincho" w:hAnsi="Cambria Math" w:cs="MS Mincho"/>
          <w:b/>
          <w:bCs/>
          <w:lang w:val="hy-AM"/>
        </w:rPr>
        <w:t xml:space="preserve">․ </w:t>
      </w:r>
      <w:r w:rsidRPr="00862244">
        <w:rPr>
          <w:rFonts w:ascii="GHEA Grapalat" w:hAnsi="GHEA Grapalat" w:cs="Sylfaen"/>
          <w:b/>
          <w:lang w:val="fr-FR"/>
        </w:rPr>
        <w:t>Իրավական ակտի անհրաժեշտությունը (նպատակը).</w:t>
      </w:r>
      <w:r w:rsidRPr="00862244">
        <w:rPr>
          <w:rFonts w:ascii="GHEA Grapalat" w:hAnsi="GHEA Grapalat"/>
          <w:shd w:val="clear" w:color="auto" w:fill="FFFFFF"/>
          <w:lang w:val="hy-AM"/>
        </w:rPr>
        <w:t xml:space="preserve"> </w:t>
      </w:r>
    </w:p>
    <w:p w14:paraId="76E9C6E5" w14:textId="70F45E4D" w:rsidR="000B02BF" w:rsidRDefault="009504CD" w:rsidP="000B02BF">
      <w:pPr>
        <w:spacing w:line="360" w:lineRule="auto"/>
        <w:ind w:firstLine="426"/>
        <w:jc w:val="both"/>
        <w:rPr>
          <w:rFonts w:ascii="GHEA Grapalat" w:hAnsi="GHEA Grapalat" w:cs="GHEA Grapalat"/>
          <w:shd w:val="clear" w:color="auto" w:fill="FFFFFF"/>
          <w:lang w:val="hy-AM"/>
        </w:rPr>
      </w:pPr>
      <w:r w:rsidRPr="004A6413">
        <w:rPr>
          <w:rFonts w:ascii="GHEA Grapalat" w:hAnsi="GHEA Grapalat" w:cs="Arian AMU"/>
          <w:shd w:val="clear" w:color="auto" w:fill="FFFFFF"/>
          <w:lang w:val="hy-AM"/>
        </w:rPr>
        <w:t xml:space="preserve">Նախագծի նպատակը </w:t>
      </w:r>
      <w:r w:rsidR="00E66338">
        <w:rPr>
          <w:rFonts w:ascii="GHEA Grapalat" w:hAnsi="GHEA Grapalat" w:cs="Arian AMU"/>
          <w:shd w:val="clear" w:color="auto" w:fill="FFFFFF"/>
          <w:lang w:val="hy-AM"/>
        </w:rPr>
        <w:t xml:space="preserve">հաշվարկային փաստաթղթերի դուրսգրման կարգի, այդ թվում՝ հաշվարկային փաստաթղթերի </w:t>
      </w:r>
      <w:r w:rsidR="00123FF1">
        <w:rPr>
          <w:rFonts w:ascii="GHEA Grapalat" w:hAnsi="GHEA Grapalat" w:cs="Arian AMU"/>
          <w:shd w:val="clear" w:color="auto" w:fill="FFFFFF"/>
          <w:lang w:val="hy-AM"/>
        </w:rPr>
        <w:t>չ</w:t>
      </w:r>
      <w:r w:rsidR="00E66338">
        <w:rPr>
          <w:rFonts w:ascii="GHEA Grapalat" w:hAnsi="GHEA Grapalat" w:cs="Arian AMU"/>
          <w:shd w:val="clear" w:color="auto" w:fill="FFFFFF"/>
          <w:lang w:val="hy-AM"/>
        </w:rPr>
        <w:t xml:space="preserve">եղարկման դեպքերի մասով, </w:t>
      </w:r>
      <w:r w:rsidR="006D04C2" w:rsidRPr="004A6413">
        <w:rPr>
          <w:rFonts w:ascii="GHEA Grapalat" w:hAnsi="GHEA Grapalat" w:cs="Arian AMU"/>
          <w:shd w:val="clear" w:color="auto" w:fill="FFFFFF"/>
          <w:lang w:val="hy-AM"/>
        </w:rPr>
        <w:t xml:space="preserve">ՀՀ կառավարության </w:t>
      </w:r>
      <w:r w:rsidR="00E66338">
        <w:rPr>
          <w:rFonts w:ascii="GHEA Grapalat" w:hAnsi="GHEA Grapalat" w:cs="Arian AMU"/>
          <w:shd w:val="clear" w:color="auto" w:fill="FFFFFF"/>
          <w:lang w:val="hy-AM"/>
        </w:rPr>
        <w:t>05</w:t>
      </w:r>
      <w:r w:rsidR="006D04C2" w:rsidRPr="004A6413">
        <w:rPr>
          <w:rFonts w:ascii="Cambria Math" w:hAnsi="Cambria Math" w:cs="Cambria Math"/>
          <w:shd w:val="clear" w:color="auto" w:fill="FFFFFF"/>
          <w:lang w:val="hy-AM"/>
        </w:rPr>
        <w:t>․</w:t>
      </w:r>
      <w:r w:rsidR="00E66338">
        <w:rPr>
          <w:rFonts w:ascii="GHEA Grapalat" w:hAnsi="GHEA Grapalat" w:cs="Arian AMU"/>
          <w:shd w:val="clear" w:color="auto" w:fill="FFFFFF"/>
          <w:lang w:val="hy-AM"/>
        </w:rPr>
        <w:t>10</w:t>
      </w:r>
      <w:r w:rsidR="006D04C2" w:rsidRPr="004A6413">
        <w:rPr>
          <w:rFonts w:ascii="Cambria Math" w:hAnsi="Cambria Math" w:cs="Cambria Math"/>
          <w:shd w:val="clear" w:color="auto" w:fill="FFFFFF"/>
          <w:lang w:val="hy-AM"/>
        </w:rPr>
        <w:t>․</w:t>
      </w:r>
      <w:r w:rsidR="006D04C2" w:rsidRPr="004A6413">
        <w:rPr>
          <w:rFonts w:ascii="GHEA Grapalat" w:hAnsi="GHEA Grapalat" w:cs="Arian AMU"/>
          <w:shd w:val="clear" w:color="auto" w:fill="FFFFFF"/>
          <w:lang w:val="hy-AM"/>
        </w:rPr>
        <w:t>20</w:t>
      </w:r>
      <w:r w:rsidR="00E66338">
        <w:rPr>
          <w:rFonts w:ascii="GHEA Grapalat" w:hAnsi="GHEA Grapalat" w:cs="Arian AMU"/>
          <w:shd w:val="clear" w:color="auto" w:fill="FFFFFF"/>
          <w:lang w:val="hy-AM"/>
        </w:rPr>
        <w:t>17</w:t>
      </w:r>
      <w:r w:rsidR="006D04C2" w:rsidRPr="004A6413">
        <w:rPr>
          <w:rFonts w:ascii="GHEA Grapalat" w:hAnsi="GHEA Grapalat" w:cs="Arian AMU"/>
          <w:shd w:val="clear" w:color="auto" w:fill="FFFFFF"/>
          <w:lang w:val="hy-AM"/>
        </w:rPr>
        <w:t>թ</w:t>
      </w:r>
      <w:r w:rsidR="006D04C2" w:rsidRPr="004A6413">
        <w:rPr>
          <w:rFonts w:ascii="Cambria Math" w:hAnsi="Cambria Math" w:cs="Cambria Math"/>
          <w:shd w:val="clear" w:color="auto" w:fill="FFFFFF"/>
          <w:lang w:val="hy-AM"/>
        </w:rPr>
        <w:t>․</w:t>
      </w:r>
      <w:r w:rsidR="006D04C2" w:rsidRPr="004A6413">
        <w:rPr>
          <w:rFonts w:ascii="GHEA Grapalat" w:hAnsi="GHEA Grapalat" w:cs="Arian AMU"/>
          <w:shd w:val="clear" w:color="auto" w:fill="FFFFFF"/>
          <w:lang w:val="hy-AM"/>
        </w:rPr>
        <w:t xml:space="preserve"> N1</w:t>
      </w:r>
      <w:r w:rsidR="00E66338">
        <w:rPr>
          <w:rFonts w:ascii="GHEA Grapalat" w:hAnsi="GHEA Grapalat" w:cs="Arian AMU"/>
          <w:shd w:val="clear" w:color="auto" w:fill="FFFFFF"/>
          <w:lang w:val="hy-AM"/>
        </w:rPr>
        <w:t>257</w:t>
      </w:r>
      <w:r w:rsidR="006D04C2" w:rsidRPr="004A6413">
        <w:rPr>
          <w:rFonts w:ascii="GHEA Grapalat" w:hAnsi="GHEA Grapalat" w:cs="Arian AMU"/>
          <w:shd w:val="clear" w:color="auto" w:fill="FFFFFF"/>
          <w:lang w:val="hy-AM"/>
        </w:rPr>
        <w:t>-Ն որոշմա</w:t>
      </w:r>
      <w:r w:rsidR="00E66338">
        <w:rPr>
          <w:rFonts w:ascii="GHEA Grapalat" w:hAnsi="GHEA Grapalat" w:cs="Arian AMU"/>
          <w:shd w:val="clear" w:color="auto" w:fill="FFFFFF"/>
          <w:lang w:val="hy-AM"/>
        </w:rPr>
        <w:t xml:space="preserve">մբ սահմանված </w:t>
      </w:r>
      <w:r w:rsidR="00BC1F21" w:rsidRPr="004A6413">
        <w:rPr>
          <w:rFonts w:ascii="GHEA Grapalat" w:hAnsi="GHEA Grapalat" w:cs="Arian AMU"/>
          <w:shd w:val="clear" w:color="auto" w:fill="FFFFFF"/>
          <w:lang w:val="hy-AM"/>
        </w:rPr>
        <w:t xml:space="preserve">պահանջների </w:t>
      </w:r>
      <w:r w:rsidR="006D04C2" w:rsidRPr="004A6413">
        <w:rPr>
          <w:rFonts w:ascii="GHEA Grapalat" w:hAnsi="GHEA Grapalat" w:cs="Arian AMU"/>
          <w:shd w:val="clear" w:color="auto" w:fill="FFFFFF"/>
          <w:lang w:val="hy-AM"/>
        </w:rPr>
        <w:t xml:space="preserve">համապատասխանեցումն է </w:t>
      </w:r>
      <w:r w:rsidR="005F5647">
        <w:rPr>
          <w:rFonts w:ascii="GHEA Grapalat" w:hAnsi="GHEA Grapalat" w:cs="Arian AMU"/>
          <w:shd w:val="clear" w:color="auto" w:fill="FFFFFF"/>
          <w:lang w:val="hy-AM"/>
        </w:rPr>
        <w:t>ՀՀ</w:t>
      </w:r>
      <w:r w:rsidR="006D04C2" w:rsidRPr="004A6413">
        <w:rPr>
          <w:rFonts w:ascii="GHEA Grapalat" w:hAnsi="GHEA Grapalat" w:cs="Arian AMU"/>
          <w:shd w:val="clear" w:color="auto" w:fill="FFFFFF"/>
          <w:lang w:val="hy-AM"/>
        </w:rPr>
        <w:t xml:space="preserve"> հարկային օրենսգրքի</w:t>
      </w:r>
      <w:r w:rsidR="009D0708">
        <w:rPr>
          <w:rFonts w:ascii="GHEA Grapalat" w:hAnsi="GHEA Grapalat" w:cs="Arian AMU"/>
          <w:shd w:val="clear" w:color="auto" w:fill="FFFFFF"/>
          <w:lang w:val="hy-AM"/>
        </w:rPr>
        <w:t xml:space="preserve"> </w:t>
      </w:r>
      <w:r w:rsidR="00E66338">
        <w:rPr>
          <w:rFonts w:ascii="GHEA Grapalat" w:hAnsi="GHEA Grapalat" w:cs="Arian AMU"/>
          <w:shd w:val="clear" w:color="auto" w:fill="FFFFFF"/>
          <w:lang w:val="hy-AM"/>
        </w:rPr>
        <w:t xml:space="preserve">56-րդ հոդվածի 2027թ. հունվարի 1-ից գործող </w:t>
      </w:r>
      <w:r w:rsidR="00123FF1">
        <w:rPr>
          <w:rFonts w:ascii="GHEA Grapalat" w:hAnsi="GHEA Grapalat" w:cs="Arian AMU"/>
          <w:shd w:val="clear" w:color="auto" w:fill="FFFFFF"/>
          <w:lang w:val="hy-AM"/>
        </w:rPr>
        <w:t>դրույթներին</w:t>
      </w:r>
      <w:r w:rsidR="00E66338">
        <w:rPr>
          <w:rFonts w:ascii="GHEA Grapalat" w:hAnsi="GHEA Grapalat" w:cs="Arian AMU"/>
          <w:shd w:val="clear" w:color="auto" w:fill="FFFFFF"/>
          <w:lang w:val="hy-AM"/>
        </w:rPr>
        <w:t>, հաշվի առնելով նաև 2027թ. հունվարի 1-ից գործող</w:t>
      </w:r>
      <w:r w:rsidR="000B02BF">
        <w:rPr>
          <w:rFonts w:ascii="GHEA Grapalat" w:hAnsi="GHEA Grapalat" w:cs="Arian AMU"/>
          <w:shd w:val="clear" w:color="auto" w:fill="FFFFFF"/>
          <w:lang w:val="hy-AM"/>
        </w:rPr>
        <w:t>՝</w:t>
      </w:r>
      <w:r w:rsidR="00E66338">
        <w:rPr>
          <w:rFonts w:ascii="GHEA Grapalat" w:hAnsi="GHEA Grapalat" w:cs="Arian AMU"/>
          <w:shd w:val="clear" w:color="auto" w:fill="FFFFFF"/>
          <w:lang w:val="hy-AM"/>
        </w:rPr>
        <w:t xml:space="preserve"> օրենսգրքի 71-րդ հոդվածի </w:t>
      </w:r>
      <w:r w:rsidR="00E51D5F">
        <w:rPr>
          <w:rFonts w:ascii="GHEA Grapalat" w:hAnsi="GHEA Grapalat" w:cs="Arian AMU"/>
          <w:shd w:val="clear" w:color="auto" w:fill="FFFFFF"/>
          <w:lang w:val="hy-AM"/>
        </w:rPr>
        <w:t xml:space="preserve">3-րդ մասի </w:t>
      </w:r>
      <w:r w:rsidR="00123FF1">
        <w:rPr>
          <w:rFonts w:ascii="GHEA Grapalat" w:hAnsi="GHEA Grapalat" w:cs="Arian AMU"/>
          <w:shd w:val="clear" w:color="auto" w:fill="FFFFFF"/>
          <w:lang w:val="hy-AM"/>
        </w:rPr>
        <w:t>դրույթները</w:t>
      </w:r>
      <w:r w:rsidR="006D04C2" w:rsidRPr="004A6413">
        <w:rPr>
          <w:rFonts w:ascii="GHEA Grapalat" w:hAnsi="GHEA Grapalat" w:cs="GHEA Grapalat"/>
          <w:shd w:val="clear" w:color="auto" w:fill="FFFFFF"/>
          <w:lang w:val="hy-AM"/>
        </w:rPr>
        <w:t>։</w:t>
      </w:r>
    </w:p>
    <w:p w14:paraId="549ECF05" w14:textId="77777777" w:rsidR="000B02BF" w:rsidRDefault="00C766C2" w:rsidP="000B02BF">
      <w:pPr>
        <w:spacing w:line="360" w:lineRule="auto"/>
        <w:ind w:firstLine="426"/>
        <w:jc w:val="both"/>
        <w:rPr>
          <w:rFonts w:ascii="GHEA Grapalat" w:hAnsi="GHEA Grapalat" w:cs="Sylfaen"/>
          <w:b/>
          <w:lang w:val="fr-FR"/>
        </w:rPr>
      </w:pPr>
      <w:r w:rsidRPr="00862244">
        <w:rPr>
          <w:rFonts w:ascii="GHEA Grapalat" w:hAnsi="GHEA Grapalat"/>
          <w:b/>
          <w:bCs/>
          <w:lang w:val="hy-AM"/>
        </w:rPr>
        <w:t>2</w:t>
      </w:r>
      <w:r w:rsidR="006F550E" w:rsidRPr="00862244">
        <w:rPr>
          <w:rFonts w:ascii="GHEA Grapalat" w:hAnsi="GHEA Grapalat"/>
          <w:b/>
          <w:bCs/>
          <w:lang w:val="hy-AM"/>
        </w:rPr>
        <w:t>.</w:t>
      </w:r>
      <w:r w:rsidRPr="00862244">
        <w:rPr>
          <w:rFonts w:ascii="GHEA Grapalat" w:hAnsi="GHEA Grapalat"/>
          <w:b/>
          <w:bCs/>
          <w:lang w:val="hy-AM"/>
        </w:rPr>
        <w:t xml:space="preserve"> </w:t>
      </w:r>
      <w:r w:rsidRPr="00862244">
        <w:rPr>
          <w:rFonts w:ascii="GHEA Grapalat" w:hAnsi="GHEA Grapalat" w:cs="Sylfaen"/>
          <w:b/>
          <w:lang w:val="fr-FR"/>
        </w:rPr>
        <w:t xml:space="preserve">Կարգավորման հարաբերությունների ներկա վիճակը </w:t>
      </w:r>
      <w:r w:rsidRPr="00862244">
        <w:rPr>
          <w:rFonts w:ascii="GHEA Grapalat" w:hAnsi="GHEA Grapalat" w:cs="Sylfaen"/>
          <w:b/>
          <w:lang w:val="hy-AM"/>
        </w:rPr>
        <w:t>և</w:t>
      </w:r>
      <w:r w:rsidRPr="00862244">
        <w:rPr>
          <w:rFonts w:ascii="GHEA Grapalat" w:hAnsi="GHEA Grapalat" w:cs="Sylfaen"/>
          <w:b/>
          <w:lang w:val="fr-FR"/>
        </w:rPr>
        <w:t xml:space="preserve"> առկա խնդիրները.</w:t>
      </w:r>
    </w:p>
    <w:p w14:paraId="5696D007" w14:textId="171A6FAF" w:rsidR="000B02BF" w:rsidRPr="00C8096F" w:rsidRDefault="00102476" w:rsidP="00102476">
      <w:pPr>
        <w:spacing w:line="360" w:lineRule="auto"/>
        <w:ind w:firstLine="426"/>
        <w:jc w:val="both"/>
        <w:rPr>
          <w:rFonts w:ascii="GHEA Grapalat" w:hAnsi="GHEA Grapalat" w:cs="Cambria Math"/>
          <w:shd w:val="clear" w:color="auto" w:fill="FFFFFF"/>
          <w:lang w:val="hy-AM"/>
        </w:rPr>
      </w:pPr>
      <w:r w:rsidRPr="00EF2A29">
        <w:rPr>
          <w:rFonts w:ascii="GHEA Grapalat" w:hAnsi="GHEA Grapalat" w:cs="Arian AMU"/>
          <w:shd w:val="clear" w:color="auto" w:fill="FFFFFF"/>
          <w:lang w:val="hy-AM"/>
        </w:rPr>
        <w:t>«</w:t>
      </w:r>
      <w:r w:rsidRPr="005D4979">
        <w:rPr>
          <w:rFonts w:ascii="GHEA Grapalat" w:hAnsi="GHEA Grapalat"/>
          <w:lang w:val="fr-FR"/>
        </w:rPr>
        <w:t>Հայաստանի Հանրապետության</w:t>
      </w:r>
      <w:r w:rsidRPr="00EF2A29">
        <w:rPr>
          <w:rFonts w:ascii="GHEA Grapalat" w:hAnsi="GHEA Grapalat" w:cs="Arian AMU"/>
          <w:shd w:val="clear" w:color="auto" w:fill="FFFFFF"/>
          <w:lang w:val="hy-AM"/>
        </w:rPr>
        <w:t xml:space="preserve"> հարկային օրենսգրքում փոփոխություններ և լրացումներ կատարելու մասին» 2026թ</w:t>
      </w:r>
      <w:r>
        <w:rPr>
          <w:rFonts w:ascii="Cambria Math" w:hAnsi="Cambria Math" w:cs="Arian AMU"/>
          <w:shd w:val="clear" w:color="auto" w:fill="FFFFFF"/>
          <w:lang w:val="hy-AM"/>
        </w:rPr>
        <w:t>․</w:t>
      </w:r>
      <w:r w:rsidRPr="00EF2A29">
        <w:rPr>
          <w:rFonts w:ascii="GHEA Grapalat" w:hAnsi="GHEA Grapalat" w:cs="Arian AMU"/>
          <w:shd w:val="clear" w:color="auto" w:fill="FFFFFF"/>
          <w:lang w:val="hy-AM"/>
        </w:rPr>
        <w:t xml:space="preserve"> </w:t>
      </w:r>
      <w:r>
        <w:rPr>
          <w:rFonts w:ascii="GHEA Grapalat" w:hAnsi="GHEA Grapalat" w:cs="Arian AMU"/>
          <w:shd w:val="clear" w:color="auto" w:fill="FFFFFF"/>
          <w:lang w:val="hy-AM"/>
        </w:rPr>
        <w:t xml:space="preserve">մայիսի 5-ի </w:t>
      </w:r>
      <w:r w:rsidRPr="00EF2A29">
        <w:rPr>
          <w:rFonts w:ascii="GHEA Grapalat" w:hAnsi="GHEA Grapalat" w:cs="Arian AMU"/>
          <w:shd w:val="clear" w:color="auto" w:fill="FFFFFF"/>
          <w:lang w:val="hy-AM"/>
        </w:rPr>
        <w:t>ՀՕ-</w:t>
      </w:r>
      <w:r>
        <w:rPr>
          <w:rFonts w:ascii="GHEA Grapalat" w:hAnsi="GHEA Grapalat" w:cs="Arian AMU"/>
          <w:shd w:val="clear" w:color="auto" w:fill="FFFFFF"/>
          <w:lang w:val="hy-AM"/>
        </w:rPr>
        <w:t>234</w:t>
      </w:r>
      <w:r w:rsidRPr="00EF2A29">
        <w:rPr>
          <w:rFonts w:ascii="GHEA Grapalat" w:hAnsi="GHEA Grapalat" w:cs="Arian AMU"/>
          <w:shd w:val="clear" w:color="auto" w:fill="FFFFFF"/>
          <w:lang w:val="hy-AM"/>
        </w:rPr>
        <w:t>-Ն</w:t>
      </w:r>
      <w:r>
        <w:rPr>
          <w:rFonts w:ascii="GHEA Grapalat" w:hAnsi="GHEA Grapalat" w:cs="Arian AMU"/>
          <w:shd w:val="clear" w:color="auto" w:fill="FFFFFF"/>
          <w:lang w:val="hy-AM"/>
        </w:rPr>
        <w:t xml:space="preserve"> օր</w:t>
      </w:r>
      <w:r w:rsidRPr="00EF2A29">
        <w:rPr>
          <w:rFonts w:ascii="GHEA Grapalat" w:hAnsi="GHEA Grapalat" w:cs="Arian AMU"/>
          <w:shd w:val="clear" w:color="auto" w:fill="FFFFFF"/>
          <w:lang w:val="hy-AM"/>
        </w:rPr>
        <w:t>ենք</w:t>
      </w:r>
      <w:r>
        <w:rPr>
          <w:rFonts w:ascii="GHEA Grapalat" w:hAnsi="GHEA Grapalat" w:cs="Arian AMU"/>
          <w:shd w:val="clear" w:color="auto" w:fill="FFFFFF"/>
          <w:lang w:val="hy-AM"/>
        </w:rPr>
        <w:t>ով կատարված փոփոխություններով սահմանվել են</w:t>
      </w:r>
      <w:r w:rsidR="00DA21F6">
        <w:rPr>
          <w:rFonts w:ascii="GHEA Grapalat" w:hAnsi="GHEA Grapalat" w:cs="Arian AMU"/>
          <w:shd w:val="clear" w:color="auto" w:fill="FFFFFF"/>
          <w:lang w:val="hy-AM"/>
        </w:rPr>
        <w:t xml:space="preserve"> </w:t>
      </w:r>
      <w:r>
        <w:rPr>
          <w:rFonts w:ascii="GHEA Grapalat" w:hAnsi="GHEA Grapalat" w:cs="Arian AMU"/>
          <w:shd w:val="clear" w:color="auto" w:fill="FFFFFF"/>
          <w:lang w:val="hy-AM"/>
        </w:rPr>
        <w:t xml:space="preserve">չեղարկված հարկային հաշվով ձեռքբերումների մասով ԱԱՀ-ի հաշվանցման </w:t>
      </w:r>
      <w:r w:rsidRPr="00AA0257">
        <w:rPr>
          <w:rFonts w:ascii="GHEA Grapalat" w:hAnsi="GHEA Grapalat" w:cs="Arian AMU"/>
          <w:shd w:val="clear" w:color="auto" w:fill="FFFFFF"/>
          <w:lang w:val="hy-AM"/>
        </w:rPr>
        <w:t>(</w:t>
      </w:r>
      <w:r>
        <w:rPr>
          <w:rFonts w:ascii="GHEA Grapalat" w:hAnsi="GHEA Grapalat" w:cs="Arian AMU"/>
          <w:shd w:val="clear" w:color="auto" w:fill="FFFFFF"/>
          <w:lang w:val="hy-AM"/>
        </w:rPr>
        <w:t>պակասեցման</w:t>
      </w:r>
      <w:r w:rsidRPr="00AA0257">
        <w:rPr>
          <w:rFonts w:ascii="GHEA Grapalat" w:hAnsi="GHEA Grapalat" w:cs="Arian AMU"/>
          <w:shd w:val="clear" w:color="auto" w:fill="FFFFFF"/>
          <w:lang w:val="hy-AM"/>
        </w:rPr>
        <w:t>)</w:t>
      </w:r>
      <w:r>
        <w:rPr>
          <w:rFonts w:ascii="GHEA Grapalat" w:hAnsi="GHEA Grapalat" w:cs="Arian AMU"/>
          <w:shd w:val="clear" w:color="auto" w:fill="FFFFFF"/>
          <w:lang w:val="hy-AM"/>
        </w:rPr>
        <w:t xml:space="preserve"> նոր կանոններ, եթե չեղարկված հարկային հաշվով իրականացված գործարքի մասով դուրս է գրվել նոր հարկային հաշիվ: Մասնավորապես, օրենսգրքի 71-րդ հոդվածի 2-րդ մասով սահմանվել է, որ օ</w:t>
      </w:r>
      <w:r w:rsidRPr="005F1343">
        <w:rPr>
          <w:rFonts w:ascii="GHEA Grapalat" w:hAnsi="GHEA Grapalat" w:cs="Arian AMU"/>
          <w:shd w:val="clear" w:color="auto" w:fill="FFFFFF"/>
          <w:lang w:val="hy-AM"/>
        </w:rPr>
        <w:t>րենսգրքի 56-րդ հոդվածի 10-րդ մասի 4-6-րդ կետերով սահմանված դեպքերում չեղարկված հարկային հաշվի փոխարեն</w:t>
      </w:r>
      <w:r>
        <w:rPr>
          <w:rFonts w:ascii="GHEA Grapalat" w:hAnsi="GHEA Grapalat" w:cs="Arian AMU"/>
          <w:shd w:val="clear" w:color="auto" w:fill="FFFFFF"/>
          <w:lang w:val="hy-AM"/>
        </w:rPr>
        <w:t xml:space="preserve"> նոր հարկային հաշիվ դուրս գրելու դեպքում նոր հարկային հաշվում առանձնացված ԱԱՀ-ի գումարները ենթակա են հաշվանցման </w:t>
      </w:r>
      <w:r w:rsidRPr="005F1343">
        <w:rPr>
          <w:rFonts w:ascii="GHEA Grapalat" w:hAnsi="GHEA Grapalat" w:cs="Arian AMU"/>
          <w:shd w:val="clear" w:color="auto" w:fill="FFFFFF"/>
          <w:lang w:val="hy-AM"/>
        </w:rPr>
        <w:t>(</w:t>
      </w:r>
      <w:r>
        <w:rPr>
          <w:rFonts w:ascii="GHEA Grapalat" w:hAnsi="GHEA Grapalat" w:cs="Arian AMU"/>
          <w:shd w:val="clear" w:color="auto" w:fill="FFFFFF"/>
          <w:lang w:val="hy-AM"/>
        </w:rPr>
        <w:t>պակասեցման</w:t>
      </w:r>
      <w:r w:rsidRPr="005F1343">
        <w:rPr>
          <w:rFonts w:ascii="GHEA Grapalat" w:hAnsi="GHEA Grapalat" w:cs="Arian AMU"/>
          <w:shd w:val="clear" w:color="auto" w:fill="FFFFFF"/>
          <w:lang w:val="hy-AM"/>
        </w:rPr>
        <w:t>)</w:t>
      </w:r>
      <w:r>
        <w:rPr>
          <w:rFonts w:ascii="GHEA Grapalat" w:hAnsi="GHEA Grapalat" w:cs="Arian AMU"/>
          <w:shd w:val="clear" w:color="auto" w:fill="FFFFFF"/>
          <w:lang w:val="hy-AM"/>
        </w:rPr>
        <w:t xml:space="preserve"> այն հաշվետու ժամանակաշրջանում, երբ հաշվանցվել </w:t>
      </w:r>
      <w:r w:rsidRPr="00DD3735">
        <w:rPr>
          <w:rFonts w:ascii="GHEA Grapalat" w:hAnsi="GHEA Grapalat" w:cs="Arian AMU"/>
          <w:shd w:val="clear" w:color="auto" w:fill="FFFFFF"/>
          <w:lang w:val="hy-AM"/>
        </w:rPr>
        <w:t>(</w:t>
      </w:r>
      <w:r>
        <w:rPr>
          <w:rFonts w:ascii="GHEA Grapalat" w:hAnsi="GHEA Grapalat" w:cs="Arian AMU"/>
          <w:shd w:val="clear" w:color="auto" w:fill="FFFFFF"/>
          <w:lang w:val="hy-AM"/>
        </w:rPr>
        <w:t>պակասեցվել</w:t>
      </w:r>
      <w:r w:rsidRPr="00DD3735">
        <w:rPr>
          <w:rFonts w:ascii="GHEA Grapalat" w:hAnsi="GHEA Grapalat" w:cs="Arian AMU"/>
          <w:shd w:val="clear" w:color="auto" w:fill="FFFFFF"/>
          <w:lang w:val="hy-AM"/>
        </w:rPr>
        <w:t>)</w:t>
      </w:r>
      <w:r>
        <w:rPr>
          <w:rFonts w:ascii="GHEA Grapalat" w:hAnsi="GHEA Grapalat" w:cs="Arian AMU"/>
          <w:shd w:val="clear" w:color="auto" w:fill="FFFFFF"/>
          <w:lang w:val="hy-AM"/>
        </w:rPr>
        <w:t xml:space="preserve"> է</w:t>
      </w:r>
      <w:r w:rsidRPr="005F1343">
        <w:rPr>
          <w:rFonts w:ascii="GHEA Grapalat" w:hAnsi="GHEA Grapalat" w:cs="Arian AMU"/>
          <w:shd w:val="clear" w:color="auto" w:fill="FFFFFF"/>
          <w:lang w:val="hy-AM"/>
        </w:rPr>
        <w:t xml:space="preserve"> չեղարկված հարկային հաշվում առանձնացված ԱԱՀ-ի գումարը</w:t>
      </w:r>
      <w:r w:rsidRPr="00C8096F">
        <w:rPr>
          <w:rFonts w:ascii="GHEA Grapalat" w:hAnsi="GHEA Grapalat" w:cs="Cambria Math"/>
          <w:shd w:val="clear" w:color="auto" w:fill="FFFFFF"/>
          <w:lang w:val="hy-AM"/>
        </w:rPr>
        <w:t>:</w:t>
      </w:r>
      <w:r w:rsidR="00DD3735" w:rsidRPr="00C8096F">
        <w:rPr>
          <w:rFonts w:ascii="GHEA Grapalat" w:hAnsi="GHEA Grapalat" w:cs="Cambria Math"/>
          <w:shd w:val="clear" w:color="auto" w:fill="FFFFFF"/>
          <w:lang w:val="hy-AM"/>
        </w:rPr>
        <w:t xml:space="preserve"> </w:t>
      </w:r>
    </w:p>
    <w:p w14:paraId="7DF09658" w14:textId="1CA7C3EF" w:rsidR="000B02BF" w:rsidRDefault="004E46F8" w:rsidP="000B02BF">
      <w:pPr>
        <w:spacing w:line="360" w:lineRule="auto"/>
        <w:ind w:firstLine="426"/>
        <w:jc w:val="both"/>
        <w:rPr>
          <w:rFonts w:ascii="GHEA Grapalat" w:hAnsi="GHEA Grapalat" w:cs="Arian AMU"/>
          <w:shd w:val="clear" w:color="auto" w:fill="FFFFFF"/>
          <w:lang w:val="hy-AM"/>
        </w:rPr>
      </w:pPr>
      <w:r w:rsidRPr="00B74130">
        <w:rPr>
          <w:rFonts w:ascii="GHEA Grapalat" w:hAnsi="GHEA Grapalat" w:cs="Arian AMU"/>
          <w:shd w:val="clear" w:color="auto" w:fill="FFFFFF"/>
          <w:lang w:val="hy-AM"/>
        </w:rPr>
        <w:lastRenderedPageBreak/>
        <w:t>Նշված փոփոխությ</w:t>
      </w:r>
      <w:r>
        <w:rPr>
          <w:rFonts w:ascii="GHEA Grapalat" w:hAnsi="GHEA Grapalat" w:cs="Arian AMU"/>
          <w:shd w:val="clear" w:color="auto" w:fill="FFFFFF"/>
          <w:lang w:val="hy-AM"/>
        </w:rPr>
        <w:t xml:space="preserve">ուններով </w:t>
      </w:r>
      <w:r w:rsidRPr="00B74130">
        <w:rPr>
          <w:rFonts w:ascii="GHEA Grapalat" w:hAnsi="GHEA Grapalat" w:cs="Arian AMU"/>
          <w:shd w:val="clear" w:color="auto" w:fill="FFFFFF"/>
          <w:lang w:val="hy-AM"/>
        </w:rPr>
        <w:t xml:space="preserve">պայմանավորված </w:t>
      </w:r>
      <w:r w:rsidRPr="00B74130">
        <w:rPr>
          <w:rFonts w:ascii="GHEA Grapalat" w:hAnsi="GHEA Grapalat" w:cs="Arian AMU"/>
          <w:bCs/>
          <w:shd w:val="clear" w:color="auto" w:fill="FFFFFF"/>
          <w:lang w:val="hy-AM"/>
        </w:rPr>
        <w:t xml:space="preserve">առաջարկվում է </w:t>
      </w:r>
      <w:r w:rsidR="00102476">
        <w:rPr>
          <w:rFonts w:ascii="GHEA Grapalat" w:hAnsi="GHEA Grapalat" w:cs="Arian AMU"/>
          <w:bCs/>
          <w:shd w:val="clear" w:color="auto" w:fill="FFFFFF"/>
          <w:lang w:val="hy-AM"/>
        </w:rPr>
        <w:t>լրացում</w:t>
      </w:r>
      <w:r w:rsidRPr="00B74130">
        <w:rPr>
          <w:rFonts w:ascii="GHEA Grapalat" w:hAnsi="GHEA Grapalat" w:cs="Arian AMU"/>
          <w:bCs/>
          <w:shd w:val="clear" w:color="auto" w:fill="FFFFFF"/>
          <w:lang w:val="hy-AM"/>
        </w:rPr>
        <w:t xml:space="preserve"> կատարել </w:t>
      </w:r>
      <w:r w:rsidR="00102476">
        <w:rPr>
          <w:rFonts w:ascii="GHEA Grapalat" w:hAnsi="GHEA Grapalat" w:cs="Arian AMU"/>
          <w:bCs/>
          <w:shd w:val="clear" w:color="auto" w:fill="FFFFFF"/>
          <w:lang w:val="hy-AM"/>
        </w:rPr>
        <w:t>ՀՀ կ</w:t>
      </w:r>
      <w:r w:rsidR="00EE6D5B">
        <w:rPr>
          <w:rFonts w:ascii="GHEA Grapalat" w:hAnsi="GHEA Grapalat" w:cs="Arian AMU"/>
          <w:shd w:val="clear" w:color="auto" w:fill="FFFFFF"/>
          <w:lang w:val="hy-AM"/>
        </w:rPr>
        <w:t xml:space="preserve">առավարության </w:t>
      </w:r>
      <w:r w:rsidR="003644CA" w:rsidRPr="000B02BF">
        <w:rPr>
          <w:rFonts w:ascii="GHEA Grapalat" w:hAnsi="GHEA Grapalat" w:cs="Arian AMU"/>
          <w:shd w:val="clear" w:color="auto" w:fill="FFFFFF"/>
          <w:lang w:val="hy-AM"/>
        </w:rPr>
        <w:t>05</w:t>
      </w:r>
      <w:r w:rsidR="00EE6D5B" w:rsidRPr="000B02BF">
        <w:rPr>
          <w:rFonts w:ascii="Cambria Math" w:hAnsi="Cambria Math" w:cs="Cambria Math"/>
          <w:bCs/>
          <w:shd w:val="clear" w:color="auto" w:fill="FFFFFF"/>
          <w:lang w:val="hy-AM"/>
        </w:rPr>
        <w:t>․</w:t>
      </w:r>
      <w:r w:rsidR="003644CA" w:rsidRPr="000B02BF">
        <w:rPr>
          <w:rFonts w:ascii="GHEA Grapalat" w:hAnsi="GHEA Grapalat" w:cs="Cambria Math"/>
          <w:bCs/>
          <w:shd w:val="clear" w:color="auto" w:fill="FFFFFF"/>
          <w:lang w:val="hy-AM"/>
        </w:rPr>
        <w:t>10</w:t>
      </w:r>
      <w:r w:rsidR="00EE6D5B" w:rsidRPr="000B02BF">
        <w:rPr>
          <w:rFonts w:ascii="Cambria Math" w:hAnsi="Cambria Math" w:cs="Cambria Math"/>
          <w:bCs/>
          <w:shd w:val="clear" w:color="auto" w:fill="FFFFFF"/>
          <w:lang w:val="hy-AM"/>
        </w:rPr>
        <w:t>․</w:t>
      </w:r>
      <w:r w:rsidR="00EE6D5B" w:rsidRPr="000B02BF">
        <w:rPr>
          <w:rFonts w:ascii="GHEA Grapalat" w:hAnsi="GHEA Grapalat" w:cs="Arian AMU"/>
          <w:bCs/>
          <w:shd w:val="clear" w:color="auto" w:fill="FFFFFF"/>
          <w:lang w:val="hy-AM"/>
        </w:rPr>
        <w:t>2</w:t>
      </w:r>
      <w:r w:rsidR="003644CA" w:rsidRPr="000B02BF">
        <w:rPr>
          <w:rFonts w:ascii="GHEA Grapalat" w:hAnsi="GHEA Grapalat" w:cs="Arian AMU"/>
          <w:bCs/>
          <w:shd w:val="clear" w:color="auto" w:fill="FFFFFF"/>
          <w:lang w:val="hy-AM"/>
        </w:rPr>
        <w:t>017</w:t>
      </w:r>
      <w:r w:rsidR="00EE6D5B" w:rsidRPr="000B02BF">
        <w:rPr>
          <w:rFonts w:ascii="GHEA Grapalat" w:hAnsi="GHEA Grapalat" w:cs="GHEA Grapalat"/>
          <w:bCs/>
          <w:shd w:val="clear" w:color="auto" w:fill="FFFFFF"/>
          <w:lang w:val="hy-AM"/>
        </w:rPr>
        <w:t>թ</w:t>
      </w:r>
      <w:r w:rsidR="00EE6D5B" w:rsidRPr="00B74130">
        <w:rPr>
          <w:rFonts w:ascii="Cambria Math" w:hAnsi="Cambria Math" w:cs="Cambria Math"/>
          <w:bCs/>
          <w:shd w:val="clear" w:color="auto" w:fill="FFFFFF"/>
          <w:lang w:val="hy-AM"/>
        </w:rPr>
        <w:t>․</w:t>
      </w:r>
      <w:r w:rsidR="00EE6D5B" w:rsidRPr="00B74130">
        <w:rPr>
          <w:rFonts w:ascii="GHEA Grapalat" w:hAnsi="GHEA Grapalat" w:cs="Arian AMU"/>
          <w:bCs/>
          <w:shd w:val="clear" w:color="auto" w:fill="FFFFFF"/>
          <w:lang w:val="hy-AM"/>
        </w:rPr>
        <w:t xml:space="preserve"> </w:t>
      </w:r>
      <w:r w:rsidR="00EE6D5B">
        <w:rPr>
          <w:rFonts w:ascii="GHEA Grapalat" w:hAnsi="GHEA Grapalat" w:cs="Arian AMU"/>
          <w:bCs/>
          <w:shd w:val="clear" w:color="auto" w:fill="FFFFFF"/>
          <w:lang w:val="hy-AM"/>
        </w:rPr>
        <w:t>N</w:t>
      </w:r>
      <w:r w:rsidR="003644CA">
        <w:rPr>
          <w:rFonts w:ascii="GHEA Grapalat" w:hAnsi="GHEA Grapalat" w:cs="Arian AMU"/>
          <w:bCs/>
          <w:shd w:val="clear" w:color="auto" w:fill="FFFFFF"/>
          <w:lang w:val="hy-AM"/>
        </w:rPr>
        <w:t>1257</w:t>
      </w:r>
      <w:r w:rsidR="00EE6D5B" w:rsidRPr="00B74130">
        <w:rPr>
          <w:rFonts w:ascii="GHEA Grapalat" w:hAnsi="GHEA Grapalat" w:cs="Arian AMU"/>
          <w:bCs/>
          <w:shd w:val="clear" w:color="auto" w:fill="FFFFFF"/>
          <w:lang w:val="hy-AM"/>
        </w:rPr>
        <w:t>-Ն</w:t>
      </w:r>
      <w:r w:rsidR="00EE6D5B">
        <w:rPr>
          <w:rFonts w:ascii="GHEA Grapalat" w:hAnsi="GHEA Grapalat" w:cs="Arian AMU"/>
          <w:bCs/>
          <w:shd w:val="clear" w:color="auto" w:fill="FFFFFF"/>
          <w:lang w:val="hy-AM"/>
        </w:rPr>
        <w:t xml:space="preserve"> որոշմա</w:t>
      </w:r>
      <w:r w:rsidR="004D372C">
        <w:rPr>
          <w:rFonts w:ascii="GHEA Grapalat" w:hAnsi="GHEA Grapalat" w:cs="Arian AMU"/>
          <w:bCs/>
          <w:shd w:val="clear" w:color="auto" w:fill="FFFFFF"/>
          <w:lang w:val="hy-AM"/>
        </w:rPr>
        <w:t xml:space="preserve">ն մեջ՝ որոշմամբ </w:t>
      </w:r>
      <w:r w:rsidR="00EE6D5B">
        <w:rPr>
          <w:rFonts w:ascii="GHEA Grapalat" w:hAnsi="GHEA Grapalat" w:cs="Arian AMU"/>
          <w:bCs/>
          <w:shd w:val="clear" w:color="auto" w:fill="FFFFFF"/>
          <w:lang w:val="hy-AM"/>
        </w:rPr>
        <w:t xml:space="preserve">սահմանված </w:t>
      </w:r>
      <w:r w:rsidR="003644CA">
        <w:rPr>
          <w:rFonts w:ascii="GHEA Grapalat" w:hAnsi="GHEA Grapalat" w:cs="Arian AMU"/>
          <w:shd w:val="clear" w:color="auto" w:fill="FFFFFF"/>
          <w:lang w:val="hy-AM"/>
        </w:rPr>
        <w:t>պահանջները համապատասխանեցնել</w:t>
      </w:r>
      <w:r w:rsidR="000B02BF">
        <w:rPr>
          <w:rFonts w:ascii="GHEA Grapalat" w:hAnsi="GHEA Grapalat" w:cs="Arian AMU"/>
          <w:shd w:val="clear" w:color="auto" w:fill="FFFFFF"/>
          <w:lang w:val="hy-AM"/>
        </w:rPr>
        <w:t>ով</w:t>
      </w:r>
      <w:r w:rsidR="004D372C">
        <w:rPr>
          <w:rFonts w:ascii="GHEA Grapalat" w:hAnsi="GHEA Grapalat" w:cs="Arian AMU"/>
          <w:shd w:val="clear" w:color="auto" w:fill="FFFFFF"/>
          <w:lang w:val="hy-AM"/>
        </w:rPr>
        <w:t xml:space="preserve"> օրենսգրքի դրույթների</w:t>
      </w:r>
      <w:r w:rsidR="000B02BF">
        <w:rPr>
          <w:rFonts w:ascii="GHEA Grapalat" w:hAnsi="GHEA Grapalat" w:cs="Arian AMU"/>
          <w:shd w:val="clear" w:color="auto" w:fill="FFFFFF"/>
          <w:lang w:val="hy-AM"/>
        </w:rPr>
        <w:t>ն</w:t>
      </w:r>
      <w:r w:rsidR="004D372C">
        <w:rPr>
          <w:rFonts w:ascii="GHEA Grapalat" w:hAnsi="GHEA Grapalat" w:cs="Arian AMU"/>
          <w:shd w:val="clear" w:color="auto" w:fill="FFFFFF"/>
          <w:lang w:val="hy-AM"/>
        </w:rPr>
        <w:t xml:space="preserve">, </w:t>
      </w:r>
      <w:r w:rsidR="00102476">
        <w:rPr>
          <w:rFonts w:ascii="GHEA Grapalat" w:hAnsi="GHEA Grapalat" w:cs="Arian AMU"/>
          <w:shd w:val="clear" w:color="auto" w:fill="FFFFFF"/>
          <w:lang w:val="hy-AM"/>
        </w:rPr>
        <w:t xml:space="preserve">ինչպես նաև չեղարկված հարկային հաշիվների փոխարեն դուրս գրված նոր հարկային հաշիվներով ԱԱՀ-ի հաշվանցման </w:t>
      </w:r>
      <w:r w:rsidR="00102476" w:rsidRPr="00AA0257">
        <w:rPr>
          <w:rFonts w:ascii="GHEA Grapalat" w:hAnsi="GHEA Grapalat" w:cs="Arian AMU"/>
          <w:shd w:val="clear" w:color="auto" w:fill="FFFFFF"/>
          <w:lang w:val="hy-AM"/>
        </w:rPr>
        <w:t>(</w:t>
      </w:r>
      <w:r w:rsidR="00102476">
        <w:rPr>
          <w:rFonts w:ascii="GHEA Grapalat" w:hAnsi="GHEA Grapalat" w:cs="Arian AMU"/>
          <w:shd w:val="clear" w:color="auto" w:fill="FFFFFF"/>
          <w:lang w:val="hy-AM"/>
        </w:rPr>
        <w:t>պակասեցման</w:t>
      </w:r>
      <w:r w:rsidR="00102476" w:rsidRPr="00AA0257">
        <w:rPr>
          <w:rFonts w:ascii="GHEA Grapalat" w:hAnsi="GHEA Grapalat" w:cs="Arian AMU"/>
          <w:shd w:val="clear" w:color="auto" w:fill="FFFFFF"/>
          <w:lang w:val="hy-AM"/>
        </w:rPr>
        <w:t>)</w:t>
      </w:r>
      <w:r w:rsidR="00102476">
        <w:rPr>
          <w:rFonts w:ascii="GHEA Grapalat" w:hAnsi="GHEA Grapalat" w:cs="Arian AMU"/>
          <w:shd w:val="clear" w:color="auto" w:fill="FFFFFF"/>
          <w:lang w:val="hy-AM"/>
        </w:rPr>
        <w:t xml:space="preserve"> նոր կանոնների կիրառմամբ պայմանավորված համապատասխան ծրագրային ապահովմամբ շարունակել իրականացնել ԱԱՀ-ի և ակցիզային հարկի միասնական հաշվարկի ԱԱՀ-ի մասով նախալրացման գործընթացը</w:t>
      </w:r>
      <w:r w:rsidR="00EE6D5B">
        <w:rPr>
          <w:rFonts w:ascii="GHEA Grapalat" w:hAnsi="GHEA Grapalat" w:cs="Arian AMU"/>
          <w:shd w:val="clear" w:color="auto" w:fill="FFFFFF"/>
          <w:lang w:val="hy-AM"/>
        </w:rPr>
        <w:t xml:space="preserve">: </w:t>
      </w:r>
    </w:p>
    <w:p w14:paraId="360E2E56" w14:textId="268155C3" w:rsidR="000B02BF" w:rsidRDefault="00C766C2" w:rsidP="000B02BF">
      <w:pPr>
        <w:spacing w:line="360" w:lineRule="auto"/>
        <w:ind w:firstLine="426"/>
        <w:jc w:val="both"/>
        <w:rPr>
          <w:rFonts w:ascii="GHEA Grapalat" w:hAnsi="GHEA Grapalat"/>
          <w:lang w:val="hy-AM"/>
        </w:rPr>
      </w:pPr>
      <w:r w:rsidRPr="00B74130">
        <w:rPr>
          <w:rFonts w:ascii="GHEA Grapalat" w:hAnsi="GHEA Grapalat"/>
          <w:b/>
          <w:lang w:val="hy-AM"/>
        </w:rPr>
        <w:t>3</w:t>
      </w:r>
      <w:r w:rsidRPr="00B74130">
        <w:rPr>
          <w:rFonts w:ascii="MS Mincho" w:eastAsia="MS Mincho" w:hAnsi="MS Mincho" w:cs="MS Mincho" w:hint="eastAsia"/>
          <w:b/>
          <w:lang w:val="hy-AM"/>
        </w:rPr>
        <w:t>․</w:t>
      </w:r>
      <w:r w:rsidRPr="00B74130">
        <w:rPr>
          <w:rFonts w:ascii="GHEA Grapalat" w:hAnsi="GHEA Grapalat"/>
          <w:b/>
          <w:lang w:val="hy-AM"/>
        </w:rPr>
        <w:t xml:space="preserve"> Առկա խնդիրների առաջարկվող լուծումները</w:t>
      </w:r>
      <w:r w:rsidRPr="00B74130">
        <w:rPr>
          <w:rFonts w:ascii="GHEA Grapalat" w:hAnsi="GHEA Grapalat"/>
          <w:b/>
          <w:lang w:val="fr-FR"/>
        </w:rPr>
        <w:t xml:space="preserve">. </w:t>
      </w:r>
      <w:r w:rsidR="00B74130" w:rsidRPr="00B74130">
        <w:rPr>
          <w:rFonts w:ascii="GHEA Grapalat" w:hAnsi="GHEA Grapalat"/>
          <w:lang w:val="hy-AM"/>
        </w:rPr>
        <w:t>Նախագծով առաջարկվում է</w:t>
      </w:r>
      <w:bookmarkStart w:id="0" w:name="_Hlk239430806"/>
      <w:r w:rsidR="00957676">
        <w:rPr>
          <w:rFonts w:ascii="GHEA Grapalat" w:hAnsi="GHEA Grapalat"/>
          <w:lang w:val="hy-AM"/>
        </w:rPr>
        <w:t xml:space="preserve"> </w:t>
      </w:r>
      <w:r w:rsidR="00AD09CD">
        <w:rPr>
          <w:rFonts w:ascii="GHEA Grapalat" w:hAnsi="GHEA Grapalat"/>
          <w:lang w:val="hy-AM"/>
        </w:rPr>
        <w:t>սահմանել, որ օ</w:t>
      </w:r>
      <w:r w:rsidR="00AD09CD" w:rsidRPr="008D0B60">
        <w:rPr>
          <w:rFonts w:ascii="GHEA Grapalat" w:hAnsi="GHEA Grapalat"/>
          <w:lang w:val="hy-AM"/>
        </w:rPr>
        <w:t>րենսգրքի 56-րդ հոդվածի 10-րդ մասի 4-6-րդ կետերով սահմանված դեպքերում</w:t>
      </w:r>
      <w:r w:rsidR="00421656">
        <w:rPr>
          <w:rFonts w:ascii="GHEA Grapalat" w:hAnsi="GHEA Grapalat"/>
          <w:lang w:val="hy-AM"/>
        </w:rPr>
        <w:t>`</w:t>
      </w:r>
    </w:p>
    <w:p w14:paraId="551B9C9B" w14:textId="4437A1A3" w:rsidR="000B02BF" w:rsidRDefault="00421656" w:rsidP="000B02BF">
      <w:pPr>
        <w:spacing w:line="360" w:lineRule="auto"/>
        <w:ind w:firstLine="426"/>
        <w:jc w:val="both"/>
        <w:rPr>
          <w:rFonts w:ascii="GHEA Grapalat" w:hAnsi="GHEA Grapalat"/>
          <w:lang w:val="hy-AM"/>
        </w:rPr>
      </w:pPr>
      <w:r>
        <w:rPr>
          <w:rFonts w:ascii="GHEA Grapalat" w:hAnsi="GHEA Grapalat"/>
          <w:lang w:val="hy-AM"/>
        </w:rPr>
        <w:t>-</w:t>
      </w:r>
      <w:r w:rsidR="00AD09CD" w:rsidRPr="008D0B60">
        <w:rPr>
          <w:rFonts w:ascii="GHEA Grapalat" w:hAnsi="GHEA Grapalat"/>
          <w:lang w:val="hy-AM"/>
        </w:rPr>
        <w:t xml:space="preserve"> </w:t>
      </w:r>
      <w:r w:rsidR="00AD09CD">
        <w:rPr>
          <w:rFonts w:ascii="GHEA Grapalat" w:hAnsi="GHEA Grapalat"/>
          <w:lang w:val="hy-AM"/>
        </w:rPr>
        <w:t>ապրանքի մատակարարման կա</w:t>
      </w:r>
      <w:r w:rsidR="00DD3735">
        <w:rPr>
          <w:rFonts w:ascii="GHEA Grapalat" w:hAnsi="GHEA Grapalat"/>
          <w:lang w:val="hy-AM"/>
        </w:rPr>
        <w:t>մ</w:t>
      </w:r>
      <w:r w:rsidR="00AD09CD">
        <w:rPr>
          <w:rFonts w:ascii="GHEA Grapalat" w:hAnsi="GHEA Grapalat"/>
          <w:lang w:val="hy-AM"/>
        </w:rPr>
        <w:t xml:space="preserve"> աշխատանքի կատարման կամ ծառայության մատուցման նույն գործարքի մասով սահմանված կարգով </w:t>
      </w:r>
      <w:r w:rsidR="00AD09CD" w:rsidRPr="008D0B60">
        <w:rPr>
          <w:rFonts w:ascii="GHEA Grapalat" w:hAnsi="GHEA Grapalat"/>
          <w:lang w:val="hy-AM"/>
        </w:rPr>
        <w:t>չեղարկված հարկային հաշվի փոխարեն</w:t>
      </w:r>
      <w:r w:rsidR="00AD09CD">
        <w:rPr>
          <w:rFonts w:ascii="GHEA Grapalat" w:hAnsi="GHEA Grapalat"/>
          <w:lang w:val="hy-AM"/>
        </w:rPr>
        <w:t xml:space="preserve"> կարող է դուրս գրվել</w:t>
      </w:r>
      <w:r w:rsidR="00AD09CD" w:rsidRPr="008D0B60">
        <w:rPr>
          <w:rFonts w:ascii="GHEA Grapalat" w:hAnsi="GHEA Grapalat"/>
          <w:lang w:val="hy-AM"/>
        </w:rPr>
        <w:t xml:space="preserve"> նոր հարկային հաշիվ</w:t>
      </w:r>
      <w:r w:rsidR="00AD09CD">
        <w:rPr>
          <w:rFonts w:ascii="GHEA Grapalat" w:hAnsi="GHEA Grapalat"/>
          <w:lang w:val="hy-AM"/>
        </w:rPr>
        <w:t>, որ</w:t>
      </w:r>
      <w:r w:rsidR="000B02BF">
        <w:rPr>
          <w:rFonts w:ascii="GHEA Grapalat" w:hAnsi="GHEA Grapalat"/>
          <w:lang w:val="hy-AM"/>
        </w:rPr>
        <w:t>ը</w:t>
      </w:r>
      <w:r w:rsidR="00AD09CD">
        <w:rPr>
          <w:rFonts w:ascii="GHEA Grapalat" w:hAnsi="GHEA Grapalat"/>
          <w:lang w:val="hy-AM"/>
        </w:rPr>
        <w:t xml:space="preserve"> դուրս է գրվելու այն սահմանված կարգով </w:t>
      </w:r>
      <w:r w:rsidR="00AD09CD" w:rsidRPr="008D0B60">
        <w:rPr>
          <w:rFonts w:ascii="GHEA Grapalat" w:hAnsi="GHEA Grapalat"/>
          <w:lang w:val="hy-AM"/>
        </w:rPr>
        <w:t>չեղարկված համարվելու</w:t>
      </w:r>
      <w:r w:rsidR="00AD09CD">
        <w:rPr>
          <w:rFonts w:ascii="GHEA Grapalat" w:hAnsi="GHEA Grapalat"/>
          <w:lang w:val="hy-AM"/>
        </w:rPr>
        <w:t>ց հետո</w:t>
      </w:r>
      <w:r>
        <w:rPr>
          <w:rFonts w:ascii="GHEA Grapalat" w:hAnsi="GHEA Grapalat"/>
          <w:lang w:val="hy-AM"/>
        </w:rPr>
        <w:t>,</w:t>
      </w:r>
    </w:p>
    <w:p w14:paraId="0F0C55CE" w14:textId="68FF0639" w:rsidR="000B02BF" w:rsidRDefault="00421656" w:rsidP="000B02BF">
      <w:pPr>
        <w:spacing w:line="360" w:lineRule="auto"/>
        <w:ind w:firstLine="426"/>
        <w:jc w:val="both"/>
        <w:rPr>
          <w:rFonts w:ascii="GHEA Grapalat" w:hAnsi="GHEA Grapalat"/>
          <w:lang w:val="hy-AM"/>
        </w:rPr>
      </w:pPr>
      <w:r>
        <w:rPr>
          <w:rFonts w:ascii="GHEA Grapalat" w:hAnsi="GHEA Grapalat"/>
          <w:lang w:val="hy-AM"/>
        </w:rPr>
        <w:t>-</w:t>
      </w:r>
      <w:r w:rsidR="00AD09CD" w:rsidRPr="008D0B60">
        <w:rPr>
          <w:rFonts w:ascii="GHEA Grapalat" w:hAnsi="GHEA Grapalat"/>
          <w:lang w:val="hy-AM"/>
        </w:rPr>
        <w:t xml:space="preserve"> </w:t>
      </w:r>
      <w:r>
        <w:rPr>
          <w:rFonts w:ascii="GHEA Grapalat" w:hAnsi="GHEA Grapalat"/>
          <w:lang w:val="hy-AM"/>
        </w:rPr>
        <w:t>չ</w:t>
      </w:r>
      <w:r w:rsidR="00AD09CD">
        <w:rPr>
          <w:rFonts w:ascii="GHEA Grapalat" w:hAnsi="GHEA Grapalat"/>
          <w:lang w:val="hy-AM"/>
        </w:rPr>
        <w:t>եղարկված հարկային հաշվի փոխարեն դ</w:t>
      </w:r>
      <w:r w:rsidR="00AD09CD" w:rsidRPr="008D0B60">
        <w:rPr>
          <w:rFonts w:ascii="GHEA Grapalat" w:hAnsi="GHEA Grapalat"/>
          <w:lang w:val="hy-AM"/>
        </w:rPr>
        <w:t>ուրս գրվող նոր հարկային հաշվում նշվում են այն դուրս գրողին և ստացողին վերաբերող՝ պարտադիր լրացման ենթակա տվյալները, ինչպես նաև չեղարկված այն հարկային հաշվի սերիան, համարը և դուրսգրման ամսաթիվը</w:t>
      </w:r>
      <w:r>
        <w:rPr>
          <w:rFonts w:ascii="GHEA Grapalat" w:hAnsi="GHEA Grapalat"/>
          <w:lang w:val="hy-AM"/>
        </w:rPr>
        <w:t>՝ ապահովել</w:t>
      </w:r>
      <w:r w:rsidR="000B02BF">
        <w:rPr>
          <w:rFonts w:ascii="GHEA Grapalat" w:hAnsi="GHEA Grapalat"/>
          <w:lang w:val="hy-AM"/>
        </w:rPr>
        <w:t>ով</w:t>
      </w:r>
      <w:r>
        <w:rPr>
          <w:rFonts w:ascii="GHEA Grapalat" w:hAnsi="GHEA Grapalat"/>
          <w:lang w:val="hy-AM"/>
        </w:rPr>
        <w:t xml:space="preserve"> չեղարկված և դուրս գրված նոր հարկային հաշվի միջև կապը: Ներկայումս </w:t>
      </w:r>
      <w:r w:rsidR="00DD3735">
        <w:rPr>
          <w:rFonts w:ascii="GHEA Grapalat" w:hAnsi="GHEA Grapalat"/>
          <w:lang w:val="hy-AM"/>
        </w:rPr>
        <w:t>համանման</w:t>
      </w:r>
      <w:r>
        <w:rPr>
          <w:rFonts w:ascii="GHEA Grapalat" w:hAnsi="GHEA Grapalat"/>
          <w:lang w:val="hy-AM"/>
        </w:rPr>
        <w:t xml:space="preserve"> կարգավորում կիրառվում է գործարքների ճշգրտման դեպքում՝ ապահովելով կապը ճշգրտվող և ճշգրտ</w:t>
      </w:r>
      <w:r w:rsidR="000B02BF">
        <w:rPr>
          <w:rFonts w:ascii="GHEA Grapalat" w:hAnsi="GHEA Grapalat"/>
          <w:lang w:val="hy-AM"/>
        </w:rPr>
        <w:t>ող հաշվարկային փաստաթղթերի միջև,</w:t>
      </w:r>
    </w:p>
    <w:p w14:paraId="051EC0AA" w14:textId="55429EA9" w:rsidR="000B02BF" w:rsidRDefault="00421656" w:rsidP="000B02BF">
      <w:pPr>
        <w:spacing w:line="360" w:lineRule="auto"/>
        <w:ind w:firstLine="426"/>
        <w:jc w:val="both"/>
        <w:rPr>
          <w:rFonts w:ascii="GHEA Grapalat" w:hAnsi="GHEA Grapalat"/>
          <w:lang w:val="hy-AM"/>
        </w:rPr>
      </w:pPr>
      <w:r>
        <w:rPr>
          <w:rFonts w:ascii="GHEA Grapalat" w:hAnsi="GHEA Grapalat"/>
          <w:lang w:val="hy-AM"/>
        </w:rPr>
        <w:t>- չեղարկված հարկային հաշվի փոխարեն դ</w:t>
      </w:r>
      <w:r w:rsidR="00AD09CD" w:rsidRPr="008D0B60">
        <w:rPr>
          <w:rFonts w:ascii="GHEA Grapalat" w:hAnsi="GHEA Grapalat"/>
          <w:lang w:val="hy-AM"/>
        </w:rPr>
        <w:t xml:space="preserve">ուրս գրվող նոր հարկային հաշվում, անկախ այդ հաշվի դուրս գրման ամսաթվից, </w:t>
      </w:r>
      <w:r w:rsidR="00AD09CD">
        <w:rPr>
          <w:rFonts w:ascii="GHEA Grapalat" w:hAnsi="GHEA Grapalat"/>
          <w:lang w:val="hy-AM"/>
        </w:rPr>
        <w:t>որպես ապրանքների մատակարարման կամ աշխատանքների կատարման կամ ծառ</w:t>
      </w:r>
      <w:r w:rsidR="000B02BF">
        <w:rPr>
          <w:rFonts w:ascii="GHEA Grapalat" w:hAnsi="GHEA Grapalat"/>
          <w:lang w:val="hy-AM"/>
        </w:rPr>
        <w:t>այությունների մատուցման ամսաթիվ</w:t>
      </w:r>
      <w:r w:rsidR="00AD09CD">
        <w:rPr>
          <w:rFonts w:ascii="GHEA Grapalat" w:hAnsi="GHEA Grapalat"/>
          <w:lang w:val="hy-AM"/>
        </w:rPr>
        <w:t xml:space="preserve"> լրաց</w:t>
      </w:r>
      <w:r w:rsidR="00DD3735">
        <w:rPr>
          <w:rFonts w:ascii="GHEA Grapalat" w:hAnsi="GHEA Grapalat"/>
          <w:lang w:val="hy-AM"/>
        </w:rPr>
        <w:t>նել</w:t>
      </w:r>
      <w:r>
        <w:rPr>
          <w:rFonts w:ascii="GHEA Grapalat" w:hAnsi="GHEA Grapalat"/>
          <w:lang w:val="hy-AM"/>
        </w:rPr>
        <w:t xml:space="preserve"> </w:t>
      </w:r>
      <w:r w:rsidR="00AD09CD">
        <w:rPr>
          <w:rFonts w:ascii="GHEA Grapalat" w:hAnsi="GHEA Grapalat"/>
          <w:lang w:val="hy-AM"/>
        </w:rPr>
        <w:t>չեղարկված հարկային հաշվում լրացված՝</w:t>
      </w:r>
      <w:r w:rsidR="00AD09CD" w:rsidRPr="008D0B60">
        <w:rPr>
          <w:rFonts w:ascii="GHEA Grapalat" w:hAnsi="GHEA Grapalat"/>
          <w:lang w:val="hy-AM"/>
        </w:rPr>
        <w:t xml:space="preserve"> ապրանքները մատակարարած կամ աշխատանքները կատարված կամ ծառայությունները մատուցված համարվելու ամսաթիվը</w:t>
      </w:r>
      <w:r w:rsidR="00DD3735">
        <w:rPr>
          <w:rFonts w:ascii="GHEA Grapalat" w:hAnsi="GHEA Grapalat"/>
          <w:lang w:val="hy-AM"/>
        </w:rPr>
        <w:t xml:space="preserve">՝ հաշվի առնելով, որ օրենսգրքի 71-րդ հոդվածի 2-րդ մասի դրույթները </w:t>
      </w:r>
      <w:r w:rsidR="00DD3735">
        <w:rPr>
          <w:rFonts w:ascii="GHEA Grapalat" w:hAnsi="GHEA Grapalat"/>
          <w:lang w:val="hy-AM"/>
        </w:rPr>
        <w:lastRenderedPageBreak/>
        <w:t>վերաբերում են օրենսգրքի 56-րդ հոդվածի 10-րդ մասի 5-6-րդ կետերով սահմանված դեպքերին</w:t>
      </w:r>
      <w:r>
        <w:rPr>
          <w:rFonts w:ascii="GHEA Grapalat" w:hAnsi="GHEA Grapalat"/>
          <w:lang w:val="hy-AM"/>
        </w:rPr>
        <w:t>: Այսինքն՝ չեղարկված և դուրս գրված նոր հարկային հա</w:t>
      </w:r>
      <w:r w:rsidR="00DD3735">
        <w:rPr>
          <w:rFonts w:ascii="GHEA Grapalat" w:hAnsi="GHEA Grapalat"/>
          <w:lang w:val="hy-AM"/>
        </w:rPr>
        <w:t>շ</w:t>
      </w:r>
      <w:r>
        <w:rPr>
          <w:rFonts w:ascii="GHEA Grapalat" w:hAnsi="GHEA Grapalat"/>
          <w:lang w:val="hy-AM"/>
        </w:rPr>
        <w:t xml:space="preserve">իվների մատակարարման ամսաթվերը պետք է լինեն նույնը, </w:t>
      </w:r>
    </w:p>
    <w:p w14:paraId="0FABB667" w14:textId="77777777" w:rsidR="000B02BF" w:rsidRDefault="00421656" w:rsidP="000B02BF">
      <w:pPr>
        <w:spacing w:line="360" w:lineRule="auto"/>
        <w:ind w:firstLine="426"/>
        <w:jc w:val="both"/>
        <w:rPr>
          <w:rFonts w:ascii="GHEA Grapalat" w:hAnsi="GHEA Grapalat"/>
          <w:lang w:val="hy-AM"/>
        </w:rPr>
      </w:pPr>
      <w:r>
        <w:rPr>
          <w:rFonts w:ascii="GHEA Grapalat" w:hAnsi="GHEA Grapalat"/>
          <w:lang w:val="hy-AM"/>
        </w:rPr>
        <w:t>- չեղարկված հարկային հաշվի փոխարեն դ</w:t>
      </w:r>
      <w:r w:rsidRPr="008D0B60">
        <w:rPr>
          <w:rFonts w:ascii="GHEA Grapalat" w:hAnsi="GHEA Grapalat"/>
          <w:lang w:val="hy-AM"/>
        </w:rPr>
        <w:t>ուրս գրվող նոր հարկային հաշվում</w:t>
      </w:r>
      <w:r w:rsidR="00A20288">
        <w:rPr>
          <w:rFonts w:ascii="GHEA Grapalat" w:hAnsi="GHEA Grapalat"/>
          <w:lang w:val="hy-AM"/>
        </w:rPr>
        <w:t xml:space="preserve"> պետք է լրացվեն </w:t>
      </w:r>
      <w:r w:rsidR="00AD09CD" w:rsidRPr="008D0B60">
        <w:rPr>
          <w:rFonts w:ascii="GHEA Grapalat" w:hAnsi="GHEA Grapalat"/>
          <w:lang w:val="hy-AM"/>
        </w:rPr>
        <w:t>մատակարարված ապրանքների անվանացանկ</w:t>
      </w:r>
      <w:r w:rsidR="00A20288">
        <w:rPr>
          <w:rFonts w:ascii="GHEA Grapalat" w:hAnsi="GHEA Grapalat"/>
          <w:lang w:val="hy-AM"/>
        </w:rPr>
        <w:t xml:space="preserve">ի կամ </w:t>
      </w:r>
      <w:r w:rsidR="00AD09CD" w:rsidRPr="008D0B60">
        <w:rPr>
          <w:rFonts w:ascii="GHEA Grapalat" w:hAnsi="GHEA Grapalat"/>
          <w:lang w:val="hy-AM"/>
        </w:rPr>
        <w:t>քանակ</w:t>
      </w:r>
      <w:r w:rsidR="00A20288">
        <w:rPr>
          <w:rFonts w:ascii="GHEA Grapalat" w:hAnsi="GHEA Grapalat"/>
          <w:lang w:val="hy-AM"/>
        </w:rPr>
        <w:t xml:space="preserve">ի </w:t>
      </w:r>
      <w:r w:rsidR="00AD09CD" w:rsidRPr="008D0B60">
        <w:rPr>
          <w:rFonts w:ascii="GHEA Grapalat" w:hAnsi="GHEA Grapalat"/>
          <w:lang w:val="hy-AM"/>
        </w:rPr>
        <w:t>կամ կատարված աշխատանքների կամ մատուցված ծառայությունների տեսակ</w:t>
      </w:r>
      <w:r w:rsidR="00A20288">
        <w:rPr>
          <w:rFonts w:ascii="GHEA Grapalat" w:hAnsi="GHEA Grapalat"/>
          <w:lang w:val="hy-AM"/>
        </w:rPr>
        <w:t xml:space="preserve">ի կամ </w:t>
      </w:r>
      <w:r w:rsidR="00AD09CD" w:rsidRPr="008D0B60">
        <w:rPr>
          <w:rFonts w:ascii="GHEA Grapalat" w:hAnsi="GHEA Grapalat"/>
          <w:lang w:val="hy-AM"/>
        </w:rPr>
        <w:t>ծավալ</w:t>
      </w:r>
      <w:r w:rsidR="00A20288">
        <w:rPr>
          <w:rFonts w:ascii="GHEA Grapalat" w:hAnsi="GHEA Grapalat"/>
          <w:lang w:val="hy-AM"/>
        </w:rPr>
        <w:t>ի</w:t>
      </w:r>
      <w:r w:rsidR="00AD09CD" w:rsidRPr="008D0B60">
        <w:rPr>
          <w:rFonts w:ascii="GHEA Grapalat" w:hAnsi="GHEA Grapalat"/>
          <w:lang w:val="hy-AM"/>
        </w:rPr>
        <w:t>, հարկային հաշվում պարտադիր լրացման ենթակա այլ տվյալներ</w:t>
      </w:r>
      <w:r w:rsidR="00A20288">
        <w:rPr>
          <w:rFonts w:ascii="GHEA Grapalat" w:hAnsi="GHEA Grapalat"/>
          <w:lang w:val="hy-AM"/>
        </w:rPr>
        <w:t xml:space="preserve">ի մասով տեղեկատվությունը՝ </w:t>
      </w:r>
      <w:bookmarkEnd w:id="0"/>
      <w:r w:rsidR="00A20288">
        <w:rPr>
          <w:rFonts w:ascii="GHEA Grapalat" w:hAnsi="GHEA Grapalat"/>
          <w:lang w:val="hy-AM"/>
        </w:rPr>
        <w:t>ճշտված տվյալներով:</w:t>
      </w:r>
    </w:p>
    <w:p w14:paraId="02729C8B" w14:textId="4AC3E54B" w:rsidR="000B02BF" w:rsidRPr="000B02BF" w:rsidRDefault="00C51B80" w:rsidP="000B02BF">
      <w:pPr>
        <w:spacing w:line="360" w:lineRule="auto"/>
        <w:ind w:firstLine="426"/>
        <w:jc w:val="both"/>
        <w:rPr>
          <w:rFonts w:ascii="GHEA Grapalat" w:hAnsi="GHEA Grapalat"/>
          <w:lang w:val="hy-AM"/>
        </w:rPr>
      </w:pPr>
      <w:r>
        <w:rPr>
          <w:rFonts w:ascii="GHEA Grapalat" w:hAnsi="GHEA Grapalat"/>
          <w:lang w:val="hy-AM"/>
        </w:rPr>
        <w:t>Հ</w:t>
      </w:r>
      <w:r w:rsidR="00D958A5">
        <w:rPr>
          <w:rFonts w:ascii="GHEA Grapalat" w:hAnsi="GHEA Grapalat"/>
          <w:lang w:val="hy-AM"/>
        </w:rPr>
        <w:t>աշվի առնելով</w:t>
      </w:r>
      <w:r>
        <w:rPr>
          <w:rFonts w:ascii="GHEA Grapalat" w:hAnsi="GHEA Grapalat"/>
          <w:lang w:val="hy-AM"/>
        </w:rPr>
        <w:t xml:space="preserve">, որ </w:t>
      </w:r>
      <w:r w:rsidR="00D958A5" w:rsidRPr="00EF2A29">
        <w:rPr>
          <w:rFonts w:ascii="GHEA Grapalat" w:hAnsi="GHEA Grapalat" w:cs="Arian AMU"/>
          <w:shd w:val="clear" w:color="auto" w:fill="FFFFFF"/>
          <w:lang w:val="hy-AM"/>
        </w:rPr>
        <w:t xml:space="preserve">2026 թվականի </w:t>
      </w:r>
      <w:r w:rsidR="00D958A5">
        <w:rPr>
          <w:rFonts w:ascii="GHEA Grapalat" w:hAnsi="GHEA Grapalat" w:cs="Arian AMU"/>
          <w:shd w:val="clear" w:color="auto" w:fill="FFFFFF"/>
          <w:lang w:val="hy-AM"/>
        </w:rPr>
        <w:t xml:space="preserve">մայիսի 5-ի </w:t>
      </w:r>
      <w:r w:rsidR="00D958A5" w:rsidRPr="00EF2A29">
        <w:rPr>
          <w:rFonts w:ascii="GHEA Grapalat" w:hAnsi="GHEA Grapalat" w:cs="Arian AMU"/>
          <w:shd w:val="clear" w:color="auto" w:fill="FFFFFF"/>
          <w:lang w:val="hy-AM"/>
        </w:rPr>
        <w:t>ՀՕ-</w:t>
      </w:r>
      <w:r w:rsidR="00D958A5">
        <w:rPr>
          <w:rFonts w:ascii="GHEA Grapalat" w:hAnsi="GHEA Grapalat" w:cs="Arian AMU"/>
          <w:shd w:val="clear" w:color="auto" w:fill="FFFFFF"/>
          <w:lang w:val="hy-AM"/>
        </w:rPr>
        <w:t>234</w:t>
      </w:r>
      <w:r w:rsidR="00D958A5" w:rsidRPr="00EF2A29">
        <w:rPr>
          <w:rFonts w:ascii="GHEA Grapalat" w:hAnsi="GHEA Grapalat" w:cs="Arian AMU"/>
          <w:shd w:val="clear" w:color="auto" w:fill="FFFFFF"/>
          <w:lang w:val="hy-AM"/>
        </w:rPr>
        <w:t>-Ն</w:t>
      </w:r>
      <w:r>
        <w:rPr>
          <w:rFonts w:ascii="GHEA Grapalat" w:hAnsi="GHEA Grapalat" w:cs="Arian AMU"/>
          <w:shd w:val="clear" w:color="auto" w:fill="FFFFFF"/>
          <w:lang w:val="hy-AM"/>
        </w:rPr>
        <w:t xml:space="preserve"> օրենքով օրենսգրքի </w:t>
      </w:r>
      <w:r w:rsidR="004D372C">
        <w:rPr>
          <w:rFonts w:ascii="GHEA Grapalat" w:hAnsi="GHEA Grapalat" w:cs="Arian AMU"/>
          <w:shd w:val="clear" w:color="auto" w:fill="FFFFFF"/>
          <w:lang w:val="hy-AM"/>
        </w:rPr>
        <w:t xml:space="preserve">71-րդ հոդվածի </w:t>
      </w:r>
      <w:r w:rsidR="00B74130">
        <w:rPr>
          <w:rFonts w:ascii="GHEA Grapalat" w:hAnsi="GHEA Grapalat"/>
          <w:bCs/>
          <w:lang w:val="hy-AM"/>
        </w:rPr>
        <w:t>փոփոխությ</w:t>
      </w:r>
      <w:r w:rsidR="00D958A5">
        <w:rPr>
          <w:rFonts w:ascii="GHEA Grapalat" w:hAnsi="GHEA Grapalat"/>
          <w:bCs/>
          <w:lang w:val="hy-AM"/>
        </w:rPr>
        <w:t>ու</w:t>
      </w:r>
      <w:r w:rsidR="00B74130">
        <w:rPr>
          <w:rFonts w:ascii="GHEA Grapalat" w:hAnsi="GHEA Grapalat"/>
          <w:bCs/>
          <w:lang w:val="hy-AM"/>
        </w:rPr>
        <w:t>ն</w:t>
      </w:r>
      <w:r w:rsidR="00D958A5">
        <w:rPr>
          <w:rFonts w:ascii="GHEA Grapalat" w:hAnsi="GHEA Grapalat"/>
          <w:bCs/>
          <w:lang w:val="hy-AM"/>
        </w:rPr>
        <w:t>ներ</w:t>
      </w:r>
      <w:r w:rsidR="00887834">
        <w:rPr>
          <w:rFonts w:ascii="GHEA Grapalat" w:hAnsi="GHEA Grapalat"/>
          <w:bCs/>
          <w:lang w:val="hy-AM"/>
        </w:rPr>
        <w:t>ն</w:t>
      </w:r>
      <w:r>
        <w:rPr>
          <w:rFonts w:ascii="GHEA Grapalat" w:hAnsi="GHEA Grapalat"/>
          <w:bCs/>
          <w:lang w:val="hy-AM"/>
        </w:rPr>
        <w:t xml:space="preserve"> ուժի մեջ են 2027թ. հունվարի 1-ից, նախատեսվում է</w:t>
      </w:r>
      <w:r w:rsidR="006579F8">
        <w:rPr>
          <w:rFonts w:ascii="GHEA Grapalat" w:hAnsi="GHEA Grapalat"/>
          <w:bCs/>
          <w:lang w:val="hy-AM"/>
        </w:rPr>
        <w:t>,</w:t>
      </w:r>
      <w:r>
        <w:rPr>
          <w:rFonts w:ascii="GHEA Grapalat" w:hAnsi="GHEA Grapalat"/>
          <w:bCs/>
          <w:lang w:val="hy-AM"/>
        </w:rPr>
        <w:t xml:space="preserve"> որ որոշման փոփոխությունները ևս ուժի մեջ կմտնեն 2027թ. հունվարի 1-ից</w:t>
      </w:r>
      <w:r w:rsidR="00B74130">
        <w:rPr>
          <w:rFonts w:ascii="GHEA Grapalat" w:hAnsi="GHEA Grapalat"/>
          <w:bCs/>
          <w:lang w:val="hy-AM"/>
        </w:rPr>
        <w:t>։</w:t>
      </w:r>
    </w:p>
    <w:p w14:paraId="65EBBA86" w14:textId="5D742B84" w:rsidR="000B02BF" w:rsidRDefault="00C766C2" w:rsidP="000B02BF">
      <w:pPr>
        <w:spacing w:line="360" w:lineRule="auto"/>
        <w:ind w:firstLine="426"/>
        <w:jc w:val="both"/>
        <w:rPr>
          <w:rFonts w:ascii="GHEA Grapalat" w:hAnsi="GHEA Grapalat"/>
          <w:shd w:val="clear" w:color="auto" w:fill="FFFFFF"/>
          <w:lang w:val="hy-AM"/>
        </w:rPr>
      </w:pPr>
      <w:r w:rsidRPr="00B74130">
        <w:rPr>
          <w:rFonts w:ascii="GHEA Grapalat" w:hAnsi="GHEA Grapalat" w:cs="Sylfaen"/>
          <w:b/>
          <w:lang w:val="hy-AM"/>
        </w:rPr>
        <w:t>4.</w:t>
      </w:r>
      <w:r w:rsidRPr="00B74130">
        <w:rPr>
          <w:rFonts w:ascii="GHEA Grapalat" w:hAnsi="GHEA Grapalat" w:cs="Sylfaen"/>
          <w:b/>
          <w:lang w:val="fr-FR"/>
        </w:rPr>
        <w:t xml:space="preserve"> Կարգավորման առարկան.</w:t>
      </w:r>
      <w:r w:rsidRPr="00B74130">
        <w:rPr>
          <w:rFonts w:ascii="GHEA Grapalat" w:hAnsi="GHEA Grapalat"/>
          <w:lang w:val="fr-FR"/>
        </w:rPr>
        <w:t xml:space="preserve"> </w:t>
      </w:r>
      <w:r w:rsidR="00B74130" w:rsidRPr="00B74130">
        <w:rPr>
          <w:rFonts w:ascii="GHEA Grapalat" w:hAnsi="GHEA Grapalat"/>
          <w:lang w:val="fr-FR"/>
        </w:rPr>
        <w:t xml:space="preserve">Նախագծի կարգավորման առարկան </w:t>
      </w:r>
      <w:r w:rsidR="00B74130" w:rsidRPr="00B74130">
        <w:rPr>
          <w:rFonts w:ascii="GHEA Grapalat" w:hAnsi="GHEA Grapalat"/>
          <w:lang w:val="hy-AM"/>
        </w:rPr>
        <w:t xml:space="preserve">ՀՀ կառավարության </w:t>
      </w:r>
      <w:r w:rsidR="004D372C">
        <w:rPr>
          <w:rFonts w:ascii="GHEA Grapalat" w:hAnsi="GHEA Grapalat"/>
          <w:lang w:val="hy-AM"/>
        </w:rPr>
        <w:t>05</w:t>
      </w:r>
      <w:r w:rsidR="00B74130" w:rsidRPr="00B74130">
        <w:rPr>
          <w:rFonts w:ascii="Cambria Math" w:hAnsi="Cambria Math" w:cs="Cambria Math"/>
          <w:lang w:val="hy-AM"/>
        </w:rPr>
        <w:t>․</w:t>
      </w:r>
      <w:r w:rsidR="004D372C">
        <w:rPr>
          <w:rFonts w:ascii="Cambria Math" w:hAnsi="Cambria Math" w:cs="Cambria Math"/>
          <w:lang w:val="hy-AM"/>
        </w:rPr>
        <w:t>10</w:t>
      </w:r>
      <w:r w:rsidR="00B74130" w:rsidRPr="00B74130">
        <w:rPr>
          <w:rFonts w:ascii="Cambria Math" w:hAnsi="Cambria Math" w:cs="Cambria Math"/>
          <w:lang w:val="hy-AM"/>
        </w:rPr>
        <w:t>․</w:t>
      </w:r>
      <w:r w:rsidR="00B74130" w:rsidRPr="00B74130">
        <w:rPr>
          <w:rFonts w:ascii="GHEA Grapalat" w:hAnsi="GHEA Grapalat"/>
          <w:lang w:val="hy-AM"/>
        </w:rPr>
        <w:t>20</w:t>
      </w:r>
      <w:r w:rsidR="004D372C">
        <w:rPr>
          <w:rFonts w:ascii="GHEA Grapalat" w:hAnsi="GHEA Grapalat"/>
          <w:lang w:val="hy-AM"/>
        </w:rPr>
        <w:t>17</w:t>
      </w:r>
      <w:r w:rsidR="00B74130" w:rsidRPr="00B74130">
        <w:rPr>
          <w:rFonts w:ascii="GHEA Grapalat" w:hAnsi="GHEA Grapalat" w:cs="GHEA Grapalat"/>
          <w:lang w:val="hy-AM"/>
        </w:rPr>
        <w:t>թ</w:t>
      </w:r>
      <w:r w:rsidR="00B74130" w:rsidRPr="00B74130">
        <w:rPr>
          <w:rFonts w:ascii="Cambria Math" w:hAnsi="Cambria Math" w:cs="Cambria Math"/>
          <w:lang w:val="hy-AM"/>
        </w:rPr>
        <w:t>․</w:t>
      </w:r>
      <w:r w:rsidR="0019100F">
        <w:rPr>
          <w:rFonts w:ascii="GHEA Grapalat" w:hAnsi="GHEA Grapalat"/>
          <w:lang w:val="hy-AM"/>
        </w:rPr>
        <w:t xml:space="preserve"> N1</w:t>
      </w:r>
      <w:r w:rsidR="004D372C">
        <w:rPr>
          <w:rFonts w:ascii="GHEA Grapalat" w:hAnsi="GHEA Grapalat"/>
          <w:lang w:val="hy-AM"/>
        </w:rPr>
        <w:t>257</w:t>
      </w:r>
      <w:r w:rsidR="0019100F">
        <w:rPr>
          <w:rFonts w:ascii="GHEA Grapalat" w:hAnsi="GHEA Grapalat"/>
          <w:lang w:val="hy-AM"/>
        </w:rPr>
        <w:t>-Ն որոշման համապատասխանեց</w:t>
      </w:r>
      <w:r w:rsidR="00B74130" w:rsidRPr="00B74130">
        <w:rPr>
          <w:rFonts w:ascii="GHEA Grapalat" w:hAnsi="GHEA Grapalat"/>
          <w:lang w:val="hy-AM"/>
        </w:rPr>
        <w:t xml:space="preserve">ումն է </w:t>
      </w:r>
      <w:r w:rsidR="005F5647">
        <w:rPr>
          <w:rFonts w:ascii="GHEA Grapalat" w:hAnsi="GHEA Grapalat"/>
          <w:lang w:val="fr-FR"/>
        </w:rPr>
        <w:t xml:space="preserve">ՀՀ </w:t>
      </w:r>
      <w:r w:rsidR="005D4979" w:rsidRPr="005D4979">
        <w:rPr>
          <w:rFonts w:ascii="GHEA Grapalat" w:hAnsi="GHEA Grapalat"/>
          <w:lang w:val="fr-FR"/>
        </w:rPr>
        <w:t xml:space="preserve">հարկային օրենսգրքի 56-րդ հոդվածով </w:t>
      </w:r>
      <w:r w:rsidR="005D4979" w:rsidRPr="00C0128E">
        <w:rPr>
          <w:rFonts w:ascii="GHEA Grapalat" w:hAnsi="GHEA Grapalat"/>
          <w:lang w:val="fr-FR"/>
        </w:rPr>
        <w:t>սահմանված դրույթներին</w:t>
      </w:r>
      <w:r w:rsidR="005D4979">
        <w:rPr>
          <w:rFonts w:ascii="GHEA Grapalat" w:hAnsi="GHEA Grapalat"/>
          <w:lang w:val="hy-AM"/>
        </w:rPr>
        <w:t>, մասնավորապես</w:t>
      </w:r>
      <w:r w:rsidR="00DD3735">
        <w:rPr>
          <w:rFonts w:ascii="GHEA Grapalat" w:hAnsi="GHEA Grapalat"/>
          <w:lang w:val="hy-AM"/>
        </w:rPr>
        <w:t>՝</w:t>
      </w:r>
      <w:r w:rsidR="004D372C">
        <w:rPr>
          <w:rFonts w:ascii="GHEA Grapalat" w:hAnsi="GHEA Grapalat"/>
          <w:lang w:val="hy-AM"/>
        </w:rPr>
        <w:t xml:space="preserve"> </w:t>
      </w:r>
      <w:r w:rsidR="00957676">
        <w:rPr>
          <w:rFonts w:ascii="GHEA Grapalat" w:hAnsi="GHEA Grapalat"/>
          <w:lang w:val="hy-AM"/>
        </w:rPr>
        <w:t>նույն</w:t>
      </w:r>
      <w:r w:rsidR="001D4631">
        <w:rPr>
          <w:rFonts w:ascii="GHEA Grapalat" w:hAnsi="GHEA Grapalat"/>
          <w:lang w:val="hy-AM"/>
        </w:rPr>
        <w:t xml:space="preserve"> հոդվածի 10-</w:t>
      </w:r>
      <w:r w:rsidR="005D4979">
        <w:rPr>
          <w:rFonts w:ascii="GHEA Grapalat" w:hAnsi="GHEA Grapalat"/>
          <w:lang w:val="hy-AM"/>
        </w:rPr>
        <w:t>ր</w:t>
      </w:r>
      <w:r w:rsidR="001D4631">
        <w:rPr>
          <w:rFonts w:ascii="GHEA Grapalat" w:hAnsi="GHEA Grapalat"/>
          <w:lang w:val="hy-AM"/>
        </w:rPr>
        <w:t>դ մասի 4-6-րդ կետեր</w:t>
      </w:r>
      <w:r w:rsidR="00D6731C">
        <w:rPr>
          <w:rFonts w:ascii="GHEA Grapalat" w:hAnsi="GHEA Grapalat"/>
          <w:lang w:val="fr-FR"/>
        </w:rPr>
        <w:t>ով սահմանված դեպքերում հարկային հաշիվների չեղարկման և նոր հարկային հաշիվների դուրս գրման գործընթացի մասով:</w:t>
      </w:r>
    </w:p>
    <w:p w14:paraId="3A8FC35A" w14:textId="77777777" w:rsidR="000B02BF" w:rsidRDefault="00C766C2" w:rsidP="000B02BF">
      <w:pPr>
        <w:spacing w:line="360" w:lineRule="auto"/>
        <w:ind w:firstLine="426"/>
        <w:jc w:val="both"/>
        <w:rPr>
          <w:rFonts w:ascii="GHEA Grapalat" w:hAnsi="GHEA Grapalat"/>
          <w:shd w:val="clear" w:color="auto" w:fill="FFFFFF"/>
          <w:lang w:val="hy-AM"/>
        </w:rPr>
      </w:pPr>
      <w:r w:rsidRPr="00EF2A29">
        <w:rPr>
          <w:rFonts w:ascii="GHEA Grapalat" w:hAnsi="GHEA Grapalat"/>
          <w:b/>
          <w:bCs/>
          <w:lang w:val="hy-AM"/>
        </w:rPr>
        <w:t xml:space="preserve">5. </w:t>
      </w:r>
      <w:r w:rsidRPr="00EF2A29">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0781EA3" w14:textId="77777777" w:rsidR="000B02BF" w:rsidRDefault="009504CD" w:rsidP="000B02BF">
      <w:pPr>
        <w:spacing w:line="360" w:lineRule="auto"/>
        <w:ind w:firstLine="426"/>
        <w:jc w:val="both"/>
        <w:rPr>
          <w:rFonts w:ascii="GHEA Grapalat" w:hAnsi="GHEA Grapalat"/>
          <w:shd w:val="clear" w:color="auto" w:fill="FFFFFF"/>
          <w:lang w:val="hy-AM"/>
        </w:rPr>
      </w:pPr>
      <w:r w:rsidRPr="00EF2A29">
        <w:rPr>
          <w:rFonts w:ascii="GHEA Grapalat" w:hAnsi="GHEA Grapalat"/>
          <w:lang w:val="hy-AM"/>
        </w:rPr>
        <w:t>Նախագծի ընդունումը կապված է ՀՀ կառավարության 18.11.2021թ. N1902-Լ որոշման N1 հավելվածով հաստատված՝ ՀՀ կառավարության 2021-2026 թվականների գործունեության միջոցառումների ծրագրի «3. Հարկային հսկողության ռիսկերի կառավարման համակարգերի կատարելագործմամբ ստվերի կրճատում» նպատակի «3.1 Տնտեսավարող սուբյեկտների կողմից իրականացվող գործունեության օրինականության կամ գործարքների լիարժեք փաստաթղթավորման կարգապահության բարելավում, հսկողական գործիքակազմի կատարելագործում» միջոցառումների հետ:</w:t>
      </w:r>
    </w:p>
    <w:p w14:paraId="354D6820" w14:textId="77777777" w:rsidR="000B02BF" w:rsidRDefault="009504CD" w:rsidP="000B02BF">
      <w:pPr>
        <w:spacing w:line="360" w:lineRule="auto"/>
        <w:ind w:firstLine="426"/>
        <w:jc w:val="both"/>
        <w:rPr>
          <w:rFonts w:ascii="GHEA Grapalat" w:hAnsi="GHEA Grapalat"/>
          <w:shd w:val="clear" w:color="auto" w:fill="FFFFFF"/>
          <w:lang w:val="hy-AM"/>
        </w:rPr>
      </w:pPr>
      <w:r w:rsidRPr="00EF2A29">
        <w:rPr>
          <w:rFonts w:ascii="GHEA Grapalat" w:hAnsi="GHEA Grapalat"/>
          <w:b/>
          <w:lang w:val="hy-AM"/>
        </w:rPr>
        <w:lastRenderedPageBreak/>
        <w:t xml:space="preserve">6. </w:t>
      </w:r>
      <w:r w:rsidR="0037277C" w:rsidRPr="00EF2A29">
        <w:rPr>
          <w:rFonts w:ascii="GHEA Grapalat" w:hAnsi="GHEA Grapalat"/>
          <w:b/>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753680CC" w14:textId="77777777" w:rsidR="000B02BF" w:rsidRDefault="0037277C" w:rsidP="000B02BF">
      <w:pPr>
        <w:spacing w:line="360" w:lineRule="auto"/>
        <w:ind w:firstLine="426"/>
        <w:jc w:val="both"/>
        <w:rPr>
          <w:rFonts w:ascii="GHEA Grapalat" w:hAnsi="GHEA Grapalat"/>
          <w:shd w:val="clear" w:color="auto" w:fill="FFFFFF"/>
          <w:lang w:val="hy-AM"/>
        </w:rPr>
      </w:pPr>
      <w:r w:rsidRPr="00EF2A29">
        <w:rPr>
          <w:rFonts w:ascii="GHEA Grapalat" w:hAnsi="GHEA Grapalat"/>
          <w:lang w:val="hy-AM"/>
        </w:rPr>
        <w:t>Նախագծերի ընդունման կապակցությամբ լրացուցիչ ֆինանսական միջոցների անհրաժեշտություն, պետական բյուջեի եկամուտնե</w:t>
      </w:r>
      <w:r w:rsidR="00E81F39" w:rsidRPr="00EF2A29">
        <w:rPr>
          <w:rFonts w:ascii="GHEA Grapalat" w:hAnsi="GHEA Grapalat"/>
          <w:lang w:val="hy-AM"/>
        </w:rPr>
        <w:t>րում և ծախսերում էական փոփոխութ</w:t>
      </w:r>
      <w:r w:rsidRPr="00EF2A29">
        <w:rPr>
          <w:rFonts w:ascii="GHEA Grapalat" w:hAnsi="GHEA Grapalat"/>
          <w:lang w:val="hy-AM"/>
        </w:rPr>
        <w:t>յուններ չի նախատեսվում։</w:t>
      </w:r>
    </w:p>
    <w:p w14:paraId="6DB0E094" w14:textId="77777777" w:rsidR="000B02BF" w:rsidRDefault="0037277C" w:rsidP="000B02BF">
      <w:pPr>
        <w:spacing w:line="360" w:lineRule="auto"/>
        <w:ind w:firstLine="426"/>
        <w:jc w:val="both"/>
        <w:rPr>
          <w:rFonts w:ascii="GHEA Grapalat" w:hAnsi="GHEA Grapalat"/>
          <w:shd w:val="clear" w:color="auto" w:fill="FFFFFF"/>
          <w:lang w:val="hy-AM"/>
        </w:rPr>
      </w:pPr>
      <w:r w:rsidRPr="00EF2A29">
        <w:rPr>
          <w:rFonts w:ascii="GHEA Grapalat" w:eastAsia="MS Mincho" w:hAnsi="GHEA Grapalat" w:cs="MS Mincho"/>
          <w:b/>
          <w:bCs/>
          <w:lang w:val="hy-AM"/>
        </w:rPr>
        <w:t>7</w:t>
      </w:r>
      <w:r w:rsidR="00A16B2B" w:rsidRPr="00EF2A29">
        <w:rPr>
          <w:rFonts w:ascii="GHEA Grapalat" w:eastAsia="MS Mincho" w:hAnsi="GHEA Grapalat" w:cs="MS Mincho"/>
          <w:b/>
          <w:bCs/>
          <w:lang w:val="hy-AM"/>
        </w:rPr>
        <w:t>.</w:t>
      </w:r>
      <w:r w:rsidR="00C766C2" w:rsidRPr="00EF2A29">
        <w:rPr>
          <w:rFonts w:ascii="GHEA Grapalat" w:hAnsi="GHEA Grapalat"/>
          <w:bCs/>
          <w:lang w:val="hy-AM"/>
        </w:rPr>
        <w:t xml:space="preserve"> </w:t>
      </w:r>
      <w:r w:rsidR="00C766C2" w:rsidRPr="00EF2A29">
        <w:rPr>
          <w:rFonts w:ascii="GHEA Grapalat" w:hAnsi="GHEA Grapalat" w:cs="GHEA Grapalat"/>
          <w:b/>
          <w:lang w:val="hy-AM"/>
        </w:rPr>
        <w:t>Նախագծի</w:t>
      </w:r>
      <w:r w:rsidR="00C766C2" w:rsidRPr="00EF2A29">
        <w:rPr>
          <w:rFonts w:ascii="GHEA Grapalat" w:hAnsi="GHEA Grapalat" w:cs="GHEA Grapalat"/>
          <w:b/>
          <w:lang w:val="fr-FR"/>
        </w:rPr>
        <w:t xml:space="preserve"> </w:t>
      </w:r>
      <w:r w:rsidR="00C766C2" w:rsidRPr="00EF2A29">
        <w:rPr>
          <w:rFonts w:ascii="GHEA Grapalat" w:hAnsi="GHEA Grapalat" w:cs="GHEA Grapalat"/>
          <w:b/>
          <w:lang w:val="hy-AM"/>
        </w:rPr>
        <w:t>մշակման</w:t>
      </w:r>
      <w:r w:rsidR="00C766C2" w:rsidRPr="00EF2A29">
        <w:rPr>
          <w:rFonts w:ascii="GHEA Grapalat" w:hAnsi="GHEA Grapalat" w:cs="GHEA Grapalat"/>
          <w:b/>
          <w:lang w:val="fr-FR"/>
        </w:rPr>
        <w:t xml:space="preserve"> </w:t>
      </w:r>
      <w:r w:rsidR="00C766C2" w:rsidRPr="00EF2A29">
        <w:rPr>
          <w:rFonts w:ascii="GHEA Grapalat" w:hAnsi="GHEA Grapalat" w:cs="GHEA Grapalat"/>
          <w:b/>
          <w:lang w:val="hy-AM"/>
        </w:rPr>
        <w:t>գործընթացում</w:t>
      </w:r>
      <w:r w:rsidR="00C766C2" w:rsidRPr="00EF2A29">
        <w:rPr>
          <w:rFonts w:ascii="GHEA Grapalat" w:hAnsi="GHEA Grapalat" w:cs="GHEA Grapalat"/>
          <w:b/>
          <w:lang w:val="fr-FR"/>
        </w:rPr>
        <w:t xml:space="preserve"> </w:t>
      </w:r>
      <w:r w:rsidR="00C766C2" w:rsidRPr="00EF2A29">
        <w:rPr>
          <w:rFonts w:ascii="GHEA Grapalat" w:hAnsi="GHEA Grapalat" w:cs="GHEA Grapalat"/>
          <w:b/>
          <w:lang w:val="hy-AM"/>
        </w:rPr>
        <w:t>ներգրավված</w:t>
      </w:r>
      <w:r w:rsidR="00C766C2" w:rsidRPr="00EF2A29">
        <w:rPr>
          <w:rFonts w:ascii="GHEA Grapalat" w:hAnsi="GHEA Grapalat" w:cs="GHEA Grapalat"/>
          <w:b/>
          <w:lang w:val="fr-FR"/>
        </w:rPr>
        <w:t xml:space="preserve"> </w:t>
      </w:r>
      <w:r w:rsidR="00C766C2" w:rsidRPr="00EF2A29">
        <w:rPr>
          <w:rFonts w:ascii="GHEA Grapalat" w:hAnsi="GHEA Grapalat" w:cs="GHEA Grapalat"/>
          <w:b/>
          <w:lang w:val="hy-AM"/>
        </w:rPr>
        <w:t>ինստիտուտները</w:t>
      </w:r>
      <w:r w:rsidR="00C766C2" w:rsidRPr="00EF2A29">
        <w:rPr>
          <w:rFonts w:ascii="GHEA Grapalat" w:hAnsi="GHEA Grapalat" w:cs="GHEA Grapalat"/>
          <w:b/>
          <w:lang w:val="fr-FR"/>
        </w:rPr>
        <w:t xml:space="preserve"> </w:t>
      </w:r>
      <w:r w:rsidR="00C766C2" w:rsidRPr="00EF2A29">
        <w:rPr>
          <w:rFonts w:ascii="GHEA Grapalat" w:hAnsi="GHEA Grapalat" w:cs="GHEA Grapalat"/>
          <w:b/>
          <w:lang w:val="hy-AM"/>
        </w:rPr>
        <w:t>և</w:t>
      </w:r>
      <w:r w:rsidR="00C766C2" w:rsidRPr="00EF2A29">
        <w:rPr>
          <w:rFonts w:ascii="GHEA Grapalat" w:hAnsi="GHEA Grapalat" w:cs="GHEA Grapalat"/>
          <w:b/>
          <w:lang w:val="fr-FR"/>
        </w:rPr>
        <w:t xml:space="preserve"> </w:t>
      </w:r>
      <w:r w:rsidR="00C766C2" w:rsidRPr="00EF2A29">
        <w:rPr>
          <w:rFonts w:ascii="GHEA Grapalat" w:hAnsi="GHEA Grapalat" w:cs="GHEA Grapalat"/>
          <w:b/>
          <w:lang w:val="hy-AM"/>
        </w:rPr>
        <w:t>անձինք</w:t>
      </w:r>
      <w:r w:rsidR="00C766C2" w:rsidRPr="00EF2A29">
        <w:rPr>
          <w:rFonts w:ascii="GHEA Grapalat" w:hAnsi="GHEA Grapalat" w:cs="GHEA Grapalat"/>
          <w:b/>
          <w:lang w:val="fr-FR"/>
        </w:rPr>
        <w:t xml:space="preserve">. </w:t>
      </w:r>
    </w:p>
    <w:p w14:paraId="62D185DB" w14:textId="049C899D" w:rsidR="000B02BF" w:rsidRDefault="00C766C2" w:rsidP="000B02BF">
      <w:pPr>
        <w:spacing w:line="360" w:lineRule="auto"/>
        <w:ind w:firstLine="426"/>
        <w:jc w:val="both"/>
        <w:rPr>
          <w:rFonts w:ascii="GHEA Grapalat" w:hAnsi="GHEA Grapalat"/>
          <w:shd w:val="clear" w:color="auto" w:fill="FFFFFF"/>
          <w:lang w:val="hy-AM"/>
        </w:rPr>
      </w:pPr>
      <w:r w:rsidRPr="00EF2A29">
        <w:rPr>
          <w:rFonts w:ascii="GHEA Grapalat" w:hAnsi="GHEA Grapalat" w:cs="GHEA Grapalat"/>
          <w:lang w:val="hy-AM"/>
        </w:rPr>
        <w:t>Նախագիծը</w:t>
      </w:r>
      <w:r w:rsidRPr="00EF2A29">
        <w:rPr>
          <w:rFonts w:ascii="GHEA Grapalat" w:hAnsi="GHEA Grapalat" w:cs="GHEA Grapalat"/>
          <w:lang w:val="fr-FR"/>
        </w:rPr>
        <w:t xml:space="preserve"> </w:t>
      </w:r>
      <w:r w:rsidRPr="00EF2A29">
        <w:rPr>
          <w:rFonts w:ascii="GHEA Grapalat" w:hAnsi="GHEA Grapalat" w:cs="GHEA Grapalat"/>
          <w:lang w:val="hy-AM"/>
        </w:rPr>
        <w:t>մշակվել</w:t>
      </w:r>
      <w:r w:rsidRPr="00EF2A29">
        <w:rPr>
          <w:rFonts w:ascii="GHEA Grapalat" w:hAnsi="GHEA Grapalat" w:cs="GHEA Grapalat"/>
          <w:lang w:val="fr-FR"/>
        </w:rPr>
        <w:t xml:space="preserve"> </w:t>
      </w:r>
      <w:r w:rsidRPr="00EF2A29">
        <w:rPr>
          <w:rFonts w:ascii="GHEA Grapalat" w:hAnsi="GHEA Grapalat" w:cs="GHEA Grapalat"/>
          <w:lang w:val="hy-AM"/>
        </w:rPr>
        <w:t>է</w:t>
      </w:r>
      <w:r w:rsidRPr="00EF2A29">
        <w:rPr>
          <w:rFonts w:ascii="GHEA Grapalat" w:hAnsi="GHEA Grapalat" w:cs="GHEA Grapalat"/>
          <w:lang w:val="fr-FR"/>
        </w:rPr>
        <w:t xml:space="preserve"> </w:t>
      </w:r>
      <w:r w:rsidR="00102476">
        <w:rPr>
          <w:rFonts w:ascii="GHEA Grapalat" w:hAnsi="GHEA Grapalat" w:cs="GHEA Grapalat"/>
          <w:lang w:val="hy-AM"/>
        </w:rPr>
        <w:t>ՀՀ</w:t>
      </w:r>
      <w:r w:rsidRPr="00EF2A29">
        <w:rPr>
          <w:rFonts w:ascii="GHEA Grapalat" w:hAnsi="GHEA Grapalat" w:cs="GHEA Grapalat"/>
          <w:lang w:val="fr-FR"/>
        </w:rPr>
        <w:t xml:space="preserve"> </w:t>
      </w:r>
      <w:r w:rsidRPr="00EF2A29">
        <w:rPr>
          <w:rFonts w:ascii="GHEA Grapalat" w:hAnsi="GHEA Grapalat" w:cs="GHEA Grapalat"/>
          <w:lang w:val="hy-AM"/>
        </w:rPr>
        <w:t>պետական</w:t>
      </w:r>
      <w:r w:rsidRPr="00EF2A29">
        <w:rPr>
          <w:rFonts w:ascii="GHEA Grapalat" w:hAnsi="GHEA Grapalat" w:cs="GHEA Grapalat"/>
          <w:lang w:val="fr-FR"/>
        </w:rPr>
        <w:t xml:space="preserve"> </w:t>
      </w:r>
      <w:r w:rsidRPr="00EF2A29">
        <w:rPr>
          <w:rFonts w:ascii="GHEA Grapalat" w:hAnsi="GHEA Grapalat" w:cs="GHEA Grapalat"/>
          <w:lang w:val="hy-AM"/>
        </w:rPr>
        <w:t>եկամուտների</w:t>
      </w:r>
      <w:r w:rsidRPr="00EF2A29">
        <w:rPr>
          <w:rFonts w:ascii="GHEA Grapalat" w:hAnsi="GHEA Grapalat" w:cs="GHEA Grapalat"/>
          <w:lang w:val="fr-FR"/>
        </w:rPr>
        <w:t xml:space="preserve"> </w:t>
      </w:r>
      <w:r w:rsidRPr="00EF2A29">
        <w:rPr>
          <w:rFonts w:ascii="GHEA Grapalat" w:hAnsi="GHEA Grapalat" w:cs="GHEA Grapalat"/>
          <w:lang w:val="hy-AM"/>
        </w:rPr>
        <w:t>կոմիտեի</w:t>
      </w:r>
      <w:r w:rsidRPr="00EF2A29">
        <w:rPr>
          <w:rFonts w:ascii="GHEA Grapalat" w:hAnsi="GHEA Grapalat" w:cs="GHEA Grapalat"/>
          <w:lang w:val="fr-FR"/>
        </w:rPr>
        <w:t xml:space="preserve"> </w:t>
      </w:r>
      <w:r w:rsidRPr="00EF2A29">
        <w:rPr>
          <w:rFonts w:ascii="GHEA Grapalat" w:hAnsi="GHEA Grapalat" w:cs="GHEA Grapalat"/>
          <w:lang w:val="hy-AM"/>
        </w:rPr>
        <w:t>կողմից</w:t>
      </w:r>
      <w:r w:rsidRPr="00EF2A29">
        <w:rPr>
          <w:rFonts w:ascii="GHEA Grapalat" w:hAnsi="GHEA Grapalat" w:cs="GHEA Grapalat"/>
          <w:lang w:val="fr-FR"/>
        </w:rPr>
        <w:t>:</w:t>
      </w:r>
    </w:p>
    <w:p w14:paraId="022F7C50" w14:textId="1D3B69D9" w:rsidR="0055462A" w:rsidRPr="000B02BF" w:rsidRDefault="0037277C" w:rsidP="000B02BF">
      <w:pPr>
        <w:spacing w:line="360" w:lineRule="auto"/>
        <w:ind w:firstLine="426"/>
        <w:jc w:val="both"/>
        <w:rPr>
          <w:rFonts w:ascii="GHEA Grapalat" w:hAnsi="GHEA Grapalat"/>
          <w:shd w:val="clear" w:color="auto" w:fill="FFFFFF"/>
          <w:lang w:val="hy-AM"/>
        </w:rPr>
      </w:pPr>
      <w:r w:rsidRPr="00C0128E">
        <w:rPr>
          <w:rFonts w:ascii="GHEA Grapalat" w:hAnsi="GHEA Grapalat" w:cs="Sylfaen"/>
          <w:b/>
          <w:lang w:val="hy-AM"/>
        </w:rPr>
        <w:t>8</w:t>
      </w:r>
      <w:r w:rsidR="00C0128E" w:rsidRPr="00C0128E">
        <w:rPr>
          <w:rFonts w:ascii="Cambria Math" w:eastAsia="MS Mincho" w:hAnsi="Cambria Math" w:cs="Cambria Math"/>
          <w:b/>
          <w:lang w:val="hy-AM"/>
        </w:rPr>
        <w:t>․</w:t>
      </w:r>
      <w:r w:rsidR="00C766C2" w:rsidRPr="00C0128E">
        <w:rPr>
          <w:rFonts w:ascii="GHEA Grapalat" w:hAnsi="GHEA Grapalat" w:cs="Sylfaen"/>
          <w:lang w:val="hy-AM"/>
        </w:rPr>
        <w:t xml:space="preserve"> </w:t>
      </w:r>
      <w:r w:rsidR="00C766C2" w:rsidRPr="00C0128E">
        <w:rPr>
          <w:rFonts w:ascii="GHEA Grapalat" w:hAnsi="GHEA Grapalat" w:cs="Sylfaen"/>
          <w:b/>
          <w:lang w:val="fr-FR"/>
        </w:rPr>
        <w:t>Իրավական ակտի ընդունման արդյունքում ակնկալվող արդյունքը</w:t>
      </w:r>
      <w:r w:rsidR="00C766C2" w:rsidRPr="00C0128E">
        <w:rPr>
          <w:rFonts w:ascii="GHEA Grapalat" w:hAnsi="GHEA Grapalat"/>
          <w:b/>
          <w:lang w:val="fr-FR"/>
        </w:rPr>
        <w:t>.</w:t>
      </w:r>
      <w:r w:rsidR="00A16B2B" w:rsidRPr="00C0128E">
        <w:rPr>
          <w:rFonts w:ascii="GHEA Grapalat" w:hAnsi="GHEA Grapalat"/>
          <w:lang w:val="fr-FR"/>
        </w:rPr>
        <w:t xml:space="preserve"> </w:t>
      </w:r>
      <w:r w:rsidR="002E4C58" w:rsidRPr="00C0128E">
        <w:rPr>
          <w:rFonts w:ascii="GHEA Grapalat" w:hAnsi="GHEA Grapalat"/>
          <w:lang w:val="fr-FR"/>
        </w:rPr>
        <w:t>Նախագծի ընդունման ակնկալվող արդյունքը</w:t>
      </w:r>
      <w:r w:rsidR="00EF2A29" w:rsidRPr="005D4979">
        <w:rPr>
          <w:rFonts w:ascii="GHEA Grapalat" w:hAnsi="GHEA Grapalat"/>
          <w:lang w:val="fr-FR"/>
        </w:rPr>
        <w:t xml:space="preserve"> </w:t>
      </w:r>
      <w:r w:rsidR="00C0128E" w:rsidRPr="005D4979">
        <w:rPr>
          <w:rFonts w:ascii="GHEA Grapalat" w:hAnsi="GHEA Grapalat"/>
          <w:lang w:val="fr-FR"/>
        </w:rPr>
        <w:t xml:space="preserve">ՀՀ կառավարության </w:t>
      </w:r>
      <w:r w:rsidR="004677F9" w:rsidRPr="005D4979">
        <w:rPr>
          <w:rFonts w:ascii="GHEA Grapalat" w:hAnsi="GHEA Grapalat"/>
          <w:lang w:val="fr-FR"/>
        </w:rPr>
        <w:t>05</w:t>
      </w:r>
      <w:r w:rsidR="00C0128E" w:rsidRPr="005D4979">
        <w:rPr>
          <w:rFonts w:ascii="Cambria Math" w:hAnsi="Cambria Math" w:cs="Cambria Math"/>
          <w:lang w:val="fr-FR"/>
        </w:rPr>
        <w:t>․</w:t>
      </w:r>
      <w:r w:rsidR="004677F9" w:rsidRPr="005D4979">
        <w:rPr>
          <w:rFonts w:ascii="GHEA Grapalat" w:hAnsi="GHEA Grapalat"/>
          <w:lang w:val="fr-FR"/>
        </w:rPr>
        <w:t>10</w:t>
      </w:r>
      <w:r w:rsidR="00C0128E" w:rsidRPr="005D4979">
        <w:rPr>
          <w:rFonts w:ascii="Cambria Math" w:hAnsi="Cambria Math" w:cs="Cambria Math"/>
          <w:lang w:val="fr-FR"/>
        </w:rPr>
        <w:t>․</w:t>
      </w:r>
      <w:r w:rsidR="00C0128E" w:rsidRPr="005D4979">
        <w:rPr>
          <w:rFonts w:ascii="GHEA Grapalat" w:hAnsi="GHEA Grapalat"/>
          <w:lang w:val="fr-FR"/>
        </w:rPr>
        <w:t>20</w:t>
      </w:r>
      <w:r w:rsidR="004677F9" w:rsidRPr="005D4979">
        <w:rPr>
          <w:rFonts w:ascii="GHEA Grapalat" w:hAnsi="GHEA Grapalat"/>
          <w:lang w:val="fr-FR"/>
        </w:rPr>
        <w:t>17</w:t>
      </w:r>
      <w:r w:rsidR="00C0128E" w:rsidRPr="005D4979">
        <w:rPr>
          <w:rFonts w:ascii="GHEA Grapalat" w:hAnsi="GHEA Grapalat"/>
          <w:lang w:val="fr-FR"/>
        </w:rPr>
        <w:t>թ</w:t>
      </w:r>
      <w:r w:rsidR="00C0128E" w:rsidRPr="005D4979">
        <w:rPr>
          <w:rFonts w:ascii="Cambria Math" w:hAnsi="Cambria Math" w:cs="Cambria Math"/>
          <w:lang w:val="fr-FR"/>
        </w:rPr>
        <w:t>․</w:t>
      </w:r>
      <w:r w:rsidR="00C0128E" w:rsidRPr="005D4979">
        <w:rPr>
          <w:rFonts w:ascii="GHEA Grapalat" w:hAnsi="GHEA Grapalat"/>
          <w:lang w:val="fr-FR"/>
        </w:rPr>
        <w:t xml:space="preserve"> N1</w:t>
      </w:r>
      <w:r w:rsidR="004677F9" w:rsidRPr="005D4979">
        <w:rPr>
          <w:rFonts w:ascii="GHEA Grapalat" w:hAnsi="GHEA Grapalat"/>
          <w:lang w:val="fr-FR"/>
        </w:rPr>
        <w:t>257</w:t>
      </w:r>
      <w:r w:rsidR="00C0128E" w:rsidRPr="005D4979">
        <w:rPr>
          <w:rFonts w:ascii="GHEA Grapalat" w:hAnsi="GHEA Grapalat"/>
          <w:lang w:val="fr-FR"/>
        </w:rPr>
        <w:t xml:space="preserve">-Ն որոշման համապատասխանեցումն է </w:t>
      </w:r>
      <w:r w:rsidR="00102476">
        <w:rPr>
          <w:rFonts w:ascii="GHEA Grapalat" w:hAnsi="GHEA Grapalat"/>
          <w:lang w:val="fr-FR"/>
        </w:rPr>
        <w:t>ՀՀ</w:t>
      </w:r>
      <w:r w:rsidR="00C0128E" w:rsidRPr="005D4979">
        <w:rPr>
          <w:rFonts w:ascii="GHEA Grapalat" w:hAnsi="GHEA Grapalat"/>
          <w:lang w:val="fr-FR"/>
        </w:rPr>
        <w:t xml:space="preserve"> հարկային օրենսգրքի </w:t>
      </w:r>
      <w:r w:rsidR="004677F9" w:rsidRPr="005D4979">
        <w:rPr>
          <w:rFonts w:ascii="GHEA Grapalat" w:hAnsi="GHEA Grapalat"/>
          <w:lang w:val="fr-FR"/>
        </w:rPr>
        <w:t xml:space="preserve">56-րդ հոդվածով </w:t>
      </w:r>
      <w:r w:rsidR="00C0128E" w:rsidRPr="00C0128E">
        <w:rPr>
          <w:rFonts w:ascii="GHEA Grapalat" w:hAnsi="GHEA Grapalat"/>
          <w:lang w:val="fr-FR"/>
        </w:rPr>
        <w:t>սահմանված դրույթներին։</w:t>
      </w:r>
    </w:p>
    <w:sectPr w:rsidR="0055462A" w:rsidRPr="000B02BF" w:rsidSect="002303C3">
      <w:footerReference w:type="default" r:id="rId7"/>
      <w:pgSz w:w="11907" w:h="16840" w:code="9"/>
      <w:pgMar w:top="1021" w:right="1021" w:bottom="1021" w:left="102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50F97" w14:textId="77777777" w:rsidR="00F80D25" w:rsidRDefault="00F80D25" w:rsidP="002303C3">
      <w:r>
        <w:separator/>
      </w:r>
    </w:p>
  </w:endnote>
  <w:endnote w:type="continuationSeparator" w:id="0">
    <w:p w14:paraId="725E31C6" w14:textId="77777777" w:rsidR="00F80D25" w:rsidRDefault="00F80D25" w:rsidP="00230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n AMU">
    <w:charset w:val="00"/>
    <w:family w:val="auto"/>
    <w:pitch w:val="variable"/>
    <w:sig w:usb0="A5002EEF" w:usb1="5000000B" w:usb2="00000000"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3014739"/>
      <w:docPartObj>
        <w:docPartGallery w:val="Page Numbers (Bottom of Page)"/>
        <w:docPartUnique/>
      </w:docPartObj>
    </w:sdtPr>
    <w:sdtEndPr>
      <w:rPr>
        <w:rFonts w:ascii="GHEA Grapalat" w:hAnsi="GHEA Grapalat"/>
        <w:noProof/>
        <w:sz w:val="22"/>
        <w:szCs w:val="22"/>
      </w:rPr>
    </w:sdtEndPr>
    <w:sdtContent>
      <w:p w14:paraId="309E48BE" w14:textId="77777777" w:rsidR="00112E7A" w:rsidRPr="00AC434D" w:rsidRDefault="00112E7A">
        <w:pPr>
          <w:pStyle w:val="Footer"/>
          <w:jc w:val="right"/>
          <w:rPr>
            <w:rFonts w:ascii="GHEA Grapalat" w:hAnsi="GHEA Grapalat"/>
            <w:sz w:val="22"/>
            <w:szCs w:val="22"/>
          </w:rPr>
        </w:pPr>
        <w:r w:rsidRPr="00AC434D">
          <w:rPr>
            <w:rFonts w:ascii="GHEA Grapalat" w:hAnsi="GHEA Grapalat"/>
            <w:sz w:val="22"/>
            <w:szCs w:val="22"/>
          </w:rPr>
          <w:fldChar w:fldCharType="begin"/>
        </w:r>
        <w:r w:rsidRPr="00AC434D">
          <w:rPr>
            <w:rFonts w:ascii="GHEA Grapalat" w:hAnsi="GHEA Grapalat"/>
            <w:sz w:val="22"/>
            <w:szCs w:val="22"/>
          </w:rPr>
          <w:instrText xml:space="preserve"> PAGE   \* MERGEFORMAT </w:instrText>
        </w:r>
        <w:r w:rsidRPr="00AC434D">
          <w:rPr>
            <w:rFonts w:ascii="GHEA Grapalat" w:hAnsi="GHEA Grapalat"/>
            <w:sz w:val="22"/>
            <w:szCs w:val="22"/>
          </w:rPr>
          <w:fldChar w:fldCharType="separate"/>
        </w:r>
        <w:r w:rsidR="00C8096F">
          <w:rPr>
            <w:rFonts w:ascii="GHEA Grapalat" w:hAnsi="GHEA Grapalat"/>
            <w:noProof/>
            <w:sz w:val="22"/>
            <w:szCs w:val="22"/>
          </w:rPr>
          <w:t>4</w:t>
        </w:r>
        <w:r w:rsidRPr="00AC434D">
          <w:rPr>
            <w:rFonts w:ascii="GHEA Grapalat" w:hAnsi="GHEA Grapalat"/>
            <w:noProof/>
            <w:sz w:val="22"/>
            <w:szCs w:val="22"/>
          </w:rPr>
          <w:fldChar w:fldCharType="end"/>
        </w:r>
      </w:p>
    </w:sdtContent>
  </w:sdt>
  <w:p w14:paraId="435971A5" w14:textId="77777777" w:rsidR="002303C3" w:rsidRDefault="002303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7F11B" w14:textId="77777777" w:rsidR="00F80D25" w:rsidRDefault="00F80D25" w:rsidP="002303C3">
      <w:r>
        <w:separator/>
      </w:r>
    </w:p>
  </w:footnote>
  <w:footnote w:type="continuationSeparator" w:id="0">
    <w:p w14:paraId="01345A48" w14:textId="77777777" w:rsidR="00F80D25" w:rsidRDefault="00F80D25" w:rsidP="002303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D0A1A"/>
    <w:multiLevelType w:val="hybridMultilevel"/>
    <w:tmpl w:val="F1AA96E0"/>
    <w:lvl w:ilvl="0" w:tplc="C944AEF8">
      <w:start w:val="1"/>
      <w:numFmt w:val="decimal"/>
      <w:lvlText w:val="%1)"/>
      <w:lvlJc w:val="left"/>
      <w:pPr>
        <w:ind w:left="735" w:hanging="360"/>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7E007C2"/>
    <w:multiLevelType w:val="hybridMultilevel"/>
    <w:tmpl w:val="FD044CC0"/>
    <w:lvl w:ilvl="0" w:tplc="8416AF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57825E1C"/>
    <w:multiLevelType w:val="hybridMultilevel"/>
    <w:tmpl w:val="254AC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4B4AF8"/>
    <w:multiLevelType w:val="multilevel"/>
    <w:tmpl w:val="ED187554"/>
    <w:lvl w:ilvl="0">
      <w:start w:val="1"/>
      <w:numFmt w:val="decimal"/>
      <w:lvlText w:val="%1."/>
      <w:lvlJc w:val="left"/>
      <w:pPr>
        <w:ind w:left="480" w:hanging="480"/>
      </w:pPr>
      <w:rPr>
        <w:rFonts w:hint="default"/>
      </w:rPr>
    </w:lvl>
    <w:lvl w:ilvl="1">
      <w:start w:val="1"/>
      <w:numFmt w:val="decimal"/>
      <w:lvlText w:val="%1.%2."/>
      <w:lvlJc w:val="left"/>
      <w:pPr>
        <w:ind w:left="1440" w:hanging="720"/>
      </w:pPr>
      <w:rPr>
        <w:rFonts w:hint="default"/>
        <w:b/>
        <w:color w:val="auto"/>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6378510D"/>
    <w:multiLevelType w:val="hybridMultilevel"/>
    <w:tmpl w:val="6A968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5634148">
    <w:abstractNumId w:val="0"/>
  </w:num>
  <w:num w:numId="2" w16cid:durableId="1451168194">
    <w:abstractNumId w:val="3"/>
  </w:num>
  <w:num w:numId="3" w16cid:durableId="1229076528">
    <w:abstractNumId w:val="4"/>
  </w:num>
  <w:num w:numId="4" w16cid:durableId="1092244345">
    <w:abstractNumId w:val="2"/>
  </w:num>
  <w:num w:numId="5" w16cid:durableId="16638535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C2"/>
    <w:rsid w:val="00000A50"/>
    <w:rsid w:val="000036C1"/>
    <w:rsid w:val="00005649"/>
    <w:rsid w:val="000115CE"/>
    <w:rsid w:val="0006019F"/>
    <w:rsid w:val="000636A1"/>
    <w:rsid w:val="00067766"/>
    <w:rsid w:val="000843DA"/>
    <w:rsid w:val="000913A9"/>
    <w:rsid w:val="000A7BA3"/>
    <w:rsid w:val="000B0031"/>
    <w:rsid w:val="000B02BF"/>
    <w:rsid w:val="000C2AED"/>
    <w:rsid w:val="000C30F0"/>
    <w:rsid w:val="000D7CFC"/>
    <w:rsid w:val="00102476"/>
    <w:rsid w:val="00104079"/>
    <w:rsid w:val="00104C57"/>
    <w:rsid w:val="0010549D"/>
    <w:rsid w:val="00110232"/>
    <w:rsid w:val="00110961"/>
    <w:rsid w:val="00112E7A"/>
    <w:rsid w:val="001152B5"/>
    <w:rsid w:val="00123FF1"/>
    <w:rsid w:val="00127C47"/>
    <w:rsid w:val="00173FF7"/>
    <w:rsid w:val="0019100F"/>
    <w:rsid w:val="001A3800"/>
    <w:rsid w:val="001A5D76"/>
    <w:rsid w:val="001C4A43"/>
    <w:rsid w:val="001C5146"/>
    <w:rsid w:val="001C60EE"/>
    <w:rsid w:val="001C714B"/>
    <w:rsid w:val="001D4631"/>
    <w:rsid w:val="001D6AF0"/>
    <w:rsid w:val="001E5806"/>
    <w:rsid w:val="001F075A"/>
    <w:rsid w:val="001F5433"/>
    <w:rsid w:val="002171B2"/>
    <w:rsid w:val="00222EB0"/>
    <w:rsid w:val="002303C3"/>
    <w:rsid w:val="00231BE9"/>
    <w:rsid w:val="00232F70"/>
    <w:rsid w:val="00244859"/>
    <w:rsid w:val="0024511E"/>
    <w:rsid w:val="00256C8F"/>
    <w:rsid w:val="00263771"/>
    <w:rsid w:val="00265C15"/>
    <w:rsid w:val="00270F9D"/>
    <w:rsid w:val="002A0913"/>
    <w:rsid w:val="002A113F"/>
    <w:rsid w:val="002A3B79"/>
    <w:rsid w:val="002C1F34"/>
    <w:rsid w:val="002C2DA2"/>
    <w:rsid w:val="002D3407"/>
    <w:rsid w:val="002E4C58"/>
    <w:rsid w:val="00323CB2"/>
    <w:rsid w:val="00324A2C"/>
    <w:rsid w:val="003267E3"/>
    <w:rsid w:val="00327B14"/>
    <w:rsid w:val="003644CA"/>
    <w:rsid w:val="00371B06"/>
    <w:rsid w:val="0037277C"/>
    <w:rsid w:val="00377D51"/>
    <w:rsid w:val="00381CDD"/>
    <w:rsid w:val="00392BA7"/>
    <w:rsid w:val="00397440"/>
    <w:rsid w:val="003B0FE1"/>
    <w:rsid w:val="003B4C71"/>
    <w:rsid w:val="003C57E4"/>
    <w:rsid w:val="003D180F"/>
    <w:rsid w:val="003D6CE1"/>
    <w:rsid w:val="003E1EAA"/>
    <w:rsid w:val="003F253A"/>
    <w:rsid w:val="00404F47"/>
    <w:rsid w:val="00405AD6"/>
    <w:rsid w:val="004138D2"/>
    <w:rsid w:val="0042120F"/>
    <w:rsid w:val="00421656"/>
    <w:rsid w:val="004677F9"/>
    <w:rsid w:val="00481057"/>
    <w:rsid w:val="00492D3A"/>
    <w:rsid w:val="004A32A3"/>
    <w:rsid w:val="004A6413"/>
    <w:rsid w:val="004D372C"/>
    <w:rsid w:val="004D7568"/>
    <w:rsid w:val="004E46F8"/>
    <w:rsid w:val="004F4E39"/>
    <w:rsid w:val="0050169E"/>
    <w:rsid w:val="0050417F"/>
    <w:rsid w:val="00507142"/>
    <w:rsid w:val="005149F1"/>
    <w:rsid w:val="005230BE"/>
    <w:rsid w:val="0053115F"/>
    <w:rsid w:val="00534AEA"/>
    <w:rsid w:val="005377A8"/>
    <w:rsid w:val="00547934"/>
    <w:rsid w:val="00552CEB"/>
    <w:rsid w:val="0055462A"/>
    <w:rsid w:val="00556FAE"/>
    <w:rsid w:val="00566532"/>
    <w:rsid w:val="0057322E"/>
    <w:rsid w:val="0057498D"/>
    <w:rsid w:val="005A04FB"/>
    <w:rsid w:val="005A20F5"/>
    <w:rsid w:val="005B01B8"/>
    <w:rsid w:val="005C4053"/>
    <w:rsid w:val="005D4979"/>
    <w:rsid w:val="005E0893"/>
    <w:rsid w:val="005F1343"/>
    <w:rsid w:val="005F5647"/>
    <w:rsid w:val="00605CBD"/>
    <w:rsid w:val="00617F8E"/>
    <w:rsid w:val="00632EC5"/>
    <w:rsid w:val="00635C85"/>
    <w:rsid w:val="006579F8"/>
    <w:rsid w:val="006606DC"/>
    <w:rsid w:val="006652AA"/>
    <w:rsid w:val="0069159A"/>
    <w:rsid w:val="006A4B04"/>
    <w:rsid w:val="006B025D"/>
    <w:rsid w:val="006B254A"/>
    <w:rsid w:val="006C79B8"/>
    <w:rsid w:val="006D04C2"/>
    <w:rsid w:val="006E2790"/>
    <w:rsid w:val="006E304F"/>
    <w:rsid w:val="006F550E"/>
    <w:rsid w:val="0070765D"/>
    <w:rsid w:val="007135BC"/>
    <w:rsid w:val="00715355"/>
    <w:rsid w:val="0071535C"/>
    <w:rsid w:val="00715AE2"/>
    <w:rsid w:val="007217F5"/>
    <w:rsid w:val="00722222"/>
    <w:rsid w:val="00726374"/>
    <w:rsid w:val="00731008"/>
    <w:rsid w:val="007408AA"/>
    <w:rsid w:val="00751EE8"/>
    <w:rsid w:val="00766C5E"/>
    <w:rsid w:val="00770737"/>
    <w:rsid w:val="0077358A"/>
    <w:rsid w:val="00773B6E"/>
    <w:rsid w:val="00784C46"/>
    <w:rsid w:val="00790268"/>
    <w:rsid w:val="007A3612"/>
    <w:rsid w:val="007A7C84"/>
    <w:rsid w:val="007B1BF7"/>
    <w:rsid w:val="007B366D"/>
    <w:rsid w:val="007D4259"/>
    <w:rsid w:val="007F208F"/>
    <w:rsid w:val="00801295"/>
    <w:rsid w:val="00862244"/>
    <w:rsid w:val="0087156D"/>
    <w:rsid w:val="00872D10"/>
    <w:rsid w:val="00887834"/>
    <w:rsid w:val="00897C96"/>
    <w:rsid w:val="008A029F"/>
    <w:rsid w:val="008B4058"/>
    <w:rsid w:val="008B7CDB"/>
    <w:rsid w:val="008C613B"/>
    <w:rsid w:val="008D3FF8"/>
    <w:rsid w:val="008D615B"/>
    <w:rsid w:val="008E3F83"/>
    <w:rsid w:val="009504CD"/>
    <w:rsid w:val="009509B5"/>
    <w:rsid w:val="00957676"/>
    <w:rsid w:val="00961EE1"/>
    <w:rsid w:val="00964209"/>
    <w:rsid w:val="009704A4"/>
    <w:rsid w:val="00971AD1"/>
    <w:rsid w:val="009771B4"/>
    <w:rsid w:val="0099572F"/>
    <w:rsid w:val="00997CF9"/>
    <w:rsid w:val="009C20EC"/>
    <w:rsid w:val="009D0708"/>
    <w:rsid w:val="009E421B"/>
    <w:rsid w:val="009E4ECC"/>
    <w:rsid w:val="00A02E32"/>
    <w:rsid w:val="00A0370D"/>
    <w:rsid w:val="00A045E4"/>
    <w:rsid w:val="00A16B2B"/>
    <w:rsid w:val="00A20288"/>
    <w:rsid w:val="00A26DA2"/>
    <w:rsid w:val="00A3315F"/>
    <w:rsid w:val="00A37529"/>
    <w:rsid w:val="00A52169"/>
    <w:rsid w:val="00A53B27"/>
    <w:rsid w:val="00A55D01"/>
    <w:rsid w:val="00A603D3"/>
    <w:rsid w:val="00A61D0C"/>
    <w:rsid w:val="00A643E4"/>
    <w:rsid w:val="00A67323"/>
    <w:rsid w:val="00A84C76"/>
    <w:rsid w:val="00A914C9"/>
    <w:rsid w:val="00A93920"/>
    <w:rsid w:val="00AA0A52"/>
    <w:rsid w:val="00AA25ED"/>
    <w:rsid w:val="00AC434D"/>
    <w:rsid w:val="00AC65DB"/>
    <w:rsid w:val="00AD09CD"/>
    <w:rsid w:val="00AD3AE5"/>
    <w:rsid w:val="00AE33F9"/>
    <w:rsid w:val="00AF4B06"/>
    <w:rsid w:val="00B12F2D"/>
    <w:rsid w:val="00B17367"/>
    <w:rsid w:val="00B27D56"/>
    <w:rsid w:val="00B40D75"/>
    <w:rsid w:val="00B4184D"/>
    <w:rsid w:val="00B453DC"/>
    <w:rsid w:val="00B51757"/>
    <w:rsid w:val="00B5609E"/>
    <w:rsid w:val="00B62564"/>
    <w:rsid w:val="00B66D69"/>
    <w:rsid w:val="00B71E10"/>
    <w:rsid w:val="00B74130"/>
    <w:rsid w:val="00B803A3"/>
    <w:rsid w:val="00B81DDD"/>
    <w:rsid w:val="00B83A44"/>
    <w:rsid w:val="00B96279"/>
    <w:rsid w:val="00BA7D51"/>
    <w:rsid w:val="00BB36F7"/>
    <w:rsid w:val="00BC1F21"/>
    <w:rsid w:val="00BC7B60"/>
    <w:rsid w:val="00BD3FA3"/>
    <w:rsid w:val="00BF0644"/>
    <w:rsid w:val="00BF2F48"/>
    <w:rsid w:val="00C0128E"/>
    <w:rsid w:val="00C13190"/>
    <w:rsid w:val="00C35A3A"/>
    <w:rsid w:val="00C37233"/>
    <w:rsid w:val="00C416D6"/>
    <w:rsid w:val="00C439D1"/>
    <w:rsid w:val="00C51B80"/>
    <w:rsid w:val="00C53F79"/>
    <w:rsid w:val="00C61606"/>
    <w:rsid w:val="00C765A8"/>
    <w:rsid w:val="00C766C2"/>
    <w:rsid w:val="00C76BDA"/>
    <w:rsid w:val="00C8096F"/>
    <w:rsid w:val="00C847F8"/>
    <w:rsid w:val="00C84DA8"/>
    <w:rsid w:val="00CA69D7"/>
    <w:rsid w:val="00CC3763"/>
    <w:rsid w:val="00CD3C16"/>
    <w:rsid w:val="00CD6833"/>
    <w:rsid w:val="00CE6866"/>
    <w:rsid w:val="00D10975"/>
    <w:rsid w:val="00D32DCE"/>
    <w:rsid w:val="00D6731C"/>
    <w:rsid w:val="00D80B26"/>
    <w:rsid w:val="00D83907"/>
    <w:rsid w:val="00D906E1"/>
    <w:rsid w:val="00D958A5"/>
    <w:rsid w:val="00DA21F6"/>
    <w:rsid w:val="00DA7294"/>
    <w:rsid w:val="00DB4EA8"/>
    <w:rsid w:val="00DC2444"/>
    <w:rsid w:val="00DC5AF0"/>
    <w:rsid w:val="00DD16FA"/>
    <w:rsid w:val="00DD3735"/>
    <w:rsid w:val="00DE7DE3"/>
    <w:rsid w:val="00DF3038"/>
    <w:rsid w:val="00DF416F"/>
    <w:rsid w:val="00DF6BA4"/>
    <w:rsid w:val="00E16CF5"/>
    <w:rsid w:val="00E23B7A"/>
    <w:rsid w:val="00E4530D"/>
    <w:rsid w:val="00E468DB"/>
    <w:rsid w:val="00E51D5F"/>
    <w:rsid w:val="00E54927"/>
    <w:rsid w:val="00E56D8D"/>
    <w:rsid w:val="00E66338"/>
    <w:rsid w:val="00E6752B"/>
    <w:rsid w:val="00E81F39"/>
    <w:rsid w:val="00EA3A61"/>
    <w:rsid w:val="00EC055A"/>
    <w:rsid w:val="00EC77CB"/>
    <w:rsid w:val="00EE0F1E"/>
    <w:rsid w:val="00EE37E7"/>
    <w:rsid w:val="00EE6D5B"/>
    <w:rsid w:val="00EF2A29"/>
    <w:rsid w:val="00F01CA9"/>
    <w:rsid w:val="00F16983"/>
    <w:rsid w:val="00F23190"/>
    <w:rsid w:val="00F35056"/>
    <w:rsid w:val="00F416ED"/>
    <w:rsid w:val="00F6719D"/>
    <w:rsid w:val="00F67EB7"/>
    <w:rsid w:val="00F733E2"/>
    <w:rsid w:val="00F80D25"/>
    <w:rsid w:val="00FB1749"/>
    <w:rsid w:val="00FC3DB1"/>
    <w:rsid w:val="00FD1B37"/>
    <w:rsid w:val="00FD5B7C"/>
    <w:rsid w:val="00FE3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90DBC"/>
  <w15:docId w15:val="{53725610-1772-4EA2-B66E-87FB943D1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4"/>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6C2"/>
    <w:pPr>
      <w:jc w:val="left"/>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C766C2"/>
    <w:pPr>
      <w:spacing w:before="100" w:beforeAutospacing="1" w:after="100" w:afterAutospacing="1"/>
    </w:pPr>
  </w:style>
  <w:style w:type="paragraph" w:styleId="BalloonText">
    <w:name w:val="Balloon Text"/>
    <w:basedOn w:val="Normal"/>
    <w:link w:val="BalloonTextChar"/>
    <w:uiPriority w:val="99"/>
    <w:semiHidden/>
    <w:unhideWhenUsed/>
    <w:rsid w:val="009C20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20EC"/>
    <w:rPr>
      <w:rFonts w:ascii="Segoe UI" w:eastAsia="Times New Roman" w:hAnsi="Segoe UI" w:cs="Segoe UI"/>
      <w:sz w:val="18"/>
      <w:szCs w:val="18"/>
    </w:rPr>
  </w:style>
  <w:style w:type="character" w:styleId="Strong">
    <w:name w:val="Strong"/>
    <w:basedOn w:val="DefaultParagraphFont"/>
    <w:uiPriority w:val="22"/>
    <w:qFormat/>
    <w:rsid w:val="00F01CA9"/>
    <w:rPr>
      <w:b/>
      <w:bCs/>
    </w:rPr>
  </w:style>
  <w:style w:type="paragraph" w:styleId="Header">
    <w:name w:val="header"/>
    <w:basedOn w:val="Normal"/>
    <w:link w:val="HeaderChar"/>
    <w:uiPriority w:val="99"/>
    <w:unhideWhenUsed/>
    <w:rsid w:val="002303C3"/>
    <w:pPr>
      <w:tabs>
        <w:tab w:val="center" w:pos="4680"/>
        <w:tab w:val="right" w:pos="9360"/>
      </w:tabs>
    </w:pPr>
  </w:style>
  <w:style w:type="character" w:customStyle="1" w:styleId="HeaderChar">
    <w:name w:val="Header Char"/>
    <w:basedOn w:val="DefaultParagraphFont"/>
    <w:link w:val="Header"/>
    <w:uiPriority w:val="99"/>
    <w:rsid w:val="002303C3"/>
    <w:rPr>
      <w:rFonts w:ascii="Times New Roman" w:eastAsia="Times New Roman" w:hAnsi="Times New Roman" w:cs="Times New Roman"/>
    </w:rPr>
  </w:style>
  <w:style w:type="paragraph" w:styleId="Footer">
    <w:name w:val="footer"/>
    <w:basedOn w:val="Normal"/>
    <w:link w:val="FooterChar"/>
    <w:uiPriority w:val="99"/>
    <w:unhideWhenUsed/>
    <w:rsid w:val="002303C3"/>
    <w:pPr>
      <w:tabs>
        <w:tab w:val="center" w:pos="4680"/>
        <w:tab w:val="right" w:pos="9360"/>
      </w:tabs>
    </w:pPr>
  </w:style>
  <w:style w:type="character" w:customStyle="1" w:styleId="FooterChar">
    <w:name w:val="Footer Char"/>
    <w:basedOn w:val="DefaultParagraphFont"/>
    <w:link w:val="Footer"/>
    <w:uiPriority w:val="99"/>
    <w:rsid w:val="002303C3"/>
    <w:rPr>
      <w:rFonts w:ascii="Times New Roman" w:eastAsia="Times New Roman" w:hAnsi="Times New Roman" w:cs="Times New Roman"/>
    </w:rPr>
  </w:style>
  <w:style w:type="paragraph" w:styleId="ListParagraph">
    <w:name w:val="List Paragraph"/>
    <w:basedOn w:val="Normal"/>
    <w:uiPriority w:val="34"/>
    <w:qFormat/>
    <w:rsid w:val="005149F1"/>
    <w:pPr>
      <w:spacing w:after="160" w:line="259" w:lineRule="auto"/>
      <w:ind w:left="720"/>
      <w:contextualSpacing/>
    </w:pPr>
    <w:rPr>
      <w:rFonts w:asciiTheme="minorHAnsi" w:eastAsiaTheme="minorHAnsi" w:hAnsiTheme="minorHAnsi" w:cstheme="minorBidi"/>
      <w:sz w:val="22"/>
      <w:szCs w:val="22"/>
    </w:rPr>
  </w:style>
  <w:style w:type="character" w:styleId="Emphasis">
    <w:name w:val="Emphasis"/>
    <w:basedOn w:val="DefaultParagraphFont"/>
    <w:uiPriority w:val="20"/>
    <w:qFormat/>
    <w:rsid w:val="00270F9D"/>
    <w:rPr>
      <w:i/>
      <w:iCs/>
    </w:rPr>
  </w:style>
  <w:style w:type="character" w:styleId="Hyperlink">
    <w:name w:val="Hyperlink"/>
    <w:basedOn w:val="DefaultParagraphFont"/>
    <w:uiPriority w:val="99"/>
    <w:unhideWhenUsed/>
    <w:rsid w:val="00A53B27"/>
    <w:rPr>
      <w:color w:val="0000FF"/>
      <w:u w:val="single"/>
    </w:rPr>
  </w:style>
  <w:style w:type="character" w:customStyle="1" w:styleId="NormalWebChar">
    <w:name w:val="Normal (Web) Char"/>
    <w:aliases w:val="webb Char"/>
    <w:link w:val="NormalWeb"/>
    <w:uiPriority w:val="99"/>
    <w:locked/>
    <w:rsid w:val="00AD09CD"/>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446103">
      <w:bodyDiv w:val="1"/>
      <w:marLeft w:val="0"/>
      <w:marRight w:val="0"/>
      <w:marTop w:val="0"/>
      <w:marBottom w:val="0"/>
      <w:divBdr>
        <w:top w:val="none" w:sz="0" w:space="0" w:color="auto"/>
        <w:left w:val="none" w:sz="0" w:space="0" w:color="auto"/>
        <w:bottom w:val="none" w:sz="0" w:space="0" w:color="auto"/>
        <w:right w:val="none" w:sz="0" w:space="0" w:color="auto"/>
      </w:divBdr>
    </w:div>
    <w:div w:id="451482957">
      <w:bodyDiv w:val="1"/>
      <w:marLeft w:val="0"/>
      <w:marRight w:val="0"/>
      <w:marTop w:val="0"/>
      <w:marBottom w:val="0"/>
      <w:divBdr>
        <w:top w:val="none" w:sz="0" w:space="0" w:color="auto"/>
        <w:left w:val="none" w:sz="0" w:space="0" w:color="auto"/>
        <w:bottom w:val="none" w:sz="0" w:space="0" w:color="auto"/>
        <w:right w:val="none" w:sz="0" w:space="0" w:color="auto"/>
      </w:divBdr>
    </w:div>
    <w:div w:id="459737041">
      <w:bodyDiv w:val="1"/>
      <w:marLeft w:val="0"/>
      <w:marRight w:val="0"/>
      <w:marTop w:val="0"/>
      <w:marBottom w:val="0"/>
      <w:divBdr>
        <w:top w:val="none" w:sz="0" w:space="0" w:color="auto"/>
        <w:left w:val="none" w:sz="0" w:space="0" w:color="auto"/>
        <w:bottom w:val="none" w:sz="0" w:space="0" w:color="auto"/>
        <w:right w:val="none" w:sz="0" w:space="0" w:color="auto"/>
      </w:divBdr>
    </w:div>
    <w:div w:id="722871466">
      <w:bodyDiv w:val="1"/>
      <w:marLeft w:val="0"/>
      <w:marRight w:val="0"/>
      <w:marTop w:val="0"/>
      <w:marBottom w:val="0"/>
      <w:divBdr>
        <w:top w:val="none" w:sz="0" w:space="0" w:color="auto"/>
        <w:left w:val="none" w:sz="0" w:space="0" w:color="auto"/>
        <w:bottom w:val="none" w:sz="0" w:space="0" w:color="auto"/>
        <w:right w:val="none" w:sz="0" w:space="0" w:color="auto"/>
      </w:divBdr>
    </w:div>
    <w:div w:id="778179301">
      <w:bodyDiv w:val="1"/>
      <w:marLeft w:val="0"/>
      <w:marRight w:val="0"/>
      <w:marTop w:val="0"/>
      <w:marBottom w:val="0"/>
      <w:divBdr>
        <w:top w:val="none" w:sz="0" w:space="0" w:color="auto"/>
        <w:left w:val="none" w:sz="0" w:space="0" w:color="auto"/>
        <w:bottom w:val="none" w:sz="0" w:space="0" w:color="auto"/>
        <w:right w:val="none" w:sz="0" w:space="0" w:color="auto"/>
      </w:divBdr>
    </w:div>
    <w:div w:id="889727676">
      <w:bodyDiv w:val="1"/>
      <w:marLeft w:val="0"/>
      <w:marRight w:val="0"/>
      <w:marTop w:val="0"/>
      <w:marBottom w:val="0"/>
      <w:divBdr>
        <w:top w:val="none" w:sz="0" w:space="0" w:color="auto"/>
        <w:left w:val="none" w:sz="0" w:space="0" w:color="auto"/>
        <w:bottom w:val="none" w:sz="0" w:space="0" w:color="auto"/>
        <w:right w:val="none" w:sz="0" w:space="0" w:color="auto"/>
      </w:divBdr>
    </w:div>
    <w:div w:id="939796448">
      <w:bodyDiv w:val="1"/>
      <w:marLeft w:val="0"/>
      <w:marRight w:val="0"/>
      <w:marTop w:val="0"/>
      <w:marBottom w:val="0"/>
      <w:divBdr>
        <w:top w:val="none" w:sz="0" w:space="0" w:color="auto"/>
        <w:left w:val="none" w:sz="0" w:space="0" w:color="auto"/>
        <w:bottom w:val="none" w:sz="0" w:space="0" w:color="auto"/>
        <w:right w:val="none" w:sz="0" w:space="0" w:color="auto"/>
      </w:divBdr>
    </w:div>
    <w:div w:id="1388336835">
      <w:bodyDiv w:val="1"/>
      <w:marLeft w:val="0"/>
      <w:marRight w:val="0"/>
      <w:marTop w:val="0"/>
      <w:marBottom w:val="0"/>
      <w:divBdr>
        <w:top w:val="none" w:sz="0" w:space="0" w:color="auto"/>
        <w:left w:val="none" w:sz="0" w:space="0" w:color="auto"/>
        <w:bottom w:val="none" w:sz="0" w:space="0" w:color="auto"/>
        <w:right w:val="none" w:sz="0" w:space="0" w:color="auto"/>
      </w:divBdr>
    </w:div>
    <w:div w:id="1584296233">
      <w:bodyDiv w:val="1"/>
      <w:marLeft w:val="0"/>
      <w:marRight w:val="0"/>
      <w:marTop w:val="0"/>
      <w:marBottom w:val="0"/>
      <w:divBdr>
        <w:top w:val="none" w:sz="0" w:space="0" w:color="auto"/>
        <w:left w:val="none" w:sz="0" w:space="0" w:color="auto"/>
        <w:bottom w:val="none" w:sz="0" w:space="0" w:color="auto"/>
        <w:right w:val="none" w:sz="0" w:space="0" w:color="auto"/>
      </w:divBdr>
    </w:div>
    <w:div w:id="1691100931">
      <w:bodyDiv w:val="1"/>
      <w:marLeft w:val="0"/>
      <w:marRight w:val="0"/>
      <w:marTop w:val="0"/>
      <w:marBottom w:val="0"/>
      <w:divBdr>
        <w:top w:val="none" w:sz="0" w:space="0" w:color="auto"/>
        <w:left w:val="none" w:sz="0" w:space="0" w:color="auto"/>
        <w:bottom w:val="none" w:sz="0" w:space="0" w:color="auto"/>
        <w:right w:val="none" w:sz="0" w:space="0" w:color="auto"/>
      </w:divBdr>
    </w:div>
    <w:div w:id="1841964988">
      <w:bodyDiv w:val="1"/>
      <w:marLeft w:val="0"/>
      <w:marRight w:val="0"/>
      <w:marTop w:val="0"/>
      <w:marBottom w:val="0"/>
      <w:divBdr>
        <w:top w:val="none" w:sz="0" w:space="0" w:color="auto"/>
        <w:left w:val="none" w:sz="0" w:space="0" w:color="auto"/>
        <w:bottom w:val="none" w:sz="0" w:space="0" w:color="auto"/>
        <w:right w:val="none" w:sz="0" w:space="0" w:color="auto"/>
      </w:divBdr>
    </w:div>
    <w:div w:id="213243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3</Pages>
  <Words>824</Words>
  <Characters>4702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Armine Arakelyan</dc:creator>
  <cp:keywords>https://mul2.gov.am/tasks/1405942/oneclick?token=37bf7b2df5ab329b5d784d5bf5e3dfb2</cp:keywords>
  <cp:lastModifiedBy>Armine Arakelyan</cp:lastModifiedBy>
  <cp:revision>18</cp:revision>
  <cp:lastPrinted>2021-11-23T05:35:00Z</cp:lastPrinted>
  <dcterms:created xsi:type="dcterms:W3CDTF">2026-09-01T09:49:00Z</dcterms:created>
  <dcterms:modified xsi:type="dcterms:W3CDTF">2026-10-27T09:43:00Z</dcterms:modified>
</cp:coreProperties>
</file>