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2A5B8A" w:rsidRPr="002A5B8A" w:rsidRDefault="004F36F4" w:rsidP="002A5B8A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>2</w:t>
      </w:r>
      <w:r w:rsidR="002B7A18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A5B8A" w:rsidRPr="002A5B8A">
        <w:rPr>
          <w:rFonts w:ascii="GHEA Mariam" w:hAnsi="GHEA Mariam" w:cs="Sylfaen"/>
          <w:sz w:val="24"/>
          <w:szCs w:val="24"/>
          <w:lang w:val="hy-AM"/>
        </w:rPr>
        <w:t>Ա</w:t>
      </w:r>
    </w:p>
    <w:p w:rsidR="002A5B8A" w:rsidRPr="002A5B8A" w:rsidRDefault="002A5B8A" w:rsidP="002A5B8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2A5B8A" w:rsidRPr="002A5B8A" w:rsidRDefault="002A5B8A" w:rsidP="002A5B8A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C8708E" w:rsidRDefault="002A5B8A" w:rsidP="002A5B8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8708E">
        <w:rPr>
          <w:rFonts w:ascii="GHEA Mariam" w:hAnsi="GHEA Mariam"/>
          <w:spacing w:val="-8"/>
          <w:sz w:val="24"/>
          <w:szCs w:val="24"/>
          <w:lang w:val="hy-AM"/>
        </w:rPr>
        <w:t xml:space="preserve">ԲՆԱԿՉՈՒԹՅԱՆ ԲԺՇԿԱԿԱՆ ՕԳՆՈՒԹՅԱՆ ԵՎ ՍՊԱՍԱՐԿՄԱՆ ՄԱՍԻՆ»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ՕՐԵՆՔՈՒՄ  ՓՈՓՈԽՈՒԹՅՈՒՆՆԵՐ ԵՎ ԼՐԱՑՈՒՄՆԵՐ ԿԱՏԱՐԵԼՈՒ ՄԱՍԻՆ </w:t>
      </w:r>
      <w:r w:rsidR="00C8708E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2024 </w:t>
      </w:r>
      <w:r w:rsidR="00C8708E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ԹՎԱԿԱՆԻ </w:t>
      </w:r>
      <w:r w:rsidR="00C8708E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t>ԱՊՐԻԼԻ 11-Ի</w:t>
      </w:r>
      <w:r w:rsidR="00C8708E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 ՀՕ-164-Ն</w:t>
      </w:r>
      <w:r w:rsidR="00C8708E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 ՕՐԵՆՔՈՒՄ ՓՈՓՈԽՈՒԹՅՈՒՆՆԵՐ </w:t>
      </w:r>
      <w:r w:rsidRPr="002A5B8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ԵՎ ԼՐԱՑՈՒՄՆԵՐ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ԿԱՏԱՐԵԼՈՒ ՄԱՍԻՆ,  ԲՆԱԿՉՈՒԹՅԱՆ ԲԺՇԿԱԿԱՆ ՕԳՆՈՒԹՅԱՆ ԵՎ ՍՊԱՍԱՐԿՄԱՆ </w:t>
      </w:r>
    </w:p>
    <w:p w:rsidR="00C8708E" w:rsidRDefault="002A5B8A" w:rsidP="002A5B8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2A5B8A">
        <w:rPr>
          <w:rFonts w:ascii="GHEA Mariam" w:hAnsi="GHEA Mariam"/>
          <w:sz w:val="24"/>
          <w:szCs w:val="24"/>
          <w:lang w:val="hy-AM"/>
        </w:rPr>
        <w:t xml:space="preserve">ՄԱՍԻՆ» ՕՐԵՆՔՈՒՄ  ՓՈՓՈԽՈՒԹՅՈՒՆՆԵՐ ԿԱՏԱՐԵԼՈՒ ՄԱՍԻՆ </w:t>
      </w:r>
    </w:p>
    <w:p w:rsidR="00C8708E" w:rsidRDefault="002A5B8A" w:rsidP="002A5B8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8708E">
        <w:rPr>
          <w:rFonts w:ascii="GHEA Mariam" w:hAnsi="GHEA Mariam"/>
          <w:spacing w:val="-8"/>
          <w:sz w:val="24"/>
          <w:szCs w:val="24"/>
          <w:lang w:val="hy-AM"/>
        </w:rPr>
        <w:t xml:space="preserve">ԵՎ </w:t>
      </w:r>
      <w:r w:rsidRPr="00C8708E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ՎԱՐՉԱԿԱՆ ԻՐԱՎԱԽԱԽՏՈՒՄՆԵՐԻ ՎԵՐԱԲԵՐՅԱԼ ՀԱՅԱՍՏԱՆԻ </w:t>
      </w:r>
      <w:r w:rsidRPr="002A5B8A">
        <w:rPr>
          <w:rFonts w:ascii="GHEA Mariam" w:hAnsi="GHEA Mariam"/>
          <w:color w:val="000000"/>
          <w:sz w:val="24"/>
          <w:szCs w:val="24"/>
          <w:lang w:val="hy-AM"/>
        </w:rPr>
        <w:t xml:space="preserve">ՀԱՆՐԱՊԵՏՈՒԹՅԱՆ ՕՐԵՆՍԳՐՔՈՒՄ  ՓՈՓՈԽՈՒԹՅՈՒՆՆԵՐ ԵՎ ԼՐԱՑՈՒՄԵՐ ԿԱՏԱՐԵԼՈՒ ՄԱՍԻՆ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2024 ԹՎԱԿԱՆԻ ԱՊՐԻԼԻ 11-Ի </w:t>
      </w:r>
    </w:p>
    <w:p w:rsidR="00C8708E" w:rsidRDefault="002A5B8A" w:rsidP="002A5B8A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2A5B8A">
        <w:rPr>
          <w:rFonts w:ascii="GHEA Mariam" w:hAnsi="GHEA Mariam"/>
          <w:sz w:val="24"/>
          <w:szCs w:val="24"/>
          <w:lang w:val="hy-AM"/>
        </w:rPr>
        <w:t xml:space="preserve">ՀՕ-167-Ն ՕՐԵՆՔՈՒՄ ՓՈՓՈԽՈՒԹՅՈՒՆ ԿԱՏԱՐԵԼՈՒ ՄԱՍԻՆ ՕՐԵՆՔՆԵՐԻ ՆԱԽԱԳԾԵՐԻՆ </w:t>
      </w:r>
      <w:r w:rsidRPr="002A5B8A">
        <w:rPr>
          <w:rFonts w:ascii="GHEA Mariam" w:hAnsi="GHEA Mariam"/>
          <w:noProof/>
          <w:spacing w:val="-6"/>
          <w:sz w:val="24"/>
          <w:szCs w:val="24"/>
          <w:lang w:val="hy-AM"/>
        </w:rPr>
        <w:t>ՀԱՎԱՆՈՒԹՅՈՒՆ</w:t>
      </w:r>
      <w:r w:rsidRPr="002A5B8A">
        <w:rPr>
          <w:rFonts w:ascii="GHEA Mariam" w:hAnsi="GHEA Mariam"/>
          <w:noProof/>
          <w:sz w:val="24"/>
          <w:szCs w:val="24"/>
          <w:lang w:val="hy-AM"/>
        </w:rPr>
        <w:t xml:space="preserve"> ՏԱԼՈՒ ԵՎ</w:t>
      </w:r>
    </w:p>
    <w:p w:rsidR="002A5B8A" w:rsidRDefault="002A5B8A" w:rsidP="002A5B8A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2A5B8A">
        <w:rPr>
          <w:rFonts w:ascii="GHEA Mariam" w:hAnsi="GHEA Mariam"/>
          <w:noProof/>
          <w:sz w:val="24"/>
          <w:szCs w:val="24"/>
          <w:lang w:val="hy-AM"/>
        </w:rPr>
        <w:t xml:space="preserve"> ԱՆՀԵՏԱՁԳԵԼԻ ՀԱՄԱՐԵԼՈՒ ՄԱՍԻՆ</w:t>
      </w:r>
    </w:p>
    <w:p w:rsidR="00107777" w:rsidRPr="002A5B8A" w:rsidRDefault="00107777" w:rsidP="002A5B8A">
      <w:pPr>
        <w:jc w:val="center"/>
        <w:rPr>
          <w:rFonts w:ascii="GHEA Mariam" w:hAnsi="GHEA Mariam"/>
          <w:bCs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2A5B8A" w:rsidRPr="002A5B8A" w:rsidRDefault="002A5B8A" w:rsidP="002A5B8A">
      <w:pPr>
        <w:ind w:left="90" w:right="-360"/>
        <w:jc w:val="center"/>
        <w:rPr>
          <w:rFonts w:ascii="GHEA Mariam" w:hAnsi="GHEA Mariam"/>
          <w:lang w:val="hy-AM"/>
        </w:rPr>
      </w:pPr>
    </w:p>
    <w:p w:rsidR="002A5B8A" w:rsidRPr="001D71FB" w:rsidRDefault="002A5B8A" w:rsidP="002A5B8A">
      <w:pPr>
        <w:ind w:left="90" w:right="-360"/>
        <w:jc w:val="center"/>
        <w:rPr>
          <w:rFonts w:ascii="GHEA Grapalat" w:hAnsi="GHEA Grapalat"/>
          <w:lang w:val="hy-AM"/>
        </w:rPr>
      </w:pPr>
    </w:p>
    <w:p w:rsidR="002A5B8A" w:rsidRPr="002A5B8A" w:rsidRDefault="002A5B8A" w:rsidP="002A5B8A">
      <w:pPr>
        <w:pStyle w:val="BodyText3"/>
        <w:spacing w:after="0" w:line="360" w:lineRule="auto"/>
        <w:ind w:firstLine="56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E7D39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Հիմք ընդունելով Հայաստանի Հանրապետության Սահմանադրության 109-րդ </w:t>
      </w:r>
      <w:r w:rsidRPr="002A5B8A">
        <w:rPr>
          <w:rFonts w:ascii="GHEA Mariam" w:hAnsi="GHEA Mariam" w:cs="Sylfaen"/>
          <w:sz w:val="24"/>
          <w:szCs w:val="24"/>
          <w:lang w:val="hy-AM"/>
        </w:rPr>
        <w:t xml:space="preserve">հոդվածը և «Ազգային ժողովի կանոնակարգ» </w:t>
      </w:r>
      <w:r w:rsidRPr="002A5B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2A5B8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2A5B8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2A5B8A">
        <w:rPr>
          <w:rFonts w:ascii="GHEA Mariam" w:hAnsi="GHEA Mariam" w:cs="Sylfaen"/>
          <w:sz w:val="24"/>
          <w:szCs w:val="24"/>
          <w:lang w:val="hy-AM"/>
        </w:rPr>
        <w:t xml:space="preserve"> սահմանադրական օրենքի 65-րդ հոդվածի 1-ին և 3-րդ մասերը </w:t>
      </w:r>
      <w:r w:rsidRPr="002A5B8A">
        <w:rPr>
          <w:rFonts w:ascii="GHEA Mariam" w:hAnsi="GHEA Mariam"/>
          <w:color w:val="191919"/>
          <w:sz w:val="24"/>
          <w:szCs w:val="24"/>
          <w:shd w:val="clear" w:color="auto" w:fill="FFFFFF"/>
          <w:lang w:val="hy-AM"/>
        </w:rPr>
        <w:t>և 73-րդ հոդվածը</w:t>
      </w:r>
      <w:r w:rsidRPr="002A5B8A">
        <w:rPr>
          <w:rFonts w:ascii="GHEA Mariam" w:hAnsi="GHEA Mariam" w:cs="Sylfaen"/>
          <w:sz w:val="24"/>
          <w:szCs w:val="24"/>
          <w:lang w:val="hy-AM"/>
        </w:rPr>
        <w:t>`  Հայաստանի Հանրապետության կառավարությունը    ո ր ո շ ու մ   է.</w:t>
      </w:r>
    </w:p>
    <w:p w:rsidR="002A5B8A" w:rsidRPr="002A5B8A" w:rsidRDefault="002A5B8A" w:rsidP="002A5B8A">
      <w:pPr>
        <w:shd w:val="clear" w:color="auto" w:fill="FFFFFF"/>
        <w:spacing w:line="360" w:lineRule="auto"/>
        <w:ind w:firstLine="562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A5B8A">
        <w:rPr>
          <w:rFonts w:ascii="GHEA Mariam" w:hAnsi="GHEA Mariam"/>
          <w:sz w:val="24"/>
          <w:szCs w:val="24"/>
          <w:lang w:val="hy-AM"/>
        </w:rPr>
        <w:t xml:space="preserve">1. Հավանություն տալ </w:t>
      </w:r>
      <w:r w:rsidRPr="002A5B8A">
        <w:rPr>
          <w:rFonts w:ascii="GHEA Mariam" w:hAnsi="GHEA Mariam" w:cs="AK Courier"/>
          <w:sz w:val="24"/>
          <w:szCs w:val="24"/>
          <w:lang w:val="hy-AM"/>
        </w:rPr>
        <w:t>«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Բնակչության բժշկական օգնության և սպասարկման մասին» օրենքում  փոփոխություններ և լրացումներ կատարելու մասին 2024 թվականի ապրիլի 11-ի ՀՕ-164-Ն օրենքում փոփոխություններ </w:t>
      </w:r>
      <w:r w:rsidRPr="002A5B8A">
        <w:rPr>
          <w:rFonts w:ascii="GHEA Mariam" w:hAnsi="GHEA Mariam"/>
          <w:color w:val="000000"/>
          <w:sz w:val="24"/>
          <w:szCs w:val="24"/>
          <w:lang w:val="hy-AM"/>
        </w:rPr>
        <w:t xml:space="preserve">և լրացումներ </w:t>
      </w:r>
      <w:r w:rsidRPr="00BE7D39">
        <w:rPr>
          <w:rFonts w:ascii="GHEA Mariam" w:hAnsi="GHEA Mariam"/>
          <w:spacing w:val="-4"/>
          <w:sz w:val="24"/>
          <w:szCs w:val="24"/>
          <w:lang w:val="hy-AM"/>
        </w:rPr>
        <w:t>կատարելու մասին,  Բնակչության բժշկական օգնության և սպասարկման մասին»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 </w:t>
      </w:r>
      <w:r w:rsidRPr="002A5B8A">
        <w:rPr>
          <w:rFonts w:ascii="GHEA Mariam" w:hAnsi="GHEA Mariam"/>
          <w:sz w:val="24"/>
          <w:szCs w:val="24"/>
          <w:lang w:val="hy-AM"/>
        </w:rPr>
        <w:lastRenderedPageBreak/>
        <w:t xml:space="preserve">օրենքում  փոփոխություններ կատարելու մասին և </w:t>
      </w:r>
      <w:r w:rsidRPr="002A5B8A">
        <w:rPr>
          <w:rFonts w:ascii="GHEA Mariam" w:hAnsi="GHEA Mariam"/>
          <w:color w:val="000000"/>
          <w:sz w:val="24"/>
          <w:szCs w:val="24"/>
          <w:lang w:val="hy-AM"/>
        </w:rPr>
        <w:t>Վարչական իրավախախ</w:t>
      </w:r>
      <w:r w:rsidR="00BE7D39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2A5B8A">
        <w:rPr>
          <w:rFonts w:ascii="GHEA Mariam" w:hAnsi="GHEA Mariam"/>
          <w:color w:val="000000"/>
          <w:sz w:val="24"/>
          <w:szCs w:val="24"/>
          <w:lang w:val="hy-AM"/>
        </w:rPr>
        <w:t>տումների վերաբերյալ Հայաստանի Հանրապետության օրենսգրքում  փոփոխու</w:t>
      </w:r>
      <w:r w:rsidR="00BE7D39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2A5B8A">
        <w:rPr>
          <w:rFonts w:ascii="GHEA Mariam" w:hAnsi="GHEA Mariam"/>
          <w:color w:val="000000"/>
          <w:sz w:val="24"/>
          <w:szCs w:val="24"/>
          <w:lang w:val="hy-AM"/>
        </w:rPr>
        <w:t xml:space="preserve">թյուններ և լրացումեր կատարելու մասին </w:t>
      </w:r>
      <w:r w:rsidRPr="002A5B8A">
        <w:rPr>
          <w:rFonts w:ascii="GHEA Mariam" w:hAnsi="GHEA Mariam"/>
          <w:sz w:val="24"/>
          <w:szCs w:val="24"/>
          <w:lang w:val="hy-AM"/>
        </w:rPr>
        <w:t xml:space="preserve">2024 թվականի ապրիլի 11-ի ՀՕ-167-Ն </w:t>
      </w:r>
      <w:r w:rsidRPr="00BE7D39">
        <w:rPr>
          <w:rFonts w:ascii="GHEA Mariam" w:hAnsi="GHEA Mariam"/>
          <w:spacing w:val="-2"/>
          <w:sz w:val="24"/>
          <w:szCs w:val="24"/>
          <w:lang w:val="hy-AM"/>
        </w:rPr>
        <w:t xml:space="preserve">օրենքում փոփոխություն կատարելու մասին օրենքների նախագծերի </w:t>
      </w:r>
      <w:r w:rsidRPr="00BE7D3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վերա</w:t>
      </w:r>
      <w:r w:rsidR="00BE7D39" w:rsidRPr="00BE7D3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-</w:t>
      </w:r>
      <w:r w:rsidRPr="00BE7D39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բերյալ</w:t>
      </w:r>
      <w:r w:rsidRPr="00BE7D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7D39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Հանրապետության կառավարության օրենսդրական նախաձեռնությանը:</w:t>
      </w:r>
    </w:p>
    <w:p w:rsidR="002A5B8A" w:rsidRPr="002A5B8A" w:rsidRDefault="002A5B8A" w:rsidP="002A5B8A">
      <w:pPr>
        <w:pStyle w:val="Style15"/>
        <w:tabs>
          <w:tab w:val="left" w:pos="0"/>
          <w:tab w:val="left" w:pos="709"/>
          <w:tab w:val="left" w:pos="993"/>
        </w:tabs>
        <w:ind w:firstLine="562"/>
        <w:rPr>
          <w:rFonts w:ascii="GHEA Mariam" w:hAnsi="GHEA Mariam" w:cs="Sylfaen"/>
          <w:color w:val="000000"/>
          <w:sz w:val="24"/>
          <w:szCs w:val="24"/>
          <w:lang w:val="hy-AM"/>
        </w:rPr>
      </w:pPr>
      <w:r w:rsidRPr="002A5B8A">
        <w:rPr>
          <w:rFonts w:ascii="GHEA Mariam" w:hAnsi="GHEA Mariam"/>
          <w:sz w:val="24"/>
          <w:szCs w:val="24"/>
          <w:lang w:val="hy-AM"/>
        </w:rPr>
        <w:t xml:space="preserve">2. </w:t>
      </w:r>
      <w:r w:rsidRPr="002A5B8A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օրենսդրական նախա</w:t>
      </w:r>
      <w:r w:rsidR="00BE7D39">
        <w:rPr>
          <w:rFonts w:ascii="GHEA Mariam" w:hAnsi="GHEA Mariam" w:cs="Sylfaen"/>
          <w:sz w:val="24"/>
          <w:szCs w:val="24"/>
          <w:lang w:val="hy-AM"/>
        </w:rPr>
        <w:t>-</w:t>
      </w:r>
      <w:r w:rsidRPr="002A5B8A">
        <w:rPr>
          <w:rFonts w:ascii="GHEA Mariam" w:hAnsi="GHEA Mariam" w:cs="Sylfaen"/>
          <w:sz w:val="24"/>
          <w:szCs w:val="24"/>
          <w:lang w:val="hy-AM"/>
        </w:rPr>
        <w:t>ձեռնությունը համարել անհետաձգելի և սահմանված կարգով ներկայացնել Հայաստանի Հանրապետության Ազգային ժողով</w:t>
      </w:r>
      <w:r w:rsidRPr="002A5B8A">
        <w:rPr>
          <w:rFonts w:ascii="GHEA Mariam" w:hAnsi="GHEA Mariam" w:cs="Cambria"/>
          <w:sz w:val="24"/>
          <w:szCs w:val="24"/>
          <w:lang w:val="hy-AM"/>
        </w:rPr>
        <w:t>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3716C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42D" w:rsidRDefault="00B7642D">
      <w:r>
        <w:separator/>
      </w:r>
    </w:p>
  </w:endnote>
  <w:endnote w:type="continuationSeparator" w:id="0">
    <w:p w:rsidR="00B7642D" w:rsidRDefault="00B76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42D" w:rsidRDefault="00B7642D">
      <w:r>
        <w:separator/>
      </w:r>
    </w:p>
  </w:footnote>
  <w:footnote w:type="continuationSeparator" w:id="0">
    <w:p w:rsidR="00B7642D" w:rsidRDefault="00B76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018E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77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B8A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2D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E7D39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08E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8E4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0807B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2A5B8A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2A5B8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2ABF4-E726-4998-8C2A-175E30DF9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user</cp:lastModifiedBy>
  <cp:revision>10</cp:revision>
  <dcterms:created xsi:type="dcterms:W3CDTF">2026-10-05T05:09:00Z</dcterms:created>
  <dcterms:modified xsi:type="dcterms:W3CDTF">2026-10-27T12:47:00Z</dcterms:modified>
</cp:coreProperties>
</file>