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0A8D1" w14:textId="26573E52" w:rsidR="00AB0AFB" w:rsidRPr="004B0B95" w:rsidRDefault="00AB0AFB" w:rsidP="005570ED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4B0B95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56D7858A" w:rsidR="00AB0AFB" w:rsidRPr="004B0B95" w:rsidRDefault="005570ED" w:rsidP="005570E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4B0B9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««ՀԱՅԱՍՏԱՆԻ ՀԱՆՐԱՊԵՏՈՒԹՅԱՆ 2026 ԹՎԱԿԱՆԻ ՊԵՏԱԿԱՆ ԲՅՈՒՋԵԻ ՄԱՍԻՆ</w:t>
      </w:r>
      <w:r w:rsidR="009778BA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»</w:t>
      </w:r>
      <w:r w:rsidRPr="004B0B9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ՕՐԵՆՔՈՒՄ ՎԵՐԱԲԱՇԽՈՒՄ, ՓՈՓՈԽՈՒԹՅՈՒՆՆԵՐ</w:t>
      </w:r>
      <w:r w:rsidR="00841699" w:rsidRPr="004B0B9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ԵՎ </w:t>
      </w:r>
      <w:r w:rsidRPr="004B0B9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ՀԱՅԱՍՏԱՆԻ ՀԱՆՐԱՊԵՏՈՒԹՅԱՆ ԿԱՌԱՎԱՐՈՒԹՅԱՆ 2025 ԹՎԱԿԱՆԻ ԴԵԿՏԵՄԲԵՐԻ 25-Ի N 1910-Ն ՈՐՈՇՄԱՆ ՄԵՋ ՓՈՓՈԽՈՒԹՅՈՒՆՆԵՐ ԵՎ ԼՐԱՑՈՒՄՆԵՐ ԿԱՏԱՐԵԼՈՒ </w:t>
      </w:r>
      <w:r w:rsidRPr="004B0B9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</w:t>
      </w:r>
      <w:r w:rsidRPr="004B0B9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Pr="004B0B95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="00CF403F" w:rsidRPr="004B0B9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ՀՀ ԿԱՌԱՎԱՐՈՒԹՅԱՆ</w:t>
      </w:r>
      <w:r w:rsidRPr="004B0B9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AB0AFB" w:rsidRPr="004B0B95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03F653DA" w14:textId="77777777" w:rsidR="004F0D54" w:rsidRPr="004B0B95" w:rsidRDefault="004F0D54" w:rsidP="004F0D5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</w:p>
    <w:p w14:paraId="2785F628" w14:textId="77777777" w:rsidR="000A6999" w:rsidRPr="004B0B95" w:rsidRDefault="00A34E91" w:rsidP="00F65024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4B0B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4B0B9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B0B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4B0B9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B0B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4B0B9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B0B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4B0B9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B0B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4B0B9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B0B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4B0B95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4B0B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4B0B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4B0B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23375E4B" w14:textId="6840BAA2" w:rsidR="00824EC0" w:rsidRPr="004B0B95" w:rsidRDefault="00E63039" w:rsidP="00F362BF">
      <w:pPr>
        <w:suppressAutoHyphens w:val="0"/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83100447"/>
      <w:r w:rsidRPr="004B0B95">
        <w:rPr>
          <w:rFonts w:ascii="GHEA Grapalat" w:hAnsi="GHEA Grapalat" w:cs="Sylfaen"/>
          <w:noProof/>
          <w:sz w:val="24"/>
          <w:szCs w:val="24"/>
          <w:lang w:val="hy-AM"/>
        </w:rPr>
        <w:t xml:space="preserve">    </w:t>
      </w:r>
      <w:r w:rsidR="00B1536F" w:rsidRPr="004B0B95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="00B1536F" w:rsidRPr="004B0B9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B1536F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2026 թվականի պետական բյուջեի մասին» օրենքում վերաբաշխում, փոփոխություններ</w:t>
      </w:r>
      <w:r w:rsidR="00652691" w:rsidRPr="00652691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652691">
        <w:rPr>
          <w:rFonts w:ascii="GHEA Grapalat" w:hAnsi="GHEA Grapalat" w:cs="Sylfaen"/>
          <w:noProof/>
          <w:sz w:val="24"/>
          <w:szCs w:val="24"/>
          <w:lang w:val="hy-AM" w:eastAsia="ru-RU"/>
        </w:rPr>
        <w:t>և</w:t>
      </w:r>
      <w:r w:rsidR="00F65024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B1536F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2025 թվականի դեկտեմբերի 25-ի N 1910-Ն որոշման մեջ փոփոխություններ</w:t>
      </w:r>
      <w:r w:rsidR="00B82225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լրացումներ</w:t>
      </w:r>
      <w:r w:rsidR="00B1536F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կատարելու</w:t>
      </w:r>
      <w:r w:rsidR="004F0D54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մասին»</w:t>
      </w:r>
      <w:bookmarkEnd w:id="0"/>
      <w:r w:rsidR="00B1536F" w:rsidRPr="004B0B95">
        <w:rPr>
          <w:rFonts w:ascii="GHEA Grapalat" w:hAnsi="GHEA Grapalat" w:cs="Sylfaen"/>
          <w:noProof/>
          <w:sz w:val="24"/>
          <w:szCs w:val="24"/>
          <w:lang w:val="hy-AM"/>
        </w:rPr>
        <w:t xml:space="preserve"> ՀՀ </w:t>
      </w:r>
      <w:r w:rsidR="00B1536F" w:rsidRPr="004B0B95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Կառավարության որոշման նախագ</w:t>
      </w:r>
      <w:r w:rsidR="004F0D54" w:rsidRPr="004B0B95">
        <w:rPr>
          <w:rFonts w:ascii="GHEA Grapalat" w:hAnsi="GHEA Grapalat" w:cs="Sylfaen"/>
          <w:bCs/>
          <w:noProof/>
          <w:sz w:val="24"/>
          <w:szCs w:val="24"/>
          <w:lang w:val="hy-AM" w:eastAsia="ru-RU"/>
        </w:rPr>
        <w:t>ծի</w:t>
      </w:r>
      <w:r w:rsidR="00E938DC" w:rsidRPr="004B0B95">
        <w:rPr>
          <w:rFonts w:ascii="GHEA Grapalat" w:hAnsi="GHEA Grapalat" w:cs="Calibri"/>
          <w:sz w:val="24"/>
          <w:szCs w:val="24"/>
          <w:lang w:val="hy-AM"/>
        </w:rPr>
        <w:t xml:space="preserve"> (այսուհետ` Նախագիծ) </w:t>
      </w:r>
      <w:r w:rsidR="00824EC0" w:rsidRPr="004B0B9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824EC0" w:rsidRPr="004B0B9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824EC0" w:rsidRPr="004B0B95">
        <w:rPr>
          <w:rFonts w:ascii="GHEA Grapalat" w:hAnsi="GHEA Grapalat"/>
          <w:sz w:val="24"/>
          <w:szCs w:val="24"/>
          <w:lang w:val="hy-AM"/>
        </w:rPr>
        <w:t>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նախարարություն» բաժնի միջոցառումների 28-րդ կետի կատարմամբ</w:t>
      </w:r>
      <w:r w:rsidR="00F362BF" w:rsidRPr="004B0B95">
        <w:rPr>
          <w:rFonts w:ascii="GHEA Grapalat" w:hAnsi="GHEA Grapalat"/>
          <w:sz w:val="24"/>
          <w:szCs w:val="24"/>
          <w:lang w:val="hy-AM"/>
        </w:rPr>
        <w:t>:</w:t>
      </w:r>
      <w:r w:rsidR="00824EC0" w:rsidRPr="004B0B9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FA496DB" w14:textId="5B0D9698" w:rsidR="00F362BF" w:rsidRPr="004B0B95" w:rsidRDefault="00F362BF" w:rsidP="0030266D">
      <w:pPr>
        <w:overflowPunct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B0B95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="009F18A9" w:rsidRPr="00350AEA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652691" w:rsidRPr="005462FF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5462FF" w:rsidRPr="005462FF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9F18A9" w:rsidRPr="005462FF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5462FF" w:rsidRPr="005462FF">
        <w:rPr>
          <w:rFonts w:ascii="GHEA Grapalat" w:hAnsi="GHEA Grapalat"/>
          <w:b/>
          <w:bCs/>
          <w:sz w:val="24"/>
          <w:szCs w:val="24"/>
          <w:lang w:val="hy-AM"/>
        </w:rPr>
        <w:t>998</w:t>
      </w:r>
      <w:r w:rsidR="009F18A9" w:rsidRPr="005462FF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462FF" w:rsidRPr="005462FF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9F18A9" w:rsidRPr="00350AEA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="009F18A9" w:rsidRPr="00350AEA">
        <w:rPr>
          <w:rFonts w:ascii="GHEA Grapalat" w:hAnsi="GHEA Grapalat"/>
          <w:sz w:val="24"/>
          <w:szCs w:val="24"/>
          <w:lang w:val="hy-AM"/>
        </w:rPr>
        <w:t xml:space="preserve"> </w:t>
      </w:r>
      <w:r w:rsidR="009F18A9" w:rsidRPr="00350AEA">
        <w:rPr>
          <w:rFonts w:ascii="GHEA Grapalat" w:hAnsi="GHEA Grapalat"/>
          <w:b/>
          <w:bCs/>
          <w:sz w:val="24"/>
          <w:szCs w:val="24"/>
          <w:lang w:val="hy-AM"/>
        </w:rPr>
        <w:t>դրամի</w:t>
      </w:r>
      <w:r w:rsidR="009F18A9" w:rsidRPr="004B0B95">
        <w:rPr>
          <w:rFonts w:ascii="GHEA Grapalat" w:hAnsi="GHEA Grapalat"/>
          <w:sz w:val="24"/>
          <w:szCs w:val="24"/>
          <w:lang w:val="hy-AM"/>
        </w:rPr>
        <w:t xml:space="preserve"> վերաբաշխում </w:t>
      </w:r>
      <w:r w:rsidRPr="004B0B95">
        <w:rPr>
          <w:rFonts w:ascii="GHEA Grapalat" w:hAnsi="GHEA Grapalat"/>
          <w:sz w:val="24"/>
          <w:szCs w:val="24"/>
          <w:lang w:val="hy-AM"/>
        </w:rPr>
        <w:t>ՀՀ առողջապահության նախարարության 2026 թվականի պետական բյուջեում ըստ ներքոնշյալ ուղղությունների.</w:t>
      </w:r>
      <w:r w:rsidR="004E4829" w:rsidRPr="004B0B9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4131D37" w14:textId="510DC18A" w:rsidR="00D3784D" w:rsidRPr="004B0B95" w:rsidRDefault="00591C18" w:rsidP="00921C83">
      <w:pPr>
        <w:pStyle w:val="ListParagraph"/>
        <w:numPr>
          <w:ilvl w:val="0"/>
          <w:numId w:val="44"/>
        </w:numPr>
        <w:suppressAutoHyphens w:val="0"/>
        <w:overflowPunct/>
        <w:spacing w:after="0" w:line="360" w:lineRule="auto"/>
        <w:ind w:left="0" w:right="140" w:firstLine="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4B0B95">
        <w:rPr>
          <w:rFonts w:ascii="GHEA Grapalat" w:hAnsi="GHEA Grapalat" w:cs="GHEA Grapalat"/>
          <w:sz w:val="24"/>
          <w:szCs w:val="24"/>
          <w:lang w:val="hy-AM"/>
        </w:rPr>
        <w:t>Նախագծով նախատեսվում է հատկացնել միջոցներ «</w:t>
      </w:r>
      <w:r w:rsidR="005570ED" w:rsidRPr="004B0B95">
        <w:rPr>
          <w:rFonts w:ascii="GHEA Grapalat" w:hAnsi="GHEA Grapalat" w:cs="Calibri"/>
          <w:sz w:val="24"/>
          <w:szCs w:val="24"/>
          <w:lang w:val="hy-AM"/>
        </w:rPr>
        <w:t xml:space="preserve">Վարդենիսի </w:t>
      </w:r>
      <w:r w:rsidRPr="004B0B95">
        <w:rPr>
          <w:rFonts w:ascii="GHEA Grapalat" w:hAnsi="GHEA Grapalat" w:cs="Calibri"/>
          <w:sz w:val="24"/>
          <w:szCs w:val="24"/>
          <w:lang w:val="hy-AM"/>
        </w:rPr>
        <w:t>բժշկական կենտրոն</w:t>
      </w:r>
      <w:r w:rsidRPr="004B0B95">
        <w:rPr>
          <w:rFonts w:ascii="GHEA Grapalat" w:hAnsi="GHEA Grapalat" w:cs="GHEA Grapalat"/>
          <w:sz w:val="24"/>
          <w:szCs w:val="24"/>
          <w:lang w:val="hy-AM"/>
        </w:rPr>
        <w:t xml:space="preserve">» ՓԲԸ-ի </w:t>
      </w:r>
      <w:r w:rsidR="00C71A23">
        <w:rPr>
          <w:rFonts w:ascii="GHEA Grapalat" w:hAnsi="GHEA Grapalat" w:cs="GHEA Grapalat"/>
          <w:sz w:val="24"/>
          <w:szCs w:val="24"/>
          <w:lang w:val="hy-AM"/>
        </w:rPr>
        <w:t xml:space="preserve">նոր կառուցվող բժշկական կենտրոնի կառուցման նպատակով </w:t>
      </w:r>
      <w:r w:rsidR="005570ED" w:rsidRPr="004B0B95">
        <w:rPr>
          <w:rFonts w:ascii="GHEA Grapalat" w:hAnsi="GHEA Grapalat" w:cs="GHEA Grapalat"/>
          <w:sz w:val="24"/>
          <w:szCs w:val="24"/>
          <w:lang w:val="hy-AM"/>
        </w:rPr>
        <w:t>Շրջակա միջավայրի վրա ազդեցության գնահատման (ՇՄԱԳ) ծառայություններ</w:t>
      </w:r>
      <w:r w:rsidR="00C71A23">
        <w:rPr>
          <w:rFonts w:ascii="GHEA Grapalat" w:hAnsi="GHEA Grapalat" w:cs="GHEA Grapalat"/>
          <w:sz w:val="24"/>
          <w:szCs w:val="24"/>
          <w:lang w:val="hy-AM"/>
        </w:rPr>
        <w:t xml:space="preserve"> ձեռքբերելու նպատակով: ՇՄԱԳ ծառայությունների արժեքը կազմում է 1,9</w:t>
      </w:r>
      <w:r w:rsidR="009E2943">
        <w:rPr>
          <w:rFonts w:ascii="GHEA Grapalat" w:hAnsi="GHEA Grapalat" w:cs="GHEA Grapalat"/>
          <w:sz w:val="24"/>
          <w:szCs w:val="24"/>
          <w:lang w:val="hy-AM"/>
        </w:rPr>
        <w:t>98</w:t>
      </w:r>
      <w:r w:rsidR="00C71A23">
        <w:rPr>
          <w:rFonts w:ascii="GHEA Grapalat" w:hAnsi="GHEA Grapalat" w:cs="GHEA Grapalat"/>
          <w:sz w:val="24"/>
          <w:szCs w:val="24"/>
          <w:lang w:val="hy-AM"/>
        </w:rPr>
        <w:t>.0 հազ. դրամ, որի մասով առկա է գնման գործընթաց և կնքված պայմանագիր` 0</w:t>
      </w:r>
      <w:r w:rsidR="00BE0AA0">
        <w:rPr>
          <w:rFonts w:ascii="GHEA Grapalat" w:hAnsi="GHEA Grapalat" w:cs="GHEA Grapalat"/>
          <w:sz w:val="24"/>
          <w:szCs w:val="24"/>
          <w:lang w:val="hy-AM"/>
        </w:rPr>
        <w:t>6</w:t>
      </w:r>
      <w:r w:rsidR="00C71A23">
        <w:rPr>
          <w:rFonts w:ascii="GHEA Grapalat" w:hAnsi="GHEA Grapalat" w:cs="GHEA Grapalat"/>
          <w:sz w:val="24"/>
          <w:szCs w:val="24"/>
          <w:lang w:val="hy-AM"/>
        </w:rPr>
        <w:t xml:space="preserve">.10.2026թ-ի թիվ </w:t>
      </w:r>
      <w:r w:rsidR="00FB7CB5">
        <w:rPr>
          <w:rFonts w:ascii="GHEA Grapalat" w:hAnsi="GHEA Grapalat" w:cs="GHEA Grapalat"/>
          <w:sz w:val="24"/>
          <w:szCs w:val="24"/>
          <w:lang w:val="hy-AM"/>
        </w:rPr>
        <w:t>ՀՀ ԱՆ ԳՀԾՁԲ-2026/45</w:t>
      </w:r>
      <w:r w:rsidR="00C71A23">
        <w:rPr>
          <w:rFonts w:ascii="GHEA Grapalat" w:hAnsi="GHEA Grapalat" w:cs="GHEA Grapalat"/>
          <w:sz w:val="24"/>
          <w:szCs w:val="24"/>
          <w:lang w:val="hy-AM"/>
        </w:rPr>
        <w:t xml:space="preserve"> պայմանագիր</w:t>
      </w:r>
      <w:r w:rsidR="002C1E20">
        <w:rPr>
          <w:rFonts w:ascii="GHEA Grapalat" w:hAnsi="GHEA Grapalat" w:cs="GHEA Grapalat"/>
          <w:sz w:val="24"/>
          <w:szCs w:val="24"/>
          <w:lang w:val="hy-AM"/>
        </w:rPr>
        <w:t>, կից ներկայացված է տեղեկանք պայմանագրով սահմանված աշխատանքների վերաբերյալ:</w:t>
      </w:r>
    </w:p>
    <w:p w14:paraId="4CA69CF4" w14:textId="36361810" w:rsidR="00DF78F0" w:rsidRPr="00F126BA" w:rsidRDefault="00080F32" w:rsidP="00DF78F0">
      <w:pPr>
        <w:pStyle w:val="ListParagraph"/>
        <w:numPr>
          <w:ilvl w:val="0"/>
          <w:numId w:val="44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B0B95">
        <w:rPr>
          <w:rFonts w:ascii="GHEA Grapalat" w:hAnsi="GHEA Grapalat"/>
          <w:sz w:val="24"/>
          <w:szCs w:val="24"/>
          <w:lang w:val="hy-AM"/>
        </w:rPr>
        <w:t xml:space="preserve">Նախագծով նախատեսվում է նաև </w:t>
      </w:r>
      <w:r w:rsidR="00841699" w:rsidRPr="004B0B95">
        <w:rPr>
          <w:rFonts w:ascii="GHEA Grapalat" w:hAnsi="GHEA Grapalat" w:cs="Sylfaen"/>
          <w:sz w:val="24"/>
          <w:szCs w:val="24"/>
          <w:lang w:val="hy-AM"/>
        </w:rPr>
        <w:t>«</w:t>
      </w:r>
      <w:r w:rsidR="00841699" w:rsidRPr="004B0B95">
        <w:rPr>
          <w:rFonts w:ascii="GHEA Grapalat" w:hAnsi="GHEA Grapalat" w:cs="Sylfaen"/>
          <w:sz w:val="24"/>
          <w:szCs w:val="24"/>
          <w:lang w:val="af-ZA"/>
        </w:rPr>
        <w:t>Հիվանդությունների վերահսկման և կանխարգելման ազգային կենտրոն</w:t>
      </w:r>
      <w:r w:rsidR="00841699" w:rsidRPr="004B0B95">
        <w:rPr>
          <w:rFonts w:ascii="GHEA Grapalat" w:hAnsi="GHEA Grapalat" w:cs="Sylfaen"/>
          <w:sz w:val="24"/>
          <w:szCs w:val="24"/>
          <w:lang w:val="hy-AM"/>
        </w:rPr>
        <w:t>» ՊՈԱԿ-</w:t>
      </w:r>
      <w:r w:rsidR="00841699" w:rsidRPr="004B0B95">
        <w:rPr>
          <w:rFonts w:ascii="GHEA Grapalat" w:hAnsi="GHEA Grapalat" w:cs="Sylfaen"/>
          <w:sz w:val="24"/>
          <w:szCs w:val="24"/>
          <w:lang w:val="af-ZA"/>
        </w:rPr>
        <w:t xml:space="preserve">ի ՀՀ Արմավիրի մարզային մասնաճյուղի </w:t>
      </w:r>
      <w:r w:rsidR="00841699" w:rsidRPr="004B0B95">
        <w:rPr>
          <w:rFonts w:ascii="GHEA Grapalat" w:hAnsi="GHEA Grapalat" w:cs="Sylfaen"/>
          <w:sz w:val="24"/>
          <w:szCs w:val="24"/>
          <w:lang w:val="af-ZA"/>
        </w:rPr>
        <w:lastRenderedPageBreak/>
        <w:t>վերակառուց</w:t>
      </w:r>
      <w:r w:rsidR="00DF78F0" w:rsidRPr="004B0B95">
        <w:rPr>
          <w:rFonts w:ascii="GHEA Grapalat" w:hAnsi="GHEA Grapalat" w:cs="Sylfaen"/>
          <w:sz w:val="24"/>
          <w:szCs w:val="24"/>
          <w:lang w:val="hy-AM"/>
        </w:rPr>
        <w:t>ման</w:t>
      </w:r>
      <w:r w:rsidR="00841699" w:rsidRPr="004B0B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0B95">
        <w:rPr>
          <w:rFonts w:ascii="GHEA Grapalat" w:hAnsi="GHEA Grapalat"/>
          <w:sz w:val="24"/>
          <w:szCs w:val="24"/>
          <w:lang w:val="hy-AM"/>
        </w:rPr>
        <w:t>աշխատանքներ</w:t>
      </w:r>
      <w:r w:rsidR="00DF78F0" w:rsidRPr="004B0B95">
        <w:rPr>
          <w:rFonts w:ascii="GHEA Grapalat" w:hAnsi="GHEA Grapalat"/>
          <w:sz w:val="24"/>
          <w:szCs w:val="24"/>
          <w:lang w:val="hy-AM"/>
        </w:rPr>
        <w:t>ի</w:t>
      </w:r>
      <w:r w:rsidRPr="004B0B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F78F0" w:rsidRPr="004B0B95">
        <w:rPr>
          <w:rFonts w:ascii="GHEA Grapalat" w:hAnsi="GHEA Grapalat"/>
          <w:bCs/>
          <w:sz w:val="24"/>
          <w:szCs w:val="24"/>
          <w:lang w:val="hy-AM"/>
        </w:rPr>
        <w:t xml:space="preserve">5% երաշխիքային գումարի համար </w:t>
      </w:r>
      <w:r w:rsidR="00841699" w:rsidRPr="004B0B95">
        <w:rPr>
          <w:rFonts w:ascii="GHEA Grapalat" w:hAnsi="GHEA Grapalat"/>
          <w:sz w:val="24"/>
          <w:szCs w:val="24"/>
          <w:lang w:val="hy-AM"/>
        </w:rPr>
        <w:t>հատկացնել</w:t>
      </w:r>
      <w:r w:rsidR="00841699" w:rsidRPr="004B0B95">
        <w:rPr>
          <w:rFonts w:ascii="GHEA Grapalat" w:hAnsi="GHEA Grapalat"/>
          <w:b/>
          <w:bCs/>
          <w:sz w:val="24"/>
          <w:szCs w:val="24"/>
          <w:lang w:val="hy-AM"/>
        </w:rPr>
        <w:t xml:space="preserve"> 18</w:t>
      </w:r>
      <w:r w:rsidRPr="004B0B95">
        <w:rPr>
          <w:rFonts w:ascii="GHEA Grapalat" w:hAnsi="GHEA Grapalat"/>
          <w:b/>
          <w:bCs/>
          <w:sz w:val="24"/>
          <w:szCs w:val="24"/>
          <w:lang w:val="hy-AM"/>
        </w:rPr>
        <w:t>,000.0 հազ. դրամ</w:t>
      </w:r>
      <w:r w:rsidR="00DF78F0" w:rsidRPr="004B0B95">
        <w:rPr>
          <w:rFonts w:ascii="GHEA Grapalat" w:hAnsi="GHEA Grapalat"/>
          <w:b/>
          <w:bCs/>
          <w:sz w:val="24"/>
          <w:szCs w:val="24"/>
          <w:lang w:val="hy-AM"/>
        </w:rPr>
        <w:t>։</w:t>
      </w:r>
    </w:p>
    <w:p w14:paraId="1B29541E" w14:textId="77777777" w:rsidR="00F126BA" w:rsidRPr="0041792C" w:rsidRDefault="00F126BA" w:rsidP="00F126BA">
      <w:pPr>
        <w:spacing w:after="0" w:line="360" w:lineRule="auto"/>
        <w:ind w:firstLine="53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1792C">
        <w:rPr>
          <w:rFonts w:ascii="GHEA Grapalat" w:hAnsi="GHEA Grapalat"/>
          <w:bCs/>
          <w:sz w:val="24"/>
          <w:szCs w:val="24"/>
          <w:lang w:val="hy-AM"/>
        </w:rPr>
        <w:t>ՀՀ կառավարության 26.03.2026 թվականի թիվ 379-Ն որոշմամբ  «ՀՎԿԱԿ» Արմավիրի մարզային մասնաճյուղի շինարարական աշխատանքներն ավարտելու համար տրամադրվել է 92,000.0 հազար ՀՀ դրամ (չկատարված աշխատանքների ընդհանուր ծավալի և պահված 5% երաշխիքային գումարի համար):</w:t>
      </w:r>
    </w:p>
    <w:p w14:paraId="1B8CCEA7" w14:textId="77777777" w:rsidR="00F126BA" w:rsidRPr="0041792C" w:rsidRDefault="00F126BA" w:rsidP="00F126BA">
      <w:pPr>
        <w:spacing w:after="0" w:line="360" w:lineRule="auto"/>
        <w:ind w:firstLine="53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1792C">
        <w:rPr>
          <w:rFonts w:ascii="GHEA Grapalat" w:hAnsi="GHEA Grapalat"/>
          <w:bCs/>
          <w:sz w:val="24"/>
          <w:szCs w:val="24"/>
          <w:lang w:val="hy-AM"/>
        </w:rPr>
        <w:t>«ՀՎԿԱԿ» ՊՈԱԿ Արմավիրի մարզային մասնաճյուղի վերակառուցման շինարարական աշխատանքների կատարման ընթացքում իրականացվել են հավելյալ ծավալային աշխատանքներ, կատարվել է նախագծի համապատասխան  փոփոխություններ և կատարվել է վճարում։ Որոշմամբ հատկացված 92,000</w:t>
      </w:r>
      <w:r w:rsidRPr="0041792C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41792C">
        <w:rPr>
          <w:rFonts w:ascii="GHEA Grapalat" w:hAnsi="GHEA Grapalat"/>
          <w:bCs/>
          <w:sz w:val="24"/>
          <w:szCs w:val="24"/>
          <w:lang w:val="hy-AM"/>
        </w:rPr>
        <w:t>0 հազ</w:t>
      </w:r>
      <w:r w:rsidRPr="0041792C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4179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1792C">
        <w:rPr>
          <w:rFonts w:ascii="GHEA Grapalat" w:hAnsi="GHEA Grapalat" w:cs="GHEA Grapalat"/>
          <w:bCs/>
          <w:sz w:val="24"/>
          <w:szCs w:val="24"/>
          <w:lang w:val="hy-AM"/>
        </w:rPr>
        <w:t>դրամ</w:t>
      </w:r>
      <w:r w:rsidRPr="004179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1792C">
        <w:rPr>
          <w:rFonts w:ascii="GHEA Grapalat" w:hAnsi="GHEA Grapalat" w:cs="GHEA Grapalat"/>
          <w:bCs/>
          <w:sz w:val="24"/>
          <w:szCs w:val="24"/>
          <w:lang w:val="hy-AM"/>
        </w:rPr>
        <w:t>գումարը</w:t>
      </w:r>
      <w:r w:rsidRPr="004179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1792C">
        <w:rPr>
          <w:rFonts w:ascii="GHEA Grapalat" w:hAnsi="GHEA Grapalat" w:cs="GHEA Grapalat"/>
          <w:bCs/>
          <w:sz w:val="24"/>
          <w:szCs w:val="24"/>
          <w:lang w:val="hy-AM"/>
        </w:rPr>
        <w:t>ամբողջապես</w:t>
      </w:r>
      <w:r w:rsidRPr="004179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1792C">
        <w:rPr>
          <w:rFonts w:ascii="GHEA Grapalat" w:hAnsi="GHEA Grapalat" w:cs="GHEA Grapalat"/>
          <w:bCs/>
          <w:sz w:val="24"/>
          <w:szCs w:val="24"/>
          <w:lang w:val="hy-AM"/>
        </w:rPr>
        <w:t>վճարվել</w:t>
      </w:r>
      <w:r w:rsidRPr="004179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1792C">
        <w:rPr>
          <w:rFonts w:ascii="GHEA Grapalat" w:hAnsi="GHEA Grapalat" w:cs="GHEA Grapalat"/>
          <w:bCs/>
          <w:sz w:val="24"/>
          <w:szCs w:val="24"/>
          <w:lang w:val="hy-AM"/>
        </w:rPr>
        <w:t xml:space="preserve">է, </w:t>
      </w:r>
      <w:r w:rsidRPr="0041792C">
        <w:rPr>
          <w:rFonts w:ascii="GHEA Grapalat" w:hAnsi="GHEA Grapalat"/>
          <w:bCs/>
          <w:sz w:val="24"/>
          <w:szCs w:val="24"/>
          <w:lang w:val="hy-AM"/>
        </w:rPr>
        <w:t>այդ թվում 5% երաշխիքային գումարի վճարման համար նախատեսված միջոցները։</w:t>
      </w:r>
    </w:p>
    <w:p w14:paraId="03E0A8A6" w14:textId="77777777" w:rsidR="00F126BA" w:rsidRPr="00F126BA" w:rsidRDefault="00F126BA" w:rsidP="00F126BA">
      <w:pPr>
        <w:spacing w:after="0" w:line="360" w:lineRule="auto"/>
        <w:ind w:firstLine="531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41792C">
        <w:rPr>
          <w:rFonts w:ascii="GHEA Grapalat" w:hAnsi="GHEA Grapalat"/>
          <w:bCs/>
          <w:sz w:val="24"/>
          <w:szCs w:val="24"/>
          <w:lang w:val="hy-AM"/>
        </w:rPr>
        <w:t xml:space="preserve">Հաշվի առնելով վերոգրյալը նախատեսվում է </w:t>
      </w:r>
      <w:r w:rsidRPr="0041792C">
        <w:rPr>
          <w:rFonts w:ascii="GHEA Grapalat" w:hAnsi="GHEA Grapalat" w:cs="GHEA Grapalat"/>
          <w:bCs/>
          <w:sz w:val="24"/>
          <w:szCs w:val="24"/>
          <w:lang w:val="hy-AM"/>
        </w:rPr>
        <w:t>հատկացնել 18,000</w:t>
      </w:r>
      <w:r w:rsidRPr="0041792C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41792C">
        <w:rPr>
          <w:rFonts w:ascii="GHEA Grapalat" w:hAnsi="GHEA Grapalat" w:cs="GHEA Grapalat"/>
          <w:bCs/>
          <w:sz w:val="24"/>
          <w:szCs w:val="24"/>
          <w:lang w:val="hy-AM"/>
        </w:rPr>
        <w:t>0 հազ</w:t>
      </w:r>
      <w:r w:rsidRPr="0041792C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41792C">
        <w:rPr>
          <w:rFonts w:ascii="GHEA Grapalat" w:hAnsi="GHEA Grapalat" w:cs="GHEA Grapalat"/>
          <w:bCs/>
          <w:sz w:val="24"/>
          <w:szCs w:val="24"/>
          <w:lang w:val="hy-AM"/>
        </w:rPr>
        <w:t xml:space="preserve"> դրամ 5% երաշխիքային գումարի համար։</w:t>
      </w:r>
    </w:p>
    <w:p w14:paraId="4E93F3F3" w14:textId="48C06F5B" w:rsidR="005462FF" w:rsidRPr="005462FF" w:rsidRDefault="00DF78F0" w:rsidP="005462FF">
      <w:pPr>
        <w:overflowPunct/>
        <w:spacing w:after="0" w:line="360" w:lineRule="auto"/>
        <w:ind w:firstLine="531"/>
        <w:jc w:val="both"/>
        <w:rPr>
          <w:rFonts w:ascii="GHEA Grapalat" w:hAnsi="GHEA Grapalat"/>
          <w:b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5462FF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Նվազեցումները նախատեսվում է իրականացնել ՀՀ առողջապահության նախարարության 1126</w:t>
      </w:r>
      <w:r w:rsidRPr="005462FF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4B0B95" w:rsidRPr="005462FF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Pr="005462F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«Առողջապահության </w:t>
      </w:r>
      <w:r w:rsidRPr="005462FF">
        <w:rPr>
          <w:rFonts w:ascii="GHEA Grapalat" w:hAnsi="GHEA Grapalat"/>
          <w:sz w:val="24"/>
          <w:szCs w:val="24"/>
          <w:lang w:val="hy-AM"/>
        </w:rPr>
        <w:t>ոլորտում պետական քաղաքականության մշակում, ծրագրերի համակարգում և մոնիտորինգ» ծրագրի 31002. «Առողջապահական կազմակերպությունների վերազինում» միջոցառման</w:t>
      </w:r>
      <w:r w:rsidRPr="005462FF">
        <w:rPr>
          <w:rFonts w:ascii="Cambria Math" w:hAnsi="Cambria Math" w:cs="Cambria Math"/>
          <w:sz w:val="24"/>
          <w:szCs w:val="24"/>
          <w:lang w:val="hy-AM"/>
        </w:rPr>
        <w:t>․</w:t>
      </w:r>
      <w:r w:rsidR="005462FF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5462FF">
        <w:rPr>
          <w:rFonts w:ascii="GHEA Grapalat" w:hAnsi="GHEA Grapalat"/>
          <w:sz w:val="24"/>
          <w:szCs w:val="24"/>
          <w:lang w:val="hy-AM"/>
        </w:rPr>
        <w:t xml:space="preserve">«Հիվանդությունների վերահսկման և կանխարգելման ազգային կենտրոն» ՊՈԱԿ-ի Արմավիրի մարզային կենտրոնի համար հատկացված միջոցներից` </w:t>
      </w:r>
      <w:r w:rsidR="005462FF" w:rsidRPr="005462FF">
        <w:rPr>
          <w:rFonts w:ascii="GHEA Grapalat" w:hAnsi="GHEA Grapalat"/>
          <w:b/>
          <w:bCs/>
          <w:sz w:val="24"/>
          <w:szCs w:val="24"/>
          <w:lang w:val="hy-AM"/>
        </w:rPr>
        <w:t xml:space="preserve">19,998.0 </w:t>
      </w:r>
      <w:r w:rsidRPr="005462FF">
        <w:rPr>
          <w:rFonts w:ascii="GHEA Grapalat" w:hAnsi="GHEA Grapalat"/>
          <w:sz w:val="24"/>
          <w:szCs w:val="24"/>
          <w:lang w:val="hy-AM"/>
        </w:rPr>
        <w:t>հազ. դրամ</w:t>
      </w:r>
      <w:r w:rsidR="005462FF" w:rsidRPr="005462FF">
        <w:rPr>
          <w:rFonts w:ascii="GHEA Grapalat" w:hAnsi="GHEA Grapalat"/>
          <w:sz w:val="24"/>
          <w:szCs w:val="24"/>
          <w:lang w:val="hy-AM"/>
        </w:rPr>
        <w:t>։</w:t>
      </w:r>
    </w:p>
    <w:p w14:paraId="232F4467" w14:textId="09139050" w:rsidR="00992920" w:rsidRPr="005462FF" w:rsidRDefault="00A34E91" w:rsidP="00AA2A81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0"/>
        <w:jc w:val="both"/>
        <w:rPr>
          <w:rStyle w:val="Strong"/>
          <w:rFonts w:ascii="GHEA Grapalat" w:hAnsi="GHEA Grapalat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5462FF">
        <w:rPr>
          <w:rFonts w:ascii="GHEA Grapalat" w:eastAsia="Calibri" w:hAnsi="GHEA Grapalat"/>
          <w:b/>
          <w:bCs/>
          <w:sz w:val="24"/>
          <w:szCs w:val="24"/>
          <w:lang w:val="hy-AM"/>
        </w:rPr>
        <w:t>Ակնկալվող արդյունքը</w:t>
      </w:r>
      <w:r w:rsidRPr="005462FF">
        <w:rPr>
          <w:rStyle w:val="Strong"/>
          <w:rFonts w:ascii="Cambria Math" w:hAnsi="Cambria Math" w:cs="Cambria Math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="00992920" w:rsidRPr="005462FF">
        <w:rPr>
          <w:rStyle w:val="Strong"/>
          <w:rFonts w:ascii="GHEA Grapalat" w:hAnsi="GHEA Grapalat" w:cs="Cambria Math"/>
          <w:bCs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6A1B7447" w14:textId="1B4AE491" w:rsidR="00E22B8A" w:rsidRPr="004B0B95" w:rsidRDefault="007C55AF" w:rsidP="00992920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4B0B9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A5B87" w:rsidRPr="004B0B95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4B0B95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4B0B95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4B0B95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4B0B95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4B0B95">
        <w:rPr>
          <w:rFonts w:ascii="GHEA Grapalat" w:hAnsi="GHEA Grapalat"/>
          <w:sz w:val="24"/>
          <w:szCs w:val="24"/>
          <w:lang w:val="hy-AM"/>
        </w:rPr>
        <w:t>կատարում</w:t>
      </w:r>
      <w:r w:rsidRPr="004B0B95">
        <w:rPr>
          <w:rFonts w:ascii="GHEA Grapalat" w:hAnsi="GHEA Grapalat"/>
          <w:sz w:val="24"/>
          <w:szCs w:val="24"/>
          <w:lang w:val="hy-AM"/>
        </w:rPr>
        <w:t>:</w:t>
      </w:r>
      <w:r w:rsidR="008825F4" w:rsidRPr="004B0B9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316AB5E" w14:textId="28BBB1B6" w:rsidR="00D6644D" w:rsidRPr="004B0B95" w:rsidRDefault="00D6644D" w:rsidP="004B0B95">
      <w:pPr>
        <w:pStyle w:val="ListParagraph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4B0B95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  <w:r w:rsidR="00992920" w:rsidRPr="004B0B95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4B0B95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2187B520" w14:textId="77777777" w:rsidR="00F65024" w:rsidRPr="004B0B95" w:rsidRDefault="00D6644D" w:rsidP="00F65024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B0B95">
        <w:rPr>
          <w:rFonts w:ascii="GHEA Grapalat" w:hAnsi="GHEA Grapalat"/>
          <w:b/>
          <w:noProof/>
          <w:sz w:val="24"/>
          <w:szCs w:val="24"/>
          <w:lang w:val="hy-AM"/>
        </w:rPr>
        <w:lastRenderedPageBreak/>
        <w:t xml:space="preserve">Պետական բյուջեի եկամուտներում և ծախսերում սպասվելիք </w:t>
      </w:r>
      <w:r w:rsidRPr="004B0B95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4B0B95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4B0B9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81A327" w14:textId="77777777" w:rsidR="00F65024" w:rsidRPr="004B0B95" w:rsidRDefault="00F65024" w:rsidP="00F65024">
      <w:pPr>
        <w:pStyle w:val="ListParagraph"/>
        <w:tabs>
          <w:tab w:val="left" w:pos="90"/>
        </w:tabs>
        <w:spacing w:after="0" w:line="360" w:lineRule="auto"/>
        <w:ind w:left="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B0B95">
        <w:rPr>
          <w:rFonts w:ascii="GHEA Grapalat" w:hAnsi="GHEA Grapalat"/>
          <w:sz w:val="24"/>
          <w:szCs w:val="24"/>
          <w:lang w:val="hy-AM"/>
        </w:rPr>
        <w:tab/>
      </w:r>
      <w:r w:rsidRPr="004B0B95">
        <w:rPr>
          <w:rFonts w:ascii="GHEA Grapalat" w:hAnsi="GHEA Grapalat"/>
          <w:sz w:val="24"/>
          <w:szCs w:val="24"/>
          <w:lang w:val="hy-AM"/>
        </w:rPr>
        <w:tab/>
      </w:r>
      <w:r w:rsidRPr="004B0B95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մասով ավելացում կամ նվազեցում չի նախատեսվում:</w:t>
      </w:r>
    </w:p>
    <w:p w14:paraId="14BAB440" w14:textId="666742FC" w:rsidR="00D6644D" w:rsidRPr="004B0B95" w:rsidRDefault="00D6644D" w:rsidP="00F65024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4B0B95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Pr="004B0B9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4B0B95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4B0B95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5E5A3F10" w:rsidR="00D6644D" w:rsidRPr="004B0B95" w:rsidRDefault="005570ED" w:rsidP="005570ED">
      <w:pPr>
        <w:tabs>
          <w:tab w:val="left" w:pos="9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1" w:name="_Hlk192689337"/>
      <w:r w:rsidRPr="004B0B95">
        <w:rPr>
          <w:rFonts w:ascii="GHEA Grapalat" w:hAnsi="GHEA Grapalat" w:cs="Sylfaen"/>
          <w:sz w:val="24"/>
          <w:szCs w:val="24"/>
          <w:lang w:val="hy-AM"/>
        </w:rPr>
        <w:tab/>
      </w:r>
      <w:r w:rsidRPr="004B0B95">
        <w:rPr>
          <w:rFonts w:ascii="GHEA Grapalat" w:hAnsi="GHEA Grapalat" w:cs="Sylfaen"/>
          <w:sz w:val="24"/>
          <w:szCs w:val="24"/>
          <w:lang w:val="hy-AM"/>
        </w:rPr>
        <w:tab/>
      </w:r>
      <w:r w:rsidR="00D6644D" w:rsidRPr="004B0B95">
        <w:rPr>
          <w:rFonts w:ascii="GHEA Grapalat" w:hAnsi="GHEA Grapalat" w:cs="Sylfaen"/>
          <w:sz w:val="24"/>
          <w:szCs w:val="24"/>
          <w:lang w:val="hy-AM"/>
        </w:rPr>
        <w:t>Ն</w:t>
      </w:r>
      <w:r w:rsidR="00D6644D" w:rsidRPr="004B0B95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035F5B4" w14:textId="77777777" w:rsidR="005570ED" w:rsidRPr="004B0B95" w:rsidRDefault="00D6644D" w:rsidP="005570ED">
      <w:pPr>
        <w:spacing w:after="0" w:line="360" w:lineRule="auto"/>
        <w:ind w:firstLine="53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4B0B95">
        <w:rPr>
          <w:rFonts w:ascii="GHEA Grapalat" w:hAnsi="GHEA Grapalat" w:cs="Sylfaen"/>
          <w:sz w:val="24"/>
          <w:szCs w:val="24"/>
          <w:lang w:val="ro-RO"/>
        </w:rPr>
        <w:t xml:space="preserve">Նախագծի մշակման համար կիրառված իրավական ակտերն են` </w:t>
      </w:r>
      <w:r w:rsidR="005570ED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«Հայաստանի Հանրապետության 2026 թվականի պետական բյուջեի մասին» օրենքը ը </w:t>
      </w:r>
      <w:r w:rsidRPr="004B0B95">
        <w:rPr>
          <w:rFonts w:ascii="GHEA Grapalat" w:hAnsi="GHEA Grapalat" w:cs="Sylfaen"/>
          <w:sz w:val="24"/>
          <w:szCs w:val="24"/>
          <w:lang w:val="ro-RO"/>
        </w:rPr>
        <w:t>«</w:t>
      </w:r>
      <w:r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776369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776369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776369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776369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>1910</w:t>
      </w:r>
      <w:r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4B0B95">
        <w:rPr>
          <w:rFonts w:ascii="GHEA Grapalat" w:hAnsi="GHEA Grapalat" w:cs="Sylfaen"/>
          <w:sz w:val="24"/>
          <w:szCs w:val="24"/>
          <w:lang w:val="ro-RO"/>
        </w:rPr>
        <w:t>որոշումը:</w:t>
      </w:r>
      <w:r w:rsidR="005570ED" w:rsidRPr="004B0B9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bookmarkEnd w:id="1"/>
    </w:p>
    <w:p w14:paraId="64BCA2A0" w14:textId="235A09C8" w:rsidR="00D6644D" w:rsidRPr="004B0B95" w:rsidRDefault="00D6644D" w:rsidP="005570ED">
      <w:pPr>
        <w:pStyle w:val="ListParagraph"/>
        <w:numPr>
          <w:ilvl w:val="0"/>
          <w:numId w:val="11"/>
        </w:numPr>
        <w:tabs>
          <w:tab w:val="left" w:pos="90"/>
        </w:tabs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B0B95">
        <w:rPr>
          <w:rFonts w:ascii="GHEA Grapalat" w:hAnsi="GHEA Grapalat"/>
          <w:b/>
          <w:sz w:val="24"/>
          <w:szCs w:val="24"/>
          <w:lang w:val="hy-AM"/>
        </w:rPr>
        <w:t>Կապը</w:t>
      </w:r>
      <w:r w:rsidR="00591C18" w:rsidRPr="004B0B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B0B95">
        <w:rPr>
          <w:rFonts w:ascii="GHEA Grapalat" w:hAnsi="GHEA Grapalat"/>
          <w:b/>
          <w:sz w:val="24"/>
          <w:szCs w:val="24"/>
          <w:lang w:val="hy-AM"/>
        </w:rPr>
        <w:t xml:space="preserve">ռազմավարական փաստաթղթերի հետ. Հայաստանի վերափոխման </w:t>
      </w:r>
      <w:r w:rsidRPr="004B0B95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Pr="004B0B95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2AE9D3C3" w14:textId="546EBE5B" w:rsidR="000054E3" w:rsidRDefault="00D6644D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4B0B95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 «4.5 Առողջապահություն» մասի դրույթներից, մասնավորապես առողջապահական կազմակերպությունների շենքային</w:t>
      </w:r>
      <w:r w:rsidR="00452E21" w:rsidRPr="004B0B95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  <w:r w:rsidR="00F83EE1" w:rsidRPr="004B0B95">
        <w:rPr>
          <w:rFonts w:ascii="GHEA Grapalat" w:hAnsi="GHEA Grapalat"/>
          <w:lang w:val="hy-AM"/>
        </w:rPr>
        <w:t xml:space="preserve"> </w:t>
      </w:r>
    </w:p>
    <w:p w14:paraId="3789805A" w14:textId="310DC7A0" w:rsidR="00477E67" w:rsidRDefault="00477E67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</w:p>
    <w:p w14:paraId="78B0112D" w14:textId="158FD334" w:rsidR="00477E67" w:rsidRDefault="00477E67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</w:p>
    <w:p w14:paraId="49A61C13" w14:textId="048FE8DC" w:rsidR="00477E67" w:rsidRDefault="00477E67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</w:p>
    <w:p w14:paraId="1FE4FF3D" w14:textId="74CE6268" w:rsidR="00477E67" w:rsidRPr="004B0B95" w:rsidRDefault="00477E67" w:rsidP="007D34F8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</w:p>
    <w:sectPr w:rsidR="00477E67" w:rsidRPr="004B0B95" w:rsidSect="00350AEA">
      <w:pgSz w:w="11907" w:h="16840" w:code="9"/>
      <w:pgMar w:top="850" w:right="1138" w:bottom="850" w:left="141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9F166" w14:textId="77777777" w:rsidR="009F6F2F" w:rsidRDefault="009F6F2F" w:rsidP="00972706">
      <w:pPr>
        <w:spacing w:after="0" w:line="240" w:lineRule="auto"/>
      </w:pPr>
      <w:r>
        <w:separator/>
      </w:r>
    </w:p>
  </w:endnote>
  <w:endnote w:type="continuationSeparator" w:id="0">
    <w:p w14:paraId="3A238119" w14:textId="77777777" w:rsidR="009F6F2F" w:rsidRDefault="009F6F2F" w:rsidP="0097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41ECD" w14:textId="77777777" w:rsidR="009F6F2F" w:rsidRDefault="009F6F2F" w:rsidP="00972706">
      <w:pPr>
        <w:spacing w:after="0" w:line="240" w:lineRule="auto"/>
      </w:pPr>
      <w:r>
        <w:separator/>
      </w:r>
    </w:p>
  </w:footnote>
  <w:footnote w:type="continuationSeparator" w:id="0">
    <w:p w14:paraId="26D4265D" w14:textId="77777777" w:rsidR="009F6F2F" w:rsidRDefault="009F6F2F" w:rsidP="00972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1530"/>
        </w:tabs>
        <w:ind w:left="2475" w:hanging="360"/>
      </w:pPr>
    </w:lvl>
    <w:lvl w:ilvl="1">
      <w:start w:val="1"/>
      <w:numFmt w:val="lowerLetter"/>
      <w:lvlText w:val="%2."/>
      <w:lvlJc w:val="left"/>
      <w:pPr>
        <w:tabs>
          <w:tab w:val="num" w:pos="1530"/>
        </w:tabs>
        <w:ind w:left="3195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3915" w:hanging="180"/>
      </w:pPr>
    </w:lvl>
    <w:lvl w:ilvl="3">
      <w:start w:val="1"/>
      <w:numFmt w:val="decimal"/>
      <w:lvlText w:val="%4."/>
      <w:lvlJc w:val="left"/>
      <w:pPr>
        <w:tabs>
          <w:tab w:val="num" w:pos="1530"/>
        </w:tabs>
        <w:ind w:left="4635" w:hanging="360"/>
      </w:pPr>
    </w:lvl>
    <w:lvl w:ilvl="4">
      <w:start w:val="1"/>
      <w:numFmt w:val="lowerLetter"/>
      <w:lvlText w:val="%5."/>
      <w:lvlJc w:val="left"/>
      <w:pPr>
        <w:tabs>
          <w:tab w:val="num" w:pos="1530"/>
        </w:tabs>
        <w:ind w:left="5355" w:hanging="360"/>
      </w:pPr>
    </w:lvl>
    <w:lvl w:ilvl="5">
      <w:start w:val="1"/>
      <w:numFmt w:val="lowerRoman"/>
      <w:lvlText w:val="%6."/>
      <w:lvlJc w:val="right"/>
      <w:pPr>
        <w:tabs>
          <w:tab w:val="num" w:pos="1530"/>
        </w:tabs>
        <w:ind w:left="6075" w:hanging="180"/>
      </w:pPr>
    </w:lvl>
    <w:lvl w:ilvl="6">
      <w:start w:val="1"/>
      <w:numFmt w:val="decimal"/>
      <w:lvlText w:val="%7."/>
      <w:lvlJc w:val="left"/>
      <w:pPr>
        <w:tabs>
          <w:tab w:val="num" w:pos="1530"/>
        </w:tabs>
        <w:ind w:left="6795" w:hanging="360"/>
      </w:pPr>
    </w:lvl>
    <w:lvl w:ilvl="7">
      <w:start w:val="1"/>
      <w:numFmt w:val="lowerLetter"/>
      <w:lvlText w:val="%8."/>
      <w:lvlJc w:val="left"/>
      <w:pPr>
        <w:tabs>
          <w:tab w:val="num" w:pos="1530"/>
        </w:tabs>
        <w:ind w:left="7515" w:hanging="360"/>
      </w:pPr>
    </w:lvl>
    <w:lvl w:ilvl="8">
      <w:start w:val="1"/>
      <w:numFmt w:val="lowerRoman"/>
      <w:lvlText w:val="%9."/>
      <w:lvlJc w:val="right"/>
      <w:pPr>
        <w:tabs>
          <w:tab w:val="num" w:pos="1530"/>
        </w:tabs>
        <w:ind w:left="823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615" w:hanging="615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94175"/>
    <w:multiLevelType w:val="hybridMultilevel"/>
    <w:tmpl w:val="AEE8A9F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0F0C44"/>
    <w:multiLevelType w:val="hybridMultilevel"/>
    <w:tmpl w:val="9E383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7" w15:restartNumberingAfterBreak="0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1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4" w15:restartNumberingAfterBreak="0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6" w15:restartNumberingAfterBreak="0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7" w15:restartNumberingAfterBreak="0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2E45FF"/>
    <w:multiLevelType w:val="hybridMultilevel"/>
    <w:tmpl w:val="2278B48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DEA7F3B"/>
    <w:multiLevelType w:val="hybridMultilevel"/>
    <w:tmpl w:val="B5AAAC1C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E4B7650"/>
    <w:multiLevelType w:val="hybridMultilevel"/>
    <w:tmpl w:val="4C0275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902F68"/>
    <w:multiLevelType w:val="multilevel"/>
    <w:tmpl w:val="6FF6C3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457448FC"/>
    <w:multiLevelType w:val="hybridMultilevel"/>
    <w:tmpl w:val="7C403BA4"/>
    <w:lvl w:ilvl="0" w:tplc="165E5132">
      <w:numFmt w:val="bullet"/>
      <w:lvlText w:val="-"/>
      <w:lvlJc w:val="left"/>
      <w:pPr>
        <w:ind w:left="96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27" w15:restartNumberingAfterBreak="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6" w15:restartNumberingAfterBreak="0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7" w15:restartNumberingAfterBreak="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9" w15:restartNumberingAfterBreak="0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1" w15:restartNumberingAfterBreak="0">
    <w:nsid w:val="6AC83BCB"/>
    <w:multiLevelType w:val="multilevel"/>
    <w:tmpl w:val="7FB81270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2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4" w15:restartNumberingAfterBreak="0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6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"/>
  </w:num>
  <w:num w:numId="4">
    <w:abstractNumId w:val="0"/>
  </w:num>
  <w:num w:numId="5">
    <w:abstractNumId w:val="11"/>
  </w:num>
  <w:num w:numId="6">
    <w:abstractNumId w:val="40"/>
  </w:num>
  <w:num w:numId="7">
    <w:abstractNumId w:val="45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</w:num>
  <w:num w:numId="10">
    <w:abstractNumId w:val="3"/>
  </w:num>
  <w:num w:numId="11">
    <w:abstractNumId w:val="2"/>
  </w:num>
  <w:num w:numId="12">
    <w:abstractNumId w:val="42"/>
  </w:num>
  <w:num w:numId="13">
    <w:abstractNumId w:val="43"/>
  </w:num>
  <w:num w:numId="14">
    <w:abstractNumId w:val="47"/>
  </w:num>
  <w:num w:numId="15">
    <w:abstractNumId w:val="20"/>
  </w:num>
  <w:num w:numId="16">
    <w:abstractNumId w:val="36"/>
  </w:num>
  <w:num w:numId="17">
    <w:abstractNumId w:val="8"/>
  </w:num>
  <w:num w:numId="18">
    <w:abstractNumId w:val="46"/>
  </w:num>
  <w:num w:numId="19">
    <w:abstractNumId w:val="28"/>
  </w:num>
  <w:num w:numId="20">
    <w:abstractNumId w:val="33"/>
  </w:num>
  <w:num w:numId="21">
    <w:abstractNumId w:val="16"/>
  </w:num>
  <w:num w:numId="22">
    <w:abstractNumId w:val="6"/>
  </w:num>
  <w:num w:numId="23">
    <w:abstractNumId w:val="38"/>
  </w:num>
  <w:num w:numId="24">
    <w:abstractNumId w:val="35"/>
  </w:num>
  <w:num w:numId="25">
    <w:abstractNumId w:val="39"/>
  </w:num>
  <w:num w:numId="26">
    <w:abstractNumId w:val="10"/>
  </w:num>
  <w:num w:numId="27">
    <w:abstractNumId w:val="19"/>
  </w:num>
  <w:num w:numId="28">
    <w:abstractNumId w:val="27"/>
  </w:num>
  <w:num w:numId="29">
    <w:abstractNumId w:val="15"/>
  </w:num>
  <w:num w:numId="30">
    <w:abstractNumId w:val="14"/>
  </w:num>
  <w:num w:numId="31">
    <w:abstractNumId w:val="9"/>
  </w:num>
  <w:num w:numId="32">
    <w:abstractNumId w:val="30"/>
  </w:num>
  <w:num w:numId="33">
    <w:abstractNumId w:val="44"/>
  </w:num>
  <w:num w:numId="34">
    <w:abstractNumId w:val="32"/>
  </w:num>
  <w:num w:numId="35">
    <w:abstractNumId w:val="7"/>
  </w:num>
  <w:num w:numId="36">
    <w:abstractNumId w:val="34"/>
  </w:num>
  <w:num w:numId="37">
    <w:abstractNumId w:val="29"/>
  </w:num>
  <w:num w:numId="38">
    <w:abstractNumId w:val="21"/>
  </w:num>
  <w:num w:numId="39">
    <w:abstractNumId w:val="37"/>
  </w:num>
  <w:num w:numId="40">
    <w:abstractNumId w:val="17"/>
  </w:num>
  <w:num w:numId="41">
    <w:abstractNumId w:val="18"/>
  </w:num>
  <w:num w:numId="42">
    <w:abstractNumId w:val="24"/>
  </w:num>
  <w:num w:numId="43">
    <w:abstractNumId w:val="4"/>
  </w:num>
  <w:num w:numId="44">
    <w:abstractNumId w:val="23"/>
  </w:num>
  <w:num w:numId="45">
    <w:abstractNumId w:val="22"/>
  </w:num>
  <w:num w:numId="46">
    <w:abstractNumId w:val="5"/>
  </w:num>
  <w:num w:numId="47">
    <w:abstractNumId w:val="41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105B7"/>
    <w:rsid w:val="00013A32"/>
    <w:rsid w:val="00016EB4"/>
    <w:rsid w:val="000176DA"/>
    <w:rsid w:val="000201F1"/>
    <w:rsid w:val="00022C9E"/>
    <w:rsid w:val="00023EA4"/>
    <w:rsid w:val="00024FA3"/>
    <w:rsid w:val="000279F2"/>
    <w:rsid w:val="00032123"/>
    <w:rsid w:val="0003279E"/>
    <w:rsid w:val="000424CB"/>
    <w:rsid w:val="00044EF8"/>
    <w:rsid w:val="00046037"/>
    <w:rsid w:val="00047942"/>
    <w:rsid w:val="000501EA"/>
    <w:rsid w:val="00052CC6"/>
    <w:rsid w:val="00056E58"/>
    <w:rsid w:val="00072C50"/>
    <w:rsid w:val="00073135"/>
    <w:rsid w:val="000741CC"/>
    <w:rsid w:val="00077886"/>
    <w:rsid w:val="00080F32"/>
    <w:rsid w:val="000827FF"/>
    <w:rsid w:val="00084348"/>
    <w:rsid w:val="00096668"/>
    <w:rsid w:val="000A41EB"/>
    <w:rsid w:val="000A6999"/>
    <w:rsid w:val="000A736A"/>
    <w:rsid w:val="000B25B0"/>
    <w:rsid w:val="000C0288"/>
    <w:rsid w:val="000C0DC5"/>
    <w:rsid w:val="000C69BD"/>
    <w:rsid w:val="000C701A"/>
    <w:rsid w:val="000D0574"/>
    <w:rsid w:val="000D2894"/>
    <w:rsid w:val="000D670A"/>
    <w:rsid w:val="000D7D85"/>
    <w:rsid w:val="000E0760"/>
    <w:rsid w:val="000E1B8E"/>
    <w:rsid w:val="000E3AB7"/>
    <w:rsid w:val="000F6CBE"/>
    <w:rsid w:val="00101C53"/>
    <w:rsid w:val="00103E84"/>
    <w:rsid w:val="00105958"/>
    <w:rsid w:val="0011339B"/>
    <w:rsid w:val="00121C42"/>
    <w:rsid w:val="00122D23"/>
    <w:rsid w:val="001302A8"/>
    <w:rsid w:val="001310CE"/>
    <w:rsid w:val="001324C5"/>
    <w:rsid w:val="00133E16"/>
    <w:rsid w:val="001348FB"/>
    <w:rsid w:val="00134A54"/>
    <w:rsid w:val="00136254"/>
    <w:rsid w:val="00141861"/>
    <w:rsid w:val="001421C4"/>
    <w:rsid w:val="001478A1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001A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7A90"/>
    <w:rsid w:val="001C2182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203F25"/>
    <w:rsid w:val="00205517"/>
    <w:rsid w:val="00206227"/>
    <w:rsid w:val="002079E1"/>
    <w:rsid w:val="00216723"/>
    <w:rsid w:val="00217FE2"/>
    <w:rsid w:val="00221B6A"/>
    <w:rsid w:val="002262D3"/>
    <w:rsid w:val="00230388"/>
    <w:rsid w:val="0024387D"/>
    <w:rsid w:val="002525B6"/>
    <w:rsid w:val="00255048"/>
    <w:rsid w:val="00257CF3"/>
    <w:rsid w:val="002620C0"/>
    <w:rsid w:val="00271FD0"/>
    <w:rsid w:val="00274629"/>
    <w:rsid w:val="00276146"/>
    <w:rsid w:val="0028136B"/>
    <w:rsid w:val="00281DD0"/>
    <w:rsid w:val="00283C8A"/>
    <w:rsid w:val="00283EDD"/>
    <w:rsid w:val="00292144"/>
    <w:rsid w:val="002A453C"/>
    <w:rsid w:val="002A6C12"/>
    <w:rsid w:val="002A7769"/>
    <w:rsid w:val="002B0DA8"/>
    <w:rsid w:val="002B2BFC"/>
    <w:rsid w:val="002B2ED3"/>
    <w:rsid w:val="002B3FC5"/>
    <w:rsid w:val="002B7ABB"/>
    <w:rsid w:val="002B7B16"/>
    <w:rsid w:val="002C1E20"/>
    <w:rsid w:val="002C2A48"/>
    <w:rsid w:val="002C40E3"/>
    <w:rsid w:val="002D2B91"/>
    <w:rsid w:val="002E3610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266D"/>
    <w:rsid w:val="00302B01"/>
    <w:rsid w:val="0030303F"/>
    <w:rsid w:val="00304792"/>
    <w:rsid w:val="00306DBA"/>
    <w:rsid w:val="00312EBE"/>
    <w:rsid w:val="00330A99"/>
    <w:rsid w:val="00331087"/>
    <w:rsid w:val="0033426B"/>
    <w:rsid w:val="003479F4"/>
    <w:rsid w:val="00350AEA"/>
    <w:rsid w:val="00356249"/>
    <w:rsid w:val="00360444"/>
    <w:rsid w:val="00360E16"/>
    <w:rsid w:val="00365397"/>
    <w:rsid w:val="003704F5"/>
    <w:rsid w:val="00374D1A"/>
    <w:rsid w:val="0037517B"/>
    <w:rsid w:val="003811C8"/>
    <w:rsid w:val="003840A6"/>
    <w:rsid w:val="0038583B"/>
    <w:rsid w:val="00386883"/>
    <w:rsid w:val="00387642"/>
    <w:rsid w:val="00394BF6"/>
    <w:rsid w:val="00397AF1"/>
    <w:rsid w:val="003A3F69"/>
    <w:rsid w:val="003A7FA9"/>
    <w:rsid w:val="003C28D0"/>
    <w:rsid w:val="003C2C42"/>
    <w:rsid w:val="003C4BCE"/>
    <w:rsid w:val="003D1E2B"/>
    <w:rsid w:val="003D4D7D"/>
    <w:rsid w:val="003D60B9"/>
    <w:rsid w:val="003D62D0"/>
    <w:rsid w:val="003E021D"/>
    <w:rsid w:val="003E2CF0"/>
    <w:rsid w:val="003E34FB"/>
    <w:rsid w:val="003E6F3E"/>
    <w:rsid w:val="003F4653"/>
    <w:rsid w:val="00401F41"/>
    <w:rsid w:val="00407374"/>
    <w:rsid w:val="00410346"/>
    <w:rsid w:val="0041551D"/>
    <w:rsid w:val="0041773C"/>
    <w:rsid w:val="0041792C"/>
    <w:rsid w:val="00421B1D"/>
    <w:rsid w:val="00423407"/>
    <w:rsid w:val="00423EEB"/>
    <w:rsid w:val="0042546B"/>
    <w:rsid w:val="00425FD3"/>
    <w:rsid w:val="004262AA"/>
    <w:rsid w:val="00430469"/>
    <w:rsid w:val="00430E62"/>
    <w:rsid w:val="0044665C"/>
    <w:rsid w:val="00452E21"/>
    <w:rsid w:val="004565BE"/>
    <w:rsid w:val="004621E1"/>
    <w:rsid w:val="00462406"/>
    <w:rsid w:val="00464DD0"/>
    <w:rsid w:val="00465B83"/>
    <w:rsid w:val="00477E67"/>
    <w:rsid w:val="004823A0"/>
    <w:rsid w:val="00497BF1"/>
    <w:rsid w:val="004A2CEB"/>
    <w:rsid w:val="004A44ED"/>
    <w:rsid w:val="004A5700"/>
    <w:rsid w:val="004B0B95"/>
    <w:rsid w:val="004B58FC"/>
    <w:rsid w:val="004C026D"/>
    <w:rsid w:val="004C2A79"/>
    <w:rsid w:val="004C6BD7"/>
    <w:rsid w:val="004C6C6B"/>
    <w:rsid w:val="004C7425"/>
    <w:rsid w:val="004D1591"/>
    <w:rsid w:val="004D28CF"/>
    <w:rsid w:val="004D58D5"/>
    <w:rsid w:val="004D783E"/>
    <w:rsid w:val="004E0121"/>
    <w:rsid w:val="004E28DB"/>
    <w:rsid w:val="004E4829"/>
    <w:rsid w:val="004E7D5E"/>
    <w:rsid w:val="004E7E48"/>
    <w:rsid w:val="004F0D54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3000D"/>
    <w:rsid w:val="00531723"/>
    <w:rsid w:val="00532B75"/>
    <w:rsid w:val="00540773"/>
    <w:rsid w:val="00540C87"/>
    <w:rsid w:val="0054188A"/>
    <w:rsid w:val="00541DDA"/>
    <w:rsid w:val="00545890"/>
    <w:rsid w:val="005462FF"/>
    <w:rsid w:val="005476E1"/>
    <w:rsid w:val="005570ED"/>
    <w:rsid w:val="005619BC"/>
    <w:rsid w:val="00566FF1"/>
    <w:rsid w:val="00571540"/>
    <w:rsid w:val="005733D2"/>
    <w:rsid w:val="00580810"/>
    <w:rsid w:val="00584B00"/>
    <w:rsid w:val="00591C18"/>
    <w:rsid w:val="005A452F"/>
    <w:rsid w:val="005A69FD"/>
    <w:rsid w:val="005B25A3"/>
    <w:rsid w:val="005B29E6"/>
    <w:rsid w:val="005B3456"/>
    <w:rsid w:val="005B5113"/>
    <w:rsid w:val="005B68C3"/>
    <w:rsid w:val="005E6C3A"/>
    <w:rsid w:val="005F0517"/>
    <w:rsid w:val="005F677E"/>
    <w:rsid w:val="006025A9"/>
    <w:rsid w:val="006033E6"/>
    <w:rsid w:val="006137F8"/>
    <w:rsid w:val="00613F44"/>
    <w:rsid w:val="00616629"/>
    <w:rsid w:val="006344A6"/>
    <w:rsid w:val="00640195"/>
    <w:rsid w:val="006421F9"/>
    <w:rsid w:val="00646381"/>
    <w:rsid w:val="006470EE"/>
    <w:rsid w:val="00647EFB"/>
    <w:rsid w:val="00651156"/>
    <w:rsid w:val="006513EE"/>
    <w:rsid w:val="00652691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18DF"/>
    <w:rsid w:val="006C5CB4"/>
    <w:rsid w:val="006C78E8"/>
    <w:rsid w:val="006C7F60"/>
    <w:rsid w:val="006D6DC9"/>
    <w:rsid w:val="006E09C9"/>
    <w:rsid w:val="006E56DA"/>
    <w:rsid w:val="006F1B22"/>
    <w:rsid w:val="006F7BE9"/>
    <w:rsid w:val="00700448"/>
    <w:rsid w:val="00717FD3"/>
    <w:rsid w:val="007204E8"/>
    <w:rsid w:val="00720CFA"/>
    <w:rsid w:val="00722F59"/>
    <w:rsid w:val="00723315"/>
    <w:rsid w:val="00725EA2"/>
    <w:rsid w:val="007315C9"/>
    <w:rsid w:val="00740F3C"/>
    <w:rsid w:val="00750C8C"/>
    <w:rsid w:val="00750EB1"/>
    <w:rsid w:val="00755608"/>
    <w:rsid w:val="00760C58"/>
    <w:rsid w:val="00762A54"/>
    <w:rsid w:val="00762FCD"/>
    <w:rsid w:val="007637E1"/>
    <w:rsid w:val="00763D9E"/>
    <w:rsid w:val="0076579F"/>
    <w:rsid w:val="00774E0A"/>
    <w:rsid w:val="00776369"/>
    <w:rsid w:val="00783FA1"/>
    <w:rsid w:val="00785ED2"/>
    <w:rsid w:val="00787E6E"/>
    <w:rsid w:val="0079011D"/>
    <w:rsid w:val="007910E7"/>
    <w:rsid w:val="00792D5D"/>
    <w:rsid w:val="007949E9"/>
    <w:rsid w:val="007A0A7C"/>
    <w:rsid w:val="007A40C1"/>
    <w:rsid w:val="007A5F3F"/>
    <w:rsid w:val="007A5FFA"/>
    <w:rsid w:val="007B14C2"/>
    <w:rsid w:val="007B207F"/>
    <w:rsid w:val="007B510A"/>
    <w:rsid w:val="007B60E5"/>
    <w:rsid w:val="007B6466"/>
    <w:rsid w:val="007C3993"/>
    <w:rsid w:val="007C55AF"/>
    <w:rsid w:val="007C5B9C"/>
    <w:rsid w:val="007D00BE"/>
    <w:rsid w:val="007D00F2"/>
    <w:rsid w:val="007D0631"/>
    <w:rsid w:val="007D0F2C"/>
    <w:rsid w:val="007D34F8"/>
    <w:rsid w:val="007D3AB0"/>
    <w:rsid w:val="007D4CA1"/>
    <w:rsid w:val="007F3134"/>
    <w:rsid w:val="007F4567"/>
    <w:rsid w:val="007F478D"/>
    <w:rsid w:val="007F4C8D"/>
    <w:rsid w:val="007F6365"/>
    <w:rsid w:val="00807A63"/>
    <w:rsid w:val="00807AD5"/>
    <w:rsid w:val="00813590"/>
    <w:rsid w:val="0081624A"/>
    <w:rsid w:val="008165E1"/>
    <w:rsid w:val="00817F59"/>
    <w:rsid w:val="00822F3B"/>
    <w:rsid w:val="00824E0F"/>
    <w:rsid w:val="00824EC0"/>
    <w:rsid w:val="00824F77"/>
    <w:rsid w:val="00827A84"/>
    <w:rsid w:val="00827BBA"/>
    <w:rsid w:val="00832B50"/>
    <w:rsid w:val="008350BE"/>
    <w:rsid w:val="0084049A"/>
    <w:rsid w:val="00841699"/>
    <w:rsid w:val="008461F2"/>
    <w:rsid w:val="0085569D"/>
    <w:rsid w:val="0086563D"/>
    <w:rsid w:val="0086613A"/>
    <w:rsid w:val="008674F4"/>
    <w:rsid w:val="00870712"/>
    <w:rsid w:val="00873F2B"/>
    <w:rsid w:val="00875ADA"/>
    <w:rsid w:val="0088139B"/>
    <w:rsid w:val="00881600"/>
    <w:rsid w:val="008825F4"/>
    <w:rsid w:val="00887EB8"/>
    <w:rsid w:val="00891B69"/>
    <w:rsid w:val="00892E77"/>
    <w:rsid w:val="00895641"/>
    <w:rsid w:val="008977F2"/>
    <w:rsid w:val="008A09BB"/>
    <w:rsid w:val="008A0F01"/>
    <w:rsid w:val="008A5B87"/>
    <w:rsid w:val="008A61F2"/>
    <w:rsid w:val="008A6A91"/>
    <w:rsid w:val="008B02DB"/>
    <w:rsid w:val="008B6BEB"/>
    <w:rsid w:val="008B7234"/>
    <w:rsid w:val="008C50F4"/>
    <w:rsid w:val="008C5F2F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431B"/>
    <w:rsid w:val="00905182"/>
    <w:rsid w:val="00905F97"/>
    <w:rsid w:val="009074A7"/>
    <w:rsid w:val="0091151D"/>
    <w:rsid w:val="00911A7B"/>
    <w:rsid w:val="00913C11"/>
    <w:rsid w:val="00915BA1"/>
    <w:rsid w:val="00921C83"/>
    <w:rsid w:val="00933A75"/>
    <w:rsid w:val="00934886"/>
    <w:rsid w:val="00952929"/>
    <w:rsid w:val="00952F64"/>
    <w:rsid w:val="0095325D"/>
    <w:rsid w:val="009541A3"/>
    <w:rsid w:val="00956204"/>
    <w:rsid w:val="00957931"/>
    <w:rsid w:val="00964369"/>
    <w:rsid w:val="0096585C"/>
    <w:rsid w:val="00965E50"/>
    <w:rsid w:val="00971E62"/>
    <w:rsid w:val="00972609"/>
    <w:rsid w:val="00972706"/>
    <w:rsid w:val="009739A2"/>
    <w:rsid w:val="009778BA"/>
    <w:rsid w:val="00980A16"/>
    <w:rsid w:val="0098127C"/>
    <w:rsid w:val="00986B6A"/>
    <w:rsid w:val="00990247"/>
    <w:rsid w:val="00990A72"/>
    <w:rsid w:val="00991031"/>
    <w:rsid w:val="00992920"/>
    <w:rsid w:val="00992B23"/>
    <w:rsid w:val="00994197"/>
    <w:rsid w:val="00995FD6"/>
    <w:rsid w:val="009A52A5"/>
    <w:rsid w:val="009B08A2"/>
    <w:rsid w:val="009B2BF3"/>
    <w:rsid w:val="009B60B7"/>
    <w:rsid w:val="009B76EF"/>
    <w:rsid w:val="009B79F2"/>
    <w:rsid w:val="009C0911"/>
    <w:rsid w:val="009C648E"/>
    <w:rsid w:val="009C64D3"/>
    <w:rsid w:val="009D4D3A"/>
    <w:rsid w:val="009D5A13"/>
    <w:rsid w:val="009E0B0F"/>
    <w:rsid w:val="009E13D5"/>
    <w:rsid w:val="009E2494"/>
    <w:rsid w:val="009E2943"/>
    <w:rsid w:val="009E5719"/>
    <w:rsid w:val="009E7DF8"/>
    <w:rsid w:val="009F18A9"/>
    <w:rsid w:val="009F2309"/>
    <w:rsid w:val="009F4179"/>
    <w:rsid w:val="009F6B64"/>
    <w:rsid w:val="009F6F2F"/>
    <w:rsid w:val="00A01753"/>
    <w:rsid w:val="00A023EA"/>
    <w:rsid w:val="00A05C2A"/>
    <w:rsid w:val="00A11281"/>
    <w:rsid w:val="00A1311D"/>
    <w:rsid w:val="00A16BC2"/>
    <w:rsid w:val="00A34E91"/>
    <w:rsid w:val="00A35EF7"/>
    <w:rsid w:val="00A3654F"/>
    <w:rsid w:val="00A36DE6"/>
    <w:rsid w:val="00A4305B"/>
    <w:rsid w:val="00A47EDD"/>
    <w:rsid w:val="00A532B4"/>
    <w:rsid w:val="00A534AE"/>
    <w:rsid w:val="00A63934"/>
    <w:rsid w:val="00A66F91"/>
    <w:rsid w:val="00A715E7"/>
    <w:rsid w:val="00A77232"/>
    <w:rsid w:val="00A82906"/>
    <w:rsid w:val="00A83E29"/>
    <w:rsid w:val="00A87881"/>
    <w:rsid w:val="00A92DD5"/>
    <w:rsid w:val="00A964D3"/>
    <w:rsid w:val="00AA3351"/>
    <w:rsid w:val="00AA444A"/>
    <w:rsid w:val="00AB0AFB"/>
    <w:rsid w:val="00AB4E43"/>
    <w:rsid w:val="00AB7E82"/>
    <w:rsid w:val="00AC37A7"/>
    <w:rsid w:val="00AC4395"/>
    <w:rsid w:val="00AC49D4"/>
    <w:rsid w:val="00AC60D0"/>
    <w:rsid w:val="00AC722C"/>
    <w:rsid w:val="00AD4591"/>
    <w:rsid w:val="00AD69F5"/>
    <w:rsid w:val="00AE0DC0"/>
    <w:rsid w:val="00AE1D83"/>
    <w:rsid w:val="00AE6339"/>
    <w:rsid w:val="00AF370C"/>
    <w:rsid w:val="00B016FD"/>
    <w:rsid w:val="00B03A5B"/>
    <w:rsid w:val="00B05C18"/>
    <w:rsid w:val="00B1536F"/>
    <w:rsid w:val="00B157BC"/>
    <w:rsid w:val="00B201B3"/>
    <w:rsid w:val="00B22E63"/>
    <w:rsid w:val="00B261F2"/>
    <w:rsid w:val="00B30674"/>
    <w:rsid w:val="00B306E8"/>
    <w:rsid w:val="00B308D4"/>
    <w:rsid w:val="00B31974"/>
    <w:rsid w:val="00B333E3"/>
    <w:rsid w:val="00B37974"/>
    <w:rsid w:val="00B444EC"/>
    <w:rsid w:val="00B4728C"/>
    <w:rsid w:val="00B51CC6"/>
    <w:rsid w:val="00B5548F"/>
    <w:rsid w:val="00B60655"/>
    <w:rsid w:val="00B61D2D"/>
    <w:rsid w:val="00B62A27"/>
    <w:rsid w:val="00B67236"/>
    <w:rsid w:val="00B82225"/>
    <w:rsid w:val="00B84113"/>
    <w:rsid w:val="00B85BDB"/>
    <w:rsid w:val="00B877A4"/>
    <w:rsid w:val="00B87BC5"/>
    <w:rsid w:val="00BB6D7A"/>
    <w:rsid w:val="00BB70FE"/>
    <w:rsid w:val="00BC0CFF"/>
    <w:rsid w:val="00BC1C30"/>
    <w:rsid w:val="00BC2458"/>
    <w:rsid w:val="00BC4230"/>
    <w:rsid w:val="00BC7B80"/>
    <w:rsid w:val="00BE0AA0"/>
    <w:rsid w:val="00BF05C4"/>
    <w:rsid w:val="00BF088B"/>
    <w:rsid w:val="00BF5BEF"/>
    <w:rsid w:val="00BF70A5"/>
    <w:rsid w:val="00BF7149"/>
    <w:rsid w:val="00C003CD"/>
    <w:rsid w:val="00C015D4"/>
    <w:rsid w:val="00C0219D"/>
    <w:rsid w:val="00C061A4"/>
    <w:rsid w:val="00C10639"/>
    <w:rsid w:val="00C16DA8"/>
    <w:rsid w:val="00C16E6C"/>
    <w:rsid w:val="00C17341"/>
    <w:rsid w:val="00C17478"/>
    <w:rsid w:val="00C20768"/>
    <w:rsid w:val="00C224D3"/>
    <w:rsid w:val="00C2503E"/>
    <w:rsid w:val="00C254AF"/>
    <w:rsid w:val="00C27AC4"/>
    <w:rsid w:val="00C33D86"/>
    <w:rsid w:val="00C35925"/>
    <w:rsid w:val="00C41F53"/>
    <w:rsid w:val="00C423D3"/>
    <w:rsid w:val="00C43B98"/>
    <w:rsid w:val="00C46E83"/>
    <w:rsid w:val="00C5175B"/>
    <w:rsid w:val="00C51CA0"/>
    <w:rsid w:val="00C53150"/>
    <w:rsid w:val="00C64606"/>
    <w:rsid w:val="00C65A34"/>
    <w:rsid w:val="00C66192"/>
    <w:rsid w:val="00C715C5"/>
    <w:rsid w:val="00C71A23"/>
    <w:rsid w:val="00C72C75"/>
    <w:rsid w:val="00C7415F"/>
    <w:rsid w:val="00C80FE0"/>
    <w:rsid w:val="00C812C4"/>
    <w:rsid w:val="00C82D73"/>
    <w:rsid w:val="00C83C21"/>
    <w:rsid w:val="00C86A5C"/>
    <w:rsid w:val="00C92E3C"/>
    <w:rsid w:val="00C93232"/>
    <w:rsid w:val="00C94689"/>
    <w:rsid w:val="00C952E7"/>
    <w:rsid w:val="00C9582B"/>
    <w:rsid w:val="00C95901"/>
    <w:rsid w:val="00C960F5"/>
    <w:rsid w:val="00C960FD"/>
    <w:rsid w:val="00CA0C66"/>
    <w:rsid w:val="00CA1A33"/>
    <w:rsid w:val="00CA3CD9"/>
    <w:rsid w:val="00CB4C3B"/>
    <w:rsid w:val="00CB7240"/>
    <w:rsid w:val="00CB72AA"/>
    <w:rsid w:val="00CB7963"/>
    <w:rsid w:val="00CC2218"/>
    <w:rsid w:val="00CD09A0"/>
    <w:rsid w:val="00CD35DA"/>
    <w:rsid w:val="00CD60ED"/>
    <w:rsid w:val="00CD7A5D"/>
    <w:rsid w:val="00CE0306"/>
    <w:rsid w:val="00CE2202"/>
    <w:rsid w:val="00CE378F"/>
    <w:rsid w:val="00CE5527"/>
    <w:rsid w:val="00CF1334"/>
    <w:rsid w:val="00CF403F"/>
    <w:rsid w:val="00D07104"/>
    <w:rsid w:val="00D10AAF"/>
    <w:rsid w:val="00D11B93"/>
    <w:rsid w:val="00D166D2"/>
    <w:rsid w:val="00D16E4C"/>
    <w:rsid w:val="00D17BF5"/>
    <w:rsid w:val="00D23926"/>
    <w:rsid w:val="00D24CE5"/>
    <w:rsid w:val="00D25612"/>
    <w:rsid w:val="00D261A2"/>
    <w:rsid w:val="00D3095E"/>
    <w:rsid w:val="00D32EF0"/>
    <w:rsid w:val="00D3784D"/>
    <w:rsid w:val="00D401AE"/>
    <w:rsid w:val="00D449B2"/>
    <w:rsid w:val="00D4574E"/>
    <w:rsid w:val="00D45D51"/>
    <w:rsid w:val="00D6550A"/>
    <w:rsid w:val="00D6644D"/>
    <w:rsid w:val="00D67D72"/>
    <w:rsid w:val="00D7174F"/>
    <w:rsid w:val="00D728C4"/>
    <w:rsid w:val="00D73631"/>
    <w:rsid w:val="00D73EBA"/>
    <w:rsid w:val="00D74F57"/>
    <w:rsid w:val="00D778F5"/>
    <w:rsid w:val="00D82736"/>
    <w:rsid w:val="00D831AF"/>
    <w:rsid w:val="00D84396"/>
    <w:rsid w:val="00DA5A98"/>
    <w:rsid w:val="00DB2D0D"/>
    <w:rsid w:val="00DB4F09"/>
    <w:rsid w:val="00DC188E"/>
    <w:rsid w:val="00DC31B0"/>
    <w:rsid w:val="00DC5102"/>
    <w:rsid w:val="00DD52B3"/>
    <w:rsid w:val="00DF6765"/>
    <w:rsid w:val="00DF78F0"/>
    <w:rsid w:val="00E0163C"/>
    <w:rsid w:val="00E03844"/>
    <w:rsid w:val="00E0542F"/>
    <w:rsid w:val="00E07000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3269F"/>
    <w:rsid w:val="00E433E6"/>
    <w:rsid w:val="00E52694"/>
    <w:rsid w:val="00E61987"/>
    <w:rsid w:val="00E61E04"/>
    <w:rsid w:val="00E63039"/>
    <w:rsid w:val="00E65A5F"/>
    <w:rsid w:val="00E65AF1"/>
    <w:rsid w:val="00E67247"/>
    <w:rsid w:val="00E724CF"/>
    <w:rsid w:val="00E728B7"/>
    <w:rsid w:val="00E755FF"/>
    <w:rsid w:val="00E75787"/>
    <w:rsid w:val="00E75C5F"/>
    <w:rsid w:val="00E77D4E"/>
    <w:rsid w:val="00E802A3"/>
    <w:rsid w:val="00E840D8"/>
    <w:rsid w:val="00E8460B"/>
    <w:rsid w:val="00E84C4C"/>
    <w:rsid w:val="00E86AEB"/>
    <w:rsid w:val="00E92317"/>
    <w:rsid w:val="00E938DC"/>
    <w:rsid w:val="00E9786D"/>
    <w:rsid w:val="00EA05E6"/>
    <w:rsid w:val="00EA13DC"/>
    <w:rsid w:val="00EB268D"/>
    <w:rsid w:val="00EB2B6F"/>
    <w:rsid w:val="00EB37F8"/>
    <w:rsid w:val="00EB5DEE"/>
    <w:rsid w:val="00EB7B53"/>
    <w:rsid w:val="00EB7B69"/>
    <w:rsid w:val="00EC2FF9"/>
    <w:rsid w:val="00EC41A1"/>
    <w:rsid w:val="00EC6DFF"/>
    <w:rsid w:val="00EE0C4E"/>
    <w:rsid w:val="00EE2EFC"/>
    <w:rsid w:val="00EF7A1A"/>
    <w:rsid w:val="00EF7C77"/>
    <w:rsid w:val="00EF7D74"/>
    <w:rsid w:val="00F03741"/>
    <w:rsid w:val="00F05593"/>
    <w:rsid w:val="00F07378"/>
    <w:rsid w:val="00F115F0"/>
    <w:rsid w:val="00F123EB"/>
    <w:rsid w:val="00F126BA"/>
    <w:rsid w:val="00F16ABE"/>
    <w:rsid w:val="00F236C8"/>
    <w:rsid w:val="00F25CDD"/>
    <w:rsid w:val="00F26AA0"/>
    <w:rsid w:val="00F34AC8"/>
    <w:rsid w:val="00F34F5C"/>
    <w:rsid w:val="00F35EA6"/>
    <w:rsid w:val="00F362BF"/>
    <w:rsid w:val="00F37127"/>
    <w:rsid w:val="00F403BF"/>
    <w:rsid w:val="00F42545"/>
    <w:rsid w:val="00F427D5"/>
    <w:rsid w:val="00F45635"/>
    <w:rsid w:val="00F45C81"/>
    <w:rsid w:val="00F53F13"/>
    <w:rsid w:val="00F56F47"/>
    <w:rsid w:val="00F57DB7"/>
    <w:rsid w:val="00F603FB"/>
    <w:rsid w:val="00F617F3"/>
    <w:rsid w:val="00F64349"/>
    <w:rsid w:val="00F65024"/>
    <w:rsid w:val="00F65D04"/>
    <w:rsid w:val="00F72CCE"/>
    <w:rsid w:val="00F72D06"/>
    <w:rsid w:val="00F83EE1"/>
    <w:rsid w:val="00F85517"/>
    <w:rsid w:val="00F920F8"/>
    <w:rsid w:val="00FA7018"/>
    <w:rsid w:val="00FB2785"/>
    <w:rsid w:val="00FB7CB5"/>
    <w:rsid w:val="00FB7FCC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  <w:rsid w:val="00FF2947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A2331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07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D3AB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3AB0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7D3AB0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7D3AB0"/>
    <w:rPr>
      <w:rFonts w:eastAsia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60732-9A8D-49E2-B33B-D13F0B84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4189</TotalTime>
  <Pages>3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https://mul2.gov.am/tasks/1405401/oneclick?token=8535a8ca2f253c99b415ebdcecca11be</cp:keywords>
  <dc:description/>
  <cp:lastModifiedBy>Ruzanna Khanaganyan</cp:lastModifiedBy>
  <cp:revision>521</cp:revision>
  <cp:lastPrinted>2026-05-08T05:41:00Z</cp:lastPrinted>
  <dcterms:created xsi:type="dcterms:W3CDTF">2023-04-05T05:38:00Z</dcterms:created>
  <dcterms:modified xsi:type="dcterms:W3CDTF">2026-10-26T05:53:00Z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