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403AF" w14:textId="794E7EAC" w:rsidR="00C62BC0" w:rsidRPr="00A83E74" w:rsidRDefault="00C62BC0" w:rsidP="00133880">
      <w:pPr>
        <w:spacing w:after="0" w:line="360" w:lineRule="auto"/>
        <w:ind w:right="-180"/>
        <w:jc w:val="center"/>
        <w:outlineLvl w:val="2"/>
        <w:rPr>
          <w:rFonts w:ascii="GHEA Grapalat" w:hAnsi="GHEA Grapalat"/>
          <w:b/>
          <w:sz w:val="24"/>
          <w:szCs w:val="24"/>
          <w:lang w:val="hy-AM"/>
        </w:rPr>
      </w:pPr>
      <w:r w:rsidRPr="00A83E74">
        <w:rPr>
          <w:rFonts w:ascii="GHEA Grapalat" w:hAnsi="GHEA Grapalat"/>
          <w:b/>
          <w:sz w:val="24"/>
          <w:szCs w:val="24"/>
          <w:lang w:val="hy-AM"/>
        </w:rPr>
        <w:t>ՀԻՄՆԱՎՈՐՈՒՄ</w:t>
      </w:r>
    </w:p>
    <w:p w14:paraId="205C321E" w14:textId="2F79F836" w:rsidR="00133880" w:rsidRPr="00A83E74" w:rsidRDefault="00133880" w:rsidP="00133880">
      <w:pPr>
        <w:spacing w:after="0" w:line="360" w:lineRule="auto"/>
        <w:ind w:right="-180"/>
        <w:jc w:val="center"/>
        <w:outlineLvl w:val="2"/>
        <w:rPr>
          <w:rFonts w:ascii="GHEA Grapalat" w:hAnsi="GHEA Grapalat"/>
          <w:b/>
          <w:sz w:val="24"/>
          <w:szCs w:val="24"/>
          <w:lang w:val="hy-AM"/>
        </w:rPr>
      </w:pPr>
      <w:r w:rsidRPr="00A83E74">
        <w:rPr>
          <w:rFonts w:ascii="GHEA Grapalat" w:hAnsi="GHEA Grapalat"/>
          <w:b/>
          <w:sz w:val="24"/>
          <w:szCs w:val="24"/>
          <w:lang w:val="hy-AM"/>
        </w:rPr>
        <w:t>ԲՆԱԿՉՈՒԹՅԱՆ ԲԺՇԿԱԿԱՆ ՕԳՆՈՒԹՅԱՆ ԵՎ ՍՊԱՍԱՐԿՄԱՆ ՄԱՍԻՆ» ՕՐԵՆՔՈՒՄ  ՓՈՓՈԽՈՒԹՅՈՒՆՆԵՐ ԵՎ ԼՐԱՑՈՒՄՆԵՐ ԿԱՏԱՐԵԼՈՒ ՄԱՍԻՆ</w:t>
      </w:r>
    </w:p>
    <w:p w14:paraId="0BFB7A80" w14:textId="07BB8812" w:rsidR="00133880" w:rsidRPr="00A83E74" w:rsidRDefault="00133880" w:rsidP="00133880">
      <w:pPr>
        <w:spacing w:after="0" w:line="360" w:lineRule="auto"/>
        <w:ind w:right="-180"/>
        <w:jc w:val="center"/>
        <w:outlineLvl w:val="2"/>
        <w:rPr>
          <w:rFonts w:ascii="GHEA Grapalat" w:hAnsi="GHEA Grapalat"/>
          <w:b/>
          <w:bCs/>
          <w:color w:val="000000"/>
          <w:sz w:val="24"/>
          <w:szCs w:val="24"/>
          <w:lang w:val="hy-AM"/>
        </w:rPr>
      </w:pPr>
      <w:r w:rsidRPr="00A83E74">
        <w:rPr>
          <w:rFonts w:ascii="GHEA Grapalat" w:hAnsi="GHEA Grapalat"/>
          <w:b/>
          <w:sz w:val="24"/>
          <w:szCs w:val="24"/>
          <w:lang w:val="hy-AM"/>
        </w:rPr>
        <w:t xml:space="preserve">2024 ԹՎԱԿԱՆԻ ԱՊՐԻԼԻ 11-Ի ՀՕ-164-Ն ՕՐԵՆՔՈՒՄ ՓՈՓՈԽՈՒԹՅՈՒՆՆԵՐ </w:t>
      </w:r>
      <w:r w:rsidR="00C030F5" w:rsidRPr="00A83E74">
        <w:rPr>
          <w:rFonts w:ascii="GHEA Grapalat" w:hAnsi="GHEA Grapalat"/>
          <w:b/>
          <w:sz w:val="24"/>
          <w:szCs w:val="24"/>
          <w:lang w:val="hy-AM"/>
        </w:rPr>
        <w:t>ԵՎ ԼՐԱՑՈՒՄ</w:t>
      </w:r>
      <w:r w:rsidR="00D243F8" w:rsidRPr="00A83E74">
        <w:rPr>
          <w:rFonts w:ascii="GHEA Grapalat" w:hAnsi="GHEA Grapalat"/>
          <w:b/>
          <w:sz w:val="24"/>
          <w:szCs w:val="24"/>
          <w:lang w:val="hy-AM"/>
        </w:rPr>
        <w:t>ՆԵՐ</w:t>
      </w:r>
      <w:r w:rsidR="00C030F5" w:rsidRPr="00A83E74">
        <w:rPr>
          <w:rFonts w:ascii="GHEA Grapalat" w:hAnsi="GHEA Grapalat"/>
          <w:b/>
          <w:sz w:val="24"/>
          <w:szCs w:val="24"/>
          <w:lang w:val="hy-AM"/>
        </w:rPr>
        <w:t xml:space="preserve"> </w:t>
      </w:r>
      <w:r w:rsidRPr="00A83E74">
        <w:rPr>
          <w:rFonts w:ascii="GHEA Grapalat" w:hAnsi="GHEA Grapalat"/>
          <w:b/>
          <w:sz w:val="24"/>
          <w:szCs w:val="24"/>
          <w:lang w:val="hy-AM"/>
        </w:rPr>
        <w:t>ԿԱՏԱՐԵԼՈՒ ՄԱՍԻՆ</w:t>
      </w:r>
      <w:r w:rsidR="001E2163" w:rsidRPr="00A83E74">
        <w:rPr>
          <w:rFonts w:ascii="GHEA Grapalat" w:hAnsi="GHEA Grapalat"/>
          <w:b/>
          <w:sz w:val="24"/>
          <w:szCs w:val="24"/>
          <w:lang w:val="hy-AM"/>
        </w:rPr>
        <w:t xml:space="preserve">, </w:t>
      </w:r>
      <w:r w:rsidRPr="00A83E74">
        <w:rPr>
          <w:rFonts w:ascii="GHEA Grapalat" w:hAnsi="GHEA Grapalat"/>
          <w:b/>
          <w:sz w:val="24"/>
          <w:szCs w:val="24"/>
          <w:lang w:val="hy-AM"/>
        </w:rPr>
        <w:t xml:space="preserve"> </w:t>
      </w:r>
      <w:r w:rsidR="001E2163" w:rsidRPr="00A83E74">
        <w:rPr>
          <w:rFonts w:ascii="GHEA Grapalat" w:hAnsi="GHEA Grapalat"/>
          <w:b/>
          <w:sz w:val="24"/>
          <w:szCs w:val="24"/>
          <w:lang w:val="hy-AM"/>
        </w:rPr>
        <w:t>ԲՆԱԿՉՈՒԹՅԱՆ ԲԺՇԿԱԿԱՆ ՕԳՆՈՒԹՅԱՆ ԵՎ ՍՊԱՍԱՐԿՄԱՆ ՄԱՍԻՆ» ՕՐԵՆՔՈՒՄ  ՓՈՓՈԽՈՒԹՅՈՒՆ</w:t>
      </w:r>
      <w:r w:rsidR="00D243F8" w:rsidRPr="00A83E74">
        <w:rPr>
          <w:rFonts w:ascii="GHEA Grapalat" w:hAnsi="GHEA Grapalat"/>
          <w:b/>
          <w:sz w:val="24"/>
          <w:szCs w:val="24"/>
          <w:lang w:val="hy-AM"/>
        </w:rPr>
        <w:t>ՆԵՐ</w:t>
      </w:r>
      <w:r w:rsidR="001E2163" w:rsidRPr="00A83E74">
        <w:rPr>
          <w:rFonts w:ascii="GHEA Grapalat" w:hAnsi="GHEA Grapalat"/>
          <w:b/>
          <w:sz w:val="24"/>
          <w:szCs w:val="24"/>
          <w:lang w:val="hy-AM"/>
        </w:rPr>
        <w:t xml:space="preserve"> ԿԱՏԱՐԵԼՈՒ ՄԱՍԻՆ</w:t>
      </w:r>
      <w:r w:rsidR="00EF2E27" w:rsidRPr="00A83E74">
        <w:rPr>
          <w:rFonts w:ascii="GHEA Grapalat" w:hAnsi="GHEA Grapalat"/>
          <w:b/>
          <w:sz w:val="24"/>
          <w:szCs w:val="24"/>
          <w:lang w:val="hy-AM"/>
        </w:rPr>
        <w:t xml:space="preserve"> </w:t>
      </w:r>
      <w:r w:rsidRPr="00A83E74">
        <w:rPr>
          <w:rFonts w:ascii="GHEA Grapalat" w:hAnsi="GHEA Grapalat"/>
          <w:b/>
          <w:sz w:val="24"/>
          <w:szCs w:val="24"/>
          <w:lang w:val="hy-AM"/>
        </w:rPr>
        <w:t xml:space="preserve">ԵՎ </w:t>
      </w:r>
      <w:r w:rsidRPr="00A83E74">
        <w:rPr>
          <w:rFonts w:ascii="GHEA Grapalat" w:hAnsi="GHEA Grapalat"/>
          <w:b/>
          <w:bCs/>
          <w:color w:val="000000"/>
          <w:sz w:val="24"/>
          <w:szCs w:val="24"/>
          <w:lang w:val="hy-AM"/>
        </w:rPr>
        <w:t xml:space="preserve">ՎԱՐՉԱԿԱՆ ԻՐԱՎԱԽԱԽՏՈՒՄՆԵՐԻ ՎԵՐԱԲԵՐՅԱԼ ՀԱՅԱՍՏԱՆԻ ՀԱՆՐԱՊԵՏՈՒԹՅԱՆ ՕՐԵՆՍԳՐՔՈՒՄ  ՓՈՓՈԽՈՒԹՅՈՒՆՆԵՐ ԵՎ ԼՐԱՑՈՒՄՆԵՐ ԿԱՏԱՐԵԼՈՒ ՄԱՍԻՆ </w:t>
      </w:r>
      <w:r w:rsidRPr="00A83E74">
        <w:rPr>
          <w:rFonts w:ascii="GHEA Grapalat" w:hAnsi="GHEA Grapalat"/>
          <w:b/>
          <w:bCs/>
          <w:sz w:val="24"/>
          <w:szCs w:val="24"/>
          <w:lang w:val="hy-AM"/>
        </w:rPr>
        <w:t>2024 ԹՎԱԿԱՆԻ ԱՊՐԻԼԻ 11-Ի ՀՕ-167-Ն ՕՐԵՆՔՈՒՄ ՓՈՓՈԽՈՒԹՅՈՒՆ ԿԱՏԱՐԵԼՈՒ ՄԱՍԻՆ</w:t>
      </w:r>
      <w:r w:rsidRPr="00A83E74">
        <w:rPr>
          <w:rFonts w:ascii="GHEA Grapalat" w:hAnsi="GHEA Grapalat"/>
          <w:b/>
          <w:sz w:val="24"/>
          <w:szCs w:val="24"/>
          <w:lang w:val="hy-AM"/>
        </w:rPr>
        <w:t xml:space="preserve"> ՕՐԵՆՔՆԵՐԻ ՆԱԽԱԳԾԵՐԻ </w:t>
      </w:r>
      <w:r w:rsidR="00C62BC0" w:rsidRPr="00A83E74">
        <w:rPr>
          <w:rFonts w:ascii="GHEA Grapalat" w:hAnsi="GHEA Grapalat"/>
          <w:b/>
          <w:sz w:val="24"/>
          <w:szCs w:val="24"/>
          <w:lang w:val="hy-AM"/>
        </w:rPr>
        <w:t>ԸՆԴՈՒՆՄԱՆ</w:t>
      </w:r>
    </w:p>
    <w:p w14:paraId="30EE8770" w14:textId="59759F15" w:rsidR="006C5DFA" w:rsidRPr="00A83E74" w:rsidRDefault="006C5DFA" w:rsidP="00493265">
      <w:pPr>
        <w:pStyle w:val="NormalWeb"/>
        <w:shd w:val="clear" w:color="auto" w:fill="FFFFFF"/>
        <w:spacing w:before="0" w:beforeAutospacing="0" w:after="120" w:afterAutospacing="0" w:line="360" w:lineRule="auto"/>
        <w:ind w:right="-450" w:firstLine="468"/>
        <w:jc w:val="center"/>
        <w:rPr>
          <w:rFonts w:ascii="GHEA Grapalat" w:eastAsia="Calibri" w:hAnsi="GHEA Grapalat"/>
          <w:bCs/>
          <w:lang w:val="hy-AM"/>
        </w:rPr>
      </w:pPr>
    </w:p>
    <w:p w14:paraId="14FA3DEF" w14:textId="68C7D5EB" w:rsidR="009C3A1B" w:rsidRPr="00A83E74" w:rsidRDefault="00197521" w:rsidP="009C3A1B">
      <w:pPr>
        <w:shd w:val="clear" w:color="auto" w:fill="FFFFFF"/>
        <w:tabs>
          <w:tab w:val="left" w:pos="720"/>
        </w:tabs>
        <w:spacing w:after="0" w:line="360" w:lineRule="auto"/>
        <w:ind w:right="-450"/>
        <w:jc w:val="both"/>
        <w:rPr>
          <w:rFonts w:ascii="GHEA Grapalat" w:eastAsia="MS Mincho" w:hAnsi="GHEA Grapalat" w:cs="MS Mincho"/>
          <w:b/>
          <w:sz w:val="24"/>
          <w:szCs w:val="24"/>
          <w:lang w:val="hy-AM"/>
        </w:rPr>
      </w:pPr>
      <w:r w:rsidRPr="00A83E74">
        <w:rPr>
          <w:rFonts w:ascii="GHEA Grapalat" w:hAnsi="GHEA Grapalat" w:cs="Sylfaen"/>
          <w:b/>
          <w:sz w:val="24"/>
          <w:szCs w:val="24"/>
          <w:lang w:val="hy-AM"/>
        </w:rPr>
        <w:t xml:space="preserve">  </w:t>
      </w:r>
      <w:r w:rsidR="007F2B73" w:rsidRPr="00A83E74">
        <w:rPr>
          <w:rFonts w:ascii="GHEA Grapalat" w:hAnsi="GHEA Grapalat" w:cs="Sylfaen"/>
          <w:b/>
          <w:sz w:val="24"/>
          <w:szCs w:val="24"/>
          <w:lang w:val="hy-AM"/>
        </w:rPr>
        <w:t>1</w:t>
      </w:r>
      <w:r w:rsidR="00F35B49" w:rsidRPr="00A83E74">
        <w:rPr>
          <w:rFonts w:ascii="GHEA Grapalat" w:eastAsia="MS Gothic" w:hAnsi="GHEA Grapalat" w:cs="MS Gothic"/>
          <w:b/>
          <w:sz w:val="24"/>
          <w:szCs w:val="24"/>
          <w:lang w:val="hy-AM"/>
        </w:rPr>
        <w:t>.</w:t>
      </w:r>
      <w:r w:rsidR="007F2B73" w:rsidRPr="00A83E74">
        <w:rPr>
          <w:rFonts w:ascii="GHEA Grapalat" w:hAnsi="GHEA Grapalat" w:cs="Sylfaen"/>
          <w:b/>
          <w:sz w:val="24"/>
          <w:szCs w:val="24"/>
          <w:lang w:val="hy-AM"/>
        </w:rPr>
        <w:t xml:space="preserve"> </w:t>
      </w:r>
      <w:r w:rsidR="007D021F" w:rsidRPr="00A83E74">
        <w:rPr>
          <w:rFonts w:ascii="GHEA Grapalat" w:hAnsi="GHEA Grapalat" w:cs="Sylfaen"/>
          <w:b/>
          <w:sz w:val="24"/>
          <w:szCs w:val="24"/>
          <w:lang w:val="hy-AM"/>
        </w:rPr>
        <w:t>Ընթացիկ</w:t>
      </w:r>
      <w:r w:rsidR="007D021F" w:rsidRPr="00A83E74">
        <w:rPr>
          <w:rFonts w:ascii="GHEA Grapalat" w:hAnsi="GHEA Grapalat"/>
          <w:b/>
          <w:sz w:val="24"/>
          <w:szCs w:val="24"/>
          <w:lang w:val="hy-AM"/>
        </w:rPr>
        <w:t xml:space="preserve"> իրավիճակը և իրավական ակտ</w:t>
      </w:r>
      <w:r w:rsidR="00373DDE" w:rsidRPr="00A83E74">
        <w:rPr>
          <w:rFonts w:ascii="GHEA Grapalat" w:hAnsi="GHEA Grapalat"/>
          <w:b/>
          <w:sz w:val="24"/>
          <w:szCs w:val="24"/>
          <w:lang w:val="hy-AM"/>
        </w:rPr>
        <w:t>եր</w:t>
      </w:r>
      <w:r w:rsidR="007D021F" w:rsidRPr="00A83E74">
        <w:rPr>
          <w:rFonts w:ascii="GHEA Grapalat" w:hAnsi="GHEA Grapalat"/>
          <w:b/>
          <w:sz w:val="24"/>
          <w:szCs w:val="24"/>
          <w:lang w:val="hy-AM"/>
        </w:rPr>
        <w:t>ի ընդունման անհրաժեշտությունը</w:t>
      </w:r>
      <w:r w:rsidRPr="00A83E74">
        <w:rPr>
          <w:rFonts w:ascii="GHEA Grapalat" w:eastAsia="MS Gothic" w:hAnsi="GHEA Grapalat" w:cs="MS Gothic"/>
          <w:b/>
          <w:sz w:val="24"/>
          <w:szCs w:val="24"/>
          <w:lang w:val="hy-AM"/>
        </w:rPr>
        <w:t>.</w:t>
      </w:r>
    </w:p>
    <w:p w14:paraId="316E27A7" w14:textId="00D965D1" w:rsidR="007A5BF9" w:rsidRPr="00A83E74" w:rsidRDefault="009C3A1B" w:rsidP="009C3A1B">
      <w:pPr>
        <w:shd w:val="clear" w:color="auto" w:fill="FFFFFF"/>
        <w:tabs>
          <w:tab w:val="left" w:pos="720"/>
        </w:tabs>
        <w:spacing w:after="0" w:line="360" w:lineRule="auto"/>
        <w:ind w:right="-90"/>
        <w:jc w:val="both"/>
        <w:rPr>
          <w:rFonts w:ascii="GHEA Grapalat" w:hAnsi="GHEA Grapalat"/>
          <w:sz w:val="24"/>
          <w:szCs w:val="24"/>
          <w:shd w:val="clear" w:color="auto" w:fill="FFFFFF"/>
          <w:lang w:val="hy-AM"/>
        </w:rPr>
      </w:pPr>
      <w:r w:rsidRPr="00A83E74">
        <w:rPr>
          <w:rFonts w:ascii="GHEA Grapalat" w:hAnsi="GHEA Grapalat"/>
          <w:color w:val="000000"/>
          <w:sz w:val="24"/>
          <w:szCs w:val="24"/>
          <w:lang w:val="hy-AM"/>
        </w:rPr>
        <w:t xml:space="preserve">   </w:t>
      </w:r>
      <w:r w:rsidR="0078189B" w:rsidRPr="00A83E74">
        <w:rPr>
          <w:rFonts w:ascii="GHEA Grapalat" w:hAnsi="GHEA Grapalat"/>
          <w:color w:val="000000"/>
          <w:sz w:val="24"/>
          <w:szCs w:val="24"/>
          <w:lang w:val="hy-AM"/>
        </w:rPr>
        <w:t xml:space="preserve">Բնակչության բժշկական օգնության </w:t>
      </w:r>
      <w:r w:rsidR="00817F22" w:rsidRPr="00A83E74">
        <w:rPr>
          <w:rFonts w:ascii="GHEA Grapalat" w:hAnsi="GHEA Grapalat"/>
          <w:color w:val="000000"/>
          <w:sz w:val="24"/>
          <w:szCs w:val="24"/>
          <w:lang w:val="hy-AM"/>
        </w:rPr>
        <w:t>և</w:t>
      </w:r>
      <w:r w:rsidR="0078189B" w:rsidRPr="00A83E74">
        <w:rPr>
          <w:rFonts w:ascii="GHEA Grapalat" w:hAnsi="GHEA Grapalat"/>
          <w:color w:val="000000"/>
          <w:sz w:val="24"/>
          <w:szCs w:val="24"/>
          <w:lang w:val="hy-AM"/>
        </w:rPr>
        <w:t xml:space="preserve"> սպասարկման մասին» օրենքում  փոփոխություններ և լրացումներ կատարելու մասին </w:t>
      </w:r>
      <w:r w:rsidR="0078189B" w:rsidRPr="00A83E74">
        <w:rPr>
          <w:rFonts w:ascii="GHEA Grapalat" w:hAnsi="GHEA Grapalat"/>
          <w:sz w:val="24"/>
          <w:szCs w:val="24"/>
          <w:lang w:val="hy-AM"/>
        </w:rPr>
        <w:t>2024 թվականի ապրիլի 11-ի ՀՕ-164-Ն օրենք</w:t>
      </w:r>
      <w:r w:rsidR="00817F22" w:rsidRPr="00A83E74">
        <w:rPr>
          <w:rFonts w:ascii="GHEA Grapalat" w:hAnsi="GHEA Grapalat"/>
          <w:sz w:val="24"/>
          <w:szCs w:val="24"/>
          <w:lang w:val="hy-AM"/>
        </w:rPr>
        <w:t xml:space="preserve">ով </w:t>
      </w:r>
      <w:r w:rsidR="006E6E42" w:rsidRPr="00A83E74">
        <w:rPr>
          <w:rFonts w:ascii="GHEA Grapalat" w:hAnsi="GHEA Grapalat"/>
          <w:sz w:val="24"/>
          <w:szCs w:val="24"/>
          <w:shd w:val="clear" w:color="auto" w:fill="FFFFFF"/>
          <w:lang w:val="hy-AM"/>
        </w:rPr>
        <w:t xml:space="preserve">(այսուհետ՝ Օրենք) </w:t>
      </w:r>
      <w:r w:rsidR="00817F22" w:rsidRPr="00A83E74">
        <w:rPr>
          <w:rFonts w:ascii="GHEA Grapalat" w:hAnsi="GHEA Grapalat"/>
          <w:sz w:val="24"/>
          <w:szCs w:val="24"/>
          <w:shd w:val="clear" w:color="auto" w:fill="FFFFFF"/>
          <w:lang w:val="hy-AM"/>
        </w:rPr>
        <w:t xml:space="preserve">նախատեսված է ՀՀ ներդնել բուժաշխատողների անհատական լիցենզավորման ինստիտուտը, որի համար անցումային դրույթներով </w:t>
      </w:r>
      <w:proofErr w:type="spellStart"/>
      <w:r w:rsidR="00817F22" w:rsidRPr="00A83E74">
        <w:rPr>
          <w:rFonts w:ascii="GHEA Grapalat" w:hAnsi="GHEA Grapalat"/>
          <w:sz w:val="24"/>
          <w:szCs w:val="24"/>
          <w:shd w:val="clear" w:color="auto" w:fill="FFFFFF"/>
          <w:lang w:val="hy-AM"/>
        </w:rPr>
        <w:t>սսահմանված</w:t>
      </w:r>
      <w:proofErr w:type="spellEnd"/>
      <w:r w:rsidR="00817F22" w:rsidRPr="00A83E74">
        <w:rPr>
          <w:rFonts w:ascii="GHEA Grapalat" w:hAnsi="GHEA Grapalat"/>
          <w:sz w:val="24"/>
          <w:szCs w:val="24"/>
          <w:shd w:val="clear" w:color="auto" w:fill="FFFFFF"/>
          <w:lang w:val="hy-AM"/>
        </w:rPr>
        <w:t xml:space="preserve"> են հստակ ժամկետներ։ Մասնավորապես, Օրենքի</w:t>
      </w:r>
      <w:r w:rsidR="00156022" w:rsidRPr="00A83E74">
        <w:rPr>
          <w:rFonts w:ascii="GHEA Grapalat" w:hAnsi="GHEA Grapalat"/>
          <w:sz w:val="24"/>
          <w:szCs w:val="24"/>
          <w:shd w:val="clear" w:color="auto" w:fill="FFFFFF"/>
          <w:lang w:val="hy-AM"/>
        </w:rPr>
        <w:t xml:space="preserve"> 12-րդ հոդվածով անցումային անհատական լիցենզիայի ուժի մեջ մտնելու ժամկետը նախատեսված է 2026 թվականի հունվարի 1-ից, իսկ անհատական լիցենզիայի համար՝ 2027 թվականի հունվարի 1-ը։</w:t>
      </w:r>
    </w:p>
    <w:p w14:paraId="65156CB4" w14:textId="77777777" w:rsidR="00F62E36" w:rsidRPr="00A83E74" w:rsidRDefault="00833E35" w:rsidP="006E77E3">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hAnsi="GHEA Grapalat"/>
          <w:sz w:val="24"/>
          <w:szCs w:val="24"/>
          <w:shd w:val="clear" w:color="auto" w:fill="FFFFFF"/>
          <w:lang w:val="hy-AM"/>
        </w:rPr>
        <w:t>Ա</w:t>
      </w:r>
      <w:r w:rsidR="00156022" w:rsidRPr="00A83E74">
        <w:rPr>
          <w:rFonts w:ascii="GHEA Grapalat" w:hAnsi="GHEA Grapalat"/>
          <w:sz w:val="24"/>
          <w:szCs w:val="24"/>
          <w:shd w:val="clear" w:color="auto" w:fill="FFFFFF"/>
          <w:lang w:val="hy-AM"/>
        </w:rPr>
        <w:t>նցումային անհատական լիցենզիայի տրամադրման գործընթաց</w:t>
      </w:r>
      <w:r w:rsidRPr="00A83E74">
        <w:rPr>
          <w:rFonts w:ascii="GHEA Grapalat" w:hAnsi="GHEA Grapalat"/>
          <w:sz w:val="24"/>
          <w:szCs w:val="24"/>
          <w:shd w:val="clear" w:color="auto" w:fill="FFFFFF"/>
          <w:lang w:val="hy-AM"/>
        </w:rPr>
        <w:t xml:space="preserve">ի վերլուծությունը ցույց տվեց, որ </w:t>
      </w:r>
      <w:r w:rsidR="00156022" w:rsidRPr="00A83E74">
        <w:rPr>
          <w:rFonts w:ascii="GHEA Grapalat" w:hAnsi="GHEA Grapalat"/>
          <w:sz w:val="24"/>
          <w:szCs w:val="24"/>
          <w:shd w:val="clear" w:color="auto" w:fill="FFFFFF"/>
          <w:lang w:val="hy-AM"/>
        </w:rPr>
        <w:t xml:space="preserve">անհատական լիցենզավորման </w:t>
      </w:r>
      <w:r w:rsidR="00E110C4" w:rsidRPr="00A83E74">
        <w:rPr>
          <w:rFonts w:ascii="GHEA Grapalat" w:hAnsi="GHEA Grapalat"/>
          <w:sz w:val="24"/>
          <w:szCs w:val="24"/>
          <w:shd w:val="clear" w:color="auto" w:fill="FFFFFF"/>
          <w:lang w:val="hy-AM"/>
        </w:rPr>
        <w:t xml:space="preserve">գործընթացի, այդ թվում՝ </w:t>
      </w:r>
      <w:r w:rsidRPr="00A83E74">
        <w:rPr>
          <w:rFonts w:ascii="GHEA Grapalat" w:hAnsi="GHEA Grapalat"/>
          <w:sz w:val="24"/>
          <w:szCs w:val="24"/>
          <w:shd w:val="clear" w:color="auto" w:fill="FFFFFF"/>
          <w:lang w:val="hy-AM"/>
        </w:rPr>
        <w:t>առողջապահության բնագավառի մասնագիտական գործունեության</w:t>
      </w:r>
      <w:r w:rsidRPr="00A83E74">
        <w:rPr>
          <w:rFonts w:ascii="GHEA Grapalat" w:hAnsi="GHEA Grapalat"/>
          <w:b/>
          <w:bCs/>
          <w:sz w:val="24"/>
          <w:szCs w:val="24"/>
          <w:shd w:val="clear" w:color="auto" w:fill="FFFFFF"/>
          <w:lang w:val="hy-AM"/>
        </w:rPr>
        <w:t xml:space="preserve"> </w:t>
      </w:r>
      <w:r w:rsidRPr="00A83E74">
        <w:rPr>
          <w:rFonts w:ascii="GHEA Grapalat" w:hAnsi="GHEA Grapalat"/>
          <w:sz w:val="24"/>
          <w:szCs w:val="24"/>
          <w:shd w:val="clear" w:color="auto" w:fill="FFFFFF"/>
          <w:lang w:val="hy-AM"/>
        </w:rPr>
        <w:t>հիմնական մասնագիտություններով քննությունների պատշաճ կազմակերպման և անցկացման համար Օրենքով սահմանված ժամկետը բավարար չէ, և այն անհրաժեշտ է վերանայել։</w:t>
      </w:r>
      <w:r w:rsidR="00A6279C" w:rsidRPr="00A83E74">
        <w:rPr>
          <w:rFonts w:ascii="GHEA Grapalat" w:hAnsi="GHEA Grapalat"/>
          <w:sz w:val="24"/>
          <w:szCs w:val="24"/>
          <w:shd w:val="clear" w:color="auto" w:fill="FFFFFF"/>
          <w:lang w:val="hy-AM"/>
        </w:rPr>
        <w:t xml:space="preserve"> </w:t>
      </w:r>
      <w:r w:rsidR="00A6279C" w:rsidRPr="00A83E74">
        <w:rPr>
          <w:rFonts w:ascii="GHEA Grapalat" w:hAnsi="GHEA Grapalat"/>
          <w:sz w:val="24"/>
          <w:szCs w:val="24"/>
          <w:shd w:val="clear" w:color="auto" w:fill="FFFFFF"/>
          <w:lang w:val="hy-AM"/>
        </w:rPr>
        <w:lastRenderedPageBreak/>
        <w:t>Մասնավորապես, քննությունը նախատեսվում է անցկացնել արհեստական բանականության հենքի վրա աշխատող հարթակի օգնությամբ, որին անցնելու համար որոշակի ժամանակահատված է պահանջվում</w:t>
      </w:r>
      <w:r w:rsidR="00FE7065" w:rsidRPr="00A83E74">
        <w:rPr>
          <w:rFonts w:ascii="GHEA Grapalat" w:hAnsi="GHEA Grapalat"/>
          <w:sz w:val="24"/>
          <w:szCs w:val="24"/>
          <w:shd w:val="clear" w:color="auto" w:fill="FFFFFF"/>
          <w:lang w:val="hy-AM"/>
        </w:rPr>
        <w:t xml:space="preserve"> և </w:t>
      </w:r>
      <w:r w:rsidR="00FE7065" w:rsidRPr="00A83E74">
        <w:rPr>
          <w:rFonts w:ascii="GHEA Grapalat" w:hAnsi="GHEA Grapalat"/>
          <w:sz w:val="24"/>
          <w:szCs w:val="24"/>
          <w:lang w:val="hy-AM"/>
        </w:rPr>
        <w:t>համակարգի փուլային ներդրման ընթացքում անհրաժեշտություն է առաջացել վերանայել անցումային դրույթներով սահմանված ժամկետները</w:t>
      </w:r>
      <w:r w:rsidR="006E77E3" w:rsidRPr="00A83E74">
        <w:rPr>
          <w:rFonts w:ascii="GHEA Grapalat" w:hAnsi="GHEA Grapalat"/>
          <w:sz w:val="24"/>
          <w:szCs w:val="24"/>
          <w:lang w:val="hy-AM"/>
        </w:rPr>
        <w:t xml:space="preserve">։ Բացի այդ, </w:t>
      </w:r>
      <w:r w:rsidR="00F62E36" w:rsidRPr="00A83E74">
        <w:rPr>
          <w:rFonts w:ascii="GHEA Grapalat" w:hAnsi="GHEA Grapalat"/>
          <w:sz w:val="24"/>
          <w:szCs w:val="24"/>
          <w:lang w:val="hy-AM"/>
        </w:rPr>
        <w:t>անհրաժեշտություն է առաջացել վերանայելու «բուժաշխատող» և «ավագ բուժաշխատող» հասկացություններ՝ հաշվի առնելով ոլորտում աշխատող մասնագետների կրթական և որակավորման տարբերությունները։</w:t>
      </w:r>
    </w:p>
    <w:p w14:paraId="4C266F9D" w14:textId="0F29C870" w:rsidR="006E77E3" w:rsidRPr="00A83E74" w:rsidRDefault="00F62E36" w:rsidP="006E77E3">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hAnsi="GHEA Grapalat"/>
          <w:sz w:val="24"/>
          <w:szCs w:val="24"/>
          <w:lang w:val="hy-AM"/>
        </w:rPr>
        <w:t xml:space="preserve">  </w:t>
      </w:r>
    </w:p>
    <w:p w14:paraId="51830C89" w14:textId="27E6124C" w:rsidR="006F108C" w:rsidRPr="00A83E74" w:rsidRDefault="007F2B73" w:rsidP="00493265">
      <w:pPr>
        <w:tabs>
          <w:tab w:val="left" w:pos="1418"/>
        </w:tabs>
        <w:autoSpaceDE w:val="0"/>
        <w:autoSpaceDN w:val="0"/>
        <w:adjustRightInd w:val="0"/>
        <w:spacing w:after="0" w:line="360" w:lineRule="auto"/>
        <w:ind w:right="-450" w:firstLine="850"/>
        <w:jc w:val="both"/>
        <w:rPr>
          <w:rFonts w:ascii="GHEA Grapalat" w:hAnsi="GHEA Grapalat" w:cs="Courier New"/>
          <w:b/>
          <w:sz w:val="24"/>
          <w:szCs w:val="24"/>
          <w:lang w:val="hy-AM"/>
        </w:rPr>
      </w:pPr>
      <w:r w:rsidRPr="00A83E74">
        <w:rPr>
          <w:rFonts w:ascii="GHEA Grapalat" w:hAnsi="GHEA Grapalat"/>
          <w:b/>
          <w:color w:val="000000" w:themeColor="text1"/>
          <w:sz w:val="24"/>
          <w:szCs w:val="24"/>
          <w:lang w:val="hy-AM"/>
        </w:rPr>
        <w:t>2</w:t>
      </w:r>
      <w:r w:rsidR="00F35B49" w:rsidRPr="00A83E74">
        <w:rPr>
          <w:rFonts w:ascii="GHEA Grapalat" w:eastAsia="MS Gothic" w:hAnsi="GHEA Grapalat" w:cs="MS Gothic"/>
          <w:b/>
          <w:color w:val="000000" w:themeColor="text1"/>
          <w:sz w:val="24"/>
          <w:szCs w:val="24"/>
          <w:lang w:val="hy-AM"/>
        </w:rPr>
        <w:t>.</w:t>
      </w:r>
      <w:r w:rsidRPr="00A83E74">
        <w:rPr>
          <w:rFonts w:ascii="GHEA Grapalat" w:hAnsi="GHEA Grapalat"/>
          <w:b/>
          <w:color w:val="000000" w:themeColor="text1"/>
          <w:sz w:val="24"/>
          <w:szCs w:val="24"/>
          <w:lang w:val="hy-AM"/>
        </w:rPr>
        <w:t xml:space="preserve"> </w:t>
      </w:r>
      <w:r w:rsidR="006F5072" w:rsidRPr="00A83E74">
        <w:rPr>
          <w:rFonts w:ascii="GHEA Grapalat" w:hAnsi="GHEA Grapalat" w:cs="Courier New"/>
          <w:b/>
          <w:sz w:val="24"/>
          <w:szCs w:val="24"/>
          <w:lang w:val="hy-AM"/>
        </w:rPr>
        <w:t xml:space="preserve">Առաջարկվող </w:t>
      </w:r>
      <w:proofErr w:type="spellStart"/>
      <w:r w:rsidR="006F5072" w:rsidRPr="00A83E74">
        <w:rPr>
          <w:rFonts w:ascii="GHEA Grapalat" w:hAnsi="GHEA Grapalat" w:cs="Courier New"/>
          <w:b/>
          <w:sz w:val="24"/>
          <w:szCs w:val="24"/>
          <w:lang w:val="hy-AM"/>
        </w:rPr>
        <w:t>կա</w:t>
      </w:r>
      <w:r w:rsidR="006C6088" w:rsidRPr="00A83E74">
        <w:rPr>
          <w:rFonts w:ascii="GHEA Grapalat" w:hAnsi="GHEA Grapalat" w:cs="Courier New"/>
          <w:b/>
          <w:sz w:val="24"/>
          <w:szCs w:val="24"/>
          <w:lang w:val="hy-AM"/>
        </w:rPr>
        <w:t>ր</w:t>
      </w:r>
      <w:r w:rsidR="006F5072" w:rsidRPr="00A83E74">
        <w:rPr>
          <w:rFonts w:ascii="GHEA Grapalat" w:hAnsi="GHEA Grapalat" w:cs="Courier New"/>
          <w:b/>
          <w:sz w:val="24"/>
          <w:szCs w:val="24"/>
          <w:lang w:val="hy-AM"/>
        </w:rPr>
        <w:t>գավորումների</w:t>
      </w:r>
      <w:proofErr w:type="spellEnd"/>
      <w:r w:rsidR="006F5072" w:rsidRPr="00A83E74">
        <w:rPr>
          <w:rFonts w:ascii="GHEA Grapalat" w:hAnsi="GHEA Grapalat" w:cs="Courier New"/>
          <w:b/>
          <w:sz w:val="24"/>
          <w:szCs w:val="24"/>
          <w:lang w:val="hy-AM"/>
        </w:rPr>
        <w:t xml:space="preserve"> բնույթը</w:t>
      </w:r>
    </w:p>
    <w:p w14:paraId="3BA0546E" w14:textId="3331D9A5" w:rsidR="00F62E36" w:rsidRPr="00A83E74" w:rsidRDefault="00C030F5" w:rsidP="006E77E3">
      <w:pPr>
        <w:spacing w:after="0" w:line="360" w:lineRule="auto"/>
        <w:ind w:right="-180" w:firstLine="720"/>
        <w:jc w:val="both"/>
        <w:outlineLvl w:val="2"/>
        <w:rPr>
          <w:rFonts w:ascii="GHEA Grapalat" w:hAnsi="GHEA Grapalat" w:cs="Cambria Math"/>
          <w:color w:val="000000"/>
          <w:sz w:val="24"/>
          <w:szCs w:val="24"/>
          <w:shd w:val="clear" w:color="auto" w:fill="FFFFFF"/>
          <w:lang w:val="hy-AM"/>
        </w:rPr>
      </w:pPr>
      <w:r w:rsidRPr="00A83E74">
        <w:rPr>
          <w:rFonts w:ascii="GHEA Grapalat" w:hAnsi="GHEA Grapalat"/>
          <w:b/>
          <w:sz w:val="24"/>
          <w:szCs w:val="24"/>
          <w:lang w:val="hy-AM"/>
        </w:rPr>
        <w:t>Բնակչության բժշկական օգնության և սպասարկման մասին» օրենքում  փոփոխություններ և</w:t>
      </w:r>
      <w:r w:rsidR="00F62E36" w:rsidRPr="00A83E74">
        <w:rPr>
          <w:rFonts w:ascii="GHEA Grapalat" w:hAnsi="GHEA Grapalat"/>
          <w:b/>
          <w:sz w:val="24"/>
          <w:szCs w:val="24"/>
          <w:lang w:val="hy-AM"/>
        </w:rPr>
        <w:t xml:space="preserve"> </w:t>
      </w:r>
      <w:r w:rsidRPr="00A83E74">
        <w:rPr>
          <w:rFonts w:ascii="GHEA Grapalat" w:hAnsi="GHEA Grapalat"/>
          <w:b/>
          <w:sz w:val="24"/>
          <w:szCs w:val="24"/>
          <w:lang w:val="hy-AM"/>
        </w:rPr>
        <w:t>լրացումներ կատարելու մասին 2024 թվականի ապրիլի 11-ի ՀՕ-164-Ն օրենքում փոփոխություններ և լրացում կատարելու մասին օրենքի նախագ</w:t>
      </w:r>
      <w:r w:rsidR="00DF174D" w:rsidRPr="00A83E74">
        <w:rPr>
          <w:rFonts w:ascii="GHEA Grapalat" w:hAnsi="GHEA Grapalat" w:cs="Cambria Math"/>
          <w:b/>
          <w:color w:val="000000"/>
          <w:sz w:val="24"/>
          <w:szCs w:val="24"/>
          <w:shd w:val="clear" w:color="auto" w:fill="FFFFFF"/>
          <w:lang w:val="hy-AM"/>
        </w:rPr>
        <w:t>ծով</w:t>
      </w:r>
      <w:r w:rsidR="00DF174D" w:rsidRPr="00A83E74">
        <w:rPr>
          <w:rFonts w:ascii="GHEA Grapalat" w:hAnsi="GHEA Grapalat" w:cs="Cambria Math"/>
          <w:color w:val="000000"/>
          <w:sz w:val="24"/>
          <w:szCs w:val="24"/>
          <w:shd w:val="clear" w:color="auto" w:fill="FFFFFF"/>
          <w:lang w:val="hy-AM"/>
        </w:rPr>
        <w:t xml:space="preserve"> </w:t>
      </w:r>
      <w:r w:rsidRPr="00A83E74">
        <w:rPr>
          <w:rFonts w:ascii="GHEA Grapalat" w:hAnsi="GHEA Grapalat" w:cs="Cambria Math"/>
          <w:color w:val="000000"/>
          <w:sz w:val="24"/>
          <w:szCs w:val="24"/>
          <w:shd w:val="clear" w:color="auto" w:fill="FFFFFF"/>
          <w:lang w:val="hy-AM"/>
        </w:rPr>
        <w:t></w:t>
      </w:r>
      <w:r w:rsidR="006E77E3" w:rsidRPr="00A83E74">
        <w:rPr>
          <w:rFonts w:ascii="GHEA Grapalat" w:hAnsi="GHEA Grapalat" w:cs="Cambria Math"/>
          <w:color w:val="000000"/>
          <w:sz w:val="24"/>
          <w:szCs w:val="24"/>
          <w:shd w:val="clear" w:color="auto" w:fill="FFFFFF"/>
          <w:lang w:val="hy-AM"/>
        </w:rPr>
        <w:t>ա</w:t>
      </w:r>
      <w:r w:rsidRPr="00A83E74">
        <w:rPr>
          <w:rFonts w:ascii="GHEA Grapalat" w:hAnsi="GHEA Grapalat" w:cs="Cambria Math"/>
          <w:color w:val="000000"/>
          <w:sz w:val="24"/>
          <w:szCs w:val="24"/>
          <w:shd w:val="clear" w:color="auto" w:fill="FFFFFF"/>
          <w:lang w:val="hy-AM"/>
        </w:rPr>
        <w:t>յսուհետ՝ Նախագիծ</w:t>
      </w:r>
      <w:r w:rsidR="006E77E3" w:rsidRPr="00A83E74">
        <w:rPr>
          <w:rFonts w:ascii="GHEA Grapalat" w:hAnsi="GHEA Grapalat" w:cs="Cambria Math"/>
          <w:color w:val="000000"/>
          <w:sz w:val="24"/>
          <w:szCs w:val="24"/>
          <w:shd w:val="clear" w:color="auto" w:fill="FFFFFF"/>
          <w:lang w:val="hy-AM"/>
        </w:rPr>
        <w:t xml:space="preserve"> 1</w:t>
      </w:r>
      <w:r w:rsidRPr="00A83E74">
        <w:rPr>
          <w:rFonts w:ascii="GHEA Grapalat" w:hAnsi="GHEA Grapalat" w:cs="Cambria Math"/>
          <w:color w:val="000000"/>
          <w:sz w:val="24"/>
          <w:szCs w:val="24"/>
          <w:shd w:val="clear" w:color="auto" w:fill="FFFFFF"/>
          <w:lang w:val="hy-AM"/>
        </w:rPr>
        <w:t xml:space="preserve"> </w:t>
      </w:r>
      <w:r w:rsidR="00833E35" w:rsidRPr="00A83E74">
        <w:rPr>
          <w:rFonts w:ascii="GHEA Grapalat" w:hAnsi="GHEA Grapalat" w:cs="Cambria Math"/>
          <w:color w:val="000000"/>
          <w:sz w:val="24"/>
          <w:szCs w:val="24"/>
          <w:shd w:val="clear" w:color="auto" w:fill="FFFFFF"/>
          <w:lang w:val="hy-AM"/>
        </w:rPr>
        <w:t>առաջարկվում է</w:t>
      </w:r>
      <w:r w:rsidR="00D74FE6" w:rsidRPr="00A83E74">
        <w:rPr>
          <w:rFonts w:ascii="MS Gothic" w:eastAsia="MS Gothic" w:hAnsi="MS Gothic" w:cs="MS Gothic" w:hint="eastAsia"/>
          <w:color w:val="000000"/>
          <w:sz w:val="24"/>
          <w:szCs w:val="24"/>
          <w:shd w:val="clear" w:color="auto" w:fill="FFFFFF"/>
          <w:lang w:val="hy-AM"/>
        </w:rPr>
        <w:t>․</w:t>
      </w:r>
      <w:r w:rsidR="00833E35" w:rsidRPr="00A83E74">
        <w:rPr>
          <w:rFonts w:ascii="GHEA Grapalat" w:hAnsi="GHEA Grapalat" w:cs="Cambria Math"/>
          <w:color w:val="000000"/>
          <w:sz w:val="24"/>
          <w:szCs w:val="24"/>
          <w:shd w:val="clear" w:color="auto" w:fill="FFFFFF"/>
          <w:lang w:val="hy-AM"/>
        </w:rPr>
        <w:t xml:space="preserve"> </w:t>
      </w:r>
    </w:p>
    <w:p w14:paraId="43574184" w14:textId="77777777" w:rsidR="00B22DA3" w:rsidRPr="00A83E74" w:rsidRDefault="00F62E36" w:rsidP="00B22DA3">
      <w:pPr>
        <w:tabs>
          <w:tab w:val="left" w:pos="0"/>
        </w:tabs>
        <w:spacing w:after="0" w:line="360" w:lineRule="auto"/>
        <w:ind w:right="-180" w:firstLine="720"/>
        <w:jc w:val="both"/>
        <w:outlineLvl w:val="2"/>
        <w:rPr>
          <w:rFonts w:ascii="GHEA Grapalat" w:eastAsia="MS Mincho" w:hAnsi="GHEA Grapalat" w:cs="MS Mincho"/>
          <w:sz w:val="24"/>
          <w:szCs w:val="24"/>
          <w:lang w:val="hy-AM"/>
        </w:rPr>
      </w:pPr>
      <w:r w:rsidRPr="00A83E74">
        <w:rPr>
          <w:rFonts w:ascii="GHEA Grapalat" w:hAnsi="GHEA Grapalat"/>
          <w:sz w:val="24"/>
          <w:szCs w:val="24"/>
          <w:lang w:val="hy-AM"/>
        </w:rPr>
        <w:t xml:space="preserve">1) հստակեցնել </w:t>
      </w:r>
      <w:r w:rsidR="00D74FE6" w:rsidRPr="00A83E74">
        <w:rPr>
          <w:rFonts w:ascii="GHEA Grapalat" w:hAnsi="GHEA Grapalat"/>
          <w:sz w:val="24"/>
          <w:szCs w:val="24"/>
          <w:lang w:val="hy-AM"/>
        </w:rPr>
        <w:t xml:space="preserve">ավագ բուժաշխատող հասկացությունը՝ հաշվի առնելով այն հանգամանքը, որ տարբեր ժամանակահատվածներում Հայաստանի Հանրապետության օրենսդրական </w:t>
      </w:r>
      <w:proofErr w:type="spellStart"/>
      <w:r w:rsidR="00D74FE6" w:rsidRPr="00A83E74">
        <w:rPr>
          <w:rFonts w:ascii="GHEA Grapalat" w:hAnsi="GHEA Grapalat"/>
          <w:sz w:val="24"/>
          <w:szCs w:val="24"/>
          <w:lang w:val="hy-AM"/>
        </w:rPr>
        <w:t>կարգավորումները</w:t>
      </w:r>
      <w:proofErr w:type="spellEnd"/>
      <w:r w:rsidR="00D74FE6" w:rsidRPr="00A83E74">
        <w:rPr>
          <w:rFonts w:ascii="GHEA Grapalat" w:hAnsi="GHEA Grapalat"/>
          <w:sz w:val="24"/>
          <w:szCs w:val="24"/>
          <w:lang w:val="hy-AM"/>
        </w:rPr>
        <w:t xml:space="preserve"> տարբեր են եղել և բազմաթիվ բժշկական բազային կրթություն չունեցող անձինք, ստանալով հետավարտական բժշկական կրթություն կամ ունենալով Հայաստանի Հանրապետության օրենսդրությամբ մագիստրոսի կրթական աստիճանին հավասարեցված </w:t>
      </w:r>
      <w:proofErr w:type="spellStart"/>
      <w:r w:rsidR="00D74FE6" w:rsidRPr="00A83E74">
        <w:rPr>
          <w:rFonts w:ascii="GHEA Grapalat" w:hAnsi="GHEA Grapalat"/>
          <w:sz w:val="24"/>
          <w:szCs w:val="24"/>
          <w:lang w:val="hy-AM"/>
        </w:rPr>
        <w:t>դիպլոմավորված</w:t>
      </w:r>
      <w:proofErr w:type="spellEnd"/>
      <w:r w:rsidR="00D74FE6" w:rsidRPr="00A83E74">
        <w:rPr>
          <w:rFonts w:ascii="GHEA Grapalat" w:hAnsi="GHEA Grapalat"/>
          <w:sz w:val="24"/>
          <w:szCs w:val="24"/>
          <w:lang w:val="hy-AM"/>
        </w:rPr>
        <w:t xml:space="preserve"> մասնագետի որակավորում,  հնարավորություն են ստացել աշխատելու առողջապահության ոլորտում։ Սակայն, ժամանակի ընթացքում </w:t>
      </w:r>
      <w:proofErr w:type="spellStart"/>
      <w:r w:rsidR="00D74FE6" w:rsidRPr="00A83E74">
        <w:rPr>
          <w:rFonts w:ascii="GHEA Grapalat" w:hAnsi="GHEA Grapalat"/>
          <w:sz w:val="24"/>
          <w:szCs w:val="24"/>
          <w:lang w:val="hy-AM"/>
        </w:rPr>
        <w:t>իրավակարգավորումները</w:t>
      </w:r>
      <w:proofErr w:type="spellEnd"/>
      <w:r w:rsidR="00D74FE6" w:rsidRPr="00A83E74">
        <w:rPr>
          <w:rFonts w:ascii="GHEA Grapalat" w:hAnsi="GHEA Grapalat"/>
          <w:sz w:val="24"/>
          <w:szCs w:val="24"/>
          <w:lang w:val="hy-AM"/>
        </w:rPr>
        <w:t xml:space="preserve"> փոխվել են և գործող օրենսդրությունը նշված անձանց չի դասում ավագ բուժաշխատողների շարքին և հնարավորություն չի տալիս նրանց հավաստագրվելու, ինչպես նաև անհատական լիցենզիա ստանալու։ Այս տեսանկյունից, սույն նախագիծը հստակեցնում է ավագ բուժաշխատողի եզրույթը, որի արդյունքում դեղագետները, ինչպես նաև լաբորատոր ախտորոշման ոլորտի </w:t>
      </w:r>
      <w:r w:rsidR="00D74FE6" w:rsidRPr="00A83E74">
        <w:rPr>
          <w:rFonts w:ascii="GHEA Grapalat" w:hAnsi="GHEA Grapalat"/>
          <w:sz w:val="24"/>
          <w:szCs w:val="24"/>
          <w:lang w:val="hy-AM"/>
        </w:rPr>
        <w:lastRenderedPageBreak/>
        <w:t>մասնագետները որոնց բազային կրթությունը բժշկական չէ) հնարավորություն են ստանում հավաստագրվելու և անհատական լիցենզի</w:t>
      </w:r>
      <w:r w:rsidR="00D243F8" w:rsidRPr="00A83E74">
        <w:rPr>
          <w:rFonts w:ascii="GHEA Grapalat" w:hAnsi="GHEA Grapalat"/>
          <w:sz w:val="24"/>
          <w:szCs w:val="24"/>
          <w:lang w:val="hy-AM"/>
        </w:rPr>
        <w:t>ա</w:t>
      </w:r>
      <w:r w:rsidR="00D74FE6" w:rsidRPr="00A83E74">
        <w:rPr>
          <w:rFonts w:ascii="GHEA Grapalat" w:hAnsi="GHEA Grapalat"/>
          <w:sz w:val="24"/>
          <w:szCs w:val="24"/>
          <w:lang w:val="hy-AM"/>
        </w:rPr>
        <w:t xml:space="preserve"> ստանալու</w:t>
      </w:r>
      <w:r w:rsidR="00B22DA3" w:rsidRPr="00A83E74">
        <w:rPr>
          <w:rFonts w:ascii="GHEA Grapalat" w:eastAsia="MS Mincho" w:hAnsi="GHEA Grapalat" w:cs="MS Mincho"/>
          <w:sz w:val="24"/>
          <w:szCs w:val="24"/>
          <w:lang w:val="hy-AM"/>
        </w:rPr>
        <w:t xml:space="preserve">։ </w:t>
      </w:r>
    </w:p>
    <w:p w14:paraId="1F786166" w14:textId="6453A0F0" w:rsidR="00B22DA3" w:rsidRPr="00A83E74" w:rsidRDefault="00B22DA3" w:rsidP="00B22DA3">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hAnsi="GHEA Grapalat"/>
          <w:sz w:val="24"/>
          <w:szCs w:val="24"/>
          <w:lang w:val="hy-AM"/>
        </w:rPr>
        <w:t xml:space="preserve">Հարկ է նշել, որ ժամանակակից </w:t>
      </w:r>
      <w:proofErr w:type="spellStart"/>
      <w:r w:rsidRPr="00A83E74">
        <w:rPr>
          <w:rFonts w:ascii="GHEA Grapalat" w:hAnsi="GHEA Grapalat"/>
          <w:sz w:val="24"/>
          <w:szCs w:val="24"/>
          <w:lang w:val="hy-AM"/>
        </w:rPr>
        <w:t>առողջապահությունում</w:t>
      </w:r>
      <w:proofErr w:type="spellEnd"/>
      <w:r w:rsidRPr="00A83E74">
        <w:rPr>
          <w:rFonts w:ascii="GHEA Grapalat" w:hAnsi="GHEA Grapalat"/>
          <w:sz w:val="24"/>
          <w:szCs w:val="24"/>
          <w:lang w:val="hy-AM"/>
        </w:rPr>
        <w:t xml:space="preserve"> </w:t>
      </w:r>
      <w:proofErr w:type="spellStart"/>
      <w:r w:rsidRPr="00A83E74">
        <w:rPr>
          <w:rFonts w:ascii="GHEA Grapalat" w:hAnsi="GHEA Grapalat"/>
          <w:sz w:val="24"/>
          <w:szCs w:val="24"/>
          <w:lang w:val="hy-AM"/>
        </w:rPr>
        <w:t>դեղագետի</w:t>
      </w:r>
      <w:proofErr w:type="spellEnd"/>
      <w:r w:rsidRPr="00A83E74">
        <w:rPr>
          <w:rFonts w:ascii="GHEA Grapalat" w:hAnsi="GHEA Grapalat"/>
          <w:sz w:val="24"/>
          <w:szCs w:val="24"/>
          <w:lang w:val="hy-AM"/>
        </w:rPr>
        <w:t xml:space="preserve"> մասնագիտական դերը չի սահմանափակվում միայն դեղերի պահպանմամբ, հաշվառմամբ և </w:t>
      </w:r>
      <w:proofErr w:type="spellStart"/>
      <w:r w:rsidRPr="00A83E74">
        <w:rPr>
          <w:rFonts w:ascii="GHEA Grapalat" w:hAnsi="GHEA Grapalat"/>
          <w:sz w:val="24"/>
          <w:szCs w:val="24"/>
          <w:lang w:val="hy-AM"/>
        </w:rPr>
        <w:t>իրացմամբ</w:t>
      </w:r>
      <w:proofErr w:type="spellEnd"/>
      <w:r w:rsidRPr="00A83E74">
        <w:rPr>
          <w:rFonts w:ascii="GHEA Grapalat" w:hAnsi="GHEA Grapalat"/>
          <w:sz w:val="24"/>
          <w:szCs w:val="24"/>
          <w:lang w:val="hy-AM"/>
        </w:rPr>
        <w:t xml:space="preserve">։ Այն ներառում է նաև </w:t>
      </w:r>
      <w:proofErr w:type="spellStart"/>
      <w:r w:rsidRPr="00A83E74">
        <w:rPr>
          <w:rFonts w:ascii="GHEA Grapalat" w:hAnsi="GHEA Grapalat"/>
          <w:sz w:val="24"/>
          <w:szCs w:val="24"/>
          <w:lang w:val="hy-AM"/>
        </w:rPr>
        <w:t>պացիենտների</w:t>
      </w:r>
      <w:proofErr w:type="spellEnd"/>
      <w:r w:rsidRPr="00A83E74">
        <w:rPr>
          <w:rFonts w:ascii="GHEA Grapalat" w:hAnsi="GHEA Grapalat"/>
          <w:sz w:val="24"/>
          <w:szCs w:val="24"/>
          <w:lang w:val="hy-AM"/>
        </w:rPr>
        <w:t xml:space="preserve"> դեղագործական խորհրդատվությունը, դեղերի հնարավոր </w:t>
      </w:r>
      <w:proofErr w:type="spellStart"/>
      <w:r w:rsidRPr="00A83E74">
        <w:rPr>
          <w:rFonts w:ascii="GHEA Grapalat" w:hAnsi="GHEA Grapalat"/>
          <w:sz w:val="24"/>
          <w:szCs w:val="24"/>
          <w:lang w:val="hy-AM"/>
        </w:rPr>
        <w:t>փոխազդեցությունների</w:t>
      </w:r>
      <w:proofErr w:type="spellEnd"/>
      <w:r w:rsidRPr="00A83E74">
        <w:rPr>
          <w:rFonts w:ascii="GHEA Grapalat" w:hAnsi="GHEA Grapalat"/>
          <w:sz w:val="24"/>
          <w:szCs w:val="24"/>
          <w:lang w:val="hy-AM"/>
        </w:rPr>
        <w:t xml:space="preserve"> և կողմնակի ազդեցությունների վերաբերյալ </w:t>
      </w:r>
      <w:proofErr w:type="spellStart"/>
      <w:r w:rsidRPr="00A83E74">
        <w:rPr>
          <w:rFonts w:ascii="GHEA Grapalat" w:hAnsi="GHEA Grapalat"/>
          <w:sz w:val="24"/>
          <w:szCs w:val="24"/>
          <w:lang w:val="hy-AM"/>
        </w:rPr>
        <w:t>իրազեկումը</w:t>
      </w:r>
      <w:proofErr w:type="spellEnd"/>
      <w:r w:rsidRPr="00A83E74">
        <w:rPr>
          <w:rFonts w:ascii="GHEA Grapalat" w:hAnsi="GHEA Grapalat"/>
          <w:sz w:val="24"/>
          <w:szCs w:val="24"/>
          <w:lang w:val="hy-AM"/>
        </w:rPr>
        <w:t xml:space="preserve">, դեղորայքային անվտանգության ապահովումը և հանրային առողջության պահպանմանն ուղղված գործունեությունը։ Դեղագետները  համակարգի </w:t>
      </w:r>
      <w:proofErr w:type="spellStart"/>
      <w:r w:rsidRPr="00A83E74">
        <w:rPr>
          <w:rFonts w:ascii="GHEA Grapalat" w:hAnsi="GHEA Grapalat"/>
          <w:sz w:val="24"/>
          <w:szCs w:val="24"/>
          <w:lang w:val="hy-AM"/>
        </w:rPr>
        <w:t>կարևոր</w:t>
      </w:r>
      <w:proofErr w:type="spellEnd"/>
      <w:r w:rsidRPr="00A83E74">
        <w:rPr>
          <w:rFonts w:ascii="GHEA Grapalat" w:hAnsi="GHEA Grapalat"/>
          <w:sz w:val="24"/>
          <w:szCs w:val="24"/>
          <w:lang w:val="hy-AM"/>
        </w:rPr>
        <w:t xml:space="preserve"> մասնագիտական օղակներից են, ում գործունեությունն անմիջականորեն առնչվում է բնակչության առողջության պահպանմանը, ինչպես նաև դեղերի անվտանգ և արդյունավետ կիրառմանը, դեղորայքային բուժման/կիրառման ընթացքում հնարավոր ռիսկերի նվազեցմանը, ինչպես նաև դեղերի ռացիոնալ օգտագործման վերաբերյալ մասնագիտական խորհրդատվության </w:t>
      </w:r>
      <w:proofErr w:type="spellStart"/>
      <w:r w:rsidRPr="00A83E74">
        <w:rPr>
          <w:rFonts w:ascii="GHEA Grapalat" w:hAnsi="GHEA Grapalat"/>
          <w:sz w:val="24"/>
          <w:szCs w:val="24"/>
          <w:lang w:val="hy-AM"/>
        </w:rPr>
        <w:t>տրամադրմանը</w:t>
      </w:r>
      <w:proofErr w:type="spellEnd"/>
      <w:r w:rsidRPr="00A83E74">
        <w:rPr>
          <w:rFonts w:ascii="GHEA Grapalat" w:hAnsi="GHEA Grapalat"/>
          <w:sz w:val="24"/>
          <w:szCs w:val="24"/>
          <w:lang w:val="hy-AM"/>
        </w:rPr>
        <w:t xml:space="preserve">։ </w:t>
      </w:r>
      <w:r w:rsidRPr="00A83E74">
        <w:rPr>
          <w:rFonts w:ascii="GHEA Grapalat" w:hAnsi="GHEA Grapalat"/>
          <w:b/>
          <w:bCs/>
          <w:sz w:val="24"/>
          <w:szCs w:val="24"/>
          <w:lang w:val="hy-AM"/>
        </w:rPr>
        <w:t>Առողջապահության համաշխարհային կազմակերպության  (ԱՀԿ) 2019 թ</w:t>
      </w:r>
      <w:r w:rsidRPr="00A83E74">
        <w:rPr>
          <w:rFonts w:ascii="MS Gothic" w:eastAsia="MS Gothic" w:hAnsi="MS Gothic" w:cs="MS Gothic" w:hint="eastAsia"/>
          <w:b/>
          <w:bCs/>
          <w:sz w:val="24"/>
          <w:szCs w:val="24"/>
          <w:lang w:val="hy-AM"/>
        </w:rPr>
        <w:t>․</w:t>
      </w:r>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Classifying</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health</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workers</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Mapping</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occupations</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to</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the</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international</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standard</w:t>
      </w:r>
      <w:proofErr w:type="spellEnd"/>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classification</w:t>
      </w:r>
      <w:proofErr w:type="spellEnd"/>
      <w:r w:rsidRPr="00A83E74">
        <w:rPr>
          <w:rFonts w:ascii="GHEA Grapalat" w:hAnsi="GHEA Grapalat"/>
          <w:b/>
          <w:bCs/>
          <w:sz w:val="24"/>
          <w:szCs w:val="24"/>
          <w:lang w:val="hy-AM"/>
        </w:rPr>
        <w:t xml:space="preserve">» </w:t>
      </w:r>
      <w:r w:rsidRPr="00A83E74">
        <w:rPr>
          <w:rFonts w:ascii="GHEA Grapalat" w:hAnsi="GHEA Grapalat"/>
          <w:sz w:val="24"/>
          <w:szCs w:val="24"/>
          <w:lang w:val="hy-AM"/>
        </w:rPr>
        <w:t>փաստաթղթում</w:t>
      </w:r>
      <w:r w:rsidRPr="00A83E74">
        <w:rPr>
          <w:rStyle w:val="FootnoteReference"/>
          <w:rFonts w:ascii="GHEA Grapalat" w:hAnsi="GHEA Grapalat"/>
          <w:sz w:val="24"/>
          <w:szCs w:val="24"/>
          <w:lang w:val="hy-AM"/>
        </w:rPr>
        <w:footnoteReference w:id="1"/>
      </w:r>
      <w:r w:rsidRPr="00A83E74">
        <w:rPr>
          <w:rFonts w:ascii="GHEA Grapalat" w:hAnsi="GHEA Grapalat"/>
          <w:sz w:val="24"/>
          <w:szCs w:val="24"/>
          <w:lang w:val="hy-AM"/>
        </w:rPr>
        <w:t xml:space="preserve"> դեղագետները ներառված են «</w:t>
      </w:r>
      <w:proofErr w:type="spellStart"/>
      <w:r w:rsidRPr="00A83E74">
        <w:rPr>
          <w:rFonts w:ascii="GHEA Grapalat" w:hAnsi="GHEA Grapalat"/>
          <w:sz w:val="24"/>
          <w:szCs w:val="24"/>
          <w:lang w:val="hy-AM"/>
        </w:rPr>
        <w:t>Health</w:t>
      </w:r>
      <w:proofErr w:type="spellEnd"/>
      <w:r w:rsidRPr="00A83E74">
        <w:rPr>
          <w:rFonts w:ascii="GHEA Grapalat" w:hAnsi="GHEA Grapalat"/>
          <w:sz w:val="24"/>
          <w:szCs w:val="24"/>
          <w:lang w:val="hy-AM"/>
        </w:rPr>
        <w:t xml:space="preserve"> </w:t>
      </w:r>
      <w:proofErr w:type="spellStart"/>
      <w:r w:rsidRPr="00A83E74">
        <w:rPr>
          <w:rFonts w:ascii="GHEA Grapalat" w:hAnsi="GHEA Grapalat"/>
          <w:sz w:val="24"/>
          <w:szCs w:val="24"/>
          <w:lang w:val="hy-AM"/>
        </w:rPr>
        <w:t>Professionals</w:t>
      </w:r>
      <w:proofErr w:type="spellEnd"/>
      <w:r w:rsidRPr="00A83E74">
        <w:rPr>
          <w:rFonts w:ascii="GHEA Grapalat" w:hAnsi="GHEA Grapalat"/>
          <w:sz w:val="24"/>
          <w:szCs w:val="24"/>
          <w:lang w:val="hy-AM"/>
        </w:rPr>
        <w:t xml:space="preserve">»՝ առողջապահության մասնագետների խմբում </w:t>
      </w:r>
      <w:r w:rsidRPr="00A83E74">
        <w:rPr>
          <w:rFonts w:ascii="GHEA Grapalat" w:hAnsi="GHEA Grapalat"/>
          <w:b/>
          <w:bCs/>
          <w:sz w:val="24"/>
          <w:szCs w:val="24"/>
          <w:lang w:val="hy-AM"/>
        </w:rPr>
        <w:t>(էջ</w:t>
      </w:r>
      <w:r w:rsidR="00700092" w:rsidRPr="00A83E74">
        <w:rPr>
          <w:rFonts w:ascii="GHEA Grapalat" w:hAnsi="GHEA Grapalat"/>
          <w:b/>
          <w:bCs/>
          <w:sz w:val="24"/>
          <w:szCs w:val="24"/>
          <w:lang w:val="hy-AM"/>
        </w:rPr>
        <w:t xml:space="preserve"> </w:t>
      </w:r>
      <w:r w:rsidRPr="00A83E74">
        <w:rPr>
          <w:rFonts w:ascii="GHEA Grapalat" w:hAnsi="GHEA Grapalat"/>
          <w:b/>
          <w:bCs/>
          <w:sz w:val="24"/>
          <w:szCs w:val="24"/>
          <w:lang w:val="hy-AM"/>
        </w:rPr>
        <w:t>4</w:t>
      </w:r>
      <w:r w:rsidR="00700092" w:rsidRPr="00A83E74">
        <w:rPr>
          <w:rFonts w:ascii="GHEA Grapalat" w:hAnsi="GHEA Grapalat"/>
          <w:b/>
          <w:bCs/>
          <w:sz w:val="24"/>
          <w:szCs w:val="24"/>
          <w:lang w:val="hy-AM"/>
        </w:rPr>
        <w:t>,</w:t>
      </w:r>
      <w:r w:rsidRPr="00A83E74">
        <w:rPr>
          <w:rFonts w:ascii="GHEA Grapalat" w:hAnsi="GHEA Grapalat"/>
          <w:b/>
          <w:bCs/>
          <w:sz w:val="24"/>
          <w:szCs w:val="24"/>
          <w:lang w:val="hy-AM"/>
        </w:rPr>
        <w:t xml:space="preserve"> </w:t>
      </w:r>
      <w:r w:rsidRPr="00A83E74">
        <w:rPr>
          <w:rFonts w:ascii="GHEA Grapalat" w:hAnsi="GHEA Grapalat"/>
          <w:sz w:val="24"/>
          <w:szCs w:val="24"/>
          <w:lang w:val="hy-AM"/>
        </w:rPr>
        <w:t xml:space="preserve">ISCO </w:t>
      </w:r>
      <w:proofErr w:type="spellStart"/>
      <w:r w:rsidRPr="00A83E74">
        <w:rPr>
          <w:rFonts w:ascii="GHEA Grapalat" w:hAnsi="GHEA Grapalat"/>
          <w:sz w:val="24"/>
          <w:szCs w:val="24"/>
          <w:lang w:val="hy-AM"/>
        </w:rPr>
        <w:t>code</w:t>
      </w:r>
      <w:proofErr w:type="spellEnd"/>
      <w:r w:rsidRPr="00A83E74">
        <w:rPr>
          <w:rFonts w:ascii="GHEA Grapalat" w:hAnsi="GHEA Grapalat"/>
          <w:sz w:val="24"/>
          <w:szCs w:val="24"/>
          <w:lang w:val="hy-AM"/>
        </w:rPr>
        <w:t xml:space="preserve"> 2262</w:t>
      </w:r>
      <w:r w:rsidRPr="00A83E74">
        <w:rPr>
          <w:rFonts w:ascii="GHEA Grapalat" w:hAnsi="GHEA Grapalat"/>
          <w:b/>
          <w:bCs/>
          <w:sz w:val="24"/>
          <w:szCs w:val="24"/>
          <w:lang w:val="hy-AM"/>
        </w:rPr>
        <w:t>)</w:t>
      </w:r>
      <w:r w:rsidRPr="00A83E74">
        <w:rPr>
          <w:rFonts w:ascii="GHEA Grapalat" w:hAnsi="GHEA Grapalat"/>
          <w:sz w:val="24"/>
          <w:szCs w:val="24"/>
          <w:lang w:val="hy-AM"/>
        </w:rPr>
        <w:t xml:space="preserve">։ </w:t>
      </w:r>
      <w:r w:rsidR="00700092" w:rsidRPr="00A83E74">
        <w:rPr>
          <w:rFonts w:ascii="GHEA Grapalat" w:hAnsi="GHEA Grapalat"/>
          <w:sz w:val="24"/>
          <w:szCs w:val="24"/>
          <w:lang w:val="hy-AM"/>
        </w:rPr>
        <w:t>Սույն</w:t>
      </w:r>
      <w:r w:rsidRPr="00A83E74">
        <w:rPr>
          <w:rFonts w:ascii="GHEA Grapalat" w:hAnsi="GHEA Grapalat"/>
          <w:sz w:val="24"/>
          <w:szCs w:val="24"/>
          <w:lang w:val="hy-AM"/>
        </w:rPr>
        <w:t xml:space="preserve"> փաստաթղթում դեղագետների գործունեության շրջանակը ներառում է դեղերի պահպանումը, պատրաստումը, տրամադրումը, դրանց պատշաճ օգտագործման և</w:t>
      </w:r>
      <w:r w:rsidR="00900FDE" w:rsidRPr="00A83E74">
        <w:rPr>
          <w:rFonts w:ascii="GHEA Grapalat" w:hAnsi="GHEA Grapalat"/>
          <w:sz w:val="24"/>
          <w:szCs w:val="24"/>
          <w:lang w:val="hy-AM"/>
        </w:rPr>
        <w:t xml:space="preserve"> </w:t>
      </w:r>
      <w:r w:rsidRPr="00A83E74">
        <w:rPr>
          <w:rFonts w:ascii="GHEA Grapalat" w:hAnsi="GHEA Grapalat"/>
          <w:sz w:val="24"/>
          <w:szCs w:val="24"/>
          <w:lang w:val="hy-AM"/>
        </w:rPr>
        <w:t xml:space="preserve">կողմնակի ազդեցությունների վերաբերյալ խորհրդատվությունը, ինչպես նաև դեղորայքային թերապիայի արդյունավետության բարձրացմանն ուղղված մասնագիտական մասնակցությունը։ Այս դասակարգումը հաստատում է, որ դեղագետները միջազգային մասնագիտական դասակարգման շրջանակում ճանաչվում են որպես բուժաշխատող։ </w:t>
      </w:r>
    </w:p>
    <w:p w14:paraId="68DB8DCE" w14:textId="02C57D96" w:rsidR="00BA74E7" w:rsidRPr="00A83E74" w:rsidRDefault="00F62E36" w:rsidP="00BA74E7">
      <w:pPr>
        <w:spacing w:after="0" w:line="360" w:lineRule="auto"/>
        <w:ind w:right="-180" w:firstLine="720"/>
        <w:jc w:val="both"/>
        <w:outlineLvl w:val="2"/>
        <w:rPr>
          <w:rFonts w:ascii="GHEA Grapalat" w:eastAsia="MS Mincho" w:hAnsi="GHEA Grapalat" w:cs="MS Mincho"/>
          <w:sz w:val="24"/>
          <w:szCs w:val="24"/>
          <w:shd w:val="clear" w:color="auto" w:fill="FFFFFF"/>
          <w:lang w:val="hy-AM"/>
        </w:rPr>
      </w:pPr>
      <w:r w:rsidRPr="00A83E74">
        <w:rPr>
          <w:rFonts w:ascii="GHEA Grapalat" w:hAnsi="GHEA Grapalat"/>
          <w:sz w:val="24"/>
          <w:szCs w:val="24"/>
          <w:lang w:val="hy-AM"/>
        </w:rPr>
        <w:lastRenderedPageBreak/>
        <w:t xml:space="preserve">2) </w:t>
      </w:r>
      <w:r w:rsidR="00D74FE6" w:rsidRPr="00A83E74">
        <w:rPr>
          <w:rFonts w:ascii="GHEA Grapalat" w:hAnsi="GHEA Grapalat"/>
          <w:sz w:val="24"/>
          <w:szCs w:val="24"/>
          <w:lang w:val="hy-AM"/>
        </w:rPr>
        <w:t xml:space="preserve">ավագ բուժաշխատողների կողմից </w:t>
      </w:r>
      <w:r w:rsidRPr="00A83E74">
        <w:rPr>
          <w:rFonts w:ascii="GHEA Grapalat" w:hAnsi="GHEA Grapalat"/>
          <w:sz w:val="24"/>
          <w:szCs w:val="24"/>
          <w:lang w:val="hy-AM"/>
        </w:rPr>
        <w:t>անհատական լիցենզ</w:t>
      </w:r>
      <w:r w:rsidR="00D74FE6" w:rsidRPr="00A83E74">
        <w:rPr>
          <w:rFonts w:ascii="GHEA Grapalat" w:hAnsi="GHEA Grapalat"/>
          <w:sz w:val="24"/>
          <w:szCs w:val="24"/>
          <w:lang w:val="hy-AM"/>
        </w:rPr>
        <w:t>իա ձեռք բերելու վերջնաժամկետը 2027 թվականի հունվարի 1-ի փոխարեն սահմանվել է 2027 թվականի հուլիսի 1-ը</w:t>
      </w:r>
      <w:r w:rsidR="00DA0946" w:rsidRPr="00A83E74">
        <w:rPr>
          <w:rFonts w:ascii="GHEA Grapalat" w:eastAsia="MS Mincho" w:hAnsi="GHEA Grapalat" w:cs="MS Mincho"/>
          <w:sz w:val="24"/>
          <w:szCs w:val="24"/>
          <w:lang w:val="hy-AM"/>
        </w:rPr>
        <w:t xml:space="preserve">։ </w:t>
      </w:r>
      <w:r w:rsidR="00DA0946" w:rsidRPr="00A83E74">
        <w:rPr>
          <w:rFonts w:ascii="GHEA Grapalat" w:eastAsia="MS Mincho" w:hAnsi="GHEA Grapalat" w:cs="MS Mincho"/>
          <w:sz w:val="24"/>
          <w:szCs w:val="24"/>
          <w:shd w:val="clear" w:color="auto" w:fill="FFFFFF"/>
          <w:lang w:val="hy-AM"/>
        </w:rPr>
        <w:t>Ընդ որում, սույն փոփոխության արդյունքում, կփոխվի նաև ավագ բուժաշխատողների գործող ՇՄԶ հավաստագրերի ժամկետը՝ պայմանավորված անհատական լիցենզիա ուժի մեջ մտնելու ժամկետով։ Սույն դրույթի իմաստով՝ գործող ՇՄԶ հավաստագրերը ավագ բուժաշխատողների համար կդադարեն գործել որպես առողջապահության ոլորտում աշխատանքի իրավունք տվող փաստաթուղթ, այլ հանդես կգան որպես անհատական լիցենզիայի երկարձգման համար անհրաժե</w:t>
      </w:r>
      <w:r w:rsidR="00407EAA" w:rsidRPr="00A83E74">
        <w:rPr>
          <w:rFonts w:ascii="GHEA Grapalat" w:eastAsia="MS Mincho" w:hAnsi="GHEA Grapalat" w:cs="MS Mincho"/>
          <w:sz w:val="24"/>
          <w:szCs w:val="24"/>
          <w:shd w:val="clear" w:color="auto" w:fill="FFFFFF"/>
          <w:lang w:val="hy-AM"/>
        </w:rPr>
        <w:t>շ</w:t>
      </w:r>
      <w:r w:rsidR="00DA0946" w:rsidRPr="00A83E74">
        <w:rPr>
          <w:rFonts w:ascii="GHEA Grapalat" w:eastAsia="MS Mincho" w:hAnsi="GHEA Grapalat" w:cs="MS Mincho"/>
          <w:sz w:val="24"/>
          <w:szCs w:val="24"/>
          <w:shd w:val="clear" w:color="auto" w:fill="FFFFFF"/>
          <w:lang w:val="hy-AM"/>
        </w:rPr>
        <w:t xml:space="preserve">տ պայման, իսկ անհատական լիցենզիան կհամարվի </w:t>
      </w:r>
      <w:r w:rsidR="00407EAA" w:rsidRPr="00A83E74">
        <w:rPr>
          <w:rFonts w:ascii="GHEA Grapalat" w:eastAsia="MS Mincho" w:hAnsi="GHEA Grapalat" w:cs="MS Mincho"/>
          <w:sz w:val="24"/>
          <w:szCs w:val="24"/>
          <w:shd w:val="clear" w:color="auto" w:fill="FFFFFF"/>
          <w:lang w:val="hy-AM"/>
        </w:rPr>
        <w:t>ավագ բուժաշխատողի համար առողջապահության բնագավառում մասնագիտական գործունեության որոշակի տեսակով զբաղվելու իրավունքը հաստատող պաշտոնական թույլտվություն։</w:t>
      </w:r>
      <w:r w:rsidR="004E50D6" w:rsidRPr="00A83E74">
        <w:rPr>
          <w:rFonts w:ascii="GHEA Grapalat" w:eastAsia="MS Mincho" w:hAnsi="GHEA Grapalat" w:cs="MS Mincho"/>
          <w:sz w:val="24"/>
          <w:szCs w:val="24"/>
          <w:shd w:val="clear" w:color="auto" w:fill="FFFFFF"/>
          <w:lang w:val="hy-AM"/>
        </w:rPr>
        <w:t xml:space="preserve"> Հետևաբար, անհատական լիցենզիան ստանալուց հե</w:t>
      </w:r>
      <w:r w:rsidR="007F117E" w:rsidRPr="00A83E74">
        <w:rPr>
          <w:rFonts w:ascii="GHEA Grapalat" w:eastAsia="MS Mincho" w:hAnsi="GHEA Grapalat" w:cs="MS Mincho"/>
          <w:sz w:val="24"/>
          <w:szCs w:val="24"/>
          <w:shd w:val="clear" w:color="auto" w:fill="FFFFFF"/>
          <w:lang w:val="hy-AM"/>
        </w:rPr>
        <w:t>տ</w:t>
      </w:r>
      <w:r w:rsidR="004E50D6" w:rsidRPr="00A83E74">
        <w:rPr>
          <w:rFonts w:ascii="GHEA Grapalat" w:eastAsia="MS Mincho" w:hAnsi="GHEA Grapalat" w:cs="MS Mincho"/>
          <w:sz w:val="24"/>
          <w:szCs w:val="24"/>
          <w:shd w:val="clear" w:color="auto" w:fill="FFFFFF"/>
          <w:lang w:val="hy-AM"/>
        </w:rPr>
        <w:t>ո յուրաքանչյուր հնգամյա շրջափուլում ավագ բուժաշխատողները պետք է ձեռք բերեն ՇՄԶ հավաստագիր՝ օրենքով սահմանված կարգով</w:t>
      </w:r>
      <w:r w:rsidR="007F117E" w:rsidRPr="00A83E74">
        <w:rPr>
          <w:rFonts w:ascii="GHEA Grapalat" w:eastAsia="MS Gothic" w:hAnsi="GHEA Grapalat" w:cs="MS Gothic"/>
          <w:sz w:val="24"/>
          <w:szCs w:val="24"/>
          <w:shd w:val="clear" w:color="auto" w:fill="FFFFFF"/>
          <w:lang w:val="hy-AM"/>
        </w:rPr>
        <w:t>.</w:t>
      </w:r>
    </w:p>
    <w:p w14:paraId="32D6388D" w14:textId="071F3492" w:rsidR="00F62E36" w:rsidRPr="00A83E74" w:rsidRDefault="00F62E36" w:rsidP="00BA74E7">
      <w:pPr>
        <w:spacing w:after="0" w:line="360" w:lineRule="auto"/>
        <w:ind w:right="-180" w:firstLine="720"/>
        <w:jc w:val="both"/>
        <w:outlineLvl w:val="2"/>
        <w:rPr>
          <w:rFonts w:ascii="GHEA Grapalat" w:eastAsia="MS Mincho" w:hAnsi="GHEA Grapalat" w:cs="MS Mincho"/>
          <w:sz w:val="24"/>
          <w:szCs w:val="24"/>
          <w:lang w:val="hy-AM"/>
        </w:rPr>
      </w:pPr>
      <w:r w:rsidRPr="00A83E74">
        <w:rPr>
          <w:rFonts w:ascii="GHEA Grapalat" w:hAnsi="GHEA Grapalat"/>
          <w:sz w:val="24"/>
          <w:szCs w:val="24"/>
          <w:lang w:val="hy-AM"/>
        </w:rPr>
        <w:t>3) դեղագետների համար անհատական լիցենզիայի պահանջը կիրառել 2028 թվականի հունվարի 1-ից</w:t>
      </w:r>
      <w:r w:rsidR="00A65813" w:rsidRPr="00A83E74">
        <w:rPr>
          <w:rFonts w:ascii="GHEA Grapalat" w:eastAsia="MS Gothic" w:hAnsi="GHEA Grapalat" w:cs="MS Gothic"/>
          <w:sz w:val="24"/>
          <w:szCs w:val="24"/>
          <w:lang w:val="hy-AM"/>
        </w:rPr>
        <w:t>.</w:t>
      </w:r>
    </w:p>
    <w:p w14:paraId="538F0ED9" w14:textId="77777777" w:rsidR="0026543E" w:rsidRPr="00A83E74" w:rsidRDefault="00F62E36" w:rsidP="0026543E">
      <w:pPr>
        <w:tabs>
          <w:tab w:val="left" w:pos="0"/>
        </w:tabs>
        <w:spacing w:after="0" w:line="360" w:lineRule="auto"/>
        <w:ind w:right="-180" w:firstLine="720"/>
        <w:jc w:val="both"/>
        <w:outlineLvl w:val="2"/>
        <w:rPr>
          <w:rFonts w:ascii="GHEA Grapalat" w:eastAsia="MS Mincho" w:hAnsi="GHEA Grapalat" w:cs="MS Mincho"/>
          <w:sz w:val="24"/>
          <w:szCs w:val="24"/>
          <w:lang w:val="hy-AM"/>
        </w:rPr>
      </w:pPr>
      <w:r w:rsidRPr="00A83E74">
        <w:rPr>
          <w:rFonts w:ascii="GHEA Grapalat" w:hAnsi="GHEA Grapalat"/>
          <w:sz w:val="24"/>
          <w:szCs w:val="24"/>
          <w:lang w:val="hy-AM"/>
        </w:rPr>
        <w:t>4) մինչև 2025 թվականի օգոստոսի 1-ը ընդունված կլինիկական օրդինատորների կլինիկական ռեզիդենտների) համար նախատեսել կամավորության սկզբունքով անցումային անհատական լիցենզիա</w:t>
      </w:r>
      <w:r w:rsidR="00BA74E7" w:rsidRPr="00A83E74">
        <w:rPr>
          <w:rFonts w:ascii="GHEA Grapalat" w:hAnsi="GHEA Grapalat"/>
          <w:sz w:val="24"/>
          <w:szCs w:val="24"/>
          <w:lang w:val="hy-AM"/>
        </w:rPr>
        <w:t xml:space="preserve"> </w:t>
      </w:r>
      <w:r w:rsidRPr="00A83E74">
        <w:rPr>
          <w:rFonts w:ascii="GHEA Grapalat" w:hAnsi="GHEA Grapalat"/>
          <w:sz w:val="24"/>
          <w:szCs w:val="24"/>
          <w:lang w:val="hy-AM"/>
        </w:rPr>
        <w:t>ստանալու հնարավորություն</w:t>
      </w:r>
      <w:r w:rsidR="00B47F11" w:rsidRPr="00A83E74">
        <w:rPr>
          <w:rFonts w:ascii="GHEA Grapalat" w:hAnsi="GHEA Grapalat"/>
          <w:sz w:val="24"/>
          <w:szCs w:val="24"/>
          <w:lang w:val="hy-AM"/>
        </w:rPr>
        <w:t xml:space="preserve">։ </w:t>
      </w:r>
      <w:r w:rsidR="00D74FE6" w:rsidRPr="00A83E74">
        <w:rPr>
          <w:rFonts w:ascii="GHEA Grapalat" w:eastAsia="MS Mincho" w:hAnsi="GHEA Grapalat" w:cs="MS Mincho"/>
          <w:sz w:val="24"/>
          <w:szCs w:val="24"/>
          <w:lang w:val="hy-AM"/>
        </w:rPr>
        <w:t xml:space="preserve">Գործող </w:t>
      </w:r>
      <w:proofErr w:type="spellStart"/>
      <w:r w:rsidR="00D74FE6" w:rsidRPr="00A83E74">
        <w:rPr>
          <w:rFonts w:ascii="GHEA Grapalat" w:eastAsia="MS Mincho" w:hAnsi="GHEA Grapalat" w:cs="MS Mincho"/>
          <w:sz w:val="24"/>
          <w:szCs w:val="24"/>
          <w:lang w:val="hy-AM"/>
        </w:rPr>
        <w:t>իրավակարգավորումներով</w:t>
      </w:r>
      <w:proofErr w:type="spellEnd"/>
      <w:r w:rsidR="00D74FE6" w:rsidRPr="00A83E74">
        <w:rPr>
          <w:rFonts w:ascii="GHEA Grapalat" w:eastAsia="MS Mincho" w:hAnsi="GHEA Grapalat" w:cs="MS Mincho"/>
          <w:sz w:val="24"/>
          <w:szCs w:val="24"/>
          <w:lang w:val="hy-AM"/>
        </w:rPr>
        <w:t xml:space="preserve"> 2025 թվականի օգոստոսի 1-ից հետո հետավարտական ուսումնական հաստատություն ընդունված կլինիկական </w:t>
      </w:r>
      <w:proofErr w:type="spellStart"/>
      <w:r w:rsidR="00D74FE6" w:rsidRPr="00A83E74">
        <w:rPr>
          <w:rFonts w:ascii="GHEA Grapalat" w:eastAsia="MS Mincho" w:hAnsi="GHEA Grapalat" w:cs="MS Mincho"/>
          <w:sz w:val="24"/>
          <w:szCs w:val="24"/>
          <w:lang w:val="hy-AM"/>
        </w:rPr>
        <w:t>օրդինատորները</w:t>
      </w:r>
      <w:proofErr w:type="spellEnd"/>
      <w:r w:rsidR="00D74FE6" w:rsidRPr="00A83E74">
        <w:rPr>
          <w:rFonts w:ascii="GHEA Grapalat" w:eastAsia="MS Mincho" w:hAnsi="GHEA Grapalat" w:cs="MS Mincho"/>
          <w:sz w:val="24"/>
          <w:szCs w:val="24"/>
          <w:lang w:val="hy-AM"/>
        </w:rPr>
        <w:t xml:space="preserve"> </w:t>
      </w:r>
      <w:r w:rsidR="00D74FE6" w:rsidRPr="00A83E74">
        <w:rPr>
          <w:rFonts w:ascii="GHEA Grapalat" w:hAnsi="GHEA Grapalat"/>
          <w:sz w:val="24"/>
          <w:szCs w:val="24"/>
          <w:lang w:val="hy-AM"/>
        </w:rPr>
        <w:t xml:space="preserve">կլինիկական ռեզիդենտները) պետք է </w:t>
      </w:r>
      <w:proofErr w:type="spellStart"/>
      <w:r w:rsidR="00D74FE6" w:rsidRPr="00A83E74">
        <w:rPr>
          <w:rFonts w:ascii="GHEA Grapalat" w:hAnsi="GHEA Grapalat"/>
          <w:sz w:val="24"/>
          <w:szCs w:val="24"/>
          <w:lang w:val="hy-AM"/>
        </w:rPr>
        <w:t>լիցենզավորվեն</w:t>
      </w:r>
      <w:proofErr w:type="spellEnd"/>
      <w:r w:rsidR="00D74FE6" w:rsidRPr="00A83E74">
        <w:rPr>
          <w:rFonts w:ascii="GHEA Grapalat" w:hAnsi="GHEA Grapalat"/>
          <w:sz w:val="24"/>
          <w:szCs w:val="24"/>
          <w:lang w:val="hy-AM"/>
        </w:rPr>
        <w:t>, և օրեն</w:t>
      </w:r>
      <w:r w:rsidR="00B47F11" w:rsidRPr="00A83E74">
        <w:rPr>
          <w:rFonts w:ascii="GHEA Grapalat" w:hAnsi="GHEA Grapalat"/>
          <w:sz w:val="24"/>
          <w:szCs w:val="24"/>
          <w:lang w:val="hy-AM"/>
        </w:rPr>
        <w:t>ք</w:t>
      </w:r>
      <w:r w:rsidR="00D74FE6" w:rsidRPr="00A83E74">
        <w:rPr>
          <w:rFonts w:ascii="GHEA Grapalat" w:hAnsi="GHEA Grapalat"/>
          <w:sz w:val="24"/>
          <w:szCs w:val="24"/>
          <w:lang w:val="hy-AM"/>
        </w:rPr>
        <w:t>ին հետադարձ ուժ չէր տրվել, քանի որ կենտրոնացված քննության արդյունքում է անցումային անհատական լիցենզիան ստացվում և դա կարող էր դիտարկվել որպես անձի կարգավիճակը վատթարացնող հանգամանք։</w:t>
      </w:r>
      <w:r w:rsidR="00B47F11" w:rsidRPr="00A83E74">
        <w:rPr>
          <w:rFonts w:ascii="GHEA Grapalat" w:hAnsi="GHEA Grapalat"/>
          <w:sz w:val="24"/>
          <w:szCs w:val="24"/>
          <w:lang w:val="hy-AM"/>
        </w:rPr>
        <w:t xml:space="preserve"> Սակայն, Լիազոր մարմնին ուղղված </w:t>
      </w:r>
      <w:proofErr w:type="spellStart"/>
      <w:r w:rsidR="00B47F11" w:rsidRPr="00A83E74">
        <w:rPr>
          <w:rFonts w:ascii="GHEA Grapalat" w:hAnsi="GHEA Grapalat"/>
          <w:sz w:val="24"/>
          <w:szCs w:val="24"/>
          <w:lang w:val="hy-AM"/>
        </w:rPr>
        <w:t>բաղմաթիվ</w:t>
      </w:r>
      <w:proofErr w:type="spellEnd"/>
      <w:r w:rsidR="00B47F11" w:rsidRPr="00A83E74">
        <w:rPr>
          <w:rFonts w:ascii="GHEA Grapalat" w:hAnsi="GHEA Grapalat"/>
          <w:sz w:val="24"/>
          <w:szCs w:val="24"/>
          <w:lang w:val="hy-AM"/>
        </w:rPr>
        <w:t xml:space="preserve"> դիմումների արդյունքում </w:t>
      </w:r>
      <w:r w:rsidR="00B47F11" w:rsidRPr="00A83E74">
        <w:rPr>
          <w:rFonts w:ascii="GHEA Grapalat" w:eastAsia="MS Mincho" w:hAnsi="GHEA Grapalat" w:cs="MS Mincho"/>
          <w:sz w:val="24"/>
          <w:szCs w:val="24"/>
          <w:lang w:val="hy-AM"/>
        </w:rPr>
        <w:t xml:space="preserve">՝ </w:t>
      </w:r>
      <w:proofErr w:type="spellStart"/>
      <w:r w:rsidR="00B47F11" w:rsidRPr="00A83E74">
        <w:rPr>
          <w:rFonts w:ascii="GHEA Grapalat" w:eastAsia="MS Mincho" w:hAnsi="GHEA Grapalat" w:cs="MS Mincho"/>
          <w:sz w:val="24"/>
          <w:szCs w:val="24"/>
          <w:lang w:val="hy-AM"/>
        </w:rPr>
        <w:t>նախատեվել</w:t>
      </w:r>
      <w:proofErr w:type="spellEnd"/>
      <w:r w:rsidR="00B47F11" w:rsidRPr="00A83E74">
        <w:rPr>
          <w:rFonts w:ascii="GHEA Grapalat" w:eastAsia="MS Mincho" w:hAnsi="GHEA Grapalat" w:cs="MS Mincho"/>
          <w:sz w:val="24"/>
          <w:szCs w:val="24"/>
          <w:lang w:val="hy-AM"/>
        </w:rPr>
        <w:t xml:space="preserve"> է մինչև վերը նշված ժամանակահատվածը </w:t>
      </w:r>
      <w:r w:rsidR="00B47F11" w:rsidRPr="00A83E74">
        <w:rPr>
          <w:rFonts w:ascii="GHEA Grapalat" w:hAnsi="GHEA Grapalat"/>
          <w:sz w:val="24"/>
          <w:szCs w:val="24"/>
          <w:lang w:val="hy-AM"/>
        </w:rPr>
        <w:t xml:space="preserve">կլինիկական </w:t>
      </w:r>
      <w:proofErr w:type="spellStart"/>
      <w:r w:rsidR="00B47F11" w:rsidRPr="00A83E74">
        <w:rPr>
          <w:rFonts w:ascii="GHEA Grapalat" w:hAnsi="GHEA Grapalat"/>
          <w:sz w:val="24"/>
          <w:szCs w:val="24"/>
          <w:lang w:val="hy-AM"/>
        </w:rPr>
        <w:t>օրդինատորա</w:t>
      </w:r>
      <w:proofErr w:type="spellEnd"/>
      <w:r w:rsidR="00B47F11" w:rsidRPr="00A83E74">
        <w:rPr>
          <w:rFonts w:ascii="GHEA Grapalat" w:hAnsi="GHEA Grapalat"/>
          <w:sz w:val="24"/>
          <w:szCs w:val="24"/>
          <w:lang w:val="hy-AM"/>
        </w:rPr>
        <w:t xml:space="preserve"> </w:t>
      </w:r>
      <w:r w:rsidR="00B47F11" w:rsidRPr="00A83E74">
        <w:rPr>
          <w:rFonts w:ascii="GHEA Grapalat" w:hAnsi="GHEA Grapalat"/>
          <w:sz w:val="24"/>
          <w:szCs w:val="24"/>
          <w:lang w:val="hy-AM"/>
        </w:rPr>
        <w:lastRenderedPageBreak/>
        <w:t xml:space="preserve">կլինիկական </w:t>
      </w:r>
      <w:proofErr w:type="spellStart"/>
      <w:r w:rsidR="00B47F11" w:rsidRPr="00A83E74">
        <w:rPr>
          <w:rFonts w:ascii="GHEA Grapalat" w:hAnsi="GHEA Grapalat"/>
          <w:sz w:val="24"/>
          <w:szCs w:val="24"/>
          <w:lang w:val="hy-AM"/>
        </w:rPr>
        <w:t>ռեզիդենտուրա</w:t>
      </w:r>
      <w:proofErr w:type="spellEnd"/>
      <w:r w:rsidR="00B47F11" w:rsidRPr="00A83E74">
        <w:rPr>
          <w:rFonts w:ascii="GHEA Grapalat" w:hAnsi="GHEA Grapalat"/>
          <w:sz w:val="24"/>
          <w:szCs w:val="24"/>
          <w:lang w:val="hy-AM"/>
        </w:rPr>
        <w:t>) ընդունված անձանց կամավորության սկզբունքով հնարավորություն տալ անցումային լիցենզիա ստանալ և  դրա հիմքով աշխատանքի թույլտվություն ձեռք բերել</w:t>
      </w:r>
      <w:r w:rsidR="00BA74E7" w:rsidRPr="00A83E74">
        <w:rPr>
          <w:rFonts w:ascii="GHEA Grapalat" w:hAnsi="GHEA Grapalat"/>
          <w:sz w:val="24"/>
          <w:szCs w:val="24"/>
          <w:lang w:val="hy-AM"/>
        </w:rPr>
        <w:t xml:space="preserve"> ուսումնառության ընթացքում</w:t>
      </w:r>
      <w:r w:rsidR="0026543E" w:rsidRPr="00A83E74">
        <w:rPr>
          <w:rFonts w:ascii="GHEA Grapalat" w:eastAsia="MS Mincho" w:hAnsi="GHEA Grapalat" w:cs="MS Mincho"/>
          <w:sz w:val="24"/>
          <w:szCs w:val="24"/>
          <w:lang w:val="hy-AM"/>
        </w:rPr>
        <w:t xml:space="preserve">։ </w:t>
      </w:r>
    </w:p>
    <w:p w14:paraId="26FB077C" w14:textId="3AEFD367" w:rsidR="00D74FE6" w:rsidRPr="00A83E74" w:rsidRDefault="00E33631" w:rsidP="0026543E">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hAnsi="GHEA Grapalat"/>
          <w:b/>
          <w:sz w:val="24"/>
          <w:szCs w:val="24"/>
          <w:lang w:val="hy-AM"/>
        </w:rPr>
        <w:t>Բնակչության բժշկական օգնության և սպասարկման մասին» օրենքում  փոփոխություն</w:t>
      </w:r>
      <w:r w:rsidR="00D861C8" w:rsidRPr="00A83E74">
        <w:rPr>
          <w:rFonts w:ascii="GHEA Grapalat" w:hAnsi="GHEA Grapalat"/>
          <w:b/>
          <w:sz w:val="24"/>
          <w:szCs w:val="24"/>
          <w:lang w:val="hy-AM"/>
        </w:rPr>
        <w:t>ներ</w:t>
      </w:r>
      <w:r w:rsidRPr="00A83E74">
        <w:rPr>
          <w:rFonts w:ascii="GHEA Grapalat" w:hAnsi="GHEA Grapalat"/>
          <w:b/>
          <w:sz w:val="24"/>
          <w:szCs w:val="24"/>
          <w:lang w:val="hy-AM"/>
        </w:rPr>
        <w:t xml:space="preserve"> կատարելու մասին օրենքի նախագ</w:t>
      </w:r>
      <w:r w:rsidRPr="00A83E74">
        <w:rPr>
          <w:rFonts w:ascii="GHEA Grapalat" w:hAnsi="GHEA Grapalat" w:cs="Cambria Math"/>
          <w:b/>
          <w:sz w:val="24"/>
          <w:szCs w:val="24"/>
          <w:shd w:val="clear" w:color="auto" w:fill="FFFFFF"/>
          <w:lang w:val="hy-AM"/>
        </w:rPr>
        <w:t>ծով</w:t>
      </w:r>
      <w:r w:rsidRPr="00A83E74">
        <w:rPr>
          <w:rFonts w:ascii="GHEA Grapalat" w:hAnsi="GHEA Grapalat" w:cs="Cambria Math"/>
          <w:sz w:val="24"/>
          <w:szCs w:val="24"/>
          <w:shd w:val="clear" w:color="auto" w:fill="FFFFFF"/>
          <w:lang w:val="hy-AM"/>
        </w:rPr>
        <w:t xml:space="preserve"> այսուհետ՝ Նախագիծ 2 առաջարկվում է</w:t>
      </w:r>
      <w:r w:rsidRPr="00A83E74">
        <w:rPr>
          <w:rFonts w:ascii="GHEA Grapalat" w:eastAsia="MS Mincho" w:hAnsi="GHEA Grapalat" w:cs="MS Mincho"/>
          <w:sz w:val="24"/>
          <w:szCs w:val="24"/>
          <w:shd w:val="clear" w:color="auto" w:fill="FFFFFF"/>
          <w:lang w:val="hy-AM"/>
        </w:rPr>
        <w:t xml:space="preserve"> վերանայել </w:t>
      </w:r>
      <w:r w:rsidR="00D74FE6" w:rsidRPr="00A83E74">
        <w:rPr>
          <w:rFonts w:ascii="GHEA Grapalat" w:hAnsi="GHEA Grapalat"/>
          <w:sz w:val="24"/>
          <w:szCs w:val="24"/>
          <w:lang w:val="hy-AM"/>
        </w:rPr>
        <w:t>«բուժաշխատող»</w:t>
      </w:r>
      <w:r w:rsidR="00D243F8" w:rsidRPr="00A83E74">
        <w:rPr>
          <w:rFonts w:ascii="GHEA Grapalat" w:hAnsi="GHEA Grapalat"/>
          <w:sz w:val="24"/>
          <w:szCs w:val="24"/>
          <w:lang w:val="hy-AM"/>
        </w:rPr>
        <w:t xml:space="preserve"> </w:t>
      </w:r>
      <w:r w:rsidR="00265720" w:rsidRPr="00A83E74">
        <w:rPr>
          <w:rFonts w:ascii="GHEA Grapalat" w:hAnsi="GHEA Grapalat"/>
          <w:sz w:val="24"/>
          <w:szCs w:val="24"/>
          <w:lang w:val="hy-AM"/>
        </w:rPr>
        <w:t>հասկացությունը</w:t>
      </w:r>
      <w:r w:rsidRPr="00A83E74">
        <w:rPr>
          <w:rFonts w:ascii="GHEA Grapalat" w:hAnsi="GHEA Grapalat"/>
          <w:sz w:val="24"/>
          <w:szCs w:val="24"/>
          <w:lang w:val="hy-AM"/>
        </w:rPr>
        <w:t>՝ պայմանավորված Նախագիծ 1-ում նախատեսված փոփոխությամբ։ Մասնավորապես, գործող օրենքի 2-րդ հոդվածի 1-ին մասի 19-րդ կետի համաձայն՝ բուժաշխատողի կարգավիճակը, մասնագիտական գործունեություն իրականացնող անձանց մասով, անմիջականորեն փոխկապակցված է համապատասխան մասնագիտական կրթության, որակավորման, մասնագիտացման, հավաստագրման և օրենքով նախատեսված</w:t>
      </w:r>
      <w:r w:rsidR="00265720" w:rsidRPr="00A83E74">
        <w:rPr>
          <w:rFonts w:ascii="GHEA Grapalat" w:hAnsi="GHEA Grapalat"/>
          <w:sz w:val="24"/>
          <w:szCs w:val="24"/>
          <w:lang w:val="hy-AM"/>
        </w:rPr>
        <w:t xml:space="preserve"> </w:t>
      </w:r>
      <w:r w:rsidRPr="00A83E74">
        <w:rPr>
          <w:rFonts w:ascii="GHEA Grapalat" w:hAnsi="GHEA Grapalat"/>
          <w:sz w:val="24"/>
          <w:szCs w:val="24"/>
          <w:lang w:val="hy-AM"/>
        </w:rPr>
        <w:t xml:space="preserve">լիցենզավորման պահանջների հետ։ Ընդ որում, «Նորմատիվ իրավական ակտերի մասին» օրենքի 16-րդ հոդվածի 1-ին մասի համաձայն՝ նորմատիվ իրավական ակտում նորմի կիրառման համար թվարկված բոլոր պայմանների առկայությունը պարտադիր է, եթե դրանք բաժանված են </w:t>
      </w:r>
      <w:proofErr w:type="spellStart"/>
      <w:r w:rsidRPr="00A83E74">
        <w:rPr>
          <w:rFonts w:ascii="GHEA Grapalat" w:hAnsi="GHEA Grapalat"/>
          <w:sz w:val="24"/>
          <w:szCs w:val="24"/>
          <w:lang w:val="hy-AM"/>
        </w:rPr>
        <w:t>ստորակետերով</w:t>
      </w:r>
      <w:proofErr w:type="spellEnd"/>
      <w:r w:rsidRPr="00A83E74">
        <w:rPr>
          <w:rFonts w:ascii="GHEA Grapalat" w:hAnsi="GHEA Grapalat"/>
          <w:sz w:val="24"/>
          <w:szCs w:val="24"/>
          <w:lang w:val="hy-AM"/>
        </w:rPr>
        <w:t xml:space="preserve">, «և» կամ «ու» </w:t>
      </w:r>
      <w:proofErr w:type="spellStart"/>
      <w:r w:rsidRPr="00A83E74">
        <w:rPr>
          <w:rFonts w:ascii="GHEA Grapalat" w:hAnsi="GHEA Grapalat"/>
          <w:sz w:val="24"/>
          <w:szCs w:val="24"/>
          <w:lang w:val="hy-AM"/>
        </w:rPr>
        <w:t>շաղկապներով</w:t>
      </w:r>
      <w:proofErr w:type="spellEnd"/>
      <w:r w:rsidRPr="00A83E74">
        <w:rPr>
          <w:rFonts w:ascii="GHEA Grapalat" w:hAnsi="GHEA Grapalat"/>
          <w:sz w:val="24"/>
          <w:szCs w:val="24"/>
          <w:lang w:val="hy-AM"/>
        </w:rPr>
        <w:t xml:space="preserve"> կամ դրանց համակցությամբ։ Հետևաբար, «բուժաշխատող» հասկացության մեջ </w:t>
      </w:r>
      <w:proofErr w:type="spellStart"/>
      <w:r w:rsidRPr="00A83E74">
        <w:rPr>
          <w:rFonts w:ascii="GHEA Grapalat" w:hAnsi="GHEA Grapalat"/>
          <w:sz w:val="24"/>
          <w:szCs w:val="24"/>
          <w:lang w:val="hy-AM"/>
        </w:rPr>
        <w:t>ստորակետերով</w:t>
      </w:r>
      <w:proofErr w:type="spellEnd"/>
      <w:r w:rsidRPr="00A83E74">
        <w:rPr>
          <w:rFonts w:ascii="GHEA Grapalat" w:hAnsi="GHEA Grapalat"/>
          <w:sz w:val="24"/>
          <w:szCs w:val="24"/>
          <w:lang w:val="hy-AM"/>
        </w:rPr>
        <w:t xml:space="preserve"> առանձնացված համապատասխան պահանջները չեն կարող դիտարկվել որպես միմյանցից անկախ այլընտրանքային պայմաններ՝ հաշվի առնելով նաև օրենքով նախատեսված առանձին </w:t>
      </w:r>
      <w:proofErr w:type="spellStart"/>
      <w:r w:rsidRPr="00A83E74">
        <w:rPr>
          <w:rFonts w:ascii="GHEA Grapalat" w:hAnsi="GHEA Grapalat"/>
          <w:sz w:val="24"/>
          <w:szCs w:val="24"/>
          <w:lang w:val="hy-AM"/>
        </w:rPr>
        <w:t>բացառություններն</w:t>
      </w:r>
      <w:proofErr w:type="spellEnd"/>
      <w:r w:rsidRPr="00A83E74">
        <w:rPr>
          <w:rFonts w:ascii="GHEA Grapalat" w:hAnsi="GHEA Grapalat"/>
          <w:sz w:val="24"/>
          <w:szCs w:val="24"/>
          <w:lang w:val="hy-AM"/>
        </w:rPr>
        <w:t xml:space="preserve"> ու </w:t>
      </w:r>
      <w:proofErr w:type="spellStart"/>
      <w:r w:rsidRPr="00A83E74">
        <w:rPr>
          <w:rFonts w:ascii="GHEA Grapalat" w:hAnsi="GHEA Grapalat"/>
          <w:sz w:val="24"/>
          <w:szCs w:val="24"/>
          <w:lang w:val="hy-AM"/>
        </w:rPr>
        <w:t>իրավակարգավորումները</w:t>
      </w:r>
      <w:proofErr w:type="spellEnd"/>
      <w:r w:rsidRPr="00A83E74">
        <w:rPr>
          <w:rFonts w:ascii="GHEA Grapalat" w:hAnsi="GHEA Grapalat"/>
          <w:sz w:val="24"/>
          <w:szCs w:val="24"/>
          <w:lang w:val="hy-AM"/>
        </w:rPr>
        <w:t xml:space="preserve">։ Այս առումով որոշակի </w:t>
      </w:r>
      <w:proofErr w:type="spellStart"/>
      <w:r w:rsidRPr="00A83E74">
        <w:rPr>
          <w:rFonts w:ascii="GHEA Grapalat" w:hAnsi="GHEA Grapalat"/>
          <w:sz w:val="24"/>
          <w:szCs w:val="24"/>
          <w:lang w:val="hy-AM"/>
        </w:rPr>
        <w:t>հստակեցումներ</w:t>
      </w:r>
      <w:proofErr w:type="spellEnd"/>
      <w:r w:rsidRPr="00A83E74">
        <w:rPr>
          <w:rFonts w:ascii="GHEA Grapalat" w:hAnsi="GHEA Grapalat"/>
          <w:sz w:val="24"/>
          <w:szCs w:val="24"/>
          <w:lang w:val="hy-AM"/>
        </w:rPr>
        <w:t xml:space="preserve"> են կատարվել ՇՄԶ հավաստագրի և անհատական լիցենզիա</w:t>
      </w:r>
      <w:r w:rsidR="007B6628" w:rsidRPr="00A83E74">
        <w:rPr>
          <w:rFonts w:ascii="GHEA Grapalat" w:hAnsi="GHEA Grapalat"/>
          <w:sz w:val="24"/>
          <w:szCs w:val="24"/>
          <w:lang w:val="hy-AM"/>
        </w:rPr>
        <w:t>յի</w:t>
      </w:r>
      <w:r w:rsidRPr="00A83E74">
        <w:rPr>
          <w:rFonts w:ascii="GHEA Grapalat" w:hAnsi="GHEA Grapalat"/>
          <w:sz w:val="24"/>
          <w:szCs w:val="24"/>
          <w:lang w:val="hy-AM"/>
        </w:rPr>
        <w:t xml:space="preserve"> </w:t>
      </w:r>
      <w:proofErr w:type="spellStart"/>
      <w:r w:rsidRPr="00A83E74">
        <w:rPr>
          <w:rFonts w:ascii="GHEA Grapalat" w:hAnsi="GHEA Grapalat"/>
          <w:sz w:val="24"/>
          <w:szCs w:val="24"/>
          <w:lang w:val="hy-AM"/>
        </w:rPr>
        <w:t>պահանջերի</w:t>
      </w:r>
      <w:proofErr w:type="spellEnd"/>
      <w:r w:rsidRPr="00A83E74">
        <w:rPr>
          <w:rFonts w:ascii="GHEA Grapalat" w:hAnsi="GHEA Grapalat"/>
          <w:sz w:val="24"/>
          <w:szCs w:val="24"/>
          <w:lang w:val="hy-AM"/>
        </w:rPr>
        <w:t xml:space="preserve"> մասով</w:t>
      </w:r>
      <w:r w:rsidR="00287318" w:rsidRPr="00A83E74">
        <w:rPr>
          <w:rFonts w:ascii="GHEA Grapalat" w:hAnsi="GHEA Grapalat"/>
          <w:sz w:val="24"/>
          <w:szCs w:val="24"/>
          <w:lang w:val="hy-AM"/>
        </w:rPr>
        <w:t>։</w:t>
      </w:r>
    </w:p>
    <w:p w14:paraId="26317C77" w14:textId="2D3A8711" w:rsidR="00D243F8" w:rsidRPr="00A83E74" w:rsidRDefault="00D243F8" w:rsidP="0026543E">
      <w:pPr>
        <w:tabs>
          <w:tab w:val="left" w:pos="0"/>
        </w:tabs>
        <w:spacing w:after="0" w:line="360" w:lineRule="auto"/>
        <w:ind w:right="-180" w:firstLine="720"/>
        <w:jc w:val="both"/>
        <w:outlineLvl w:val="2"/>
        <w:rPr>
          <w:rFonts w:ascii="GHEA Grapalat" w:eastAsia="MS Mincho" w:hAnsi="GHEA Grapalat" w:cs="MS Mincho"/>
          <w:sz w:val="24"/>
          <w:szCs w:val="24"/>
          <w:lang w:val="hy-AM"/>
        </w:rPr>
      </w:pPr>
      <w:r w:rsidRPr="00A83E74">
        <w:rPr>
          <w:rFonts w:ascii="GHEA Grapalat" w:hAnsi="GHEA Grapalat"/>
          <w:sz w:val="24"/>
          <w:szCs w:val="24"/>
          <w:lang w:val="hy-AM"/>
        </w:rPr>
        <w:t>Բացի այդ, վերանայվել է գործող օրենքի 35</w:t>
      </w:r>
      <w:r w:rsidR="00A65813" w:rsidRPr="00A83E74">
        <w:rPr>
          <w:rFonts w:ascii="GHEA Grapalat" w:eastAsia="MS Gothic" w:hAnsi="GHEA Grapalat" w:cs="MS Gothic"/>
          <w:sz w:val="24"/>
          <w:szCs w:val="24"/>
          <w:lang w:val="hy-AM"/>
        </w:rPr>
        <w:t>.</w:t>
      </w:r>
      <w:r w:rsidRPr="00A83E74">
        <w:rPr>
          <w:rFonts w:ascii="GHEA Grapalat" w:eastAsia="MS Mincho" w:hAnsi="GHEA Grapalat" w:cs="MS Mincho"/>
          <w:sz w:val="24"/>
          <w:szCs w:val="24"/>
          <w:lang w:val="hy-AM"/>
        </w:rPr>
        <w:t>1-ին հոդվածի 4-րդ մասը՝ դեղագետների համար հետավարտական կրթություն չունենալու հանգամանքով պայմանավորված առանձին կարգավորում սահմանելով։</w:t>
      </w:r>
    </w:p>
    <w:p w14:paraId="02C1A895" w14:textId="2C5DA906" w:rsidR="0026543E" w:rsidRPr="00A83E74" w:rsidRDefault="0026543E" w:rsidP="0026543E">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hAnsi="GHEA Grapalat"/>
          <w:b/>
          <w:bCs/>
          <w:sz w:val="24"/>
          <w:szCs w:val="24"/>
          <w:lang w:val="hy-AM"/>
        </w:rPr>
        <w:t xml:space="preserve"> «</w:t>
      </w:r>
      <w:r w:rsidRPr="00A83E74">
        <w:rPr>
          <w:rFonts w:ascii="GHEA Grapalat" w:hAnsi="GHEA Grapalat"/>
          <w:b/>
          <w:bCs/>
          <w:color w:val="000000"/>
          <w:sz w:val="24"/>
          <w:szCs w:val="24"/>
          <w:lang w:val="hy-AM"/>
        </w:rPr>
        <w:t>Վարչական իրավախախտումների վերաբերյալ Հայաստանի Հանրապետության օրենսգրքում</w:t>
      </w:r>
      <w:r w:rsidRPr="00A83E74">
        <w:rPr>
          <w:rFonts w:ascii="GHEA Grapalat" w:hAnsi="GHEA Grapalat"/>
          <w:b/>
          <w:bCs/>
          <w:sz w:val="24"/>
          <w:szCs w:val="24"/>
          <w:lang w:val="hy-AM"/>
        </w:rPr>
        <w:t xml:space="preserve"> </w:t>
      </w:r>
      <w:proofErr w:type="spellStart"/>
      <w:r w:rsidRPr="00A83E74">
        <w:rPr>
          <w:rFonts w:ascii="GHEA Grapalat" w:hAnsi="GHEA Grapalat"/>
          <w:b/>
          <w:bCs/>
          <w:sz w:val="24"/>
          <w:szCs w:val="24"/>
          <w:lang w:val="hy-AM"/>
        </w:rPr>
        <w:t>փոխություններ</w:t>
      </w:r>
      <w:proofErr w:type="spellEnd"/>
      <w:r w:rsidRPr="00A83E74">
        <w:rPr>
          <w:rFonts w:ascii="GHEA Grapalat" w:hAnsi="GHEA Grapalat"/>
          <w:b/>
          <w:bCs/>
          <w:sz w:val="24"/>
          <w:szCs w:val="24"/>
          <w:lang w:val="hy-AM"/>
        </w:rPr>
        <w:t xml:space="preserve"> և լրացումներ կատարելու մասին» </w:t>
      </w:r>
      <w:r w:rsidRPr="00A83E74">
        <w:rPr>
          <w:rFonts w:ascii="GHEA Grapalat" w:hAnsi="GHEA Grapalat"/>
          <w:b/>
          <w:bCs/>
          <w:sz w:val="24"/>
          <w:szCs w:val="24"/>
          <w:lang w:val="hy-AM"/>
        </w:rPr>
        <w:lastRenderedPageBreak/>
        <w:t>2024 թվականի ապրիլի  11-ի ՀՕ-167-Ն օրենքի նախագծով</w:t>
      </w:r>
      <w:r w:rsidRPr="00A83E74">
        <w:rPr>
          <w:rFonts w:ascii="GHEA Grapalat" w:hAnsi="GHEA Grapalat"/>
          <w:sz w:val="24"/>
          <w:szCs w:val="24"/>
          <w:lang w:val="hy-AM"/>
        </w:rPr>
        <w:t xml:space="preserve"> Նախագիծ 3) առաջարկվում է 5-րդ հոդվածի 1-ին մասում սահմանված ժամկետը 2027 թվականի հունվարի 1-ի փոխարեն սահմանել 2027 թվականի հուլիսի 1-ը՝ համապատասխանեցնելով Նախագիծ 1-ով սահմանված ժամկետին։  </w:t>
      </w:r>
    </w:p>
    <w:p w14:paraId="612C7CEE" w14:textId="77777777" w:rsidR="0026543E" w:rsidRPr="00A83E74" w:rsidRDefault="0026543E" w:rsidP="0026543E">
      <w:pPr>
        <w:tabs>
          <w:tab w:val="left" w:pos="0"/>
        </w:tabs>
        <w:spacing w:after="0" w:line="360" w:lineRule="auto"/>
        <w:ind w:right="-180" w:firstLine="720"/>
        <w:jc w:val="both"/>
        <w:outlineLvl w:val="2"/>
        <w:rPr>
          <w:rFonts w:ascii="GHEA Grapalat" w:hAnsi="GHEA Grapalat"/>
          <w:sz w:val="24"/>
          <w:szCs w:val="24"/>
          <w:lang w:val="hy-AM"/>
        </w:rPr>
      </w:pPr>
    </w:p>
    <w:p w14:paraId="1B0DD758" w14:textId="77777777" w:rsidR="00F62E36" w:rsidRPr="00A83E74" w:rsidRDefault="006F5072" w:rsidP="00F62E36">
      <w:pPr>
        <w:tabs>
          <w:tab w:val="left" w:pos="0"/>
        </w:tabs>
        <w:spacing w:after="0" w:line="360" w:lineRule="auto"/>
        <w:ind w:right="-180" w:firstLine="720"/>
        <w:jc w:val="both"/>
        <w:outlineLvl w:val="2"/>
        <w:rPr>
          <w:rFonts w:ascii="GHEA Grapalat" w:hAnsi="GHEA Grapalat" w:cs="Courier New"/>
          <w:b/>
          <w:sz w:val="24"/>
          <w:szCs w:val="24"/>
          <w:lang w:val="hy-AM"/>
        </w:rPr>
      </w:pPr>
      <w:r w:rsidRPr="00A83E74">
        <w:rPr>
          <w:rFonts w:ascii="GHEA Grapalat" w:hAnsi="GHEA Grapalat"/>
          <w:b/>
          <w:sz w:val="24"/>
          <w:szCs w:val="24"/>
          <w:lang w:val="hy-AM"/>
        </w:rPr>
        <w:t xml:space="preserve">3. </w:t>
      </w:r>
      <w:r w:rsidR="00BE7791" w:rsidRPr="00A83E74">
        <w:rPr>
          <w:rFonts w:ascii="GHEA Grapalat" w:hAnsi="GHEA Grapalat" w:cs="Courier New"/>
          <w:b/>
          <w:sz w:val="24"/>
          <w:szCs w:val="24"/>
          <w:lang w:val="hy-AM"/>
        </w:rPr>
        <w:t>Նախագծ</w:t>
      </w:r>
      <w:r w:rsidR="00133880" w:rsidRPr="00A83E74">
        <w:rPr>
          <w:rFonts w:ascii="GHEA Grapalat" w:hAnsi="GHEA Grapalat" w:cs="Courier New"/>
          <w:b/>
          <w:sz w:val="24"/>
          <w:szCs w:val="24"/>
          <w:lang w:val="hy-AM"/>
        </w:rPr>
        <w:t>եր</w:t>
      </w:r>
      <w:r w:rsidR="00BE7791" w:rsidRPr="00A83E74">
        <w:rPr>
          <w:rFonts w:ascii="GHEA Grapalat" w:hAnsi="GHEA Grapalat" w:cs="Courier New"/>
          <w:b/>
          <w:sz w:val="24"/>
          <w:szCs w:val="24"/>
          <w:lang w:val="hy-AM"/>
        </w:rPr>
        <w:t>ի մշակման գործընթացում ներգրավված ինստիտուտները և անձինք</w:t>
      </w:r>
    </w:p>
    <w:p w14:paraId="39FA0ECA" w14:textId="4F530737" w:rsidR="00F62E36" w:rsidRPr="00A83E74" w:rsidRDefault="005C434D" w:rsidP="00F62E36">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hAnsi="GHEA Grapalat"/>
          <w:sz w:val="24"/>
          <w:szCs w:val="24"/>
          <w:lang w:val="hy-AM"/>
        </w:rPr>
        <w:t>Նախագ</w:t>
      </w:r>
      <w:r w:rsidR="00133880" w:rsidRPr="00A83E74">
        <w:rPr>
          <w:rFonts w:ascii="GHEA Grapalat" w:hAnsi="GHEA Grapalat"/>
          <w:sz w:val="24"/>
          <w:szCs w:val="24"/>
          <w:lang w:val="hy-AM"/>
        </w:rPr>
        <w:t>ծեր</w:t>
      </w:r>
      <w:r w:rsidRPr="00A83E74">
        <w:rPr>
          <w:rFonts w:ascii="GHEA Grapalat" w:hAnsi="GHEA Grapalat"/>
          <w:sz w:val="24"/>
          <w:szCs w:val="24"/>
          <w:lang w:val="hy-AM"/>
        </w:rPr>
        <w:t xml:space="preserve">ը մշակվել </w:t>
      </w:r>
      <w:r w:rsidR="00133880" w:rsidRPr="00A83E74">
        <w:rPr>
          <w:rFonts w:ascii="GHEA Grapalat" w:hAnsi="GHEA Grapalat"/>
          <w:sz w:val="24"/>
          <w:szCs w:val="24"/>
          <w:lang w:val="hy-AM"/>
        </w:rPr>
        <w:t>են</w:t>
      </w:r>
      <w:r w:rsidRPr="00A83E74">
        <w:rPr>
          <w:rFonts w:ascii="GHEA Grapalat" w:hAnsi="GHEA Grapalat"/>
          <w:sz w:val="24"/>
          <w:szCs w:val="24"/>
          <w:lang w:val="hy-AM"/>
        </w:rPr>
        <w:t xml:space="preserve"> </w:t>
      </w:r>
      <w:r w:rsidR="00623B8D" w:rsidRPr="00A83E74">
        <w:rPr>
          <w:rFonts w:ascii="GHEA Grapalat" w:hAnsi="GHEA Grapalat"/>
          <w:sz w:val="24"/>
          <w:szCs w:val="24"/>
          <w:lang w:val="hy-AM"/>
        </w:rPr>
        <w:t xml:space="preserve">ՀՀ առողջապահության նախարարության և </w:t>
      </w:r>
      <w:r w:rsidR="0008750C" w:rsidRPr="00A83E74">
        <w:rPr>
          <w:rFonts w:ascii="GHEA Grapalat" w:hAnsi="GHEA Grapalat" w:cs="Sylfaen"/>
          <w:sz w:val="24"/>
          <w:szCs w:val="24"/>
          <w:lang w:val="hy-AM"/>
        </w:rPr>
        <w:t>ՀՀ ԱՆ «Ակադեմիկոս Ս.</w:t>
      </w:r>
      <w:r w:rsidR="00A83E74" w:rsidRPr="00A83E74">
        <w:rPr>
          <w:rFonts w:ascii="GHEA Grapalat" w:hAnsi="GHEA Grapalat" w:cs="Sylfaen"/>
          <w:sz w:val="24"/>
          <w:szCs w:val="24"/>
          <w:lang w:val="hy-AM"/>
        </w:rPr>
        <w:t xml:space="preserve"> </w:t>
      </w:r>
      <w:proofErr w:type="spellStart"/>
      <w:r w:rsidR="0008750C" w:rsidRPr="00A83E74">
        <w:rPr>
          <w:rFonts w:ascii="GHEA Grapalat" w:hAnsi="GHEA Grapalat" w:cs="Sylfaen"/>
          <w:sz w:val="24"/>
          <w:szCs w:val="24"/>
          <w:lang w:val="hy-AM"/>
        </w:rPr>
        <w:t>Ավդալբեկյանի</w:t>
      </w:r>
      <w:proofErr w:type="spellEnd"/>
      <w:r w:rsidR="0008750C" w:rsidRPr="00A83E74">
        <w:rPr>
          <w:rFonts w:ascii="GHEA Grapalat" w:hAnsi="GHEA Grapalat" w:cs="Sylfaen"/>
          <w:sz w:val="24"/>
          <w:szCs w:val="24"/>
          <w:lang w:val="hy-AM"/>
        </w:rPr>
        <w:t xml:space="preserve"> անվան առողջապահության ազգային ինստիտուտ» ՓԲԸ-ի </w:t>
      </w:r>
      <w:r w:rsidRPr="00A83E74">
        <w:rPr>
          <w:rFonts w:ascii="GHEA Grapalat" w:hAnsi="GHEA Grapalat"/>
          <w:sz w:val="24"/>
          <w:szCs w:val="24"/>
          <w:lang w:val="hy-AM"/>
        </w:rPr>
        <w:t>աշխատակիցների կողմից:</w:t>
      </w:r>
    </w:p>
    <w:p w14:paraId="2ADA4A74" w14:textId="77777777" w:rsidR="00432D9F" w:rsidRPr="00A83E74" w:rsidRDefault="00432D9F" w:rsidP="00F62E36">
      <w:pPr>
        <w:tabs>
          <w:tab w:val="left" w:pos="0"/>
        </w:tabs>
        <w:spacing w:after="0" w:line="360" w:lineRule="auto"/>
        <w:ind w:right="-180" w:firstLine="720"/>
        <w:jc w:val="both"/>
        <w:outlineLvl w:val="2"/>
        <w:rPr>
          <w:rFonts w:ascii="GHEA Grapalat" w:hAnsi="GHEA Grapalat"/>
          <w:sz w:val="24"/>
          <w:szCs w:val="24"/>
          <w:lang w:val="hy-AM"/>
        </w:rPr>
      </w:pPr>
    </w:p>
    <w:p w14:paraId="355E1BB9" w14:textId="77777777" w:rsidR="00F62E36" w:rsidRPr="00A83E74" w:rsidRDefault="006F5072" w:rsidP="00F62E36">
      <w:pPr>
        <w:tabs>
          <w:tab w:val="left" w:pos="0"/>
        </w:tabs>
        <w:spacing w:after="0" w:line="360" w:lineRule="auto"/>
        <w:ind w:right="-180" w:firstLine="720"/>
        <w:jc w:val="both"/>
        <w:outlineLvl w:val="2"/>
        <w:rPr>
          <w:rFonts w:ascii="GHEA Grapalat" w:hAnsi="GHEA Grapalat"/>
          <w:b/>
          <w:sz w:val="24"/>
          <w:szCs w:val="24"/>
          <w:lang w:val="hy-AM"/>
        </w:rPr>
      </w:pPr>
      <w:r w:rsidRPr="00A83E74">
        <w:rPr>
          <w:rFonts w:ascii="GHEA Grapalat" w:hAnsi="GHEA Grapalat"/>
          <w:b/>
          <w:sz w:val="24"/>
          <w:szCs w:val="24"/>
          <w:lang w:val="hy-AM"/>
        </w:rPr>
        <w:t xml:space="preserve">4. </w:t>
      </w:r>
      <w:r w:rsidR="007D021F" w:rsidRPr="00A83E74">
        <w:rPr>
          <w:rFonts w:ascii="GHEA Grapalat" w:hAnsi="GHEA Grapalat"/>
          <w:b/>
          <w:sz w:val="24"/>
          <w:szCs w:val="24"/>
          <w:lang w:val="hy-AM"/>
        </w:rPr>
        <w:t>Ակնկալվող արդյունքը</w:t>
      </w:r>
    </w:p>
    <w:p w14:paraId="6BA7F0DF" w14:textId="51834B1A" w:rsidR="009D469B" w:rsidRPr="00A83E74" w:rsidRDefault="007D021F" w:rsidP="009D469B">
      <w:pPr>
        <w:tabs>
          <w:tab w:val="left" w:pos="0"/>
        </w:tabs>
        <w:spacing w:after="0" w:line="360" w:lineRule="auto"/>
        <w:ind w:right="-180" w:firstLine="720"/>
        <w:jc w:val="both"/>
        <w:outlineLvl w:val="2"/>
        <w:rPr>
          <w:rFonts w:ascii="GHEA Grapalat" w:hAnsi="GHEA Grapalat"/>
          <w:sz w:val="24"/>
          <w:szCs w:val="24"/>
          <w:lang w:val="hy-AM"/>
        </w:rPr>
      </w:pPr>
      <w:r w:rsidRPr="00A83E74">
        <w:rPr>
          <w:rFonts w:ascii="GHEA Grapalat" w:eastAsia="Times New Roman" w:hAnsi="GHEA Grapalat" w:cs="Sylfaen"/>
          <w:sz w:val="24"/>
          <w:szCs w:val="24"/>
          <w:lang w:val="hy-AM"/>
        </w:rPr>
        <w:t>Նախագծ</w:t>
      </w:r>
      <w:r w:rsidR="00133880" w:rsidRPr="00A83E74">
        <w:rPr>
          <w:rFonts w:ascii="GHEA Grapalat" w:eastAsia="Times New Roman" w:hAnsi="GHEA Grapalat" w:cs="Sylfaen"/>
          <w:sz w:val="24"/>
          <w:szCs w:val="24"/>
          <w:lang w:val="hy-AM"/>
        </w:rPr>
        <w:t>եր</w:t>
      </w:r>
      <w:r w:rsidRPr="00A83E74">
        <w:rPr>
          <w:rFonts w:ascii="GHEA Grapalat" w:eastAsia="Times New Roman" w:hAnsi="GHEA Grapalat" w:cs="Sylfaen"/>
          <w:sz w:val="24"/>
          <w:szCs w:val="24"/>
          <w:lang w:val="hy-AM"/>
        </w:rPr>
        <w:t xml:space="preserve">ի ընդունման արդյունքում </w:t>
      </w:r>
      <w:r w:rsidR="00E91B86" w:rsidRPr="00A83E74">
        <w:rPr>
          <w:rFonts w:ascii="GHEA Grapalat" w:eastAsia="Times New Roman" w:hAnsi="GHEA Grapalat" w:cs="Sylfaen"/>
          <w:sz w:val="24"/>
          <w:szCs w:val="24"/>
          <w:lang w:val="hy-AM"/>
        </w:rPr>
        <w:t>նախատե</w:t>
      </w:r>
      <w:r w:rsidR="00174A53" w:rsidRPr="00A83E74">
        <w:rPr>
          <w:rFonts w:ascii="GHEA Grapalat" w:eastAsia="Times New Roman" w:hAnsi="GHEA Grapalat" w:cs="Sylfaen"/>
          <w:sz w:val="24"/>
          <w:szCs w:val="24"/>
          <w:lang w:val="hy-AM"/>
        </w:rPr>
        <w:t>ս</w:t>
      </w:r>
      <w:r w:rsidR="00E91B86" w:rsidRPr="00A83E74">
        <w:rPr>
          <w:rFonts w:ascii="GHEA Grapalat" w:eastAsia="Times New Roman" w:hAnsi="GHEA Grapalat" w:cs="Sylfaen"/>
          <w:sz w:val="24"/>
          <w:szCs w:val="24"/>
          <w:lang w:val="hy-AM"/>
        </w:rPr>
        <w:t xml:space="preserve">վում է </w:t>
      </w:r>
      <w:r w:rsidR="00133880" w:rsidRPr="00A83E74">
        <w:rPr>
          <w:rFonts w:ascii="GHEA Grapalat" w:eastAsia="Times New Roman" w:hAnsi="GHEA Grapalat" w:cs="Sylfaen"/>
          <w:sz w:val="24"/>
          <w:szCs w:val="24"/>
          <w:lang w:val="hy-AM"/>
        </w:rPr>
        <w:t>օրե</w:t>
      </w:r>
      <w:r w:rsidR="007A1C21" w:rsidRPr="00A83E74">
        <w:rPr>
          <w:rFonts w:ascii="GHEA Grapalat" w:eastAsia="Times New Roman" w:hAnsi="GHEA Grapalat" w:cs="Sylfaen"/>
          <w:sz w:val="24"/>
          <w:szCs w:val="24"/>
          <w:lang w:val="hy-AM"/>
        </w:rPr>
        <w:t>ն</w:t>
      </w:r>
      <w:r w:rsidR="00133880" w:rsidRPr="00A83E74">
        <w:rPr>
          <w:rFonts w:ascii="GHEA Grapalat" w:eastAsia="Times New Roman" w:hAnsi="GHEA Grapalat" w:cs="Sylfaen"/>
          <w:sz w:val="24"/>
          <w:szCs w:val="24"/>
          <w:lang w:val="hy-AM"/>
        </w:rPr>
        <w:t>սդրությ</w:t>
      </w:r>
      <w:r w:rsidR="00C030F5" w:rsidRPr="00A83E74">
        <w:rPr>
          <w:rFonts w:ascii="GHEA Grapalat" w:eastAsia="Times New Roman" w:hAnsi="GHEA Grapalat" w:cs="Sylfaen"/>
          <w:sz w:val="24"/>
          <w:szCs w:val="24"/>
          <w:lang w:val="hy-AM"/>
        </w:rPr>
        <w:t>ա</w:t>
      </w:r>
      <w:r w:rsidR="00133880" w:rsidRPr="00A83E74">
        <w:rPr>
          <w:rFonts w:ascii="GHEA Grapalat" w:eastAsia="Times New Roman" w:hAnsi="GHEA Grapalat" w:cs="Sylfaen"/>
          <w:sz w:val="24"/>
          <w:szCs w:val="24"/>
          <w:lang w:val="hy-AM"/>
        </w:rPr>
        <w:t xml:space="preserve">մբ </w:t>
      </w:r>
      <w:r w:rsidR="00E91B86" w:rsidRPr="00A83E74">
        <w:rPr>
          <w:rFonts w:ascii="GHEA Grapalat" w:eastAsia="Times New Roman" w:hAnsi="GHEA Grapalat" w:cs="Sylfaen"/>
          <w:sz w:val="24"/>
          <w:szCs w:val="24"/>
          <w:lang w:val="hy-AM"/>
        </w:rPr>
        <w:t>նախատեսված ժամկետների փոփոխություն, որի արդյունքում ավագ բուժաշխատողներ</w:t>
      </w:r>
      <w:r w:rsidR="00E110C4" w:rsidRPr="00A83E74">
        <w:rPr>
          <w:rFonts w:ascii="GHEA Grapalat" w:eastAsia="Times New Roman" w:hAnsi="GHEA Grapalat" w:cs="Sylfaen"/>
          <w:sz w:val="24"/>
          <w:szCs w:val="24"/>
          <w:lang w:val="hy-AM"/>
        </w:rPr>
        <w:t xml:space="preserve">ի </w:t>
      </w:r>
      <w:r w:rsidR="00E42F4B" w:rsidRPr="00A83E74">
        <w:rPr>
          <w:rFonts w:ascii="GHEA Grapalat" w:eastAsia="Times New Roman" w:hAnsi="GHEA Grapalat" w:cs="Sylfaen"/>
          <w:sz w:val="24"/>
          <w:szCs w:val="24"/>
          <w:lang w:val="hy-AM"/>
        </w:rPr>
        <w:t xml:space="preserve">կողմից </w:t>
      </w:r>
      <w:r w:rsidR="00E110C4" w:rsidRPr="00A83E74">
        <w:rPr>
          <w:rFonts w:ascii="GHEA Grapalat" w:eastAsia="Times New Roman" w:hAnsi="GHEA Grapalat" w:cs="Sylfaen"/>
          <w:sz w:val="24"/>
          <w:szCs w:val="24"/>
          <w:lang w:val="hy-AM"/>
        </w:rPr>
        <w:t xml:space="preserve">անհատական լիցենզիա ստանալու համար որպես վերջնաժամկետ սահմանվել է </w:t>
      </w:r>
      <w:r w:rsidR="00E91B86" w:rsidRPr="00A83E74">
        <w:rPr>
          <w:rFonts w:ascii="GHEA Grapalat" w:eastAsia="Times New Roman" w:hAnsi="GHEA Grapalat" w:cs="Sylfaen"/>
          <w:sz w:val="24"/>
          <w:szCs w:val="24"/>
          <w:lang w:val="hy-AM"/>
        </w:rPr>
        <w:t xml:space="preserve">2027 թվականի </w:t>
      </w:r>
      <w:r w:rsidR="006B5A87" w:rsidRPr="00A83E74">
        <w:rPr>
          <w:rFonts w:ascii="GHEA Grapalat" w:eastAsia="MS Mincho" w:hAnsi="GHEA Grapalat" w:cs="MS Mincho"/>
          <w:sz w:val="24"/>
          <w:szCs w:val="24"/>
          <w:shd w:val="clear" w:color="auto" w:fill="FFFFFF"/>
          <w:lang w:val="hy-AM"/>
        </w:rPr>
        <w:t>հու</w:t>
      </w:r>
      <w:r w:rsidR="00C030F5" w:rsidRPr="00A83E74">
        <w:rPr>
          <w:rFonts w:ascii="GHEA Grapalat" w:eastAsia="MS Mincho" w:hAnsi="GHEA Grapalat" w:cs="MS Mincho"/>
          <w:sz w:val="24"/>
          <w:szCs w:val="24"/>
          <w:shd w:val="clear" w:color="auto" w:fill="FFFFFF"/>
          <w:lang w:val="hy-AM"/>
        </w:rPr>
        <w:t>լ</w:t>
      </w:r>
      <w:r w:rsidR="006B5A87" w:rsidRPr="00A83E74">
        <w:rPr>
          <w:rFonts w:ascii="GHEA Grapalat" w:eastAsia="MS Mincho" w:hAnsi="GHEA Grapalat" w:cs="MS Mincho"/>
          <w:sz w:val="24"/>
          <w:szCs w:val="24"/>
          <w:shd w:val="clear" w:color="auto" w:fill="FFFFFF"/>
          <w:lang w:val="hy-AM"/>
        </w:rPr>
        <w:t>իսի</w:t>
      </w:r>
      <w:r w:rsidR="00E91B86" w:rsidRPr="00A83E74">
        <w:rPr>
          <w:rFonts w:ascii="GHEA Grapalat" w:eastAsia="Times New Roman" w:hAnsi="GHEA Grapalat" w:cs="Sylfaen"/>
          <w:sz w:val="24"/>
          <w:szCs w:val="24"/>
          <w:lang w:val="hy-AM"/>
        </w:rPr>
        <w:t xml:space="preserve"> 1-ը</w:t>
      </w:r>
      <w:r w:rsidR="009D469B" w:rsidRPr="00A83E74">
        <w:rPr>
          <w:rFonts w:ascii="GHEA Grapalat" w:eastAsia="Times New Roman" w:hAnsi="GHEA Grapalat" w:cs="Sylfaen"/>
          <w:sz w:val="24"/>
          <w:szCs w:val="24"/>
          <w:lang w:val="hy-AM"/>
        </w:rPr>
        <w:t xml:space="preserve"> և</w:t>
      </w:r>
      <w:r w:rsidR="007A1C21" w:rsidRPr="00A83E74">
        <w:rPr>
          <w:rFonts w:ascii="GHEA Grapalat" w:eastAsia="Times New Roman" w:hAnsi="GHEA Grapalat" w:cs="Sylfaen"/>
          <w:sz w:val="24"/>
          <w:szCs w:val="24"/>
          <w:lang w:val="hy-AM"/>
        </w:rPr>
        <w:t xml:space="preserve"> </w:t>
      </w:r>
      <w:r w:rsidR="009D469B" w:rsidRPr="00A83E74">
        <w:rPr>
          <w:rFonts w:ascii="GHEA Grapalat" w:hAnsi="GHEA Grapalat"/>
          <w:sz w:val="24"/>
          <w:szCs w:val="24"/>
          <w:lang w:val="hy-AM"/>
        </w:rPr>
        <w:t>ապահովել ժամկետների համապատասխանեցում փոխկապակցված օրենքներում։</w:t>
      </w:r>
    </w:p>
    <w:p w14:paraId="5B0A9835" w14:textId="29742768" w:rsidR="009D469B" w:rsidRPr="00A83E74" w:rsidRDefault="007A1C21" w:rsidP="00F62E36">
      <w:pPr>
        <w:tabs>
          <w:tab w:val="left" w:pos="0"/>
        </w:tabs>
        <w:spacing w:after="0" w:line="360" w:lineRule="auto"/>
        <w:ind w:right="-180" w:firstLine="720"/>
        <w:jc w:val="both"/>
        <w:outlineLvl w:val="2"/>
        <w:rPr>
          <w:rFonts w:ascii="GHEA Grapalat" w:eastAsia="MS Mincho" w:hAnsi="GHEA Grapalat" w:cs="MS Mincho"/>
          <w:sz w:val="24"/>
          <w:szCs w:val="24"/>
          <w:lang w:val="hy-AM"/>
        </w:rPr>
      </w:pPr>
      <w:r w:rsidRPr="00A83E74">
        <w:rPr>
          <w:rFonts w:ascii="GHEA Grapalat" w:eastAsia="Times New Roman" w:hAnsi="GHEA Grapalat" w:cs="Sylfaen"/>
          <w:sz w:val="24"/>
          <w:szCs w:val="24"/>
          <w:lang w:val="hy-AM"/>
        </w:rPr>
        <w:t>Բացի այդ,</w:t>
      </w:r>
      <w:r w:rsidRPr="00A83E74">
        <w:rPr>
          <w:rFonts w:ascii="GHEA Grapalat" w:hAnsi="GHEA Grapalat"/>
          <w:sz w:val="24"/>
          <w:szCs w:val="24"/>
          <w:lang w:val="hy-AM"/>
        </w:rPr>
        <w:t xml:space="preserve"> կապահովվի անհատական լիցենզավորման համակարգի </w:t>
      </w:r>
      <w:proofErr w:type="spellStart"/>
      <w:r w:rsidRPr="00A83E74">
        <w:rPr>
          <w:rFonts w:ascii="GHEA Grapalat" w:hAnsi="GHEA Grapalat"/>
          <w:sz w:val="24"/>
          <w:szCs w:val="24"/>
          <w:lang w:val="hy-AM"/>
        </w:rPr>
        <w:t>հետևողական</w:t>
      </w:r>
      <w:proofErr w:type="spellEnd"/>
      <w:r w:rsidRPr="00A83E74">
        <w:rPr>
          <w:rFonts w:ascii="GHEA Grapalat" w:hAnsi="GHEA Grapalat"/>
          <w:sz w:val="24"/>
          <w:szCs w:val="24"/>
          <w:lang w:val="hy-AM"/>
        </w:rPr>
        <w:t xml:space="preserve"> և փուլային ներդրումը, անցումային դրույթների փոխհամաձայնեցված կիրառումը, բուժաշխատողների տարբեր խմբերի համար իրավական որոշակիությունը և մասնագիտական գործունեության ու ուսումնառության </w:t>
      </w:r>
      <w:proofErr w:type="spellStart"/>
      <w:r w:rsidRPr="00A83E74">
        <w:rPr>
          <w:rFonts w:ascii="GHEA Grapalat" w:hAnsi="GHEA Grapalat"/>
          <w:sz w:val="24"/>
          <w:szCs w:val="24"/>
          <w:lang w:val="hy-AM"/>
        </w:rPr>
        <w:t>շարունակականությունը</w:t>
      </w:r>
      <w:proofErr w:type="spellEnd"/>
      <w:r w:rsidRPr="00A83E74">
        <w:rPr>
          <w:rFonts w:ascii="GHEA Grapalat" w:hAnsi="GHEA Grapalat"/>
          <w:sz w:val="24"/>
          <w:szCs w:val="24"/>
          <w:lang w:val="hy-AM"/>
        </w:rPr>
        <w:t xml:space="preserve">։ </w:t>
      </w:r>
      <w:r w:rsidR="009D469B" w:rsidRPr="00A83E74">
        <w:rPr>
          <w:rFonts w:ascii="GHEA Grapalat" w:hAnsi="GHEA Grapalat"/>
          <w:sz w:val="24"/>
          <w:szCs w:val="24"/>
          <w:lang w:val="hy-AM"/>
        </w:rPr>
        <w:t>Հնարավորությ</w:t>
      </w:r>
      <w:r w:rsidR="008E1F82" w:rsidRPr="00A83E74">
        <w:rPr>
          <w:rFonts w:ascii="GHEA Grapalat" w:hAnsi="GHEA Grapalat"/>
          <w:sz w:val="24"/>
          <w:szCs w:val="24"/>
          <w:lang w:val="hy-AM"/>
        </w:rPr>
        <w:t>ուն</w:t>
      </w:r>
      <w:r w:rsidR="009D469B" w:rsidRPr="00A83E74">
        <w:rPr>
          <w:rFonts w:ascii="GHEA Grapalat" w:hAnsi="GHEA Grapalat"/>
          <w:sz w:val="24"/>
          <w:szCs w:val="24"/>
          <w:lang w:val="hy-AM"/>
        </w:rPr>
        <w:t xml:space="preserve"> է տրվում մինչև </w:t>
      </w:r>
      <w:r w:rsidR="00684650" w:rsidRPr="00A83E74">
        <w:rPr>
          <w:rFonts w:ascii="GHEA Grapalat" w:hAnsi="GHEA Grapalat"/>
          <w:sz w:val="24"/>
          <w:szCs w:val="24"/>
          <w:lang w:val="hy-AM"/>
        </w:rPr>
        <w:t>2025 թվականի օգոստոսի 1-ը</w:t>
      </w:r>
      <w:r w:rsidR="009D469B" w:rsidRPr="00A83E74">
        <w:rPr>
          <w:rFonts w:ascii="GHEA Grapalat" w:hAnsi="GHEA Grapalat"/>
          <w:sz w:val="24"/>
          <w:szCs w:val="24"/>
          <w:lang w:val="hy-AM"/>
        </w:rPr>
        <w:t xml:space="preserve"> կլինիկական </w:t>
      </w:r>
      <w:proofErr w:type="spellStart"/>
      <w:r w:rsidR="009D469B" w:rsidRPr="00A83E74">
        <w:rPr>
          <w:rFonts w:ascii="GHEA Grapalat" w:hAnsi="GHEA Grapalat"/>
          <w:sz w:val="24"/>
          <w:szCs w:val="24"/>
          <w:lang w:val="hy-AM"/>
        </w:rPr>
        <w:t>օրդինատո</w:t>
      </w:r>
      <w:r w:rsidR="008E1F82" w:rsidRPr="00A83E74">
        <w:rPr>
          <w:rFonts w:ascii="GHEA Grapalat" w:hAnsi="GHEA Grapalat"/>
          <w:sz w:val="24"/>
          <w:szCs w:val="24"/>
          <w:lang w:val="hy-AM"/>
        </w:rPr>
        <w:t>ւ</w:t>
      </w:r>
      <w:r w:rsidR="009D469B" w:rsidRPr="00A83E74">
        <w:rPr>
          <w:rFonts w:ascii="GHEA Grapalat" w:hAnsi="GHEA Grapalat"/>
          <w:sz w:val="24"/>
          <w:szCs w:val="24"/>
          <w:lang w:val="hy-AM"/>
        </w:rPr>
        <w:t>րա</w:t>
      </w:r>
      <w:proofErr w:type="spellEnd"/>
      <w:r w:rsidR="009D469B" w:rsidRPr="00A83E74">
        <w:rPr>
          <w:rFonts w:ascii="GHEA Grapalat" w:hAnsi="GHEA Grapalat"/>
          <w:sz w:val="24"/>
          <w:szCs w:val="24"/>
          <w:lang w:val="hy-AM"/>
        </w:rPr>
        <w:t xml:space="preserve"> կլինիկական </w:t>
      </w:r>
      <w:proofErr w:type="spellStart"/>
      <w:r w:rsidR="009D469B" w:rsidRPr="00A83E74">
        <w:rPr>
          <w:rFonts w:ascii="GHEA Grapalat" w:hAnsi="GHEA Grapalat"/>
          <w:sz w:val="24"/>
          <w:szCs w:val="24"/>
          <w:lang w:val="hy-AM"/>
        </w:rPr>
        <w:t>ռեզիդենտուրա</w:t>
      </w:r>
      <w:proofErr w:type="spellEnd"/>
      <w:r w:rsidR="009D469B" w:rsidRPr="00A83E74">
        <w:rPr>
          <w:rFonts w:ascii="GHEA Grapalat" w:hAnsi="GHEA Grapalat"/>
          <w:sz w:val="24"/>
          <w:szCs w:val="24"/>
          <w:lang w:val="hy-AM"/>
        </w:rPr>
        <w:t>) ընդունված անձանց կամավորության սկզբունքով անցումային լիցենզիա ստանալ և  դրա հիմքով աշխատանքի թույլտվություն ձեռք բերել ուսումնառության ընթացքում</w:t>
      </w:r>
      <w:r w:rsidR="009D469B" w:rsidRPr="00A83E74">
        <w:rPr>
          <w:rFonts w:ascii="GHEA Grapalat" w:eastAsia="MS Mincho" w:hAnsi="GHEA Grapalat" w:cs="MS Mincho"/>
          <w:sz w:val="24"/>
          <w:szCs w:val="24"/>
          <w:lang w:val="hy-AM"/>
        </w:rPr>
        <w:t>։</w:t>
      </w:r>
    </w:p>
    <w:p w14:paraId="72192457" w14:textId="77777777" w:rsidR="00432D9F" w:rsidRPr="00A83E74" w:rsidRDefault="00432D9F" w:rsidP="00F62E36">
      <w:pPr>
        <w:tabs>
          <w:tab w:val="left" w:pos="0"/>
        </w:tabs>
        <w:spacing w:after="0" w:line="360" w:lineRule="auto"/>
        <w:ind w:right="-180" w:firstLine="720"/>
        <w:jc w:val="both"/>
        <w:outlineLvl w:val="2"/>
        <w:rPr>
          <w:rFonts w:ascii="GHEA Grapalat" w:hAnsi="GHEA Grapalat"/>
          <w:sz w:val="24"/>
          <w:szCs w:val="24"/>
          <w:lang w:val="hy-AM"/>
        </w:rPr>
      </w:pPr>
    </w:p>
    <w:p w14:paraId="4F0EA2D9" w14:textId="2CD31BBB" w:rsidR="00796E15" w:rsidRPr="00A83E74" w:rsidRDefault="00796E15" w:rsidP="00493265">
      <w:pPr>
        <w:tabs>
          <w:tab w:val="left" w:pos="0"/>
          <w:tab w:val="left" w:pos="270"/>
        </w:tabs>
        <w:spacing w:after="0" w:line="360" w:lineRule="auto"/>
        <w:ind w:right="-450" w:firstLine="709"/>
        <w:jc w:val="both"/>
        <w:rPr>
          <w:rFonts w:ascii="GHEA Grapalat" w:hAnsi="GHEA Grapalat"/>
          <w:b/>
          <w:sz w:val="24"/>
          <w:szCs w:val="24"/>
          <w:lang w:val="hy-AM"/>
        </w:rPr>
      </w:pPr>
      <w:r w:rsidRPr="00A83E74">
        <w:rPr>
          <w:rFonts w:ascii="GHEA Grapalat" w:eastAsia="Times New Roman" w:hAnsi="GHEA Grapalat"/>
          <w:b/>
          <w:sz w:val="24"/>
          <w:szCs w:val="24"/>
          <w:lang w:val="hy-AM"/>
        </w:rPr>
        <w:lastRenderedPageBreak/>
        <w:t>5.</w:t>
      </w:r>
      <w:r w:rsidRPr="00A83E74">
        <w:rPr>
          <w:rFonts w:ascii="GHEA Grapalat" w:eastAsia="Times New Roman" w:hAnsi="GHEA Grapalat"/>
          <w:sz w:val="24"/>
          <w:szCs w:val="24"/>
          <w:lang w:val="hy-AM"/>
        </w:rPr>
        <w:t xml:space="preserve"> </w:t>
      </w:r>
      <w:r w:rsidRPr="00A83E74">
        <w:rPr>
          <w:rFonts w:ascii="GHEA Grapalat" w:hAnsi="GHEA Grapalat"/>
          <w:b/>
          <w:sz w:val="24"/>
          <w:szCs w:val="24"/>
          <w:lang w:val="hy-AM"/>
        </w:rPr>
        <w:t>Նախագ</w:t>
      </w:r>
      <w:bookmarkStart w:id="0" w:name="_GoBack"/>
      <w:bookmarkEnd w:id="0"/>
      <w:r w:rsidRPr="00A83E74">
        <w:rPr>
          <w:rFonts w:ascii="GHEA Grapalat" w:hAnsi="GHEA Grapalat"/>
          <w:b/>
          <w:sz w:val="24"/>
          <w:szCs w:val="24"/>
          <w:lang w:val="hy-AM"/>
        </w:rPr>
        <w:t>ծ</w:t>
      </w:r>
      <w:r w:rsidR="00133880" w:rsidRPr="00A83E74">
        <w:rPr>
          <w:rFonts w:ascii="GHEA Grapalat" w:hAnsi="GHEA Grapalat"/>
          <w:b/>
          <w:sz w:val="24"/>
          <w:szCs w:val="24"/>
          <w:lang w:val="hy-AM"/>
        </w:rPr>
        <w:t>եր</w:t>
      </w:r>
      <w:r w:rsidRPr="00A83E74">
        <w:rPr>
          <w:rFonts w:ascii="GHEA Grapalat" w:hAnsi="GHEA Grapalat"/>
          <w:b/>
          <w:sz w:val="24"/>
          <w:szCs w:val="24"/>
          <w:lang w:val="hy-AM"/>
        </w:rPr>
        <w:t xml:space="preserve">ի ընդունման կապակցությամբ ֆինանսական միջոցների անհրաժեշտության և պետական բյուջեի </w:t>
      </w:r>
      <w:proofErr w:type="spellStart"/>
      <w:r w:rsidRPr="00A83E74">
        <w:rPr>
          <w:rFonts w:ascii="GHEA Grapalat" w:hAnsi="GHEA Grapalat"/>
          <w:b/>
          <w:sz w:val="24"/>
          <w:szCs w:val="24"/>
          <w:lang w:val="hy-AM"/>
        </w:rPr>
        <w:t>եկամուտներում</w:t>
      </w:r>
      <w:proofErr w:type="spellEnd"/>
      <w:r w:rsidRPr="00A83E74">
        <w:rPr>
          <w:rFonts w:ascii="GHEA Grapalat" w:hAnsi="GHEA Grapalat"/>
          <w:b/>
          <w:sz w:val="24"/>
          <w:szCs w:val="24"/>
          <w:lang w:val="hy-AM"/>
        </w:rPr>
        <w:t xml:space="preserve"> և ծախսերում սպասվելիք փոփոխությունների մասին</w:t>
      </w:r>
    </w:p>
    <w:p w14:paraId="7F8A3BBD" w14:textId="38E43519" w:rsidR="00796E15" w:rsidRPr="00A83E74" w:rsidRDefault="00796E15" w:rsidP="00493265">
      <w:pPr>
        <w:spacing w:after="0" w:line="360" w:lineRule="auto"/>
        <w:ind w:right="-450" w:firstLine="708"/>
        <w:jc w:val="both"/>
        <w:rPr>
          <w:rFonts w:ascii="GHEA Grapalat" w:hAnsi="GHEA Grapalat"/>
          <w:sz w:val="24"/>
          <w:szCs w:val="24"/>
          <w:lang w:val="hy-AM"/>
        </w:rPr>
      </w:pPr>
      <w:r w:rsidRPr="00A83E74">
        <w:rPr>
          <w:rStyle w:val="Strong"/>
          <w:rFonts w:ascii="GHEA Grapalat" w:hAnsi="GHEA Grapalat"/>
          <w:b w:val="0"/>
          <w:bCs w:val="0"/>
          <w:color w:val="000000"/>
          <w:sz w:val="24"/>
          <w:szCs w:val="24"/>
          <w:shd w:val="clear" w:color="auto" w:fill="FFFFFF"/>
          <w:lang w:val="hy-AM"/>
        </w:rPr>
        <w:t>Նա</w:t>
      </w:r>
      <w:r w:rsidRPr="00A83E74">
        <w:rPr>
          <w:rFonts w:ascii="GHEA Grapalat" w:hAnsi="GHEA Grapalat" w:cs="Sylfaen"/>
          <w:sz w:val="24"/>
          <w:szCs w:val="24"/>
          <w:lang w:val="hy-AM"/>
        </w:rPr>
        <w:t>խագծ</w:t>
      </w:r>
      <w:r w:rsidR="00133880" w:rsidRPr="00A83E74">
        <w:rPr>
          <w:rFonts w:ascii="GHEA Grapalat" w:hAnsi="GHEA Grapalat" w:cs="Sylfaen"/>
          <w:sz w:val="24"/>
          <w:szCs w:val="24"/>
          <w:lang w:val="hy-AM"/>
        </w:rPr>
        <w:t>եր</w:t>
      </w:r>
      <w:r w:rsidRPr="00A83E74">
        <w:rPr>
          <w:rFonts w:ascii="GHEA Grapalat" w:hAnsi="GHEA Grapalat" w:cs="Sylfaen"/>
          <w:sz w:val="24"/>
          <w:szCs w:val="24"/>
          <w:lang w:val="hy-AM"/>
        </w:rPr>
        <w:t>ի</w:t>
      </w:r>
      <w:r w:rsidRPr="00A83E74">
        <w:rPr>
          <w:rFonts w:ascii="GHEA Grapalat" w:hAnsi="GHEA Grapalat"/>
          <w:sz w:val="24"/>
          <w:szCs w:val="24"/>
          <w:lang w:val="hy-AM"/>
        </w:rPr>
        <w:t xml:space="preserve"> ընդունման կապակցությամբ պետական կամ տեղական ինքնակառավարման մարմնի բյուջեում </w:t>
      </w:r>
      <w:proofErr w:type="spellStart"/>
      <w:r w:rsidRPr="00A83E74">
        <w:rPr>
          <w:rFonts w:ascii="GHEA Grapalat" w:hAnsi="GHEA Grapalat"/>
          <w:sz w:val="24"/>
          <w:szCs w:val="24"/>
          <w:lang w:val="hy-AM"/>
        </w:rPr>
        <w:t>ծախuերի</w:t>
      </w:r>
      <w:proofErr w:type="spellEnd"/>
      <w:r w:rsidRPr="00A83E74">
        <w:rPr>
          <w:rFonts w:ascii="GHEA Grapalat" w:hAnsi="GHEA Grapalat"/>
          <w:sz w:val="24"/>
          <w:szCs w:val="24"/>
          <w:lang w:val="hy-AM"/>
        </w:rPr>
        <w:t xml:space="preserve"> և եկամուտների ավելացում կամ նվազեցում չի նախատեսվում:</w:t>
      </w:r>
    </w:p>
    <w:p w14:paraId="6AF03073" w14:textId="77777777" w:rsidR="00370143" w:rsidRPr="00A83E74" w:rsidRDefault="00370143" w:rsidP="00493265">
      <w:pPr>
        <w:spacing w:after="0" w:line="360" w:lineRule="auto"/>
        <w:ind w:right="-450" w:firstLine="708"/>
        <w:jc w:val="both"/>
        <w:rPr>
          <w:rFonts w:ascii="GHEA Grapalat" w:hAnsi="GHEA Grapalat"/>
          <w:sz w:val="24"/>
          <w:szCs w:val="24"/>
          <w:lang w:val="hy-AM"/>
        </w:rPr>
      </w:pPr>
    </w:p>
    <w:p w14:paraId="7522CADA" w14:textId="77777777" w:rsidR="00796E15" w:rsidRPr="00A83E74" w:rsidRDefault="00796E15" w:rsidP="00493265">
      <w:pPr>
        <w:spacing w:after="0" w:line="360" w:lineRule="auto"/>
        <w:ind w:right="-450" w:firstLine="708"/>
        <w:rPr>
          <w:rFonts w:ascii="GHEA Grapalat" w:hAnsi="GHEA Grapalat"/>
          <w:b/>
          <w:sz w:val="24"/>
          <w:szCs w:val="24"/>
          <w:lang w:val="hy-AM"/>
        </w:rPr>
      </w:pPr>
      <w:r w:rsidRPr="00A83E74">
        <w:rPr>
          <w:rFonts w:ascii="GHEA Grapalat" w:eastAsia="GHEA Grapalat" w:hAnsi="GHEA Grapalat" w:cs="GHEA Grapalat"/>
          <w:b/>
          <w:sz w:val="24"/>
          <w:szCs w:val="24"/>
          <w:lang w:val="hy-AM"/>
        </w:rPr>
        <w:t xml:space="preserve">6. </w:t>
      </w:r>
      <w:r w:rsidRPr="00A83E74">
        <w:rPr>
          <w:rFonts w:ascii="GHEA Grapalat" w:hAnsi="GHEA Grapalat"/>
          <w:b/>
          <w:sz w:val="24"/>
          <w:szCs w:val="24"/>
          <w:lang w:val="hy-AM"/>
        </w:rPr>
        <w:t>Կապը ռազմավարական փաստաթղթերի հետ.</w:t>
      </w:r>
    </w:p>
    <w:p w14:paraId="72C51769" w14:textId="74246C52" w:rsidR="003F7A72" w:rsidRPr="00A83E74" w:rsidRDefault="007C4E58" w:rsidP="003F7A72">
      <w:pPr>
        <w:tabs>
          <w:tab w:val="left" w:pos="567"/>
          <w:tab w:val="left" w:pos="897"/>
        </w:tabs>
        <w:spacing w:after="0" w:line="360" w:lineRule="auto"/>
        <w:ind w:right="-450"/>
        <w:jc w:val="both"/>
        <w:rPr>
          <w:rFonts w:ascii="GHEA Grapalat" w:hAnsi="GHEA Grapalat"/>
          <w:sz w:val="24"/>
          <w:szCs w:val="24"/>
          <w:lang w:val="hy-AM"/>
        </w:rPr>
      </w:pPr>
      <w:r w:rsidRPr="00A83E74">
        <w:rPr>
          <w:rFonts w:ascii="GHEA Grapalat" w:hAnsi="GHEA Grapalat"/>
          <w:sz w:val="24"/>
          <w:szCs w:val="24"/>
          <w:lang w:val="hy-AM"/>
        </w:rPr>
        <w:tab/>
      </w:r>
      <w:r w:rsidR="003F7A72" w:rsidRPr="00A83E74">
        <w:rPr>
          <w:rFonts w:ascii="GHEA Grapalat" w:hAnsi="GHEA Grapalat"/>
          <w:sz w:val="24"/>
          <w:szCs w:val="24"/>
          <w:lang w:val="hy-AM"/>
        </w:rPr>
        <w:t>Նախագծերի ընդունումը բխում է ՀՀ Կառավարության 2021 թվականի նոյեմբերի 18-ի ՀՀ Կառավարության 2021-2026 թվականների գործունեության միջոցառումների ծրագիրը հաստատելու մասին թիվ 1902-Լ որոշման 1-ին հավելվածի Առողջապահության նախարարություն բաժնի 23</w:t>
      </w:r>
      <w:r w:rsidR="003F7A72" w:rsidRPr="00A83E74">
        <w:rPr>
          <w:rFonts w:ascii="MS Gothic" w:eastAsia="MS Gothic" w:hAnsi="MS Gothic" w:cs="MS Gothic" w:hint="eastAsia"/>
          <w:sz w:val="24"/>
          <w:szCs w:val="24"/>
          <w:lang w:val="hy-AM"/>
        </w:rPr>
        <w:t>․</w:t>
      </w:r>
      <w:r w:rsidR="003F7A72" w:rsidRPr="00A83E74">
        <w:rPr>
          <w:rFonts w:ascii="GHEA Grapalat" w:eastAsia="MS Mincho" w:hAnsi="GHEA Grapalat" w:cs="MS Mincho"/>
          <w:sz w:val="24"/>
          <w:szCs w:val="24"/>
          <w:lang w:val="hy-AM"/>
        </w:rPr>
        <w:t>2</w:t>
      </w:r>
      <w:r w:rsidR="003F7A72" w:rsidRPr="00A83E74">
        <w:rPr>
          <w:rFonts w:ascii="GHEA Grapalat" w:hAnsi="GHEA Grapalat"/>
          <w:sz w:val="24"/>
          <w:szCs w:val="24"/>
          <w:lang w:val="hy-AM"/>
        </w:rPr>
        <w:t xml:space="preserve">-րդ կետի, ինչպես </w:t>
      </w:r>
      <w:r w:rsidRPr="00A83E74">
        <w:rPr>
          <w:rFonts w:ascii="GHEA Grapalat" w:hAnsi="GHEA Grapalat"/>
          <w:sz w:val="24"/>
          <w:szCs w:val="24"/>
          <w:lang w:val="hy-AM"/>
        </w:rPr>
        <w:t xml:space="preserve">նաև </w:t>
      </w:r>
      <w:r w:rsidR="003F7A72" w:rsidRPr="00A83E74">
        <w:rPr>
          <w:rFonts w:ascii="GHEA Grapalat" w:hAnsi="GHEA Grapalat"/>
          <w:sz w:val="24"/>
          <w:szCs w:val="24"/>
          <w:lang w:val="hy-AM"/>
        </w:rPr>
        <w:t>ՀՀ կառավարության 2023 թվականի փետրվարի 9-ի Հայաստանի Հանրապետության առողջապահության համակարգի</w:t>
      </w:r>
      <w:r w:rsidR="003F7A72" w:rsidRPr="00A83E74">
        <w:rPr>
          <w:rFonts w:cs="Calibri"/>
          <w:sz w:val="24"/>
          <w:szCs w:val="24"/>
          <w:lang w:val="hy-AM"/>
        </w:rPr>
        <w:t> </w:t>
      </w:r>
      <w:r w:rsidR="003F7A72" w:rsidRPr="00A83E74">
        <w:rPr>
          <w:rFonts w:ascii="GHEA Grapalat" w:hAnsi="GHEA Grapalat"/>
          <w:sz w:val="24"/>
          <w:szCs w:val="24"/>
          <w:lang w:val="hy-AM"/>
        </w:rPr>
        <w:t>2023-2026</w:t>
      </w:r>
      <w:r w:rsidR="003F7A72" w:rsidRPr="00A83E74">
        <w:rPr>
          <w:rFonts w:cs="Calibri"/>
          <w:sz w:val="24"/>
          <w:szCs w:val="24"/>
          <w:lang w:val="hy-AM"/>
        </w:rPr>
        <w:t> </w:t>
      </w:r>
      <w:r w:rsidR="003F7A72" w:rsidRPr="00A83E74">
        <w:rPr>
          <w:rFonts w:ascii="GHEA Grapalat" w:hAnsi="GHEA Grapalat"/>
          <w:sz w:val="24"/>
          <w:szCs w:val="24"/>
          <w:lang w:val="hy-AM"/>
        </w:rPr>
        <w:t>թվականների զարգացման ռազմավարությունը և դրանից բխող միջոցառումների ցանկը հաստատելու մասին թիվ 174-Լ որոշման 2-րդ հավելվածով հաստատված 2</w:t>
      </w:r>
      <w:r w:rsidR="003F7A72" w:rsidRPr="00A83E74">
        <w:rPr>
          <w:rFonts w:ascii="MS Gothic" w:eastAsia="MS Gothic" w:hAnsi="MS Gothic" w:cs="MS Gothic" w:hint="eastAsia"/>
          <w:sz w:val="24"/>
          <w:szCs w:val="24"/>
          <w:lang w:val="hy-AM"/>
        </w:rPr>
        <w:t>․</w:t>
      </w:r>
      <w:r w:rsidR="003F7A72" w:rsidRPr="00A83E74">
        <w:rPr>
          <w:rFonts w:ascii="GHEA Grapalat" w:hAnsi="GHEA Grapalat"/>
          <w:sz w:val="24"/>
          <w:szCs w:val="24"/>
          <w:lang w:val="hy-AM"/>
        </w:rPr>
        <w:t>5</w:t>
      </w:r>
      <w:r w:rsidR="003F7A72" w:rsidRPr="00A83E74">
        <w:rPr>
          <w:rFonts w:ascii="MS Gothic" w:eastAsia="MS Gothic" w:hAnsi="MS Gothic" w:cs="MS Gothic" w:hint="eastAsia"/>
          <w:sz w:val="24"/>
          <w:szCs w:val="24"/>
          <w:lang w:val="hy-AM"/>
        </w:rPr>
        <w:t>․</w:t>
      </w:r>
      <w:r w:rsidR="003F7A72" w:rsidRPr="00A83E74">
        <w:rPr>
          <w:rFonts w:ascii="GHEA Grapalat" w:hAnsi="GHEA Grapalat"/>
          <w:sz w:val="24"/>
          <w:szCs w:val="24"/>
          <w:lang w:val="hy-AM"/>
        </w:rPr>
        <w:t>2</w:t>
      </w:r>
      <w:r w:rsidR="003F7A72" w:rsidRPr="00A83E74">
        <w:rPr>
          <w:rFonts w:ascii="MS Gothic" w:eastAsia="MS Gothic" w:hAnsi="MS Gothic" w:cs="MS Gothic" w:hint="eastAsia"/>
          <w:sz w:val="24"/>
          <w:szCs w:val="24"/>
          <w:lang w:val="hy-AM"/>
        </w:rPr>
        <w:t>․</w:t>
      </w:r>
      <w:r w:rsidR="003F7A72" w:rsidRPr="00A83E74">
        <w:rPr>
          <w:rFonts w:ascii="GHEA Grapalat" w:hAnsi="GHEA Grapalat"/>
          <w:sz w:val="24"/>
          <w:szCs w:val="24"/>
          <w:lang w:val="hy-AM"/>
        </w:rPr>
        <w:t xml:space="preserve"> Առողջապահության մարդկային ներուժի որակյալ համակարգի </w:t>
      </w:r>
      <w:proofErr w:type="spellStart"/>
      <w:r w:rsidR="003F7A72" w:rsidRPr="00A83E74">
        <w:rPr>
          <w:rFonts w:ascii="GHEA Grapalat" w:hAnsi="GHEA Grapalat"/>
          <w:sz w:val="24"/>
          <w:szCs w:val="24"/>
          <w:lang w:val="hy-AM"/>
        </w:rPr>
        <w:t>ձևավորում</w:t>
      </w:r>
      <w:proofErr w:type="spellEnd"/>
      <w:r w:rsidR="003F7A72" w:rsidRPr="00A83E74">
        <w:rPr>
          <w:rFonts w:ascii="GHEA Grapalat" w:hAnsi="GHEA Grapalat"/>
          <w:sz w:val="24"/>
          <w:szCs w:val="24"/>
          <w:lang w:val="hy-AM"/>
        </w:rPr>
        <w:t xml:space="preserve"> և կառավարում բաժնի 1-ի</w:t>
      </w:r>
      <w:r w:rsidR="00C279A1" w:rsidRPr="00A83E74">
        <w:rPr>
          <w:rFonts w:ascii="GHEA Grapalat" w:hAnsi="GHEA Grapalat"/>
          <w:sz w:val="24"/>
          <w:szCs w:val="24"/>
          <w:lang w:val="hy-AM"/>
        </w:rPr>
        <w:t>ն</w:t>
      </w:r>
      <w:r w:rsidR="003F7A72" w:rsidRPr="00A83E74">
        <w:rPr>
          <w:rFonts w:ascii="GHEA Grapalat" w:hAnsi="GHEA Grapalat"/>
          <w:sz w:val="24"/>
          <w:szCs w:val="24"/>
          <w:lang w:val="hy-AM"/>
        </w:rPr>
        <w:t xml:space="preserve"> կետի կատարումից։</w:t>
      </w:r>
    </w:p>
    <w:p w14:paraId="41FA1D9C" w14:textId="77777777" w:rsidR="00496B19" w:rsidRPr="00A83E74" w:rsidRDefault="00496B19" w:rsidP="00496B19">
      <w:pPr>
        <w:tabs>
          <w:tab w:val="left" w:pos="567"/>
          <w:tab w:val="left" w:pos="897"/>
        </w:tabs>
        <w:spacing w:after="0" w:line="360" w:lineRule="auto"/>
        <w:jc w:val="both"/>
        <w:rPr>
          <w:rFonts w:ascii="GHEA Grapalat" w:eastAsia="Times New Roman" w:hAnsi="GHEA Grapalat"/>
          <w:sz w:val="24"/>
          <w:szCs w:val="24"/>
          <w:lang w:val="hy-AM"/>
        </w:rPr>
      </w:pPr>
    </w:p>
    <w:p w14:paraId="0B93AA94" w14:textId="334EC7A2" w:rsidR="004E3FC0" w:rsidRPr="00A83E74" w:rsidRDefault="004E3FC0" w:rsidP="00496B19">
      <w:pPr>
        <w:tabs>
          <w:tab w:val="left" w:pos="567"/>
          <w:tab w:val="left" w:pos="897"/>
        </w:tabs>
        <w:spacing w:after="0" w:line="360" w:lineRule="auto"/>
        <w:ind w:right="-450"/>
        <w:jc w:val="both"/>
        <w:rPr>
          <w:rFonts w:ascii="GHEA Grapalat" w:eastAsia="MS Mincho" w:hAnsi="GHEA Grapalat" w:cs="MS Mincho"/>
          <w:sz w:val="24"/>
          <w:szCs w:val="24"/>
          <w:lang w:val="hy-AM"/>
        </w:rPr>
      </w:pPr>
    </w:p>
    <w:p w14:paraId="3B03B6F3" w14:textId="77777777" w:rsidR="004E3FC0" w:rsidRPr="00A83E74" w:rsidRDefault="004E3FC0" w:rsidP="00493265">
      <w:pPr>
        <w:spacing w:line="279" w:lineRule="auto"/>
        <w:ind w:left="1" w:right="-450" w:hanging="1"/>
        <w:jc w:val="both"/>
        <w:rPr>
          <w:rFonts w:ascii="GHEA Grapalat" w:eastAsia="MS Mincho" w:hAnsi="GHEA Grapalat" w:cs="MS Mincho"/>
          <w:sz w:val="24"/>
          <w:szCs w:val="24"/>
          <w:lang w:val="hy-AM"/>
        </w:rPr>
      </w:pPr>
      <w:r w:rsidRPr="00A83E74">
        <w:rPr>
          <w:rFonts w:ascii="GHEA Grapalat" w:eastAsia="MS Mincho" w:hAnsi="GHEA Grapalat" w:cs="MS Mincho"/>
          <w:sz w:val="24"/>
          <w:szCs w:val="24"/>
          <w:lang w:val="hy-AM"/>
        </w:rPr>
        <w:t xml:space="preserve"> </w:t>
      </w:r>
    </w:p>
    <w:p w14:paraId="188E512F" w14:textId="77777777" w:rsidR="004E3FC0" w:rsidRPr="00A83E74" w:rsidRDefault="004E3FC0" w:rsidP="00493265">
      <w:pPr>
        <w:spacing w:line="279" w:lineRule="auto"/>
        <w:ind w:left="1" w:right="-450" w:hanging="1"/>
        <w:jc w:val="both"/>
        <w:rPr>
          <w:rFonts w:ascii="GHEA Grapalat" w:eastAsia="MS Mincho" w:hAnsi="GHEA Grapalat" w:cs="MS Mincho"/>
          <w:sz w:val="24"/>
          <w:szCs w:val="24"/>
          <w:lang w:val="hy-AM"/>
        </w:rPr>
      </w:pPr>
    </w:p>
    <w:p w14:paraId="62979269" w14:textId="77777777" w:rsidR="003A22B5" w:rsidRPr="00A83E74" w:rsidRDefault="003A22B5">
      <w:pPr>
        <w:spacing w:line="279" w:lineRule="auto"/>
        <w:ind w:left="1" w:right="-450" w:hanging="1"/>
        <w:jc w:val="both"/>
        <w:rPr>
          <w:rFonts w:ascii="GHEA Grapalat" w:eastAsia="MS Mincho" w:hAnsi="GHEA Grapalat" w:cs="MS Mincho"/>
          <w:sz w:val="24"/>
          <w:szCs w:val="24"/>
          <w:lang w:val="hy-AM"/>
        </w:rPr>
      </w:pPr>
    </w:p>
    <w:sectPr w:rsidR="003A22B5" w:rsidRPr="00A83E74" w:rsidSect="009C3A1B">
      <w:pgSz w:w="12240" w:h="15840"/>
      <w:pgMar w:top="1440" w:right="126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B9F54" w14:textId="77777777" w:rsidR="008F48D8" w:rsidRDefault="008F48D8" w:rsidP="00B22DA3">
      <w:pPr>
        <w:spacing w:after="0" w:line="240" w:lineRule="auto"/>
      </w:pPr>
      <w:r>
        <w:separator/>
      </w:r>
    </w:p>
  </w:endnote>
  <w:endnote w:type="continuationSeparator" w:id="0">
    <w:p w14:paraId="0150B113" w14:textId="77777777" w:rsidR="008F48D8" w:rsidRDefault="008F48D8" w:rsidP="00B22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RM">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680FC" w14:textId="77777777" w:rsidR="008F48D8" w:rsidRDefault="008F48D8" w:rsidP="00B22DA3">
      <w:pPr>
        <w:spacing w:after="0" w:line="240" w:lineRule="auto"/>
      </w:pPr>
      <w:r>
        <w:separator/>
      </w:r>
    </w:p>
  </w:footnote>
  <w:footnote w:type="continuationSeparator" w:id="0">
    <w:p w14:paraId="0C9F2236" w14:textId="77777777" w:rsidR="008F48D8" w:rsidRDefault="008F48D8" w:rsidP="00B22DA3">
      <w:pPr>
        <w:spacing w:after="0" w:line="240" w:lineRule="auto"/>
      </w:pPr>
      <w:r>
        <w:continuationSeparator/>
      </w:r>
    </w:p>
  </w:footnote>
  <w:footnote w:id="1">
    <w:p w14:paraId="44DFC244" w14:textId="7C35E4A1" w:rsidR="00B22DA3" w:rsidRDefault="00B22DA3">
      <w:pPr>
        <w:pStyle w:val="FootnoteText"/>
        <w:rPr>
          <w:lang w:val="hy-AM"/>
        </w:rPr>
      </w:pPr>
      <w:r>
        <w:rPr>
          <w:rStyle w:val="FootnoteReference"/>
        </w:rPr>
        <w:footnoteRef/>
      </w:r>
      <w:r>
        <w:t xml:space="preserve"> </w:t>
      </w:r>
      <w:r>
        <w:rPr>
          <w:lang w:val="hy-AM"/>
        </w:rPr>
        <w:t xml:space="preserve"> </w:t>
      </w:r>
      <w:hyperlink r:id="rId1" w:history="1">
        <w:r w:rsidRPr="00F32545">
          <w:rPr>
            <w:rStyle w:val="Hyperlink"/>
            <w:lang w:val="hy-AM"/>
          </w:rPr>
          <w:t>https://cdn.who.int/media/docs/default-source/health-workforce/dek/classifying-health-workers.pdf?sfvrsn=7b7a472d_3&amp;download=true</w:t>
        </w:r>
      </w:hyperlink>
      <w:r w:rsidRPr="00B22DA3">
        <w:rPr>
          <w:lang w:val="hy-AM"/>
        </w:rPr>
        <w:t>)</w:t>
      </w:r>
    </w:p>
    <w:p w14:paraId="349AB31D" w14:textId="77777777" w:rsidR="00B22DA3" w:rsidRPr="00B22DA3" w:rsidRDefault="00B22DA3">
      <w:pPr>
        <w:pStyle w:val="FootnoteText"/>
        <w:rPr>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715CD"/>
    <w:multiLevelType w:val="hybridMultilevel"/>
    <w:tmpl w:val="8E54D3FA"/>
    <w:lvl w:ilvl="0" w:tplc="0409000F">
      <w:start w:val="1"/>
      <w:numFmt w:val="decimal"/>
      <w:lvlText w:val="%1."/>
      <w:lvlJc w:val="left"/>
      <w:pPr>
        <w:ind w:left="1495" w:hanging="360"/>
      </w:p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1" w15:restartNumberingAfterBreak="0">
    <w:nsid w:val="3AD94D48"/>
    <w:multiLevelType w:val="hybridMultilevel"/>
    <w:tmpl w:val="E8ACC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615184"/>
    <w:multiLevelType w:val="hybridMultilevel"/>
    <w:tmpl w:val="E4C8718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E50"/>
    <w:rsid w:val="00004947"/>
    <w:rsid w:val="00012458"/>
    <w:rsid w:val="00017D37"/>
    <w:rsid w:val="000558E2"/>
    <w:rsid w:val="00056B84"/>
    <w:rsid w:val="000602BC"/>
    <w:rsid w:val="00067B6C"/>
    <w:rsid w:val="00070D59"/>
    <w:rsid w:val="00071220"/>
    <w:rsid w:val="0008750C"/>
    <w:rsid w:val="00087D3E"/>
    <w:rsid w:val="000C6964"/>
    <w:rsid w:val="000D45B9"/>
    <w:rsid w:val="000D5904"/>
    <w:rsid w:val="0010421B"/>
    <w:rsid w:val="00116518"/>
    <w:rsid w:val="0011737F"/>
    <w:rsid w:val="00117EA7"/>
    <w:rsid w:val="00133880"/>
    <w:rsid w:val="00144D8C"/>
    <w:rsid w:val="001468F5"/>
    <w:rsid w:val="00154FD3"/>
    <w:rsid w:val="00156022"/>
    <w:rsid w:val="00161D60"/>
    <w:rsid w:val="00162D38"/>
    <w:rsid w:val="00167AFC"/>
    <w:rsid w:val="00174A53"/>
    <w:rsid w:val="00176BF6"/>
    <w:rsid w:val="00182BAA"/>
    <w:rsid w:val="00194784"/>
    <w:rsid w:val="00197521"/>
    <w:rsid w:val="001E2163"/>
    <w:rsid w:val="001F1FF0"/>
    <w:rsid w:val="00202346"/>
    <w:rsid w:val="00225D87"/>
    <w:rsid w:val="002273FE"/>
    <w:rsid w:val="00253CEE"/>
    <w:rsid w:val="00257A40"/>
    <w:rsid w:val="0026543E"/>
    <w:rsid w:val="00265720"/>
    <w:rsid w:val="00287318"/>
    <w:rsid w:val="002B6291"/>
    <w:rsid w:val="002D5E31"/>
    <w:rsid w:val="003009FC"/>
    <w:rsid w:val="00302EBB"/>
    <w:rsid w:val="003074E6"/>
    <w:rsid w:val="00316FAB"/>
    <w:rsid w:val="0032140F"/>
    <w:rsid w:val="00324B39"/>
    <w:rsid w:val="00326664"/>
    <w:rsid w:val="003443D4"/>
    <w:rsid w:val="00351A74"/>
    <w:rsid w:val="003533AD"/>
    <w:rsid w:val="00365DDD"/>
    <w:rsid w:val="00370143"/>
    <w:rsid w:val="00373DDE"/>
    <w:rsid w:val="00376A9C"/>
    <w:rsid w:val="00382459"/>
    <w:rsid w:val="003A22B5"/>
    <w:rsid w:val="003A492F"/>
    <w:rsid w:val="003E31B0"/>
    <w:rsid w:val="003E5DFE"/>
    <w:rsid w:val="003F7A72"/>
    <w:rsid w:val="004068B0"/>
    <w:rsid w:val="00407EAA"/>
    <w:rsid w:val="00432D9F"/>
    <w:rsid w:val="00445696"/>
    <w:rsid w:val="00466A97"/>
    <w:rsid w:val="00493265"/>
    <w:rsid w:val="00496B19"/>
    <w:rsid w:val="004B4AB9"/>
    <w:rsid w:val="004D1B79"/>
    <w:rsid w:val="004D4F9A"/>
    <w:rsid w:val="004E3FC0"/>
    <w:rsid w:val="004E50D6"/>
    <w:rsid w:val="0050121C"/>
    <w:rsid w:val="0051744F"/>
    <w:rsid w:val="00517F7F"/>
    <w:rsid w:val="00525A27"/>
    <w:rsid w:val="00546553"/>
    <w:rsid w:val="005707F6"/>
    <w:rsid w:val="00572154"/>
    <w:rsid w:val="0057217A"/>
    <w:rsid w:val="00574113"/>
    <w:rsid w:val="00580265"/>
    <w:rsid w:val="005A40C4"/>
    <w:rsid w:val="005A7F90"/>
    <w:rsid w:val="005C434D"/>
    <w:rsid w:val="005E3B2D"/>
    <w:rsid w:val="005E79E5"/>
    <w:rsid w:val="00600C3A"/>
    <w:rsid w:val="00607A0E"/>
    <w:rsid w:val="006225B2"/>
    <w:rsid w:val="00623B8D"/>
    <w:rsid w:val="00623CDC"/>
    <w:rsid w:val="006308AB"/>
    <w:rsid w:val="00630D2E"/>
    <w:rsid w:val="00650763"/>
    <w:rsid w:val="00650B72"/>
    <w:rsid w:val="00665C9A"/>
    <w:rsid w:val="00684650"/>
    <w:rsid w:val="00691753"/>
    <w:rsid w:val="006B5A87"/>
    <w:rsid w:val="006B70CD"/>
    <w:rsid w:val="006C0755"/>
    <w:rsid w:val="006C5402"/>
    <w:rsid w:val="006C5DFA"/>
    <w:rsid w:val="006C6088"/>
    <w:rsid w:val="006E382B"/>
    <w:rsid w:val="006E6E42"/>
    <w:rsid w:val="006E7754"/>
    <w:rsid w:val="006E77E3"/>
    <w:rsid w:val="006E7FB6"/>
    <w:rsid w:val="006F108C"/>
    <w:rsid w:val="006F5072"/>
    <w:rsid w:val="00700092"/>
    <w:rsid w:val="00730E0D"/>
    <w:rsid w:val="00736B62"/>
    <w:rsid w:val="00763282"/>
    <w:rsid w:val="0078189B"/>
    <w:rsid w:val="00796E15"/>
    <w:rsid w:val="007A167C"/>
    <w:rsid w:val="007A1C21"/>
    <w:rsid w:val="007A5BF9"/>
    <w:rsid w:val="007B6628"/>
    <w:rsid w:val="007C4E58"/>
    <w:rsid w:val="007D021F"/>
    <w:rsid w:val="007D60D7"/>
    <w:rsid w:val="007F117E"/>
    <w:rsid w:val="007F2B73"/>
    <w:rsid w:val="00803CB7"/>
    <w:rsid w:val="00805F5C"/>
    <w:rsid w:val="00817F22"/>
    <w:rsid w:val="00823CA0"/>
    <w:rsid w:val="00831743"/>
    <w:rsid w:val="00833E35"/>
    <w:rsid w:val="008340A4"/>
    <w:rsid w:val="00834243"/>
    <w:rsid w:val="008663DC"/>
    <w:rsid w:val="008727A3"/>
    <w:rsid w:val="00872973"/>
    <w:rsid w:val="0087608C"/>
    <w:rsid w:val="0089073B"/>
    <w:rsid w:val="008916E7"/>
    <w:rsid w:val="00892E87"/>
    <w:rsid w:val="008A040A"/>
    <w:rsid w:val="008A4167"/>
    <w:rsid w:val="008B57A4"/>
    <w:rsid w:val="008E035E"/>
    <w:rsid w:val="008E1F82"/>
    <w:rsid w:val="008E5B0B"/>
    <w:rsid w:val="008F48D8"/>
    <w:rsid w:val="00900FDE"/>
    <w:rsid w:val="00906D2A"/>
    <w:rsid w:val="00907B1B"/>
    <w:rsid w:val="0091404B"/>
    <w:rsid w:val="00923FC4"/>
    <w:rsid w:val="009246BD"/>
    <w:rsid w:val="00946EFB"/>
    <w:rsid w:val="0096046F"/>
    <w:rsid w:val="0099657F"/>
    <w:rsid w:val="009B1C92"/>
    <w:rsid w:val="009B3A8F"/>
    <w:rsid w:val="009B74EC"/>
    <w:rsid w:val="009C3A1B"/>
    <w:rsid w:val="009D469B"/>
    <w:rsid w:val="009D6AD1"/>
    <w:rsid w:val="00A014B5"/>
    <w:rsid w:val="00A4554C"/>
    <w:rsid w:val="00A4627A"/>
    <w:rsid w:val="00A569F8"/>
    <w:rsid w:val="00A6279C"/>
    <w:rsid w:val="00A65813"/>
    <w:rsid w:val="00A6779C"/>
    <w:rsid w:val="00A80DDD"/>
    <w:rsid w:val="00A83E74"/>
    <w:rsid w:val="00AA78E6"/>
    <w:rsid w:val="00AA7BD6"/>
    <w:rsid w:val="00AC1F87"/>
    <w:rsid w:val="00AC6A9F"/>
    <w:rsid w:val="00AD473C"/>
    <w:rsid w:val="00AD7926"/>
    <w:rsid w:val="00AE75A6"/>
    <w:rsid w:val="00B15896"/>
    <w:rsid w:val="00B22DA3"/>
    <w:rsid w:val="00B316B2"/>
    <w:rsid w:val="00B42DC7"/>
    <w:rsid w:val="00B47F11"/>
    <w:rsid w:val="00B55E5A"/>
    <w:rsid w:val="00B83483"/>
    <w:rsid w:val="00BA15E5"/>
    <w:rsid w:val="00BA71EA"/>
    <w:rsid w:val="00BA74E7"/>
    <w:rsid w:val="00BB3E18"/>
    <w:rsid w:val="00BD1319"/>
    <w:rsid w:val="00BD3669"/>
    <w:rsid w:val="00BD4C32"/>
    <w:rsid w:val="00BE7791"/>
    <w:rsid w:val="00BF0641"/>
    <w:rsid w:val="00C030F5"/>
    <w:rsid w:val="00C10C52"/>
    <w:rsid w:val="00C25293"/>
    <w:rsid w:val="00C279A1"/>
    <w:rsid w:val="00C3182F"/>
    <w:rsid w:val="00C3426D"/>
    <w:rsid w:val="00C45A3E"/>
    <w:rsid w:val="00C62BC0"/>
    <w:rsid w:val="00C66F7E"/>
    <w:rsid w:val="00C71A90"/>
    <w:rsid w:val="00C74E81"/>
    <w:rsid w:val="00C8517A"/>
    <w:rsid w:val="00C86F9F"/>
    <w:rsid w:val="00CC06E7"/>
    <w:rsid w:val="00CC1135"/>
    <w:rsid w:val="00CF4F6D"/>
    <w:rsid w:val="00CF75FE"/>
    <w:rsid w:val="00D07AB5"/>
    <w:rsid w:val="00D243F8"/>
    <w:rsid w:val="00D250D9"/>
    <w:rsid w:val="00D508DC"/>
    <w:rsid w:val="00D5243E"/>
    <w:rsid w:val="00D54C17"/>
    <w:rsid w:val="00D66FB3"/>
    <w:rsid w:val="00D74FE6"/>
    <w:rsid w:val="00D861C8"/>
    <w:rsid w:val="00D90A7B"/>
    <w:rsid w:val="00D93BE6"/>
    <w:rsid w:val="00D93ECE"/>
    <w:rsid w:val="00DA0946"/>
    <w:rsid w:val="00DA5B4C"/>
    <w:rsid w:val="00DA79E3"/>
    <w:rsid w:val="00DC082C"/>
    <w:rsid w:val="00DE790A"/>
    <w:rsid w:val="00DF174D"/>
    <w:rsid w:val="00E110C4"/>
    <w:rsid w:val="00E22817"/>
    <w:rsid w:val="00E22B52"/>
    <w:rsid w:val="00E24C4B"/>
    <w:rsid w:val="00E3180F"/>
    <w:rsid w:val="00E33631"/>
    <w:rsid w:val="00E4012B"/>
    <w:rsid w:val="00E42F4B"/>
    <w:rsid w:val="00E44786"/>
    <w:rsid w:val="00E613D3"/>
    <w:rsid w:val="00E70572"/>
    <w:rsid w:val="00E71253"/>
    <w:rsid w:val="00E91B86"/>
    <w:rsid w:val="00E97F7B"/>
    <w:rsid w:val="00EB2525"/>
    <w:rsid w:val="00EE618C"/>
    <w:rsid w:val="00EE697E"/>
    <w:rsid w:val="00EF0793"/>
    <w:rsid w:val="00EF2E27"/>
    <w:rsid w:val="00F2233D"/>
    <w:rsid w:val="00F24CF9"/>
    <w:rsid w:val="00F26E50"/>
    <w:rsid w:val="00F35B49"/>
    <w:rsid w:val="00F37CE0"/>
    <w:rsid w:val="00F506A3"/>
    <w:rsid w:val="00F62E36"/>
    <w:rsid w:val="00F75CD4"/>
    <w:rsid w:val="00F81C1F"/>
    <w:rsid w:val="00F849A8"/>
    <w:rsid w:val="00F9439B"/>
    <w:rsid w:val="00FA705A"/>
    <w:rsid w:val="00FB4198"/>
    <w:rsid w:val="00FC4C00"/>
    <w:rsid w:val="00FE7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96FE"/>
  <w15:chartTrackingRefBased/>
  <w15:docId w15:val="{16A18832-C3C6-4DB5-AFD3-6609ADE8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E3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5E31"/>
    <w:pPr>
      <w:spacing w:after="0" w:line="240" w:lineRule="auto"/>
    </w:pPr>
    <w:rPr>
      <w:rFonts w:ascii="Calibri" w:eastAsia="Calibri" w:hAnsi="Calibri" w:cs="Times New Roman"/>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7D021F"/>
    <w:pPr>
      <w:ind w:left="720"/>
      <w:contextualSpacing/>
    </w:pPr>
    <w:rPr>
      <w:rFonts w:asciiTheme="minorHAnsi" w:eastAsiaTheme="minorHAnsi" w:hAnsiTheme="minorHAnsi" w:cstheme="minorBidi"/>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7D021F"/>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unhideWhenUsed/>
    <w:rsid w:val="006E7754"/>
    <w:pPr>
      <w:spacing w:after="0" w:line="240" w:lineRule="auto"/>
    </w:pPr>
    <w:rPr>
      <w:rFonts w:ascii="SARM" w:eastAsia="Times New Roman" w:hAnsi="SARM"/>
      <w:noProof/>
      <w:color w:val="000000"/>
      <w:sz w:val="20"/>
      <w:szCs w:val="20"/>
      <w:lang w:val="ru-RU" w:eastAsia="ru-RU"/>
    </w:rPr>
  </w:style>
  <w:style w:type="character" w:customStyle="1" w:styleId="CommentTextChar">
    <w:name w:val="Comment Text Char"/>
    <w:basedOn w:val="DefaultParagraphFont"/>
    <w:link w:val="CommentText"/>
    <w:uiPriority w:val="99"/>
    <w:rsid w:val="006E7754"/>
    <w:rPr>
      <w:rFonts w:ascii="SARM" w:eastAsia="Times New Roman" w:hAnsi="SARM" w:cs="Times New Roman"/>
      <w:noProof/>
      <w:color w:val="000000"/>
      <w:sz w:val="20"/>
      <w:szCs w:val="20"/>
      <w:lang w:val="ru-RU" w:eastAsia="ru-RU"/>
    </w:rPr>
  </w:style>
  <w:style w:type="character" w:styleId="Strong">
    <w:name w:val="Strong"/>
    <w:basedOn w:val="DefaultParagraphFont"/>
    <w:uiPriority w:val="22"/>
    <w:qFormat/>
    <w:rsid w:val="00F81C1F"/>
    <w:rPr>
      <w:b/>
      <w:bCs/>
    </w:rPr>
  </w:style>
  <w:style w:type="paragraph" w:styleId="BalloonText">
    <w:name w:val="Balloon Text"/>
    <w:basedOn w:val="Normal"/>
    <w:link w:val="BalloonTextChar"/>
    <w:uiPriority w:val="99"/>
    <w:semiHidden/>
    <w:unhideWhenUsed/>
    <w:rsid w:val="00D93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ECE"/>
    <w:rPr>
      <w:rFonts w:ascii="Segoe UI" w:eastAsia="Calibri" w:hAnsi="Segoe UI" w:cs="Segoe UI"/>
      <w:sz w:val="18"/>
      <w:szCs w:val="18"/>
    </w:rPr>
  </w:style>
  <w:style w:type="paragraph" w:styleId="Revision">
    <w:name w:val="Revision"/>
    <w:hidden/>
    <w:uiPriority w:val="99"/>
    <w:semiHidden/>
    <w:rsid w:val="00923FC4"/>
    <w:pPr>
      <w:spacing w:after="0" w:line="240" w:lineRule="auto"/>
    </w:pPr>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qFormat/>
    <w:locked/>
    <w:rsid w:val="007F2B7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6046F"/>
  </w:style>
  <w:style w:type="paragraph" w:styleId="FootnoteText">
    <w:name w:val="footnote text"/>
    <w:basedOn w:val="Normal"/>
    <w:link w:val="FootnoteTextChar"/>
    <w:unhideWhenUsed/>
    <w:rsid w:val="00B22DA3"/>
    <w:pPr>
      <w:spacing w:after="0" w:line="240" w:lineRule="auto"/>
    </w:pPr>
    <w:rPr>
      <w:sz w:val="20"/>
      <w:szCs w:val="20"/>
    </w:rPr>
  </w:style>
  <w:style w:type="character" w:customStyle="1" w:styleId="FootnoteTextChar">
    <w:name w:val="Footnote Text Char"/>
    <w:basedOn w:val="DefaultParagraphFont"/>
    <w:link w:val="FootnoteText"/>
    <w:rsid w:val="00B22DA3"/>
    <w:rPr>
      <w:rFonts w:ascii="Calibri" w:eastAsia="Calibri" w:hAnsi="Calibri" w:cs="Times New Roman"/>
      <w:sz w:val="20"/>
      <w:szCs w:val="20"/>
    </w:rPr>
  </w:style>
  <w:style w:type="character" w:styleId="FootnoteReference">
    <w:name w:val="footnote reference"/>
    <w:basedOn w:val="DefaultParagraphFont"/>
    <w:unhideWhenUsed/>
    <w:rsid w:val="00B22DA3"/>
    <w:rPr>
      <w:vertAlign w:val="superscript"/>
    </w:rPr>
  </w:style>
  <w:style w:type="character" w:styleId="Hyperlink">
    <w:name w:val="Hyperlink"/>
    <w:basedOn w:val="DefaultParagraphFont"/>
    <w:uiPriority w:val="99"/>
    <w:unhideWhenUsed/>
    <w:rsid w:val="00B22DA3"/>
    <w:rPr>
      <w:color w:val="0563C1" w:themeColor="hyperlink"/>
      <w:u w:val="single"/>
    </w:rPr>
  </w:style>
  <w:style w:type="character" w:customStyle="1" w:styleId="UnresolvedMention">
    <w:name w:val="Unresolved Mention"/>
    <w:basedOn w:val="DefaultParagraphFont"/>
    <w:uiPriority w:val="99"/>
    <w:semiHidden/>
    <w:unhideWhenUsed/>
    <w:rsid w:val="00B22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7740">
      <w:bodyDiv w:val="1"/>
      <w:marLeft w:val="0"/>
      <w:marRight w:val="0"/>
      <w:marTop w:val="0"/>
      <w:marBottom w:val="0"/>
      <w:divBdr>
        <w:top w:val="none" w:sz="0" w:space="0" w:color="auto"/>
        <w:left w:val="none" w:sz="0" w:space="0" w:color="auto"/>
        <w:bottom w:val="none" w:sz="0" w:space="0" w:color="auto"/>
        <w:right w:val="none" w:sz="0" w:space="0" w:color="auto"/>
      </w:divBdr>
    </w:div>
    <w:div w:id="628508923">
      <w:bodyDiv w:val="1"/>
      <w:marLeft w:val="0"/>
      <w:marRight w:val="0"/>
      <w:marTop w:val="0"/>
      <w:marBottom w:val="0"/>
      <w:divBdr>
        <w:top w:val="none" w:sz="0" w:space="0" w:color="auto"/>
        <w:left w:val="none" w:sz="0" w:space="0" w:color="auto"/>
        <w:bottom w:val="none" w:sz="0" w:space="0" w:color="auto"/>
        <w:right w:val="none" w:sz="0" w:space="0" w:color="auto"/>
      </w:divBdr>
    </w:div>
    <w:div w:id="749277713">
      <w:bodyDiv w:val="1"/>
      <w:marLeft w:val="0"/>
      <w:marRight w:val="0"/>
      <w:marTop w:val="0"/>
      <w:marBottom w:val="0"/>
      <w:divBdr>
        <w:top w:val="none" w:sz="0" w:space="0" w:color="auto"/>
        <w:left w:val="none" w:sz="0" w:space="0" w:color="auto"/>
        <w:bottom w:val="none" w:sz="0" w:space="0" w:color="auto"/>
        <w:right w:val="none" w:sz="0" w:space="0" w:color="auto"/>
      </w:divBdr>
    </w:div>
    <w:div w:id="782267787">
      <w:bodyDiv w:val="1"/>
      <w:marLeft w:val="0"/>
      <w:marRight w:val="0"/>
      <w:marTop w:val="0"/>
      <w:marBottom w:val="0"/>
      <w:divBdr>
        <w:top w:val="none" w:sz="0" w:space="0" w:color="auto"/>
        <w:left w:val="none" w:sz="0" w:space="0" w:color="auto"/>
        <w:bottom w:val="none" w:sz="0" w:space="0" w:color="auto"/>
        <w:right w:val="none" w:sz="0" w:space="0" w:color="auto"/>
      </w:divBdr>
    </w:div>
    <w:div w:id="818960492">
      <w:bodyDiv w:val="1"/>
      <w:marLeft w:val="0"/>
      <w:marRight w:val="0"/>
      <w:marTop w:val="0"/>
      <w:marBottom w:val="0"/>
      <w:divBdr>
        <w:top w:val="none" w:sz="0" w:space="0" w:color="auto"/>
        <w:left w:val="none" w:sz="0" w:space="0" w:color="auto"/>
        <w:bottom w:val="none" w:sz="0" w:space="0" w:color="auto"/>
        <w:right w:val="none" w:sz="0" w:space="0" w:color="auto"/>
      </w:divBdr>
    </w:div>
    <w:div w:id="880283612">
      <w:bodyDiv w:val="1"/>
      <w:marLeft w:val="0"/>
      <w:marRight w:val="0"/>
      <w:marTop w:val="0"/>
      <w:marBottom w:val="0"/>
      <w:divBdr>
        <w:top w:val="none" w:sz="0" w:space="0" w:color="auto"/>
        <w:left w:val="none" w:sz="0" w:space="0" w:color="auto"/>
        <w:bottom w:val="none" w:sz="0" w:space="0" w:color="auto"/>
        <w:right w:val="none" w:sz="0" w:space="0" w:color="auto"/>
      </w:divBdr>
    </w:div>
    <w:div w:id="998997322">
      <w:bodyDiv w:val="1"/>
      <w:marLeft w:val="0"/>
      <w:marRight w:val="0"/>
      <w:marTop w:val="0"/>
      <w:marBottom w:val="0"/>
      <w:divBdr>
        <w:top w:val="none" w:sz="0" w:space="0" w:color="auto"/>
        <w:left w:val="none" w:sz="0" w:space="0" w:color="auto"/>
        <w:bottom w:val="none" w:sz="0" w:space="0" w:color="auto"/>
        <w:right w:val="none" w:sz="0" w:space="0" w:color="auto"/>
      </w:divBdr>
    </w:div>
    <w:div w:id="1025444151">
      <w:bodyDiv w:val="1"/>
      <w:marLeft w:val="0"/>
      <w:marRight w:val="0"/>
      <w:marTop w:val="0"/>
      <w:marBottom w:val="0"/>
      <w:divBdr>
        <w:top w:val="none" w:sz="0" w:space="0" w:color="auto"/>
        <w:left w:val="none" w:sz="0" w:space="0" w:color="auto"/>
        <w:bottom w:val="none" w:sz="0" w:space="0" w:color="auto"/>
        <w:right w:val="none" w:sz="0" w:space="0" w:color="auto"/>
      </w:divBdr>
    </w:div>
    <w:div w:id="141755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dn.who.int/media/docs/default-source/health-workforce/dek/classifying-health-workers.pdf?sfvrsn=7b7a472d_3&amp;downloa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AD1CB-602C-4E1A-92FA-5652F5509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7</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Mnatsakanyan</dc:creator>
  <cp:keywords>https://mul2.gov.am/tasks/1404570/oneclick?token=c3e7aa8eabfddd6f565b4b83589aa6b3</cp:keywords>
  <dc:description/>
  <cp:lastModifiedBy>Margarita Margaryan</cp:lastModifiedBy>
  <cp:revision>157</cp:revision>
  <dcterms:created xsi:type="dcterms:W3CDTF">2023-09-04T12:52:00Z</dcterms:created>
  <dcterms:modified xsi:type="dcterms:W3CDTF">2026-10-26T08:41:00Z</dcterms:modified>
</cp:coreProperties>
</file>