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22</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64661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6738A4">
      <w:pPr>
        <w:pStyle w:val="mechtex"/>
        <w:rPr>
          <w:lang w:val="fr-FR"/>
        </w:rPr>
      </w:pPr>
    </w:p>
    <w:p w:rsidR="008860DE" w:rsidRDefault="008860DE" w:rsidP="006738A4">
      <w:pPr>
        <w:pStyle w:val="mechtex"/>
        <w:rPr>
          <w:sz w:val="16"/>
          <w:lang w:val="fr-FR"/>
        </w:rPr>
      </w:pPr>
    </w:p>
    <w:p w:rsidR="0022521E" w:rsidRPr="00147102" w:rsidRDefault="0022521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2521E" w:rsidRPr="0022521E" w:rsidRDefault="0022521E" w:rsidP="0022521E">
      <w:pPr>
        <w:pStyle w:val="mechtex"/>
        <w:jc w:val="both"/>
        <w:rPr>
          <w:rFonts w:ascii="GHEA Mariam" w:hAnsi="GHEA Mariam"/>
          <w:color w:val="000000"/>
          <w:sz w:val="24"/>
          <w:szCs w:val="24"/>
          <w:lang w:val="hy-AM"/>
        </w:rPr>
      </w:pPr>
      <w:bookmarkStart w:id="0" w:name="_Hlk232517726"/>
      <w:r w:rsidRPr="0022521E">
        <w:rPr>
          <w:rFonts w:ascii="GHEA Mariam" w:hAnsi="GHEA Mariam"/>
          <w:sz w:val="24"/>
          <w:szCs w:val="24"/>
          <w:lang w:val="af-ZA"/>
        </w:rPr>
        <w:t>«</w:t>
      </w:r>
      <w:r w:rsidRPr="0022521E">
        <w:rPr>
          <w:rFonts w:ascii="GHEA Mariam" w:hAnsi="GHEA Mariam" w:cs="Arial"/>
          <w:sz w:val="24"/>
          <w:szCs w:val="24"/>
          <w:lang w:val="af-ZA"/>
        </w:rPr>
        <w:t>ՀԱՅԱՍՏԱՆԻ</w:t>
      </w:r>
      <w:r w:rsidRPr="0022521E">
        <w:rPr>
          <w:rFonts w:ascii="GHEA Mariam" w:hAnsi="GHEA Mariam"/>
          <w:sz w:val="24"/>
          <w:szCs w:val="24"/>
          <w:lang w:val="af-ZA"/>
        </w:rPr>
        <w:t xml:space="preserve"> </w:t>
      </w:r>
      <w:r w:rsidRPr="0022521E">
        <w:rPr>
          <w:rFonts w:ascii="GHEA Mariam" w:hAnsi="GHEA Mariam" w:cs="Arial"/>
          <w:sz w:val="24"/>
          <w:szCs w:val="24"/>
          <w:lang w:val="af-ZA"/>
        </w:rPr>
        <w:t>ՀԱՆՐԱՊԵՏՈՒԹՅԱՆ</w:t>
      </w:r>
      <w:r w:rsidRPr="0022521E">
        <w:rPr>
          <w:rFonts w:ascii="GHEA Mariam" w:hAnsi="GHEA Mariam"/>
          <w:sz w:val="24"/>
          <w:szCs w:val="24"/>
          <w:lang w:val="af-ZA"/>
        </w:rPr>
        <w:t xml:space="preserve"> 2026 </w:t>
      </w:r>
      <w:r w:rsidRPr="0022521E">
        <w:rPr>
          <w:rFonts w:ascii="GHEA Mariam" w:hAnsi="GHEA Mariam" w:cs="Arial"/>
          <w:sz w:val="24"/>
          <w:szCs w:val="24"/>
          <w:lang w:val="af-ZA"/>
        </w:rPr>
        <w:t>ԹՎԱԿԱՆԻ</w:t>
      </w:r>
      <w:r w:rsidRPr="0022521E">
        <w:rPr>
          <w:rFonts w:ascii="GHEA Mariam" w:hAnsi="GHEA Mariam"/>
          <w:sz w:val="24"/>
          <w:szCs w:val="24"/>
          <w:lang w:val="af-ZA"/>
        </w:rPr>
        <w:t xml:space="preserve"> </w:t>
      </w:r>
      <w:r w:rsidRPr="0022521E">
        <w:rPr>
          <w:rFonts w:ascii="GHEA Mariam" w:hAnsi="GHEA Mariam" w:cs="Arial"/>
          <w:sz w:val="24"/>
          <w:szCs w:val="24"/>
          <w:lang w:val="af-ZA"/>
        </w:rPr>
        <w:t>ՊԵՏԱԿԱՆ</w:t>
      </w:r>
      <w:r w:rsidRPr="0022521E">
        <w:rPr>
          <w:rFonts w:ascii="GHEA Mariam" w:hAnsi="GHEA Mariam"/>
          <w:sz w:val="24"/>
          <w:szCs w:val="24"/>
          <w:lang w:val="af-ZA"/>
        </w:rPr>
        <w:t xml:space="preserve"> </w:t>
      </w:r>
      <w:r w:rsidRPr="0022521E">
        <w:rPr>
          <w:rFonts w:ascii="GHEA Mariam" w:hAnsi="GHEA Mariam" w:cs="Arial"/>
          <w:sz w:val="24"/>
          <w:szCs w:val="24"/>
          <w:lang w:val="af-ZA"/>
        </w:rPr>
        <w:t>ԲՅՈՒՋԵԻ</w:t>
      </w:r>
      <w:r w:rsidRPr="0022521E">
        <w:rPr>
          <w:rFonts w:ascii="GHEA Mariam" w:hAnsi="GHEA Mariam"/>
          <w:sz w:val="24"/>
          <w:szCs w:val="24"/>
          <w:lang w:val="af-ZA"/>
        </w:rPr>
        <w:t xml:space="preserve"> </w:t>
      </w:r>
      <w:r w:rsidRPr="0022521E">
        <w:rPr>
          <w:rFonts w:ascii="GHEA Mariam" w:hAnsi="GHEA Mariam" w:cs="Arial"/>
          <w:sz w:val="24"/>
          <w:szCs w:val="24"/>
          <w:lang w:val="af-ZA"/>
        </w:rPr>
        <w:t>ՄԱՍԻՆ</w:t>
      </w:r>
      <w:r w:rsidRPr="0022521E">
        <w:rPr>
          <w:rFonts w:ascii="GHEA Mariam" w:hAnsi="GHEA Mariam" w:cs="Arial Armenian"/>
          <w:sz w:val="24"/>
          <w:szCs w:val="24"/>
          <w:lang w:val="af-ZA"/>
        </w:rPr>
        <w:t>»</w:t>
      </w:r>
      <w:r w:rsidRPr="0022521E">
        <w:rPr>
          <w:rFonts w:ascii="GHEA Mariam" w:hAnsi="GHEA Mariam"/>
          <w:sz w:val="24"/>
          <w:szCs w:val="24"/>
          <w:lang w:val="af-ZA"/>
        </w:rPr>
        <w:t xml:space="preserve"> </w:t>
      </w:r>
      <w:r w:rsidRPr="0022521E">
        <w:rPr>
          <w:rFonts w:ascii="GHEA Mariam" w:hAnsi="GHEA Mariam" w:cs="Arial"/>
          <w:sz w:val="24"/>
          <w:szCs w:val="24"/>
          <w:lang w:val="af-ZA"/>
        </w:rPr>
        <w:t>ՕՐԵՆՔՈՒՄ</w:t>
      </w:r>
      <w:r w:rsidRPr="0022521E">
        <w:rPr>
          <w:rFonts w:ascii="GHEA Mariam" w:hAnsi="GHEA Mariam"/>
          <w:sz w:val="24"/>
          <w:szCs w:val="24"/>
          <w:lang w:val="af-ZA"/>
        </w:rPr>
        <w:t xml:space="preserve"> </w:t>
      </w:r>
      <w:r w:rsidRPr="0022521E">
        <w:rPr>
          <w:rFonts w:ascii="GHEA Mariam" w:hAnsi="GHEA Mariam" w:cs="Arial"/>
          <w:sz w:val="24"/>
          <w:szCs w:val="24"/>
          <w:lang w:val="af-ZA"/>
        </w:rPr>
        <w:t>ՎԵՐԱԲԱՇԽՈՒՄ</w:t>
      </w:r>
      <w:r w:rsidRPr="0022521E">
        <w:rPr>
          <w:rFonts w:ascii="GHEA Mariam" w:hAnsi="GHEA Mariam"/>
          <w:sz w:val="24"/>
          <w:szCs w:val="24"/>
          <w:lang w:val="af-ZA"/>
        </w:rPr>
        <w:t xml:space="preserve">, </w:t>
      </w:r>
      <w:r w:rsidRPr="0022521E">
        <w:rPr>
          <w:rFonts w:ascii="GHEA Mariam" w:hAnsi="GHEA Mariam" w:cs="Arial"/>
          <w:sz w:val="24"/>
          <w:szCs w:val="24"/>
          <w:lang w:val="af-ZA"/>
        </w:rPr>
        <w:t>ՀԱՅԱՍՏԱՆԻ</w:t>
      </w:r>
      <w:r w:rsidRPr="0022521E">
        <w:rPr>
          <w:rFonts w:ascii="GHEA Mariam" w:hAnsi="GHEA Mariam"/>
          <w:sz w:val="24"/>
          <w:szCs w:val="24"/>
          <w:lang w:val="af-ZA"/>
        </w:rPr>
        <w:t xml:space="preserve"> </w:t>
      </w:r>
      <w:r w:rsidRPr="0022521E">
        <w:rPr>
          <w:rFonts w:ascii="GHEA Mariam" w:hAnsi="GHEA Mariam" w:cs="Arial"/>
          <w:sz w:val="24"/>
          <w:szCs w:val="24"/>
          <w:lang w:val="af-ZA"/>
        </w:rPr>
        <w:t>ՀԱՆՐԱՊԵՏՈՒԹՅԱՆ</w:t>
      </w:r>
      <w:r w:rsidRPr="0022521E">
        <w:rPr>
          <w:rFonts w:ascii="GHEA Mariam" w:hAnsi="GHEA Mariam"/>
          <w:sz w:val="24"/>
          <w:szCs w:val="24"/>
          <w:lang w:val="af-ZA"/>
        </w:rPr>
        <w:t xml:space="preserve"> </w:t>
      </w:r>
      <w:r w:rsidRPr="0022521E">
        <w:rPr>
          <w:rFonts w:ascii="GHEA Mariam" w:hAnsi="GHEA Mariam" w:cs="Arial"/>
          <w:sz w:val="24"/>
          <w:szCs w:val="24"/>
          <w:lang w:val="af-ZA"/>
        </w:rPr>
        <w:t>ԿԱՌԱՎԱՐՈՒԹՅԱՆ</w:t>
      </w:r>
      <w:r w:rsidRPr="0022521E">
        <w:rPr>
          <w:rFonts w:ascii="GHEA Mariam" w:hAnsi="GHEA Mariam"/>
          <w:sz w:val="24"/>
          <w:szCs w:val="24"/>
          <w:lang w:val="af-ZA"/>
        </w:rPr>
        <w:t xml:space="preserve"> 2025 </w:t>
      </w:r>
      <w:r w:rsidRPr="0022521E">
        <w:rPr>
          <w:rFonts w:ascii="GHEA Mariam" w:hAnsi="GHEA Mariam" w:cs="Arial"/>
          <w:sz w:val="24"/>
          <w:szCs w:val="24"/>
          <w:lang w:val="af-ZA"/>
        </w:rPr>
        <w:t>ԹՎԱԿԱՆԻ</w:t>
      </w:r>
      <w:r w:rsidRPr="0022521E">
        <w:rPr>
          <w:rFonts w:ascii="GHEA Mariam" w:hAnsi="GHEA Mariam"/>
          <w:sz w:val="24"/>
          <w:szCs w:val="24"/>
          <w:lang w:val="af-ZA"/>
        </w:rPr>
        <w:t xml:space="preserve"> </w:t>
      </w:r>
      <w:r w:rsidRPr="0022521E">
        <w:rPr>
          <w:rFonts w:ascii="GHEA Mariam" w:hAnsi="GHEA Mariam" w:cs="Arial"/>
          <w:sz w:val="24"/>
          <w:szCs w:val="24"/>
          <w:lang w:val="af-ZA"/>
        </w:rPr>
        <w:t>ԴԵԿՏԵՄԲԵՐԻ</w:t>
      </w:r>
      <w:r w:rsidRPr="0022521E">
        <w:rPr>
          <w:rFonts w:ascii="GHEA Mariam" w:hAnsi="GHEA Mariam"/>
          <w:sz w:val="24"/>
          <w:szCs w:val="24"/>
          <w:lang w:val="af-ZA"/>
        </w:rPr>
        <w:t xml:space="preserve"> 25-</w:t>
      </w:r>
      <w:r w:rsidRPr="0022521E">
        <w:rPr>
          <w:rFonts w:ascii="GHEA Mariam" w:hAnsi="GHEA Mariam" w:cs="Arial"/>
          <w:sz w:val="24"/>
          <w:szCs w:val="24"/>
          <w:lang w:val="af-ZA"/>
        </w:rPr>
        <w:t>Ի</w:t>
      </w:r>
      <w:r w:rsidRPr="0022521E">
        <w:rPr>
          <w:rFonts w:ascii="GHEA Mariam" w:hAnsi="GHEA Mariam"/>
          <w:sz w:val="24"/>
          <w:szCs w:val="24"/>
          <w:lang w:val="af-ZA"/>
        </w:rPr>
        <w:t xml:space="preserve"> N 1910-</w:t>
      </w:r>
      <w:r w:rsidRPr="0022521E">
        <w:rPr>
          <w:rFonts w:ascii="GHEA Mariam" w:hAnsi="GHEA Mariam" w:cs="Arial"/>
          <w:sz w:val="24"/>
          <w:szCs w:val="24"/>
          <w:lang w:val="af-ZA"/>
        </w:rPr>
        <w:t>Ն</w:t>
      </w:r>
      <w:r w:rsidRPr="0022521E">
        <w:rPr>
          <w:rFonts w:ascii="GHEA Mariam" w:hAnsi="GHEA Mariam"/>
          <w:sz w:val="24"/>
          <w:szCs w:val="24"/>
          <w:lang w:val="af-ZA"/>
        </w:rPr>
        <w:t xml:space="preserve"> </w:t>
      </w:r>
      <w:r w:rsidRPr="0022521E">
        <w:rPr>
          <w:rFonts w:ascii="GHEA Mariam" w:hAnsi="GHEA Mariam" w:cs="Arial"/>
          <w:sz w:val="24"/>
          <w:szCs w:val="24"/>
          <w:lang w:val="af-ZA"/>
        </w:rPr>
        <w:t>ՈՐՈՇՄԱՆ</w:t>
      </w:r>
      <w:r w:rsidRPr="0022521E">
        <w:rPr>
          <w:rFonts w:ascii="GHEA Mariam" w:hAnsi="GHEA Mariam"/>
          <w:sz w:val="24"/>
          <w:szCs w:val="24"/>
          <w:lang w:val="af-ZA"/>
        </w:rPr>
        <w:t xml:space="preserve"> </w:t>
      </w:r>
      <w:r w:rsidRPr="0022521E">
        <w:rPr>
          <w:rFonts w:ascii="GHEA Mariam" w:hAnsi="GHEA Mariam" w:cs="Arial"/>
          <w:sz w:val="24"/>
          <w:szCs w:val="24"/>
          <w:lang w:val="af-ZA"/>
        </w:rPr>
        <w:t>ՄԵՋ</w:t>
      </w:r>
      <w:r w:rsidRPr="0022521E">
        <w:rPr>
          <w:rFonts w:ascii="GHEA Mariam" w:hAnsi="GHEA Mariam"/>
          <w:sz w:val="24"/>
          <w:szCs w:val="24"/>
          <w:lang w:val="af-ZA"/>
        </w:rPr>
        <w:t xml:space="preserve"> </w:t>
      </w:r>
      <w:r w:rsidRPr="0022521E">
        <w:rPr>
          <w:rFonts w:ascii="GHEA Mariam" w:hAnsi="GHEA Mariam" w:cs="Arial"/>
          <w:sz w:val="24"/>
          <w:szCs w:val="24"/>
          <w:lang w:val="af-ZA"/>
        </w:rPr>
        <w:t>ՓՈՓՈԽՈՒԹՅՈՒՆՆԵՐ</w:t>
      </w:r>
      <w:bookmarkEnd w:id="0"/>
      <w:r w:rsidRPr="0022521E">
        <w:rPr>
          <w:rFonts w:ascii="GHEA Mariam" w:hAnsi="GHEA Mariam"/>
          <w:sz w:val="24"/>
          <w:szCs w:val="24"/>
          <w:lang w:val="af-ZA"/>
        </w:rPr>
        <w:t xml:space="preserve"> </w:t>
      </w:r>
      <w:r w:rsidRPr="0022521E">
        <w:rPr>
          <w:rFonts w:ascii="GHEA Mariam" w:hAnsi="GHEA Mariam" w:cs="Arial"/>
          <w:sz w:val="24"/>
          <w:szCs w:val="24"/>
          <w:lang w:val="af-ZA"/>
        </w:rPr>
        <w:t>ԿԱՏԱՐԵԼՈՒ</w:t>
      </w:r>
      <w:r w:rsidRPr="0022521E">
        <w:rPr>
          <w:rFonts w:ascii="GHEA Mariam" w:hAnsi="GHEA Mariam"/>
          <w:sz w:val="24"/>
          <w:szCs w:val="24"/>
          <w:lang w:val="af-ZA"/>
        </w:rPr>
        <w:t xml:space="preserve"> </w:t>
      </w:r>
      <w:r w:rsidRPr="0022521E">
        <w:rPr>
          <w:rFonts w:ascii="GHEA Mariam" w:hAnsi="GHEA Mariam" w:cs="Arial"/>
          <w:sz w:val="24"/>
          <w:szCs w:val="24"/>
          <w:lang w:val="af-ZA"/>
        </w:rPr>
        <w:t>ԵՎ</w:t>
      </w:r>
      <w:r w:rsidRPr="0022521E">
        <w:rPr>
          <w:rFonts w:ascii="GHEA Mariam" w:hAnsi="GHEA Mariam"/>
          <w:sz w:val="24"/>
          <w:szCs w:val="24"/>
          <w:lang w:val="af-ZA"/>
        </w:rPr>
        <w:t xml:space="preserve"> </w:t>
      </w:r>
      <w:r w:rsidRPr="0022521E">
        <w:rPr>
          <w:rFonts w:ascii="GHEA Mariam" w:hAnsi="GHEA Mariam" w:cs="Arial"/>
          <w:sz w:val="24"/>
          <w:szCs w:val="24"/>
          <w:lang w:val="af-ZA"/>
        </w:rPr>
        <w:t>ՀԱՅԱՍՏԱՆԻ</w:t>
      </w:r>
      <w:r w:rsidRPr="0022521E">
        <w:rPr>
          <w:rFonts w:ascii="GHEA Mariam" w:hAnsi="GHEA Mariam"/>
          <w:sz w:val="24"/>
          <w:szCs w:val="24"/>
          <w:lang w:val="af-ZA"/>
        </w:rPr>
        <w:t xml:space="preserve"> </w:t>
      </w:r>
      <w:r w:rsidRPr="0022521E">
        <w:rPr>
          <w:rFonts w:ascii="GHEA Mariam" w:hAnsi="GHEA Mariam" w:cs="Arial"/>
          <w:sz w:val="24"/>
          <w:szCs w:val="24"/>
          <w:lang w:val="af-ZA"/>
        </w:rPr>
        <w:t>ՀԱՆՐԱՊԵ</w:t>
      </w:r>
      <w:r>
        <w:rPr>
          <w:rFonts w:ascii="GHEA Mariam" w:hAnsi="GHEA Mariam" w:cs="Arial"/>
          <w:sz w:val="24"/>
          <w:szCs w:val="24"/>
          <w:lang w:val="af-ZA"/>
        </w:rPr>
        <w:softHyphen/>
      </w:r>
      <w:r w:rsidRPr="0022521E">
        <w:rPr>
          <w:rFonts w:ascii="GHEA Mariam" w:hAnsi="GHEA Mariam" w:cs="Arial"/>
          <w:sz w:val="24"/>
          <w:szCs w:val="24"/>
          <w:lang w:val="af-ZA"/>
        </w:rPr>
        <w:t>ՏՈՒ</w:t>
      </w:r>
      <w:r>
        <w:rPr>
          <w:rFonts w:ascii="GHEA Mariam" w:hAnsi="GHEA Mariam" w:cs="Arial"/>
          <w:sz w:val="24"/>
          <w:szCs w:val="24"/>
          <w:lang w:val="af-ZA"/>
        </w:rPr>
        <w:softHyphen/>
      </w:r>
      <w:r w:rsidRPr="0022521E">
        <w:rPr>
          <w:rFonts w:ascii="GHEA Mariam" w:hAnsi="GHEA Mariam" w:cs="Arial"/>
          <w:sz w:val="24"/>
          <w:szCs w:val="24"/>
          <w:lang w:val="af-ZA"/>
        </w:rPr>
        <w:t>ԹՅԱՆ</w:t>
      </w:r>
      <w:r w:rsidRPr="0022521E">
        <w:rPr>
          <w:rFonts w:ascii="GHEA Mariam" w:hAnsi="GHEA Mariam"/>
          <w:sz w:val="24"/>
          <w:szCs w:val="24"/>
          <w:lang w:val="af-ZA"/>
        </w:rPr>
        <w:t xml:space="preserve"> </w:t>
      </w:r>
      <w:r w:rsidRPr="0022521E">
        <w:rPr>
          <w:rFonts w:ascii="GHEA Mariam" w:hAnsi="GHEA Mariam" w:cs="Arial"/>
          <w:sz w:val="24"/>
          <w:szCs w:val="24"/>
          <w:lang w:val="af-ZA"/>
        </w:rPr>
        <w:t>ԷԿՈՆՈՄԻԿԱՅԻ</w:t>
      </w:r>
      <w:r w:rsidRPr="0022521E">
        <w:rPr>
          <w:rFonts w:ascii="GHEA Mariam" w:hAnsi="GHEA Mariam"/>
          <w:sz w:val="24"/>
          <w:szCs w:val="24"/>
          <w:lang w:val="af-ZA"/>
        </w:rPr>
        <w:t xml:space="preserve"> </w:t>
      </w:r>
      <w:r w:rsidRPr="0022521E">
        <w:rPr>
          <w:rFonts w:ascii="GHEA Mariam" w:hAnsi="GHEA Mariam" w:cs="Arial"/>
          <w:sz w:val="24"/>
          <w:szCs w:val="24"/>
          <w:lang w:val="af-ZA"/>
        </w:rPr>
        <w:t>ՆԱԽԱՐԱՐՈՒԹՅԱՆԸ</w:t>
      </w:r>
      <w:r w:rsidRPr="0022521E">
        <w:rPr>
          <w:rFonts w:ascii="GHEA Mariam" w:hAnsi="GHEA Mariam"/>
          <w:sz w:val="24"/>
          <w:szCs w:val="24"/>
          <w:lang w:val="af-ZA"/>
        </w:rPr>
        <w:t xml:space="preserve"> </w:t>
      </w:r>
      <w:r w:rsidRPr="0022521E">
        <w:rPr>
          <w:rFonts w:ascii="GHEA Mariam" w:hAnsi="GHEA Mariam" w:cs="Arial"/>
          <w:sz w:val="24"/>
          <w:szCs w:val="24"/>
          <w:lang w:val="af-ZA"/>
        </w:rPr>
        <w:t>ԳՈՒՄԱՐ</w:t>
      </w:r>
      <w:r w:rsidRPr="0022521E">
        <w:rPr>
          <w:rFonts w:ascii="GHEA Mariam" w:hAnsi="GHEA Mariam"/>
          <w:sz w:val="24"/>
          <w:szCs w:val="24"/>
          <w:lang w:val="af-ZA"/>
        </w:rPr>
        <w:t xml:space="preserve"> </w:t>
      </w:r>
      <w:r w:rsidRPr="0022521E">
        <w:rPr>
          <w:rFonts w:ascii="GHEA Mariam" w:hAnsi="GHEA Mariam" w:cs="Arial"/>
          <w:sz w:val="24"/>
          <w:szCs w:val="24"/>
          <w:lang w:val="af-ZA"/>
        </w:rPr>
        <w:t>ՀԱՏԿԱՑՆԵԼՈՒ</w:t>
      </w:r>
      <w:r w:rsidRPr="0022521E">
        <w:rPr>
          <w:rFonts w:ascii="GHEA Mariam" w:hAnsi="GHEA Mariam"/>
          <w:sz w:val="24"/>
          <w:szCs w:val="24"/>
          <w:lang w:val="af-ZA"/>
        </w:rPr>
        <w:t xml:space="preserve"> </w:t>
      </w:r>
      <w:r>
        <w:rPr>
          <w:rFonts w:ascii="GHEA Mariam" w:hAnsi="GHEA Mariam"/>
          <w:sz w:val="24"/>
          <w:szCs w:val="24"/>
          <w:lang w:val="af-ZA"/>
        </w:rPr>
        <w:br/>
        <w:t xml:space="preserve">                                                         </w:t>
      </w:r>
      <w:r w:rsidRPr="0022521E">
        <w:rPr>
          <w:rFonts w:ascii="GHEA Mariam" w:hAnsi="GHEA Mariam" w:cs="Arial"/>
          <w:sz w:val="24"/>
          <w:szCs w:val="24"/>
          <w:lang w:val="af-ZA"/>
        </w:rPr>
        <w:t>Մ</w:t>
      </w:r>
      <w:r>
        <w:rPr>
          <w:rFonts w:ascii="GHEA Mariam" w:hAnsi="GHEA Mariam" w:cs="Arial"/>
          <w:sz w:val="24"/>
          <w:szCs w:val="24"/>
          <w:lang w:val="af-ZA"/>
        </w:rPr>
        <w:t xml:space="preserve"> </w:t>
      </w:r>
      <w:r w:rsidRPr="0022521E">
        <w:rPr>
          <w:rFonts w:ascii="GHEA Mariam" w:hAnsi="GHEA Mariam" w:cs="Arial"/>
          <w:sz w:val="24"/>
          <w:szCs w:val="24"/>
          <w:lang w:val="af-ZA"/>
        </w:rPr>
        <w:t>Ա</w:t>
      </w:r>
      <w:r>
        <w:rPr>
          <w:rFonts w:ascii="GHEA Mariam" w:hAnsi="GHEA Mariam" w:cs="Arial"/>
          <w:sz w:val="24"/>
          <w:szCs w:val="24"/>
          <w:lang w:val="af-ZA"/>
        </w:rPr>
        <w:t xml:space="preserve"> </w:t>
      </w:r>
      <w:r w:rsidRPr="0022521E">
        <w:rPr>
          <w:rFonts w:ascii="GHEA Mariam" w:hAnsi="GHEA Mariam" w:cs="Arial"/>
          <w:sz w:val="24"/>
          <w:szCs w:val="24"/>
          <w:lang w:val="af-ZA"/>
        </w:rPr>
        <w:t>Ս</w:t>
      </w:r>
      <w:r>
        <w:rPr>
          <w:rFonts w:ascii="GHEA Mariam" w:hAnsi="GHEA Mariam" w:cs="Arial"/>
          <w:sz w:val="24"/>
          <w:szCs w:val="24"/>
          <w:lang w:val="af-ZA"/>
        </w:rPr>
        <w:t xml:space="preserve"> </w:t>
      </w:r>
      <w:r w:rsidRPr="0022521E">
        <w:rPr>
          <w:rFonts w:ascii="GHEA Mariam" w:hAnsi="GHEA Mariam" w:cs="Arial"/>
          <w:sz w:val="24"/>
          <w:szCs w:val="24"/>
          <w:lang w:val="af-ZA"/>
        </w:rPr>
        <w:t>Ի</w:t>
      </w:r>
      <w:r>
        <w:rPr>
          <w:rFonts w:ascii="GHEA Mariam" w:hAnsi="GHEA Mariam" w:cs="Arial"/>
          <w:sz w:val="24"/>
          <w:szCs w:val="24"/>
          <w:lang w:val="af-ZA"/>
        </w:rPr>
        <w:t xml:space="preserve"> </w:t>
      </w:r>
      <w:r w:rsidRPr="0022521E">
        <w:rPr>
          <w:rFonts w:ascii="GHEA Mariam" w:hAnsi="GHEA Mariam" w:cs="Arial"/>
          <w:sz w:val="24"/>
          <w:szCs w:val="24"/>
          <w:lang w:val="af-ZA"/>
        </w:rPr>
        <w:t>Ն</w:t>
      </w:r>
    </w:p>
    <w:p w:rsidR="0022521E" w:rsidRPr="00532487" w:rsidRDefault="0022521E" w:rsidP="0022521E">
      <w:pPr>
        <w:pStyle w:val="mechtex"/>
        <w:rPr>
          <w:rFonts w:ascii="GHEA Mariam" w:hAnsi="GHEA Mariam"/>
          <w:sz w:val="24"/>
          <w:szCs w:val="24"/>
          <w:lang w:val="hy-AM"/>
        </w:rPr>
      </w:pPr>
      <w:r w:rsidRPr="00532487">
        <w:rPr>
          <w:rFonts w:ascii="GHEA Mariam" w:hAnsi="GHEA Mariam"/>
          <w:sz w:val="24"/>
          <w:szCs w:val="24"/>
          <w:lang w:val="hy-AM"/>
        </w:rPr>
        <w:t>----------------------------------------------------------------------------------------------------------------</w:t>
      </w:r>
    </w:p>
    <w:p w:rsidR="0022521E" w:rsidRPr="00532487" w:rsidRDefault="0022521E" w:rsidP="0022521E">
      <w:pPr>
        <w:pStyle w:val="mechtex"/>
        <w:rPr>
          <w:sz w:val="34"/>
          <w:lang w:val="hy-AM"/>
        </w:rPr>
      </w:pPr>
    </w:p>
    <w:p w:rsidR="0022521E" w:rsidRPr="008E1B5A" w:rsidRDefault="0022521E" w:rsidP="0022521E">
      <w:pPr>
        <w:pStyle w:val="norm"/>
        <w:spacing w:line="408" w:lineRule="auto"/>
        <w:rPr>
          <w:rFonts w:ascii="GHEA Mariam" w:hAnsi="GHEA Mariam"/>
          <w:sz w:val="28"/>
          <w:szCs w:val="24"/>
          <w:lang w:val="de-DE"/>
        </w:rPr>
      </w:pPr>
      <w:r w:rsidRPr="0022521E">
        <w:rPr>
          <w:rFonts w:ascii="GHEA Mariam" w:hAnsi="GHEA Mariam" w:cs="Arial"/>
          <w:sz w:val="24"/>
          <w:szCs w:val="24"/>
          <w:lang w:val="hy-AM"/>
        </w:rPr>
        <w:t>Հիմք</w:t>
      </w:r>
      <w:r w:rsidRPr="0022521E">
        <w:rPr>
          <w:rFonts w:ascii="GHEA Mariam" w:hAnsi="GHEA Mariam"/>
          <w:sz w:val="24"/>
          <w:szCs w:val="24"/>
          <w:lang w:val="hy-AM"/>
        </w:rPr>
        <w:t xml:space="preserve"> </w:t>
      </w:r>
      <w:r w:rsidRPr="0022521E">
        <w:rPr>
          <w:rFonts w:ascii="GHEA Mariam" w:hAnsi="GHEA Mariam" w:cs="Arial"/>
          <w:sz w:val="24"/>
          <w:szCs w:val="24"/>
          <w:lang w:val="hy-AM"/>
        </w:rPr>
        <w:t>ընդունելով</w:t>
      </w:r>
      <w:r w:rsidRPr="0022521E">
        <w:rPr>
          <w:rFonts w:ascii="GHEA Mariam" w:hAnsi="GHEA Mariam"/>
          <w:sz w:val="24"/>
          <w:szCs w:val="24"/>
          <w:lang w:val="hy-AM"/>
        </w:rPr>
        <w:t xml:space="preserve"> </w:t>
      </w:r>
      <w:r w:rsidRPr="0022521E">
        <w:rPr>
          <w:rFonts w:ascii="GHEA Mariam" w:hAnsi="GHEA Mariam" w:cs="Arial Armenian"/>
          <w:sz w:val="24"/>
          <w:szCs w:val="24"/>
          <w:lang w:val="hy-AM"/>
        </w:rPr>
        <w:t>«</w:t>
      </w:r>
      <w:r w:rsidRPr="0022521E">
        <w:rPr>
          <w:rFonts w:ascii="GHEA Mariam" w:hAnsi="GHEA Mariam" w:cs="Arial"/>
          <w:sz w:val="24"/>
          <w:szCs w:val="24"/>
          <w:lang w:val="hy-AM"/>
        </w:rPr>
        <w:t>Հայաստանի</w:t>
      </w:r>
      <w:r w:rsidRPr="0022521E">
        <w:rPr>
          <w:rFonts w:ascii="GHEA Mariam" w:hAnsi="GHEA Mariam"/>
          <w:sz w:val="24"/>
          <w:szCs w:val="24"/>
          <w:lang w:val="hy-AM"/>
        </w:rPr>
        <w:t xml:space="preserve"> </w:t>
      </w:r>
      <w:r w:rsidRPr="0022521E">
        <w:rPr>
          <w:rFonts w:ascii="GHEA Mariam" w:hAnsi="GHEA Mariam" w:cs="Arial"/>
          <w:sz w:val="24"/>
          <w:szCs w:val="24"/>
          <w:lang w:val="hy-AM"/>
        </w:rPr>
        <w:t>Հանրապետության</w:t>
      </w:r>
      <w:r w:rsidRPr="0022521E">
        <w:rPr>
          <w:rFonts w:ascii="GHEA Mariam" w:hAnsi="GHEA Mariam"/>
          <w:sz w:val="24"/>
          <w:szCs w:val="24"/>
          <w:lang w:val="hy-AM"/>
        </w:rPr>
        <w:t xml:space="preserve"> </w:t>
      </w:r>
      <w:r w:rsidRPr="0022521E">
        <w:rPr>
          <w:rFonts w:ascii="GHEA Mariam" w:hAnsi="GHEA Mariam" w:cs="Arial"/>
          <w:sz w:val="24"/>
          <w:szCs w:val="24"/>
          <w:lang w:val="hy-AM"/>
        </w:rPr>
        <w:t>բյուջետային</w:t>
      </w:r>
      <w:r w:rsidRPr="0022521E">
        <w:rPr>
          <w:rFonts w:ascii="GHEA Mariam" w:hAnsi="GHEA Mariam"/>
          <w:sz w:val="24"/>
          <w:szCs w:val="24"/>
          <w:lang w:val="hy-AM"/>
        </w:rPr>
        <w:t xml:space="preserve"> </w:t>
      </w:r>
      <w:r w:rsidRPr="0022521E">
        <w:rPr>
          <w:rFonts w:ascii="GHEA Mariam" w:hAnsi="GHEA Mariam" w:cs="Arial"/>
          <w:sz w:val="24"/>
          <w:szCs w:val="24"/>
          <w:lang w:val="hy-AM"/>
        </w:rPr>
        <w:t>համա</w:t>
      </w:r>
      <w:r>
        <w:rPr>
          <w:rFonts w:ascii="GHEA Mariam" w:hAnsi="GHEA Mariam" w:cs="Arial"/>
          <w:sz w:val="24"/>
          <w:szCs w:val="24"/>
          <w:lang w:val="hy-AM"/>
        </w:rPr>
        <w:softHyphen/>
      </w:r>
      <w:r w:rsidRPr="0022521E">
        <w:rPr>
          <w:rFonts w:ascii="GHEA Mariam" w:hAnsi="GHEA Mariam" w:cs="Arial"/>
          <w:sz w:val="24"/>
          <w:szCs w:val="24"/>
          <w:lang w:val="hy-AM"/>
        </w:rPr>
        <w:t>կարգի</w:t>
      </w:r>
      <w:r w:rsidRPr="0022521E">
        <w:rPr>
          <w:rFonts w:ascii="GHEA Mariam" w:hAnsi="GHEA Mariam"/>
          <w:sz w:val="24"/>
          <w:szCs w:val="24"/>
          <w:lang w:val="hy-AM"/>
        </w:rPr>
        <w:t xml:space="preserve"> </w:t>
      </w:r>
      <w:r w:rsidRPr="0022521E">
        <w:rPr>
          <w:rFonts w:ascii="GHEA Mariam" w:hAnsi="GHEA Mariam" w:cs="Arial"/>
          <w:sz w:val="24"/>
          <w:szCs w:val="24"/>
          <w:lang w:val="hy-AM"/>
        </w:rPr>
        <w:t>մասին</w:t>
      </w:r>
      <w:r w:rsidRPr="0022521E">
        <w:rPr>
          <w:rFonts w:ascii="GHEA Mariam" w:hAnsi="GHEA Mariam" w:cs="Arial Armenian"/>
          <w:sz w:val="24"/>
          <w:szCs w:val="24"/>
          <w:lang w:val="hy-AM"/>
        </w:rPr>
        <w:t>»</w:t>
      </w:r>
      <w:r w:rsidRPr="0022521E">
        <w:rPr>
          <w:rFonts w:ascii="GHEA Mariam" w:hAnsi="GHEA Mariam"/>
          <w:sz w:val="24"/>
          <w:szCs w:val="24"/>
          <w:lang w:val="hy-AM"/>
        </w:rPr>
        <w:t xml:space="preserve"> </w:t>
      </w:r>
      <w:r w:rsidRPr="0022521E">
        <w:rPr>
          <w:rFonts w:ascii="GHEA Mariam" w:hAnsi="GHEA Mariam" w:cs="Arial"/>
          <w:sz w:val="24"/>
          <w:szCs w:val="24"/>
          <w:lang w:val="hy-AM"/>
        </w:rPr>
        <w:t>օրենքի</w:t>
      </w:r>
      <w:r w:rsidRPr="0022521E">
        <w:rPr>
          <w:rFonts w:ascii="GHEA Mariam" w:hAnsi="GHEA Mariam"/>
          <w:sz w:val="24"/>
          <w:szCs w:val="24"/>
          <w:lang w:val="hy-AM"/>
        </w:rPr>
        <w:t xml:space="preserve"> 19-</w:t>
      </w:r>
      <w:r w:rsidRPr="0022521E">
        <w:rPr>
          <w:rFonts w:ascii="GHEA Mariam" w:hAnsi="GHEA Mariam" w:cs="Arial"/>
          <w:sz w:val="24"/>
          <w:szCs w:val="24"/>
          <w:lang w:val="hy-AM"/>
        </w:rPr>
        <w:t>րդ</w:t>
      </w:r>
      <w:r w:rsidRPr="0022521E">
        <w:rPr>
          <w:rFonts w:ascii="GHEA Mariam" w:hAnsi="GHEA Mariam"/>
          <w:sz w:val="24"/>
          <w:szCs w:val="24"/>
          <w:lang w:val="hy-AM"/>
        </w:rPr>
        <w:t xml:space="preserve"> </w:t>
      </w:r>
      <w:r w:rsidRPr="0022521E">
        <w:rPr>
          <w:rFonts w:ascii="GHEA Mariam" w:hAnsi="GHEA Mariam" w:cs="Arial"/>
          <w:sz w:val="24"/>
          <w:szCs w:val="24"/>
          <w:lang w:val="hy-AM"/>
        </w:rPr>
        <w:t>և</w:t>
      </w:r>
      <w:r w:rsidRPr="0022521E">
        <w:rPr>
          <w:rFonts w:ascii="GHEA Mariam" w:hAnsi="GHEA Mariam"/>
          <w:sz w:val="24"/>
          <w:szCs w:val="24"/>
          <w:lang w:val="hy-AM"/>
        </w:rPr>
        <w:t xml:space="preserve"> 23-</w:t>
      </w:r>
      <w:r w:rsidRPr="0022521E">
        <w:rPr>
          <w:rFonts w:ascii="GHEA Mariam" w:hAnsi="GHEA Mariam" w:cs="Arial"/>
          <w:sz w:val="24"/>
          <w:szCs w:val="24"/>
          <w:lang w:val="hy-AM"/>
        </w:rPr>
        <w:t>րդ</w:t>
      </w:r>
      <w:r w:rsidRPr="0022521E">
        <w:rPr>
          <w:rFonts w:ascii="GHEA Mariam" w:hAnsi="GHEA Mariam"/>
          <w:sz w:val="24"/>
          <w:szCs w:val="24"/>
          <w:lang w:val="hy-AM"/>
        </w:rPr>
        <w:t xml:space="preserve"> </w:t>
      </w:r>
      <w:r w:rsidRPr="0022521E">
        <w:rPr>
          <w:rFonts w:ascii="GHEA Mariam" w:hAnsi="GHEA Mariam" w:cs="Arial"/>
          <w:sz w:val="24"/>
          <w:szCs w:val="24"/>
          <w:lang w:val="hy-AM"/>
        </w:rPr>
        <w:t>հոդվածների</w:t>
      </w:r>
      <w:r w:rsidRPr="0022521E">
        <w:rPr>
          <w:rFonts w:ascii="GHEA Mariam" w:hAnsi="GHEA Mariam"/>
          <w:sz w:val="24"/>
          <w:szCs w:val="24"/>
          <w:lang w:val="hy-AM"/>
        </w:rPr>
        <w:t xml:space="preserve"> 3-</w:t>
      </w:r>
      <w:r w:rsidRPr="0022521E">
        <w:rPr>
          <w:rFonts w:ascii="GHEA Mariam" w:hAnsi="GHEA Mariam" w:cs="Arial"/>
          <w:sz w:val="24"/>
          <w:szCs w:val="24"/>
          <w:lang w:val="hy-AM"/>
        </w:rPr>
        <w:t>րդ</w:t>
      </w:r>
      <w:r w:rsidRPr="0022521E">
        <w:rPr>
          <w:rFonts w:ascii="GHEA Mariam" w:hAnsi="GHEA Mariam"/>
          <w:sz w:val="24"/>
          <w:szCs w:val="24"/>
          <w:lang w:val="hy-AM"/>
        </w:rPr>
        <w:t xml:space="preserve"> </w:t>
      </w:r>
      <w:r w:rsidRPr="0022521E">
        <w:rPr>
          <w:rFonts w:ascii="GHEA Mariam" w:hAnsi="GHEA Mariam" w:cs="Arial"/>
          <w:sz w:val="24"/>
          <w:szCs w:val="24"/>
          <w:lang w:val="hy-AM"/>
        </w:rPr>
        <w:t>մասերը</w:t>
      </w:r>
      <w:r w:rsidRPr="0022521E">
        <w:rPr>
          <w:rFonts w:ascii="GHEA Mariam" w:hAnsi="GHEA Mariam"/>
          <w:sz w:val="24"/>
          <w:szCs w:val="24"/>
          <w:lang w:val="hy-AM"/>
        </w:rPr>
        <w:t xml:space="preserve"> </w:t>
      </w:r>
      <w:r w:rsidRPr="0022521E">
        <w:rPr>
          <w:rFonts w:ascii="GHEA Mariam" w:hAnsi="GHEA Mariam" w:cs="Arial"/>
          <w:sz w:val="24"/>
          <w:szCs w:val="24"/>
          <w:lang w:val="hy-AM"/>
        </w:rPr>
        <w:t>և</w:t>
      </w:r>
      <w:r w:rsidRPr="0022521E">
        <w:rPr>
          <w:rFonts w:ascii="GHEA Mariam" w:hAnsi="GHEA Mariam"/>
          <w:sz w:val="24"/>
          <w:szCs w:val="24"/>
          <w:lang w:val="hy-AM"/>
        </w:rPr>
        <w:t xml:space="preserve"> </w:t>
      </w:r>
      <w:r w:rsidRPr="0022521E">
        <w:rPr>
          <w:rFonts w:ascii="GHEA Mariam" w:hAnsi="GHEA Mariam" w:cs="Arial Armenian"/>
          <w:sz w:val="24"/>
          <w:szCs w:val="24"/>
          <w:lang w:val="hy-AM"/>
        </w:rPr>
        <w:t>«</w:t>
      </w:r>
      <w:r w:rsidRPr="0022521E">
        <w:rPr>
          <w:rFonts w:ascii="GHEA Mariam" w:hAnsi="GHEA Mariam" w:cs="Arial"/>
          <w:sz w:val="24"/>
          <w:szCs w:val="24"/>
          <w:lang w:val="hy-AM"/>
        </w:rPr>
        <w:t>Նորմատիվ</w:t>
      </w:r>
      <w:r w:rsidRPr="0022521E">
        <w:rPr>
          <w:rFonts w:ascii="GHEA Mariam" w:hAnsi="GHEA Mariam"/>
          <w:sz w:val="24"/>
          <w:szCs w:val="24"/>
          <w:lang w:val="hy-AM"/>
        </w:rPr>
        <w:t xml:space="preserve"> </w:t>
      </w:r>
      <w:r w:rsidRPr="0022521E">
        <w:rPr>
          <w:rFonts w:ascii="GHEA Mariam" w:hAnsi="GHEA Mariam" w:cs="Arial"/>
          <w:sz w:val="24"/>
          <w:szCs w:val="24"/>
          <w:lang w:val="hy-AM"/>
        </w:rPr>
        <w:t>իրավական</w:t>
      </w:r>
      <w:r w:rsidRPr="0022521E">
        <w:rPr>
          <w:rFonts w:ascii="GHEA Mariam" w:hAnsi="GHEA Mariam"/>
          <w:sz w:val="24"/>
          <w:szCs w:val="24"/>
          <w:lang w:val="hy-AM"/>
        </w:rPr>
        <w:t xml:space="preserve"> </w:t>
      </w:r>
      <w:r w:rsidRPr="0022521E">
        <w:rPr>
          <w:rFonts w:ascii="GHEA Mariam" w:hAnsi="GHEA Mariam" w:cs="Arial"/>
          <w:sz w:val="24"/>
          <w:szCs w:val="24"/>
          <w:lang w:val="hy-AM"/>
        </w:rPr>
        <w:t>ակտերի</w:t>
      </w:r>
      <w:r w:rsidRPr="0022521E">
        <w:rPr>
          <w:rFonts w:ascii="GHEA Mariam" w:hAnsi="GHEA Mariam"/>
          <w:sz w:val="24"/>
          <w:szCs w:val="24"/>
          <w:lang w:val="hy-AM"/>
        </w:rPr>
        <w:t xml:space="preserve"> </w:t>
      </w:r>
      <w:r w:rsidRPr="0022521E">
        <w:rPr>
          <w:rFonts w:ascii="GHEA Mariam" w:hAnsi="GHEA Mariam" w:cs="Arial"/>
          <w:sz w:val="24"/>
          <w:szCs w:val="24"/>
          <w:lang w:val="hy-AM"/>
        </w:rPr>
        <w:t>մասին</w:t>
      </w:r>
      <w:r w:rsidRPr="0022521E">
        <w:rPr>
          <w:rFonts w:ascii="GHEA Mariam" w:hAnsi="GHEA Mariam" w:cs="Arial Armenian"/>
          <w:sz w:val="24"/>
          <w:szCs w:val="24"/>
          <w:lang w:val="hy-AM"/>
        </w:rPr>
        <w:t>»</w:t>
      </w:r>
      <w:r w:rsidRPr="0022521E">
        <w:rPr>
          <w:rFonts w:ascii="GHEA Mariam" w:hAnsi="GHEA Mariam"/>
          <w:sz w:val="24"/>
          <w:szCs w:val="24"/>
          <w:lang w:val="hy-AM"/>
        </w:rPr>
        <w:t xml:space="preserve"> </w:t>
      </w:r>
      <w:r w:rsidRPr="0022521E">
        <w:rPr>
          <w:rFonts w:ascii="GHEA Mariam" w:hAnsi="GHEA Mariam" w:cs="Arial"/>
          <w:sz w:val="24"/>
          <w:szCs w:val="24"/>
          <w:lang w:val="hy-AM"/>
        </w:rPr>
        <w:t>օրենքի</w:t>
      </w:r>
      <w:r w:rsidRPr="0022521E">
        <w:rPr>
          <w:rFonts w:ascii="GHEA Mariam" w:hAnsi="GHEA Mariam"/>
          <w:sz w:val="24"/>
          <w:szCs w:val="24"/>
          <w:lang w:val="hy-AM"/>
        </w:rPr>
        <w:t xml:space="preserve"> 33-</w:t>
      </w:r>
      <w:r w:rsidRPr="0022521E">
        <w:rPr>
          <w:rFonts w:ascii="GHEA Mariam" w:hAnsi="GHEA Mariam" w:cs="Arial"/>
          <w:sz w:val="24"/>
          <w:szCs w:val="24"/>
          <w:lang w:val="hy-AM"/>
        </w:rPr>
        <w:t>րդ</w:t>
      </w:r>
      <w:r w:rsidRPr="0022521E">
        <w:rPr>
          <w:rFonts w:ascii="GHEA Mariam" w:hAnsi="GHEA Mariam"/>
          <w:sz w:val="24"/>
          <w:szCs w:val="24"/>
          <w:lang w:val="hy-AM"/>
        </w:rPr>
        <w:t xml:space="preserve"> </w:t>
      </w:r>
      <w:r w:rsidRPr="0022521E">
        <w:rPr>
          <w:rFonts w:ascii="GHEA Mariam" w:hAnsi="GHEA Mariam" w:cs="Arial"/>
          <w:sz w:val="24"/>
          <w:szCs w:val="24"/>
          <w:lang w:val="hy-AM"/>
        </w:rPr>
        <w:t>և</w:t>
      </w:r>
      <w:r w:rsidRPr="0022521E">
        <w:rPr>
          <w:rFonts w:ascii="GHEA Mariam" w:hAnsi="GHEA Mariam"/>
          <w:sz w:val="24"/>
          <w:szCs w:val="24"/>
          <w:lang w:val="hy-AM"/>
        </w:rPr>
        <w:t xml:space="preserve"> 34-</w:t>
      </w:r>
      <w:r w:rsidRPr="0022521E">
        <w:rPr>
          <w:rFonts w:ascii="GHEA Mariam" w:hAnsi="GHEA Mariam" w:cs="Arial"/>
          <w:sz w:val="24"/>
          <w:szCs w:val="24"/>
          <w:lang w:val="hy-AM"/>
        </w:rPr>
        <w:t>րդ</w:t>
      </w:r>
      <w:r w:rsidRPr="0022521E">
        <w:rPr>
          <w:rFonts w:ascii="GHEA Mariam" w:hAnsi="GHEA Mariam"/>
          <w:sz w:val="24"/>
          <w:szCs w:val="24"/>
          <w:lang w:val="hy-AM"/>
        </w:rPr>
        <w:t xml:space="preserve"> </w:t>
      </w:r>
      <w:r w:rsidRPr="0022521E">
        <w:rPr>
          <w:rFonts w:ascii="GHEA Mariam" w:hAnsi="GHEA Mariam" w:cs="Arial"/>
          <w:sz w:val="24"/>
          <w:szCs w:val="24"/>
          <w:lang w:val="hy-AM"/>
        </w:rPr>
        <w:t>հոդվածները՝</w:t>
      </w:r>
      <w:r w:rsidRPr="0022521E">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2521E" w:rsidRPr="0022521E" w:rsidRDefault="0022521E" w:rsidP="0022521E">
      <w:pPr>
        <w:pStyle w:val="norm"/>
        <w:spacing w:line="408" w:lineRule="auto"/>
        <w:ind w:firstLine="706"/>
        <w:rPr>
          <w:rFonts w:ascii="GHEA Mariam" w:hAnsi="GHEA Mariam"/>
          <w:i/>
          <w:color w:val="000000"/>
          <w:sz w:val="24"/>
          <w:szCs w:val="24"/>
          <w:lang w:val="hy-AM"/>
        </w:rPr>
      </w:pPr>
      <w:r>
        <w:rPr>
          <w:rFonts w:ascii="GHEA Mariam" w:hAnsi="GHEA Mariam"/>
          <w:color w:val="000000"/>
          <w:sz w:val="24"/>
          <w:szCs w:val="24"/>
          <w:lang w:val="hy-AM"/>
        </w:rPr>
        <w:t xml:space="preserve">1. </w:t>
      </w:r>
      <w:r w:rsidRPr="0022521E">
        <w:rPr>
          <w:rFonts w:ascii="GHEA Mariam" w:hAnsi="GHEA Mariam"/>
          <w:color w:val="000000"/>
          <w:sz w:val="24"/>
          <w:szCs w:val="24"/>
          <w:lang w:val="hy-AM"/>
        </w:rPr>
        <w:t></w:t>
      </w:r>
      <w:r w:rsidRPr="0022521E">
        <w:rPr>
          <w:rFonts w:ascii="GHEA Mariam" w:hAnsi="GHEA Mariam" w:cs="Arial"/>
          <w:color w:val="000000"/>
          <w:sz w:val="24"/>
          <w:szCs w:val="24"/>
          <w:lang w:val="hy-AM"/>
        </w:rPr>
        <w:t>Հայաստանի</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Հանրապետության</w:t>
      </w:r>
      <w:r w:rsidRPr="0022521E">
        <w:rPr>
          <w:rFonts w:ascii="GHEA Mariam" w:hAnsi="GHEA Mariam"/>
          <w:color w:val="000000"/>
          <w:sz w:val="24"/>
          <w:szCs w:val="24"/>
          <w:lang w:val="hy-AM"/>
        </w:rPr>
        <w:t xml:space="preserve"> 2026 </w:t>
      </w:r>
      <w:r w:rsidRPr="0022521E">
        <w:rPr>
          <w:rFonts w:ascii="GHEA Mariam" w:hAnsi="GHEA Mariam" w:cs="Arial"/>
          <w:color w:val="000000"/>
          <w:sz w:val="24"/>
          <w:szCs w:val="24"/>
          <w:lang w:val="hy-AM"/>
        </w:rPr>
        <w:t>թվականի</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պետական</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բյուջեի</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մասին</w:t>
      </w:r>
      <w:r w:rsidRPr="0022521E">
        <w:rPr>
          <w:rFonts w:ascii="GHEA Mariam" w:hAnsi="GHEA Mariam" w:cs="Arial Armenian"/>
          <w:color w:val="000000"/>
          <w:sz w:val="24"/>
          <w:szCs w:val="24"/>
          <w:lang w:val="hy-AM"/>
        </w:rPr>
        <w:t></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օրենքի</w:t>
      </w:r>
      <w:r w:rsidRPr="0022521E">
        <w:rPr>
          <w:rFonts w:ascii="GHEA Mariam" w:hAnsi="GHEA Mariam"/>
          <w:color w:val="000000"/>
          <w:sz w:val="24"/>
          <w:szCs w:val="24"/>
          <w:lang w:val="hy-AM"/>
        </w:rPr>
        <w:t xml:space="preserve"> N 1 </w:t>
      </w:r>
      <w:r w:rsidRPr="0022521E">
        <w:rPr>
          <w:rFonts w:ascii="GHEA Mariam" w:hAnsi="GHEA Mariam" w:cs="Arial"/>
          <w:color w:val="000000"/>
          <w:sz w:val="24"/>
          <w:szCs w:val="24"/>
          <w:lang w:val="hy-AM"/>
        </w:rPr>
        <w:t>հավելվածի</w:t>
      </w:r>
      <w:r w:rsidRPr="0022521E">
        <w:rPr>
          <w:rFonts w:ascii="GHEA Mariam" w:hAnsi="GHEA Mariam"/>
          <w:color w:val="000000"/>
          <w:sz w:val="24"/>
          <w:szCs w:val="24"/>
          <w:lang w:val="hy-AM"/>
        </w:rPr>
        <w:t xml:space="preserve"> N 2 </w:t>
      </w:r>
      <w:r w:rsidRPr="0022521E">
        <w:rPr>
          <w:rFonts w:ascii="GHEA Mariam" w:hAnsi="GHEA Mariam" w:cs="Arial"/>
          <w:color w:val="000000"/>
          <w:sz w:val="24"/>
          <w:szCs w:val="24"/>
          <w:lang w:val="hy-AM"/>
        </w:rPr>
        <w:t>աղյուսակում</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կատարել</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վերաբաշխում</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Հայաս</w:t>
      </w:r>
      <w:r>
        <w:rPr>
          <w:rFonts w:ascii="GHEA Mariam" w:hAnsi="GHEA Mariam" w:cs="Arial"/>
          <w:color w:val="000000"/>
          <w:sz w:val="24"/>
          <w:szCs w:val="24"/>
          <w:lang w:val="hy-AM"/>
        </w:rPr>
        <w:softHyphen/>
      </w:r>
      <w:r w:rsidRPr="0022521E">
        <w:rPr>
          <w:rFonts w:ascii="GHEA Mariam" w:hAnsi="GHEA Mariam" w:cs="Arial"/>
          <w:color w:val="000000"/>
          <w:sz w:val="24"/>
          <w:szCs w:val="24"/>
          <w:lang w:val="hy-AM"/>
        </w:rPr>
        <w:t>տանի</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Հանրապետության</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կառավարության</w:t>
      </w:r>
      <w:r w:rsidRPr="0022521E">
        <w:rPr>
          <w:rFonts w:ascii="GHEA Mariam" w:hAnsi="GHEA Mariam"/>
          <w:color w:val="000000"/>
          <w:sz w:val="24"/>
          <w:szCs w:val="24"/>
          <w:lang w:val="hy-AM"/>
        </w:rPr>
        <w:t xml:space="preserve"> </w:t>
      </w:r>
      <w:r w:rsidRPr="0022521E">
        <w:rPr>
          <w:rFonts w:ascii="GHEA Mariam" w:hAnsi="GHEA Mariam" w:cs="Sylfaen"/>
          <w:color w:val="000000"/>
          <w:sz w:val="24"/>
          <w:szCs w:val="24"/>
          <w:lang w:val="hy-AM"/>
        </w:rPr>
        <w:t xml:space="preserve">2025 </w:t>
      </w:r>
      <w:r w:rsidRPr="0022521E">
        <w:rPr>
          <w:rFonts w:ascii="GHEA Mariam" w:hAnsi="GHEA Mariam" w:cs="Arial"/>
          <w:color w:val="000000"/>
          <w:sz w:val="24"/>
          <w:szCs w:val="24"/>
          <w:lang w:val="hy-AM"/>
        </w:rPr>
        <w:t>թվականի</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դեկտեմբերի</w:t>
      </w:r>
      <w:r w:rsidRPr="0022521E">
        <w:rPr>
          <w:rFonts w:ascii="GHEA Mariam" w:hAnsi="GHEA Mariam" w:cs="Sylfaen"/>
          <w:color w:val="000000"/>
          <w:sz w:val="24"/>
          <w:szCs w:val="24"/>
          <w:lang w:val="hy-AM"/>
        </w:rPr>
        <w:t xml:space="preserve"> 25-</w:t>
      </w:r>
      <w:r w:rsidRPr="0022521E">
        <w:rPr>
          <w:rFonts w:ascii="GHEA Mariam" w:hAnsi="GHEA Mariam" w:cs="Arial"/>
          <w:color w:val="000000"/>
          <w:sz w:val="24"/>
          <w:szCs w:val="24"/>
          <w:lang w:val="hy-AM"/>
        </w:rPr>
        <w:t>ի</w:t>
      </w:r>
      <w:r w:rsidRPr="0022521E">
        <w:rPr>
          <w:rFonts w:ascii="GHEA Mariam" w:hAnsi="GHEA Mariam" w:cs="Sylfaen"/>
          <w:color w:val="000000"/>
          <w:sz w:val="24"/>
          <w:szCs w:val="24"/>
          <w:lang w:val="hy-AM"/>
        </w:rPr>
        <w:t xml:space="preserve"> </w:t>
      </w:r>
      <w:r w:rsidRPr="0022521E">
        <w:rPr>
          <w:rFonts w:ascii="GHEA Mariam" w:hAnsi="GHEA Mariam" w:cs="Arial Armenian"/>
          <w:color w:val="000000"/>
          <w:sz w:val="24"/>
          <w:szCs w:val="24"/>
          <w:lang w:val="hy-AM"/>
        </w:rPr>
        <w:t>«</w:t>
      </w:r>
      <w:r w:rsidRPr="0022521E">
        <w:rPr>
          <w:rFonts w:ascii="GHEA Mariam" w:hAnsi="GHEA Mariam" w:cs="Arial"/>
          <w:color w:val="000000"/>
          <w:sz w:val="24"/>
          <w:szCs w:val="24"/>
          <w:lang w:val="hy-AM"/>
        </w:rPr>
        <w:t>Հայաստանի</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Հանրապետության</w:t>
      </w:r>
      <w:r w:rsidRPr="0022521E">
        <w:rPr>
          <w:rFonts w:ascii="GHEA Mariam" w:hAnsi="GHEA Mariam" w:cs="Sylfaen"/>
          <w:color w:val="000000"/>
          <w:sz w:val="24"/>
          <w:szCs w:val="24"/>
          <w:lang w:val="hy-AM"/>
        </w:rPr>
        <w:t xml:space="preserve"> 2026 </w:t>
      </w:r>
      <w:r w:rsidRPr="0022521E">
        <w:rPr>
          <w:rFonts w:ascii="GHEA Mariam" w:hAnsi="GHEA Mariam" w:cs="Arial"/>
          <w:color w:val="000000"/>
          <w:sz w:val="24"/>
          <w:szCs w:val="24"/>
          <w:lang w:val="hy-AM"/>
        </w:rPr>
        <w:t>թվականի</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պետական</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բյուջեի</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կատարումն</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ապահովող</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միջոցառումների</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մասին</w:t>
      </w:r>
      <w:r w:rsidRPr="0022521E">
        <w:rPr>
          <w:rFonts w:ascii="GHEA Mariam" w:hAnsi="GHEA Mariam" w:cs="Arial Armenian"/>
          <w:color w:val="000000"/>
          <w:sz w:val="24"/>
          <w:szCs w:val="24"/>
          <w:lang w:val="hy-AM"/>
        </w:rPr>
        <w:t>»</w:t>
      </w:r>
      <w:r w:rsidRPr="0022521E">
        <w:rPr>
          <w:rFonts w:ascii="GHEA Mariam" w:hAnsi="GHEA Mariam" w:cs="Sylfaen"/>
          <w:color w:val="000000"/>
          <w:sz w:val="24"/>
          <w:szCs w:val="24"/>
          <w:lang w:val="hy-AM"/>
        </w:rPr>
        <w:t xml:space="preserve"> N 1910-</w:t>
      </w:r>
      <w:r w:rsidRPr="0022521E">
        <w:rPr>
          <w:rFonts w:ascii="GHEA Mariam" w:hAnsi="GHEA Mariam" w:cs="Arial"/>
          <w:color w:val="000000"/>
          <w:sz w:val="24"/>
          <w:szCs w:val="24"/>
          <w:lang w:val="hy-AM"/>
        </w:rPr>
        <w:t>Ն</w:t>
      </w:r>
      <w:r w:rsidRPr="0022521E">
        <w:rPr>
          <w:rFonts w:ascii="GHEA Mariam" w:hAnsi="GHEA Mariam" w:cs="Sylfaen"/>
          <w:color w:val="000000"/>
          <w:sz w:val="24"/>
          <w:szCs w:val="24"/>
          <w:lang w:val="hy-AM"/>
        </w:rPr>
        <w:t xml:space="preserve"> </w:t>
      </w:r>
      <w:r w:rsidRPr="0022521E">
        <w:rPr>
          <w:rFonts w:ascii="GHEA Mariam" w:hAnsi="GHEA Mariam" w:cs="Arial"/>
          <w:color w:val="000000"/>
          <w:sz w:val="24"/>
          <w:szCs w:val="24"/>
          <w:lang w:val="hy-AM"/>
        </w:rPr>
        <w:t>որոշման</w:t>
      </w:r>
      <w:r w:rsidRPr="0022521E">
        <w:rPr>
          <w:rFonts w:ascii="GHEA Mariam" w:hAnsi="GHEA Mariam"/>
          <w:color w:val="000000"/>
          <w:sz w:val="24"/>
          <w:szCs w:val="24"/>
          <w:lang w:val="hy-AM"/>
        </w:rPr>
        <w:t xml:space="preserve"> NN 3, 4, 5, 9, 9.1 </w:t>
      </w:r>
      <w:r w:rsidRPr="0022521E">
        <w:rPr>
          <w:rFonts w:ascii="GHEA Mariam" w:hAnsi="GHEA Mariam" w:cs="Arial"/>
          <w:color w:val="000000"/>
          <w:sz w:val="24"/>
          <w:szCs w:val="24"/>
          <w:lang w:val="hy-AM"/>
        </w:rPr>
        <w:t>հավել</w:t>
      </w:r>
      <w:r>
        <w:rPr>
          <w:rFonts w:ascii="GHEA Mariam" w:hAnsi="GHEA Mariam" w:cs="Arial"/>
          <w:color w:val="000000"/>
          <w:sz w:val="24"/>
          <w:szCs w:val="24"/>
          <w:lang w:val="hy-AM"/>
        </w:rPr>
        <w:softHyphen/>
      </w:r>
      <w:r w:rsidRPr="0022521E">
        <w:rPr>
          <w:rFonts w:ascii="GHEA Mariam" w:hAnsi="GHEA Mariam" w:cs="Arial"/>
          <w:color w:val="000000"/>
          <w:sz w:val="24"/>
          <w:szCs w:val="24"/>
          <w:lang w:val="hy-AM"/>
        </w:rPr>
        <w:t>ված</w:t>
      </w:r>
      <w:r>
        <w:rPr>
          <w:rFonts w:ascii="GHEA Mariam" w:hAnsi="GHEA Mariam" w:cs="Arial"/>
          <w:color w:val="000000"/>
          <w:sz w:val="24"/>
          <w:szCs w:val="24"/>
          <w:lang w:val="hy-AM"/>
        </w:rPr>
        <w:softHyphen/>
      </w:r>
      <w:r w:rsidRPr="0022521E">
        <w:rPr>
          <w:rFonts w:ascii="GHEA Mariam" w:hAnsi="GHEA Mariam" w:cs="Arial"/>
          <w:color w:val="000000"/>
          <w:sz w:val="24"/>
          <w:szCs w:val="24"/>
          <w:lang w:val="hy-AM"/>
        </w:rPr>
        <w:t>ներում</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կատարել</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փոփոխություններ</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համաձայն</w:t>
      </w:r>
      <w:r w:rsidRPr="0022521E">
        <w:rPr>
          <w:rFonts w:ascii="GHEA Mariam" w:hAnsi="GHEA Mariam"/>
          <w:color w:val="000000"/>
          <w:sz w:val="24"/>
          <w:szCs w:val="24"/>
          <w:lang w:val="hy-AM"/>
        </w:rPr>
        <w:t xml:space="preserve"> NN 1, 2 </w:t>
      </w:r>
      <w:r w:rsidRPr="0022521E">
        <w:rPr>
          <w:rFonts w:ascii="GHEA Mariam" w:hAnsi="GHEA Mariam" w:cs="Arial"/>
          <w:color w:val="000000"/>
          <w:sz w:val="24"/>
          <w:szCs w:val="24"/>
          <w:lang w:val="hy-AM"/>
        </w:rPr>
        <w:t>և</w:t>
      </w:r>
      <w:r w:rsidRPr="0022521E">
        <w:rPr>
          <w:rFonts w:ascii="GHEA Mariam" w:hAnsi="GHEA Mariam"/>
          <w:color w:val="000000"/>
          <w:sz w:val="24"/>
          <w:szCs w:val="24"/>
          <w:lang w:val="hy-AM"/>
        </w:rPr>
        <w:t xml:space="preserve"> 3  </w:t>
      </w:r>
      <w:r w:rsidRPr="0022521E">
        <w:rPr>
          <w:rFonts w:ascii="GHEA Mariam" w:hAnsi="GHEA Mariam" w:cs="Arial"/>
          <w:color w:val="000000"/>
          <w:sz w:val="24"/>
          <w:szCs w:val="24"/>
          <w:lang w:val="hy-AM"/>
        </w:rPr>
        <w:t>հավելվածների</w:t>
      </w:r>
      <w:r w:rsidRPr="0022521E">
        <w:rPr>
          <w:rFonts w:ascii="GHEA Mariam" w:hAnsi="GHEA Mariam"/>
          <w:color w:val="000000"/>
          <w:sz w:val="24"/>
          <w:szCs w:val="24"/>
          <w:lang w:val="hy-AM"/>
        </w:rPr>
        <w:t>:</w:t>
      </w:r>
    </w:p>
    <w:p w:rsidR="0022521E" w:rsidRPr="0022521E" w:rsidRDefault="0022521E" w:rsidP="0022521E">
      <w:pPr>
        <w:pStyle w:val="norm"/>
        <w:spacing w:line="408" w:lineRule="auto"/>
        <w:ind w:firstLine="706"/>
        <w:rPr>
          <w:rFonts w:ascii="GHEA Mariam" w:hAnsi="GHEA Mariam"/>
          <w:i/>
          <w:color w:val="000000"/>
          <w:sz w:val="24"/>
          <w:szCs w:val="24"/>
          <w:lang w:val="hy-AM"/>
        </w:rPr>
      </w:pPr>
      <w:r>
        <w:rPr>
          <w:rFonts w:ascii="GHEA Mariam" w:hAnsi="GHEA Mariam" w:cs="Arial"/>
          <w:color w:val="000000"/>
          <w:sz w:val="24"/>
          <w:szCs w:val="24"/>
          <w:lang w:val="hy-AM"/>
        </w:rPr>
        <w:lastRenderedPageBreak/>
        <w:t xml:space="preserve">2. </w:t>
      </w:r>
      <w:r w:rsidRPr="0022521E">
        <w:rPr>
          <w:rFonts w:ascii="GHEA Mariam" w:hAnsi="GHEA Mariam" w:cs="Arial"/>
          <w:color w:val="000000"/>
          <w:sz w:val="24"/>
          <w:szCs w:val="24"/>
          <w:lang w:val="hy-AM"/>
        </w:rPr>
        <w:t>Սույն</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որոշումն</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ուժի</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մեջ</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է</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մտնում</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պաշտոնական</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հրապարակմանը</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հաջորդող</w:t>
      </w:r>
      <w:r w:rsidRPr="0022521E">
        <w:rPr>
          <w:rFonts w:ascii="GHEA Mariam" w:hAnsi="GHEA Mariam"/>
          <w:color w:val="000000"/>
          <w:sz w:val="24"/>
          <w:szCs w:val="24"/>
          <w:lang w:val="hy-AM"/>
        </w:rPr>
        <w:t xml:space="preserve"> </w:t>
      </w:r>
      <w:r w:rsidRPr="0022521E">
        <w:rPr>
          <w:rFonts w:ascii="GHEA Mariam" w:hAnsi="GHEA Mariam" w:cs="Arial"/>
          <w:color w:val="000000"/>
          <w:sz w:val="24"/>
          <w:szCs w:val="24"/>
          <w:lang w:val="hy-AM"/>
        </w:rPr>
        <w:t>օրվանից</w:t>
      </w:r>
      <w:r w:rsidRPr="0022521E">
        <w:rPr>
          <w:rFonts w:ascii="GHEA Mariam" w:hAnsi="GHEA Mariam"/>
          <w:color w:val="000000"/>
          <w:sz w:val="24"/>
          <w:szCs w:val="24"/>
          <w:lang w:val="hy-AM"/>
        </w:rPr>
        <w:t>:</w:t>
      </w:r>
    </w:p>
    <w:p w:rsidR="002649BC" w:rsidRPr="0030247B" w:rsidRDefault="002649BC" w:rsidP="00757EB7">
      <w:pPr>
        <w:jc w:val="center"/>
        <w:rPr>
          <w:rFonts w:ascii="GHEA Mariam" w:hAnsi="GHEA Mariam"/>
          <w:sz w:val="30"/>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532487" w:rsidRDefault="00532487" w:rsidP="00532487">
      <w:pPr>
        <w:pStyle w:val="mechtex"/>
        <w:tabs>
          <w:tab w:val="left" w:pos="3965"/>
        </w:tabs>
        <w:ind w:firstLine="709"/>
        <w:jc w:val="left"/>
        <w:rPr>
          <w:lang w:val="fr-FR"/>
        </w:rPr>
      </w:pPr>
      <w:r>
        <w:rPr>
          <w:lang w:val="fr-FR"/>
        </w:rPr>
        <w:tab/>
      </w:r>
    </w:p>
    <w:p w:rsidR="00532487" w:rsidRDefault="00532487" w:rsidP="00532487">
      <w:pPr>
        <w:pStyle w:val="mechtex"/>
        <w:tabs>
          <w:tab w:val="left" w:pos="3965"/>
        </w:tabs>
        <w:ind w:firstLine="709"/>
        <w:jc w:val="left"/>
        <w:rPr>
          <w:lang w:val="fr-FR"/>
        </w:rPr>
      </w:pPr>
    </w:p>
    <w:tbl>
      <w:tblPr>
        <w:tblW w:w="16020" w:type="dxa"/>
        <w:tblInd w:w="-630" w:type="dxa"/>
        <w:tblLook w:val="04A0" w:firstRow="1" w:lastRow="0" w:firstColumn="1" w:lastColumn="0" w:noHBand="0" w:noVBand="1"/>
      </w:tblPr>
      <w:tblGrid>
        <w:gridCol w:w="721"/>
        <w:gridCol w:w="1200"/>
        <w:gridCol w:w="1591"/>
        <w:gridCol w:w="2743"/>
        <w:gridCol w:w="2673"/>
        <w:gridCol w:w="3582"/>
        <w:gridCol w:w="3510"/>
      </w:tblGrid>
      <w:tr w:rsidR="00532487" w:rsidRPr="00400442" w:rsidTr="00532487">
        <w:trPr>
          <w:trHeight w:val="795"/>
        </w:trPr>
        <w:tc>
          <w:tcPr>
            <w:tcW w:w="16020" w:type="dxa"/>
            <w:gridSpan w:val="7"/>
            <w:tcBorders>
              <w:top w:val="nil"/>
              <w:left w:val="nil"/>
              <w:bottom w:val="nil"/>
              <w:right w:val="nil"/>
            </w:tcBorders>
            <w:shd w:val="clear" w:color="000000" w:fill="FFFFFF"/>
            <w:vAlign w:val="center"/>
            <w:hideMark/>
          </w:tcPr>
          <w:p w:rsidR="00532487" w:rsidRDefault="00532487" w:rsidP="00532487">
            <w:pPr>
              <w:pStyle w:val="mechtex"/>
              <w:rPr>
                <w:rFonts w:ascii="GHEA Mariam" w:hAnsi="GHEA Mariam"/>
                <w:sz w:val="24"/>
                <w:szCs w:val="24"/>
                <w:lang w:val="fr-FR" w:eastAsia="en-US"/>
              </w:rPr>
            </w:pPr>
            <w:r w:rsidRPr="00532487">
              <w:rPr>
                <w:rFonts w:ascii="GHEA Mariam" w:hAnsi="GHEA Mariam"/>
                <w:sz w:val="24"/>
                <w:szCs w:val="24"/>
                <w:lang w:val="fr-FR" w:eastAsia="en-US"/>
              </w:rPr>
              <w:t>«</w:t>
            </w:r>
            <w:r w:rsidRPr="00532487">
              <w:rPr>
                <w:rFonts w:ascii="GHEA Mariam" w:hAnsi="GHEA Mariam" w:cs="Arial"/>
                <w:sz w:val="24"/>
                <w:szCs w:val="24"/>
                <w:lang w:eastAsia="en-US"/>
              </w:rPr>
              <w:t>ՀԱՅԱՍՏԱՆԻ</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ՀԱՆՐԱՊԵՏՈՒԹՅԱՆ</w:t>
            </w:r>
            <w:r w:rsidRPr="00532487">
              <w:rPr>
                <w:rFonts w:ascii="GHEA Mariam" w:hAnsi="GHEA Mariam"/>
                <w:sz w:val="24"/>
                <w:szCs w:val="24"/>
                <w:lang w:val="fr-FR" w:eastAsia="en-US"/>
              </w:rPr>
              <w:t xml:space="preserve"> 2026 </w:t>
            </w:r>
            <w:r w:rsidRPr="00532487">
              <w:rPr>
                <w:rFonts w:ascii="GHEA Mariam" w:hAnsi="GHEA Mariam" w:cs="Arial"/>
                <w:sz w:val="24"/>
                <w:szCs w:val="24"/>
                <w:lang w:eastAsia="en-US"/>
              </w:rPr>
              <w:t>ԹՎԱԿԱՆԻ</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ՊԵՏԱԿԱՆ</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ԲՅՈՒՋԵԻ</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ՄԱՍԻՆ</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ՕՐԵՆՔԻ</w:t>
            </w:r>
            <w:r w:rsidRPr="00532487">
              <w:rPr>
                <w:rFonts w:ascii="GHEA Mariam" w:hAnsi="GHEA Mariam"/>
                <w:sz w:val="24"/>
                <w:szCs w:val="24"/>
                <w:lang w:val="fr-FR" w:eastAsia="en-US"/>
              </w:rPr>
              <w:t xml:space="preserve"> N 1 </w:t>
            </w:r>
            <w:r w:rsidRPr="00532487">
              <w:rPr>
                <w:rFonts w:ascii="GHEA Mariam" w:hAnsi="GHEA Mariam" w:cs="Arial"/>
                <w:sz w:val="24"/>
                <w:szCs w:val="24"/>
                <w:lang w:eastAsia="en-US"/>
              </w:rPr>
              <w:t>ՀԱՎԵԼՎԱԾԻ</w:t>
            </w:r>
            <w:r w:rsidRPr="00532487">
              <w:rPr>
                <w:rFonts w:ascii="GHEA Mariam" w:hAnsi="GHEA Mariam"/>
                <w:sz w:val="24"/>
                <w:szCs w:val="24"/>
                <w:lang w:val="fr-FR" w:eastAsia="en-US"/>
              </w:rPr>
              <w:t xml:space="preserve"> N  2 </w:t>
            </w:r>
            <w:r w:rsidRPr="00532487">
              <w:rPr>
                <w:rFonts w:ascii="GHEA Mariam" w:hAnsi="GHEA Mariam" w:cs="Arial"/>
                <w:sz w:val="24"/>
                <w:szCs w:val="24"/>
                <w:lang w:eastAsia="en-US"/>
              </w:rPr>
              <w:t>ԱՂՅՈՒՍԱԿՈՒՄ</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ԿԱՏԱՐՎՈՂ</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ՎԵՐԱԲԱՇԽՈՒՄԸ</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ԵՎ</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ՀԱՅԱՍՏԱՆԻ</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ՀԱՆՐԱՊԵՏՈՒԹՅԱՆ</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ԿԱՌԱՎԱՐՈՒԹՅԱՆ</w:t>
            </w:r>
            <w:r w:rsidRPr="00532487">
              <w:rPr>
                <w:rFonts w:ascii="GHEA Mariam" w:hAnsi="GHEA Mariam"/>
                <w:sz w:val="24"/>
                <w:szCs w:val="24"/>
                <w:lang w:val="fr-FR" w:eastAsia="en-US"/>
              </w:rPr>
              <w:t xml:space="preserve"> 2025 </w:t>
            </w:r>
            <w:r w:rsidRPr="00532487">
              <w:rPr>
                <w:rFonts w:ascii="GHEA Mariam" w:hAnsi="GHEA Mariam" w:cs="Arial"/>
                <w:sz w:val="24"/>
                <w:szCs w:val="24"/>
                <w:lang w:eastAsia="en-US"/>
              </w:rPr>
              <w:t>ԹՎԱԿԱՆԻ</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ԴԵԿՏԵՄԲԵՐԻ</w:t>
            </w:r>
            <w:r w:rsidRPr="00532487">
              <w:rPr>
                <w:rFonts w:ascii="GHEA Mariam" w:hAnsi="GHEA Mariam"/>
                <w:sz w:val="24"/>
                <w:szCs w:val="24"/>
                <w:lang w:val="fr-FR" w:eastAsia="en-US"/>
              </w:rPr>
              <w:t xml:space="preserve"> 25-</w:t>
            </w:r>
            <w:r w:rsidRPr="00532487">
              <w:rPr>
                <w:rFonts w:ascii="GHEA Mariam" w:hAnsi="GHEA Mariam" w:cs="Arial"/>
                <w:sz w:val="24"/>
                <w:szCs w:val="24"/>
                <w:lang w:eastAsia="en-US"/>
              </w:rPr>
              <w:t>Ի</w:t>
            </w:r>
            <w:r w:rsidRPr="00532487">
              <w:rPr>
                <w:rFonts w:ascii="GHEA Mariam" w:hAnsi="GHEA Mariam"/>
                <w:sz w:val="24"/>
                <w:szCs w:val="24"/>
                <w:lang w:val="fr-FR" w:eastAsia="en-US"/>
              </w:rPr>
              <w:t xml:space="preserve"> </w:t>
            </w:r>
            <w:r>
              <w:rPr>
                <w:rFonts w:ascii="GHEA Mariam" w:hAnsi="GHEA Mariam"/>
                <w:sz w:val="24"/>
                <w:szCs w:val="24"/>
                <w:lang w:val="fr-FR" w:eastAsia="en-US"/>
              </w:rPr>
              <w:br/>
            </w:r>
            <w:r w:rsidRPr="00532487">
              <w:rPr>
                <w:rFonts w:ascii="GHEA Mariam" w:hAnsi="GHEA Mariam"/>
                <w:sz w:val="24"/>
                <w:szCs w:val="24"/>
                <w:lang w:val="fr-FR" w:eastAsia="en-US"/>
              </w:rPr>
              <w:t>N 1910-</w:t>
            </w:r>
            <w:r w:rsidRPr="00532487">
              <w:rPr>
                <w:rFonts w:ascii="GHEA Mariam" w:hAnsi="GHEA Mariam" w:cs="Arial"/>
                <w:sz w:val="24"/>
                <w:szCs w:val="24"/>
                <w:lang w:eastAsia="en-US"/>
              </w:rPr>
              <w:t>Ն</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ՈՐՈՇՄԱՆ</w:t>
            </w:r>
            <w:r w:rsidRPr="00532487">
              <w:rPr>
                <w:rFonts w:ascii="GHEA Mariam" w:hAnsi="GHEA Mariam"/>
                <w:sz w:val="24"/>
                <w:szCs w:val="24"/>
                <w:lang w:val="fr-FR" w:eastAsia="en-US"/>
              </w:rPr>
              <w:t xml:space="preserve"> N 5 </w:t>
            </w:r>
            <w:r w:rsidRPr="00532487">
              <w:rPr>
                <w:rFonts w:ascii="GHEA Mariam" w:hAnsi="GHEA Mariam" w:cs="Arial"/>
                <w:sz w:val="24"/>
                <w:szCs w:val="24"/>
                <w:lang w:eastAsia="en-US"/>
              </w:rPr>
              <w:t>ՀԱՎԵԼՎԱԾԻ</w:t>
            </w:r>
            <w:r w:rsidRPr="00532487">
              <w:rPr>
                <w:rFonts w:ascii="GHEA Mariam" w:hAnsi="GHEA Mariam"/>
                <w:sz w:val="24"/>
                <w:szCs w:val="24"/>
                <w:lang w:val="fr-FR" w:eastAsia="en-US"/>
              </w:rPr>
              <w:t xml:space="preserve">  N 1 </w:t>
            </w:r>
            <w:r w:rsidRPr="00532487">
              <w:rPr>
                <w:rFonts w:ascii="GHEA Mariam" w:hAnsi="GHEA Mariam" w:cs="Arial"/>
                <w:sz w:val="24"/>
                <w:szCs w:val="24"/>
                <w:lang w:eastAsia="en-US"/>
              </w:rPr>
              <w:t>ԱՂՅՈՒՍԱԿՈՒՄ</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ԿԱՏԱՐՎՈՂ</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ՓՈՓՈԽՈՒԹՅՈՒՆՆԵՐԸ</w:t>
            </w:r>
            <w:r w:rsidRPr="00532487">
              <w:rPr>
                <w:rFonts w:ascii="GHEA Mariam" w:hAnsi="GHEA Mariam"/>
                <w:sz w:val="24"/>
                <w:szCs w:val="24"/>
                <w:lang w:val="fr-FR" w:eastAsia="en-US"/>
              </w:rPr>
              <w:t xml:space="preserve"> </w:t>
            </w:r>
          </w:p>
          <w:p w:rsidR="00532487" w:rsidRPr="00532487" w:rsidRDefault="00532487" w:rsidP="00532487">
            <w:pPr>
              <w:pStyle w:val="mechtex"/>
              <w:rPr>
                <w:rFonts w:ascii="GHEA Mariam" w:hAnsi="GHEA Mariam"/>
                <w:sz w:val="24"/>
                <w:szCs w:val="24"/>
                <w:lang w:val="fr-FR" w:eastAsia="en-US"/>
              </w:rPr>
            </w:pPr>
          </w:p>
        </w:tc>
      </w:tr>
      <w:tr w:rsidR="00532487" w:rsidRPr="00400442" w:rsidTr="00532487">
        <w:trPr>
          <w:trHeight w:val="420"/>
        </w:trPr>
        <w:tc>
          <w:tcPr>
            <w:tcW w:w="721" w:type="dxa"/>
            <w:tcBorders>
              <w:top w:val="nil"/>
              <w:left w:val="nil"/>
              <w:bottom w:val="nil"/>
              <w:right w:val="nil"/>
            </w:tcBorders>
            <w:shd w:val="clear" w:color="000000" w:fill="FFFFFF"/>
            <w:vAlign w:val="center"/>
            <w:hideMark/>
          </w:tcPr>
          <w:p w:rsidR="00532487" w:rsidRPr="00532487" w:rsidRDefault="00532487" w:rsidP="00532487">
            <w:pPr>
              <w:jc w:val="center"/>
              <w:rPr>
                <w:rFonts w:ascii="GHEA Mariam" w:hAnsi="GHEA Mariam" w:cs="Calibri"/>
                <w:b/>
                <w:bCs/>
                <w:color w:val="000000"/>
                <w:lang w:val="fr-FR" w:eastAsia="en-US"/>
              </w:rPr>
            </w:pPr>
            <w:r w:rsidRPr="00532487">
              <w:rPr>
                <w:rFonts w:ascii="Calibri" w:hAnsi="Calibri" w:cs="Calibri"/>
                <w:b/>
                <w:bCs/>
                <w:color w:val="000000"/>
                <w:lang w:val="fr-FR" w:eastAsia="en-US"/>
              </w:rPr>
              <w:t> </w:t>
            </w:r>
          </w:p>
        </w:tc>
        <w:tc>
          <w:tcPr>
            <w:tcW w:w="1200" w:type="dxa"/>
            <w:tcBorders>
              <w:top w:val="nil"/>
              <w:left w:val="nil"/>
              <w:bottom w:val="nil"/>
              <w:right w:val="nil"/>
            </w:tcBorders>
            <w:shd w:val="clear" w:color="000000" w:fill="FFFFFF"/>
            <w:vAlign w:val="center"/>
            <w:hideMark/>
          </w:tcPr>
          <w:p w:rsidR="00532487" w:rsidRPr="00532487" w:rsidRDefault="00532487" w:rsidP="00532487">
            <w:pPr>
              <w:jc w:val="center"/>
              <w:rPr>
                <w:rFonts w:ascii="GHEA Mariam" w:hAnsi="GHEA Mariam" w:cs="Calibri"/>
                <w:b/>
                <w:bCs/>
                <w:color w:val="000000"/>
                <w:lang w:val="fr-FR" w:eastAsia="en-US"/>
              </w:rPr>
            </w:pPr>
            <w:r w:rsidRPr="00532487">
              <w:rPr>
                <w:rFonts w:ascii="Calibri" w:hAnsi="Calibri" w:cs="Calibri"/>
                <w:b/>
                <w:bCs/>
                <w:color w:val="000000"/>
                <w:lang w:val="fr-FR" w:eastAsia="en-US"/>
              </w:rPr>
              <w:t> </w:t>
            </w:r>
          </w:p>
        </w:tc>
        <w:tc>
          <w:tcPr>
            <w:tcW w:w="1591" w:type="dxa"/>
            <w:tcBorders>
              <w:top w:val="nil"/>
              <w:left w:val="nil"/>
              <w:bottom w:val="nil"/>
              <w:right w:val="nil"/>
            </w:tcBorders>
            <w:shd w:val="clear" w:color="000000" w:fill="FFFFFF"/>
            <w:vAlign w:val="center"/>
            <w:hideMark/>
          </w:tcPr>
          <w:p w:rsidR="00532487" w:rsidRPr="00532487" w:rsidRDefault="00532487" w:rsidP="00532487">
            <w:pPr>
              <w:jc w:val="center"/>
              <w:rPr>
                <w:rFonts w:ascii="GHEA Mariam" w:hAnsi="GHEA Mariam" w:cs="Calibri"/>
                <w:b/>
                <w:bCs/>
                <w:color w:val="000000"/>
                <w:lang w:val="fr-FR" w:eastAsia="en-US"/>
              </w:rPr>
            </w:pPr>
            <w:r w:rsidRPr="00532487">
              <w:rPr>
                <w:rFonts w:ascii="Calibri" w:hAnsi="Calibri" w:cs="Calibri"/>
                <w:b/>
                <w:bCs/>
                <w:color w:val="000000"/>
                <w:lang w:val="fr-FR" w:eastAsia="en-US"/>
              </w:rPr>
              <w:t> </w:t>
            </w:r>
          </w:p>
        </w:tc>
        <w:tc>
          <w:tcPr>
            <w:tcW w:w="2743" w:type="dxa"/>
            <w:tcBorders>
              <w:top w:val="nil"/>
              <w:left w:val="nil"/>
              <w:bottom w:val="single" w:sz="4" w:space="0" w:color="auto"/>
              <w:right w:val="nil"/>
            </w:tcBorders>
            <w:shd w:val="clear" w:color="000000" w:fill="FFFFFF"/>
            <w:vAlign w:val="bottom"/>
            <w:hideMark/>
          </w:tcPr>
          <w:p w:rsidR="00532487" w:rsidRPr="00532487" w:rsidRDefault="00532487" w:rsidP="00532487">
            <w:pPr>
              <w:jc w:val="right"/>
              <w:rPr>
                <w:rFonts w:ascii="GHEA Mariam" w:hAnsi="GHEA Mariam" w:cs="Calibri"/>
                <w:color w:val="000000"/>
                <w:lang w:val="fr-FR" w:eastAsia="en-US"/>
              </w:rPr>
            </w:pPr>
            <w:r w:rsidRPr="00532487">
              <w:rPr>
                <w:rFonts w:ascii="Calibri" w:hAnsi="Calibri" w:cs="Calibri"/>
                <w:color w:val="000000"/>
                <w:lang w:val="fr-FR" w:eastAsia="en-US"/>
              </w:rPr>
              <w:t> </w:t>
            </w:r>
          </w:p>
        </w:tc>
        <w:tc>
          <w:tcPr>
            <w:tcW w:w="2673" w:type="dxa"/>
            <w:tcBorders>
              <w:top w:val="nil"/>
              <w:left w:val="nil"/>
              <w:bottom w:val="nil"/>
              <w:right w:val="nil"/>
            </w:tcBorders>
            <w:shd w:val="clear" w:color="000000" w:fill="FFFFFF"/>
            <w:vAlign w:val="center"/>
            <w:hideMark/>
          </w:tcPr>
          <w:p w:rsidR="00532487" w:rsidRPr="00532487" w:rsidRDefault="00532487" w:rsidP="00532487">
            <w:pPr>
              <w:jc w:val="center"/>
              <w:rPr>
                <w:rFonts w:ascii="GHEA Mariam" w:hAnsi="GHEA Mariam" w:cs="Calibri"/>
                <w:b/>
                <w:bCs/>
                <w:color w:val="000000"/>
                <w:lang w:val="fr-FR" w:eastAsia="en-US"/>
              </w:rPr>
            </w:pPr>
            <w:r w:rsidRPr="00532487">
              <w:rPr>
                <w:rFonts w:ascii="Calibri" w:hAnsi="Calibri" w:cs="Calibri"/>
                <w:b/>
                <w:bCs/>
                <w:color w:val="000000"/>
                <w:lang w:val="fr-FR" w:eastAsia="en-US"/>
              </w:rPr>
              <w:t> </w:t>
            </w:r>
          </w:p>
        </w:tc>
        <w:tc>
          <w:tcPr>
            <w:tcW w:w="3582" w:type="dxa"/>
            <w:tcBorders>
              <w:top w:val="nil"/>
              <w:left w:val="nil"/>
              <w:bottom w:val="nil"/>
              <w:right w:val="nil"/>
            </w:tcBorders>
            <w:shd w:val="clear" w:color="000000" w:fill="FFFFFF"/>
            <w:vAlign w:val="center"/>
            <w:hideMark/>
          </w:tcPr>
          <w:p w:rsidR="00532487" w:rsidRPr="00532487" w:rsidRDefault="00532487" w:rsidP="00532487">
            <w:pPr>
              <w:jc w:val="center"/>
              <w:rPr>
                <w:rFonts w:ascii="GHEA Mariam" w:hAnsi="GHEA Mariam" w:cs="Calibri"/>
                <w:b/>
                <w:bCs/>
                <w:color w:val="000000"/>
                <w:lang w:val="fr-FR" w:eastAsia="en-US"/>
              </w:rPr>
            </w:pPr>
            <w:r w:rsidRPr="00532487">
              <w:rPr>
                <w:rFonts w:ascii="Calibri" w:hAnsi="Calibri" w:cs="Calibri"/>
                <w:b/>
                <w:bCs/>
                <w:color w:val="000000"/>
                <w:lang w:val="fr-FR" w:eastAsia="en-US"/>
              </w:rPr>
              <w:t> </w:t>
            </w:r>
          </w:p>
        </w:tc>
        <w:tc>
          <w:tcPr>
            <w:tcW w:w="3510" w:type="dxa"/>
            <w:tcBorders>
              <w:top w:val="nil"/>
              <w:left w:val="nil"/>
              <w:bottom w:val="single" w:sz="4" w:space="0" w:color="auto"/>
              <w:right w:val="nil"/>
            </w:tcBorders>
            <w:shd w:val="clear" w:color="000000" w:fill="FFFFFF"/>
            <w:noWrap/>
            <w:vAlign w:val="center"/>
            <w:hideMark/>
          </w:tcPr>
          <w:p w:rsidR="00532487" w:rsidRPr="00532487" w:rsidRDefault="00532487" w:rsidP="00532487">
            <w:pPr>
              <w:jc w:val="right"/>
              <w:rPr>
                <w:rFonts w:ascii="GHEA Mariam" w:hAnsi="GHEA Mariam" w:cs="Calibri"/>
                <w:i/>
                <w:iCs/>
                <w:color w:val="000000"/>
                <w:lang w:val="fr-FR" w:eastAsia="en-US"/>
              </w:rPr>
            </w:pPr>
            <w:r w:rsidRPr="00532487">
              <w:rPr>
                <w:rFonts w:ascii="Calibri" w:hAnsi="Calibri" w:cs="Calibri"/>
                <w:i/>
                <w:iCs/>
                <w:color w:val="000000"/>
                <w:lang w:val="fr-FR" w:eastAsia="en-US"/>
              </w:rPr>
              <w:t> </w:t>
            </w:r>
          </w:p>
        </w:tc>
      </w:tr>
      <w:tr w:rsidR="00532487" w:rsidRPr="00532487" w:rsidTr="00532487">
        <w:trPr>
          <w:trHeight w:val="1740"/>
        </w:trPr>
        <w:tc>
          <w:tcPr>
            <w:tcW w:w="7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val="fr-FR" w:eastAsia="en-US"/>
              </w:rPr>
              <w:t xml:space="preserve"> </w:t>
            </w:r>
            <w:r w:rsidRPr="00532487">
              <w:rPr>
                <w:rFonts w:ascii="GHEA Mariam" w:hAnsi="GHEA Mariam" w:cs="Calibri"/>
                <w:b/>
                <w:bCs/>
                <w:lang w:eastAsia="en-US"/>
              </w:rPr>
              <w:t>ԲԳԿ</w:t>
            </w:r>
          </w:p>
        </w:tc>
        <w:tc>
          <w:tcPr>
            <w:tcW w:w="2791" w:type="dxa"/>
            <w:gridSpan w:val="2"/>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 xml:space="preserve"> Ծրագրային դասիչը</w:t>
            </w:r>
          </w:p>
        </w:tc>
        <w:tc>
          <w:tcPr>
            <w:tcW w:w="2743" w:type="dxa"/>
            <w:vMerge w:val="restart"/>
            <w:tcBorders>
              <w:top w:val="nil"/>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 xml:space="preserve"> ԲԳԿ/Ծրագրի /միջոցառման անվանումը</w:t>
            </w:r>
          </w:p>
        </w:tc>
        <w:tc>
          <w:tcPr>
            <w:tcW w:w="26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 xml:space="preserve"> Ծրագրի նպատակը/Միջոցառման նկարագրությունը</w:t>
            </w:r>
          </w:p>
        </w:tc>
        <w:tc>
          <w:tcPr>
            <w:tcW w:w="35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 xml:space="preserve"> Վերջնական արդյունքի նկարագրությունը/Միջոցառման տեսակը</w:t>
            </w:r>
          </w:p>
        </w:tc>
        <w:tc>
          <w:tcPr>
            <w:tcW w:w="351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color w:val="000000"/>
                <w:lang w:eastAsia="en-US"/>
              </w:rPr>
            </w:pPr>
            <w:r w:rsidRPr="00532487">
              <w:rPr>
                <w:rFonts w:ascii="GHEA Mariam" w:hAnsi="GHEA Mariam" w:cs="Calibri"/>
                <w:b/>
                <w:bCs/>
                <w:color w:val="000000"/>
                <w:lang w:eastAsia="en-US"/>
              </w:rPr>
              <w:t xml:space="preserve"> </w:t>
            </w:r>
            <w:r w:rsidRPr="00532487">
              <w:rPr>
                <w:rFonts w:ascii="GHEA Mariam" w:hAnsi="GHEA Mariam" w:cs="Calibri"/>
                <w:b/>
                <w:bCs/>
                <w:color w:val="000000"/>
                <w:spacing w:val="-8"/>
                <w:lang w:eastAsia="en-US"/>
              </w:rPr>
              <w:t>Ցուցանիշների փոփոխությունները</w:t>
            </w:r>
            <w:r w:rsidRPr="00532487">
              <w:rPr>
                <w:rFonts w:ascii="GHEA Mariam" w:hAnsi="GHEA Mariam" w:cs="Calibri"/>
                <w:b/>
                <w:bCs/>
                <w:color w:val="000000"/>
                <w:lang w:eastAsia="en-US"/>
              </w:rPr>
              <w:t xml:space="preserve"> (ավելացումները նշված են դրական նշանով,</w:t>
            </w:r>
            <w:r w:rsidR="00400442">
              <w:rPr>
                <w:rFonts w:ascii="GHEA Mariam" w:hAnsi="GHEA Mariam" w:cs="Calibri"/>
                <w:b/>
                <w:bCs/>
                <w:color w:val="000000"/>
                <w:lang w:val="hy-AM" w:eastAsia="en-US"/>
              </w:rPr>
              <w:t xml:space="preserve"> իսկ</w:t>
            </w:r>
            <w:r w:rsidRPr="00532487">
              <w:rPr>
                <w:rFonts w:ascii="GHEA Mariam" w:hAnsi="GHEA Mariam" w:cs="Calibri"/>
                <w:b/>
                <w:bCs/>
                <w:color w:val="000000"/>
                <w:lang w:eastAsia="en-US"/>
              </w:rPr>
              <w:t xml:space="preserve"> նվազե</w:t>
            </w:r>
            <w:r>
              <w:rPr>
                <w:rFonts w:ascii="GHEA Mariam" w:hAnsi="GHEA Mariam" w:cs="Calibri"/>
                <w:b/>
                <w:bCs/>
                <w:color w:val="000000"/>
                <w:lang w:eastAsia="en-US"/>
              </w:rPr>
              <w:softHyphen/>
            </w:r>
            <w:r w:rsidRPr="00532487">
              <w:rPr>
                <w:rFonts w:ascii="GHEA Mariam" w:hAnsi="GHEA Mariam" w:cs="Calibri"/>
                <w:b/>
                <w:bCs/>
                <w:color w:val="000000"/>
                <w:lang w:eastAsia="en-US"/>
              </w:rPr>
              <w:t xml:space="preserve">ցումները՝ փակագծերում) </w:t>
            </w:r>
          </w:p>
        </w:tc>
      </w:tr>
      <w:tr w:rsidR="00532487" w:rsidRPr="00532487" w:rsidTr="00532487">
        <w:trPr>
          <w:trHeight w:val="557"/>
        </w:trPr>
        <w:tc>
          <w:tcPr>
            <w:tcW w:w="721"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20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val="hy-AM" w:eastAsia="en-US"/>
              </w:rPr>
            </w:pPr>
            <w:r w:rsidRPr="00532487">
              <w:rPr>
                <w:rFonts w:ascii="GHEA Mariam" w:hAnsi="GHEA Mariam" w:cs="Calibri"/>
                <w:b/>
                <w:bCs/>
                <w:lang w:eastAsia="en-US"/>
              </w:rPr>
              <w:t xml:space="preserve"> ծրագիր</w:t>
            </w:r>
            <w:r>
              <w:rPr>
                <w:rFonts w:ascii="GHEA Mariam" w:hAnsi="GHEA Mariam" w:cs="Calibri"/>
                <w:b/>
                <w:bCs/>
                <w:lang w:val="hy-AM" w:eastAsia="en-US"/>
              </w:rPr>
              <w:t>ը</w:t>
            </w:r>
          </w:p>
        </w:tc>
        <w:tc>
          <w:tcPr>
            <w:tcW w:w="1591"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val="hy-AM" w:eastAsia="en-US"/>
              </w:rPr>
            </w:pPr>
            <w:r w:rsidRPr="00532487">
              <w:rPr>
                <w:rFonts w:ascii="GHEA Mariam" w:hAnsi="GHEA Mariam" w:cs="Calibri"/>
                <w:b/>
                <w:bCs/>
                <w:lang w:eastAsia="en-US"/>
              </w:rPr>
              <w:t xml:space="preserve"> միջոցառում</w:t>
            </w:r>
            <w:r>
              <w:rPr>
                <w:rFonts w:ascii="GHEA Mariam" w:hAnsi="GHEA Mariam" w:cs="Calibri"/>
                <w:b/>
                <w:bCs/>
                <w:lang w:val="hy-AM" w:eastAsia="en-US"/>
              </w:rPr>
              <w:t>ը</w:t>
            </w:r>
          </w:p>
        </w:tc>
        <w:tc>
          <w:tcPr>
            <w:tcW w:w="2743" w:type="dxa"/>
            <w:vMerge/>
            <w:tcBorders>
              <w:top w:val="nil"/>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3582"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351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 xml:space="preserve">  տարի </w:t>
            </w:r>
          </w:p>
        </w:tc>
      </w:tr>
      <w:tr w:rsidR="00532487" w:rsidRPr="00532487" w:rsidTr="00532487">
        <w:trPr>
          <w:trHeight w:val="330"/>
        </w:trPr>
        <w:tc>
          <w:tcPr>
            <w:tcW w:w="1251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ԸՆԴԱՄԵՆԸ</w:t>
            </w:r>
          </w:p>
        </w:tc>
        <w:tc>
          <w:tcPr>
            <w:tcW w:w="351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w:t>
            </w:r>
          </w:p>
        </w:tc>
      </w:tr>
      <w:tr w:rsidR="00532487" w:rsidRPr="00532487" w:rsidTr="00532487">
        <w:trPr>
          <w:trHeight w:val="449"/>
        </w:trPr>
        <w:tc>
          <w:tcPr>
            <w:tcW w:w="1251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ՀՀ էկոնոմիկայի նախարարություն</w:t>
            </w:r>
          </w:p>
        </w:tc>
        <w:tc>
          <w:tcPr>
            <w:tcW w:w="351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32487">
        <w:trPr>
          <w:trHeight w:val="2295"/>
        </w:trPr>
        <w:tc>
          <w:tcPr>
            <w:tcW w:w="721" w:type="dxa"/>
            <w:tcBorders>
              <w:top w:val="nil"/>
              <w:left w:val="single" w:sz="4" w:space="0" w:color="auto"/>
              <w:bottom w:val="single" w:sz="4" w:space="0" w:color="auto"/>
              <w:right w:val="nil"/>
            </w:tcBorders>
            <w:shd w:val="clear" w:color="auto" w:fill="auto"/>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1022</w:t>
            </w:r>
          </w:p>
        </w:tc>
        <w:tc>
          <w:tcPr>
            <w:tcW w:w="1591"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2743" w:type="dxa"/>
            <w:tcBorders>
              <w:top w:val="nil"/>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Գյուղատնտեսության խթանման ծրագիր</w:t>
            </w:r>
          </w:p>
        </w:tc>
        <w:tc>
          <w:tcPr>
            <w:tcW w:w="2673" w:type="dxa"/>
            <w:tcBorders>
              <w:top w:val="nil"/>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Գյուղատնտեսական մթերքի և դրանց վերամշակումից ստացվող սննդամթերքի ծավալների ավելացում</w:t>
            </w:r>
          </w:p>
        </w:tc>
        <w:tc>
          <w:tcPr>
            <w:tcW w:w="3582" w:type="dxa"/>
            <w:tcBorders>
              <w:top w:val="nil"/>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Գյուղատնտեսական մթերքների ծավալների ավելացում: Օգտագործվող վարելահողերի ավելացում: Պտուղ</w:t>
            </w:r>
            <w:r w:rsidR="00400442">
              <w:rPr>
                <w:rFonts w:ascii="GHEA Mariam" w:hAnsi="GHEA Mariam" w:cs="Calibri"/>
                <w:b/>
                <w:bCs/>
                <w:lang w:val="hy-AM" w:eastAsia="en-US"/>
              </w:rPr>
              <w:t>-</w:t>
            </w:r>
            <w:r w:rsidRPr="00532487">
              <w:rPr>
                <w:rFonts w:ascii="GHEA Mariam" w:hAnsi="GHEA Mariam" w:cs="Calibri"/>
                <w:b/>
                <w:bCs/>
                <w:lang w:eastAsia="en-US"/>
              </w:rPr>
              <w:t>բանջարեղենի և խաղողի վերամշակումից ստացված արտադրանքի ծավալների աճ</w:t>
            </w:r>
          </w:p>
        </w:tc>
        <w:tc>
          <w:tcPr>
            <w:tcW w:w="351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1,236,750.0</w:t>
            </w:r>
          </w:p>
        </w:tc>
      </w:tr>
      <w:tr w:rsidR="00532487" w:rsidRPr="00532487" w:rsidTr="00532487">
        <w:trPr>
          <w:trHeight w:val="255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487" w:rsidRPr="00532487" w:rsidRDefault="00532487" w:rsidP="00532487">
            <w:pPr>
              <w:rPr>
                <w:rFonts w:ascii="GHEA Mariam" w:hAnsi="GHEA Mariam" w:cs="Calibri"/>
                <w:b/>
                <w:bCs/>
                <w:lang w:eastAsia="en-US"/>
              </w:rPr>
            </w:pPr>
            <w:r w:rsidRPr="00532487">
              <w:rPr>
                <w:rFonts w:ascii="Calibri" w:hAnsi="Calibri" w:cs="Calibri"/>
                <w:b/>
                <w:bCs/>
                <w:lang w:eastAsia="en-US"/>
              </w:rPr>
              <w:lastRenderedPageBreak/>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487" w:rsidRPr="00532487" w:rsidRDefault="00532487" w:rsidP="00532487">
            <w:pPr>
              <w:rPr>
                <w:rFonts w:ascii="GHEA Mariam" w:hAnsi="GHEA Mariam" w:cs="Calibri"/>
                <w:b/>
                <w:bCs/>
                <w:lang w:eastAsia="en-US"/>
              </w:rPr>
            </w:pPr>
            <w:r w:rsidRPr="00532487">
              <w:rPr>
                <w:rFonts w:ascii="Calibri" w:hAnsi="Calibri" w:cs="Calibri"/>
                <w:b/>
                <w:bCs/>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487" w:rsidRPr="00532487" w:rsidRDefault="00532487" w:rsidP="00532487">
            <w:pPr>
              <w:jc w:val="center"/>
              <w:rPr>
                <w:rFonts w:ascii="GHEA Mariam" w:hAnsi="GHEA Mariam" w:cs="Calibri"/>
                <w:color w:val="000000"/>
                <w:lang w:eastAsia="en-US"/>
              </w:rPr>
            </w:pPr>
            <w:r w:rsidRPr="00532487">
              <w:rPr>
                <w:rFonts w:ascii="GHEA Mariam" w:hAnsi="GHEA Mariam" w:cs="Calibri"/>
                <w:color w:val="000000"/>
                <w:lang w:eastAsia="en-US"/>
              </w:rPr>
              <w:t>1022-12022</w:t>
            </w:r>
          </w:p>
        </w:tc>
        <w:tc>
          <w:tcPr>
            <w:tcW w:w="2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 xml:space="preserve"> Վերամշակման նպա</w:t>
            </w:r>
            <w:r>
              <w:rPr>
                <w:rFonts w:ascii="GHEA Mariam" w:hAnsi="GHEA Mariam" w:cs="Calibri"/>
                <w:color w:val="000000"/>
                <w:lang w:eastAsia="en-US"/>
              </w:rPr>
              <w:softHyphen/>
            </w:r>
            <w:r w:rsidRPr="00532487">
              <w:rPr>
                <w:rFonts w:ascii="GHEA Mariam" w:hAnsi="GHEA Mariam" w:cs="Calibri"/>
                <w:color w:val="000000"/>
                <w:lang w:eastAsia="en-US"/>
              </w:rPr>
              <w:t>տա</w:t>
            </w:r>
            <w:r>
              <w:rPr>
                <w:rFonts w:ascii="GHEA Mariam" w:hAnsi="GHEA Mariam" w:cs="Calibri"/>
                <w:color w:val="000000"/>
                <w:lang w:eastAsia="en-US"/>
              </w:rPr>
              <w:softHyphen/>
            </w:r>
            <w:r w:rsidRPr="00532487">
              <w:rPr>
                <w:rFonts w:ascii="GHEA Mariam" w:hAnsi="GHEA Mariam" w:cs="Calibri"/>
                <w:color w:val="000000"/>
                <w:lang w:eastAsia="en-US"/>
              </w:rPr>
              <w:t>կով Սյունիքի մարզից  թզի և  ՀՀ տարածքից դեղձի մթերման գործընթացի շրջանակներում տնտեսա</w:t>
            </w:r>
            <w:r>
              <w:rPr>
                <w:rFonts w:ascii="GHEA Mariam" w:hAnsi="GHEA Mariam" w:cs="Calibri"/>
                <w:color w:val="000000"/>
                <w:lang w:eastAsia="en-US"/>
              </w:rPr>
              <w:softHyphen/>
            </w:r>
            <w:r w:rsidRPr="00532487">
              <w:rPr>
                <w:rFonts w:ascii="GHEA Mariam" w:hAnsi="GHEA Mariam" w:cs="Calibri"/>
                <w:color w:val="000000"/>
                <w:lang w:eastAsia="en-US"/>
              </w:rPr>
              <w:t>վարող սուբյեկտներին սուբսիդավորում</w:t>
            </w:r>
          </w:p>
        </w:tc>
        <w:tc>
          <w:tcPr>
            <w:tcW w:w="2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Վերամշակման նպատա</w:t>
            </w:r>
            <w:r>
              <w:rPr>
                <w:rFonts w:ascii="GHEA Mariam" w:hAnsi="GHEA Mariam" w:cs="Calibri"/>
                <w:color w:val="000000"/>
                <w:lang w:eastAsia="en-US"/>
              </w:rPr>
              <w:softHyphen/>
            </w:r>
            <w:r w:rsidRPr="00532487">
              <w:rPr>
                <w:rFonts w:ascii="GHEA Mariam" w:hAnsi="GHEA Mariam" w:cs="Calibri"/>
                <w:color w:val="000000"/>
                <w:lang w:eastAsia="en-US"/>
              </w:rPr>
              <w:t>կով Սյունիքի մարզից մթերվող թզի և ՀՀ տա</w:t>
            </w:r>
            <w:r>
              <w:rPr>
                <w:rFonts w:ascii="GHEA Mariam" w:hAnsi="GHEA Mariam" w:cs="Calibri"/>
                <w:color w:val="000000"/>
                <w:lang w:eastAsia="en-US"/>
              </w:rPr>
              <w:softHyphen/>
            </w:r>
            <w:r w:rsidRPr="00532487">
              <w:rPr>
                <w:rFonts w:ascii="GHEA Mariam" w:hAnsi="GHEA Mariam" w:cs="Calibri"/>
                <w:color w:val="000000"/>
                <w:lang w:eastAsia="en-US"/>
              </w:rPr>
              <w:t>րած</w:t>
            </w:r>
            <w:r>
              <w:rPr>
                <w:rFonts w:ascii="GHEA Mariam" w:hAnsi="GHEA Mariam" w:cs="Calibri"/>
                <w:color w:val="000000"/>
                <w:lang w:eastAsia="en-US"/>
              </w:rPr>
              <w:softHyphen/>
            </w:r>
            <w:r w:rsidRPr="00532487">
              <w:rPr>
                <w:rFonts w:ascii="GHEA Mariam" w:hAnsi="GHEA Mariam" w:cs="Calibri"/>
                <w:color w:val="000000"/>
                <w:lang w:eastAsia="en-US"/>
              </w:rPr>
              <w:t>քից մթերվող դեղձի արտադրությամբ զբաղ</w:t>
            </w:r>
            <w:r>
              <w:rPr>
                <w:rFonts w:ascii="GHEA Mariam" w:hAnsi="GHEA Mariam" w:cs="Calibri"/>
                <w:color w:val="000000"/>
                <w:lang w:eastAsia="en-US"/>
              </w:rPr>
              <w:softHyphen/>
            </w:r>
            <w:r w:rsidRPr="00532487">
              <w:rPr>
                <w:rFonts w:ascii="GHEA Mariam" w:hAnsi="GHEA Mariam" w:cs="Calibri"/>
                <w:color w:val="000000"/>
                <w:lang w:eastAsia="en-US"/>
              </w:rPr>
              <w:t>վող տնտեսավարող սուբյեկտներին մթերման գործընթացին աջակցելու նպատակով սուբսիդա</w:t>
            </w:r>
            <w:r>
              <w:rPr>
                <w:rFonts w:ascii="GHEA Mariam" w:hAnsi="GHEA Mariam" w:cs="Calibri"/>
                <w:color w:val="000000"/>
                <w:lang w:eastAsia="en-US"/>
              </w:rPr>
              <w:softHyphen/>
            </w:r>
            <w:r w:rsidRPr="00532487">
              <w:rPr>
                <w:rFonts w:ascii="GHEA Mariam" w:hAnsi="GHEA Mariam" w:cs="Calibri"/>
                <w:color w:val="000000"/>
                <w:lang w:eastAsia="en-US"/>
              </w:rPr>
              <w:t>վորում</w:t>
            </w:r>
          </w:p>
        </w:tc>
        <w:tc>
          <w:tcPr>
            <w:tcW w:w="3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Տրանսֆերտների տրամադրում</w:t>
            </w:r>
          </w:p>
        </w:tc>
        <w:tc>
          <w:tcPr>
            <w:tcW w:w="3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32487">
        <w:trPr>
          <w:trHeight w:val="926"/>
        </w:trPr>
        <w:tc>
          <w:tcPr>
            <w:tcW w:w="721" w:type="dxa"/>
            <w:tcBorders>
              <w:top w:val="single" w:sz="4" w:space="0" w:color="auto"/>
              <w:left w:val="single" w:sz="4" w:space="0" w:color="auto"/>
              <w:bottom w:val="single" w:sz="4" w:space="0" w:color="auto"/>
              <w:right w:val="nil"/>
            </w:tcBorders>
            <w:shd w:val="clear" w:color="auto" w:fill="auto"/>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1165</w:t>
            </w:r>
          </w:p>
        </w:tc>
        <w:tc>
          <w:tcPr>
            <w:tcW w:w="1591"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2743"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Ներդրումների և արտա</w:t>
            </w:r>
            <w:r>
              <w:rPr>
                <w:rFonts w:ascii="GHEA Mariam" w:hAnsi="GHEA Mariam" w:cs="Calibri"/>
                <w:b/>
                <w:bCs/>
                <w:lang w:eastAsia="en-US"/>
              </w:rPr>
              <w:softHyphen/>
            </w:r>
            <w:r w:rsidRPr="00532487">
              <w:rPr>
                <w:rFonts w:ascii="GHEA Mariam" w:hAnsi="GHEA Mariam" w:cs="Calibri"/>
                <w:b/>
                <w:bCs/>
                <w:lang w:eastAsia="en-US"/>
              </w:rPr>
              <w:t>հանման խթանման ծրագիր</w:t>
            </w:r>
          </w:p>
        </w:tc>
        <w:tc>
          <w:tcPr>
            <w:tcW w:w="2673"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Ներդրումների ներգրավ</w:t>
            </w:r>
            <w:r>
              <w:rPr>
                <w:rFonts w:ascii="GHEA Mariam" w:hAnsi="GHEA Mariam" w:cs="Calibri"/>
                <w:b/>
                <w:bCs/>
                <w:lang w:eastAsia="en-US"/>
              </w:rPr>
              <w:softHyphen/>
            </w:r>
            <w:r w:rsidRPr="00532487">
              <w:rPr>
                <w:rFonts w:ascii="GHEA Mariam" w:hAnsi="GHEA Mariam" w:cs="Calibri"/>
                <w:b/>
                <w:bCs/>
                <w:lang w:eastAsia="en-US"/>
              </w:rPr>
              <w:t>ման և արտահանման խթանում</w:t>
            </w:r>
          </w:p>
        </w:tc>
        <w:tc>
          <w:tcPr>
            <w:tcW w:w="3582"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Նախորդ տարվա համեմատ ներդրումների և արտահանման ծավալների աճ</w:t>
            </w:r>
          </w:p>
        </w:tc>
        <w:tc>
          <w:tcPr>
            <w:tcW w:w="3510"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4,660,830.0</w:t>
            </w:r>
          </w:p>
        </w:tc>
      </w:tr>
      <w:tr w:rsidR="00532487" w:rsidRPr="00532487" w:rsidTr="00532487">
        <w:trPr>
          <w:trHeight w:val="2960"/>
        </w:trPr>
        <w:tc>
          <w:tcPr>
            <w:tcW w:w="721" w:type="dxa"/>
            <w:tcBorders>
              <w:top w:val="nil"/>
              <w:left w:val="single" w:sz="4" w:space="0" w:color="auto"/>
              <w:bottom w:val="single" w:sz="4" w:space="0" w:color="auto"/>
              <w:right w:val="nil"/>
            </w:tcBorders>
            <w:shd w:val="clear" w:color="auto" w:fill="auto"/>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1165 - 12014</w:t>
            </w:r>
          </w:p>
        </w:tc>
        <w:tc>
          <w:tcPr>
            <w:tcW w:w="274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Հայաստանի Հանրապե</w:t>
            </w:r>
            <w:r>
              <w:rPr>
                <w:rFonts w:ascii="GHEA Mariam" w:hAnsi="GHEA Mariam" w:cs="Calibri"/>
                <w:color w:val="000000"/>
                <w:lang w:eastAsia="en-US"/>
              </w:rPr>
              <w:softHyphen/>
            </w:r>
            <w:r w:rsidRPr="00532487">
              <w:rPr>
                <w:rFonts w:ascii="GHEA Mariam" w:hAnsi="GHEA Mariam" w:cs="Calibri"/>
                <w:color w:val="000000"/>
                <w:lang w:eastAsia="en-US"/>
              </w:rPr>
              <w:t>տու</w:t>
            </w:r>
            <w:r>
              <w:rPr>
                <w:rFonts w:ascii="GHEA Mariam" w:hAnsi="GHEA Mariam" w:cs="Calibri"/>
                <w:color w:val="000000"/>
                <w:lang w:eastAsia="en-US"/>
              </w:rPr>
              <w:softHyphen/>
            </w:r>
            <w:r w:rsidRPr="00532487">
              <w:rPr>
                <w:rFonts w:ascii="GHEA Mariam" w:hAnsi="GHEA Mariam" w:cs="Calibri"/>
                <w:color w:val="000000"/>
                <w:lang w:eastAsia="en-US"/>
              </w:rPr>
              <w:t>թյան տարածքից ջերմատնային արտադրու</w:t>
            </w:r>
            <w:r>
              <w:rPr>
                <w:rFonts w:ascii="GHEA Mariam" w:hAnsi="GHEA Mariam" w:cs="Calibri"/>
                <w:color w:val="000000"/>
                <w:lang w:eastAsia="en-US"/>
              </w:rPr>
              <w:softHyphen/>
            </w:r>
            <w:r w:rsidRPr="00532487">
              <w:rPr>
                <w:rFonts w:ascii="GHEA Mariam" w:hAnsi="GHEA Mariam" w:cs="Calibri"/>
                <w:color w:val="000000"/>
                <w:lang w:eastAsia="en-US"/>
              </w:rPr>
              <w:t>թյան առանձին ապրանք</w:t>
            </w:r>
            <w:r>
              <w:rPr>
                <w:rFonts w:ascii="GHEA Mariam" w:hAnsi="GHEA Mariam" w:cs="Calibri"/>
                <w:color w:val="000000"/>
                <w:lang w:eastAsia="en-US"/>
              </w:rPr>
              <w:softHyphen/>
            </w:r>
            <w:r w:rsidRPr="00532487">
              <w:rPr>
                <w:rFonts w:ascii="GHEA Mariam" w:hAnsi="GHEA Mariam" w:cs="Calibri"/>
                <w:color w:val="000000"/>
                <w:lang w:eastAsia="en-US"/>
              </w:rPr>
              <w:t>ների արտահանման աջակցություն</w:t>
            </w:r>
          </w:p>
        </w:tc>
        <w:tc>
          <w:tcPr>
            <w:tcW w:w="267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Հայաստանի Հանրապե</w:t>
            </w:r>
            <w:r>
              <w:rPr>
                <w:rFonts w:ascii="GHEA Mariam" w:hAnsi="GHEA Mariam" w:cs="Calibri"/>
                <w:color w:val="000000"/>
                <w:lang w:eastAsia="en-US"/>
              </w:rPr>
              <w:softHyphen/>
            </w:r>
            <w:r w:rsidRPr="00532487">
              <w:rPr>
                <w:rFonts w:ascii="GHEA Mariam" w:hAnsi="GHEA Mariam" w:cs="Calibri"/>
                <w:color w:val="000000"/>
                <w:lang w:eastAsia="en-US"/>
              </w:rPr>
              <w:t>տության տարածքից արտահանվող ջերմա</w:t>
            </w:r>
            <w:r>
              <w:rPr>
                <w:rFonts w:ascii="GHEA Mariam" w:hAnsi="GHEA Mariam" w:cs="Calibri"/>
                <w:color w:val="000000"/>
                <w:lang w:eastAsia="en-US"/>
              </w:rPr>
              <w:softHyphen/>
            </w:r>
            <w:r w:rsidRPr="00532487">
              <w:rPr>
                <w:rFonts w:ascii="GHEA Mariam" w:hAnsi="GHEA Mariam" w:cs="Calibri"/>
                <w:color w:val="000000"/>
                <w:lang w:eastAsia="en-US"/>
              </w:rPr>
              <w:t>տնային արտադրության առանձին ապրանքների մրցունակության բարձ</w:t>
            </w:r>
            <w:r>
              <w:rPr>
                <w:rFonts w:ascii="GHEA Mariam" w:hAnsi="GHEA Mariam" w:cs="Calibri"/>
                <w:color w:val="000000"/>
                <w:lang w:eastAsia="en-US"/>
              </w:rPr>
              <w:softHyphen/>
            </w:r>
            <w:r w:rsidRPr="00532487">
              <w:rPr>
                <w:rFonts w:ascii="GHEA Mariam" w:hAnsi="GHEA Mariam" w:cs="Calibri"/>
                <w:color w:val="000000"/>
                <w:lang w:eastAsia="en-US"/>
              </w:rPr>
              <w:t>րաց</w:t>
            </w:r>
            <w:r>
              <w:rPr>
                <w:rFonts w:ascii="GHEA Mariam" w:hAnsi="GHEA Mariam" w:cs="Calibri"/>
                <w:color w:val="000000"/>
                <w:lang w:eastAsia="en-US"/>
              </w:rPr>
              <w:softHyphen/>
            </w:r>
            <w:r w:rsidRPr="00532487">
              <w:rPr>
                <w:rFonts w:ascii="GHEA Mariam" w:hAnsi="GHEA Mariam" w:cs="Calibri"/>
                <w:color w:val="000000"/>
                <w:lang w:eastAsia="en-US"/>
              </w:rPr>
              <w:t>ման նպատակով ար</w:t>
            </w:r>
            <w:r>
              <w:rPr>
                <w:rFonts w:ascii="GHEA Mariam" w:hAnsi="GHEA Mariam" w:cs="Calibri"/>
                <w:color w:val="000000"/>
                <w:lang w:eastAsia="en-US"/>
              </w:rPr>
              <w:softHyphen/>
            </w:r>
            <w:r w:rsidRPr="00532487">
              <w:rPr>
                <w:rFonts w:ascii="GHEA Mariam" w:hAnsi="GHEA Mariam" w:cs="Calibri"/>
                <w:color w:val="000000"/>
                <w:lang w:eastAsia="en-US"/>
              </w:rPr>
              <w:t>տա</w:t>
            </w:r>
            <w:r>
              <w:rPr>
                <w:rFonts w:ascii="GHEA Mariam" w:hAnsi="GHEA Mariam" w:cs="Calibri"/>
                <w:color w:val="000000"/>
                <w:lang w:eastAsia="en-US"/>
              </w:rPr>
              <w:softHyphen/>
            </w:r>
            <w:r w:rsidRPr="00532487">
              <w:rPr>
                <w:rFonts w:ascii="GHEA Mariam" w:hAnsi="GHEA Mariam" w:cs="Calibri"/>
                <w:color w:val="000000"/>
                <w:lang w:eastAsia="en-US"/>
              </w:rPr>
              <w:t>հանված արտա</w:t>
            </w:r>
            <w:r>
              <w:rPr>
                <w:rFonts w:ascii="GHEA Mariam" w:hAnsi="GHEA Mariam" w:cs="Calibri"/>
                <w:color w:val="000000"/>
                <w:lang w:eastAsia="en-US"/>
              </w:rPr>
              <w:softHyphen/>
            </w:r>
            <w:r w:rsidRPr="00532487">
              <w:rPr>
                <w:rFonts w:ascii="GHEA Mariam" w:hAnsi="GHEA Mariam" w:cs="Calibri"/>
                <w:color w:val="000000"/>
                <w:lang w:eastAsia="en-US"/>
              </w:rPr>
              <w:t>դրան</w:t>
            </w:r>
            <w:r>
              <w:rPr>
                <w:rFonts w:ascii="GHEA Mariam" w:hAnsi="GHEA Mariam" w:cs="Calibri"/>
                <w:color w:val="000000"/>
                <w:lang w:eastAsia="en-US"/>
              </w:rPr>
              <w:softHyphen/>
            </w:r>
            <w:r w:rsidRPr="00532487">
              <w:rPr>
                <w:rFonts w:ascii="GHEA Mariam" w:hAnsi="GHEA Mariam" w:cs="Calibri"/>
                <w:color w:val="000000"/>
                <w:lang w:eastAsia="en-US"/>
              </w:rPr>
              <w:t>քի համար փոխհա</w:t>
            </w:r>
            <w:r>
              <w:rPr>
                <w:rFonts w:ascii="GHEA Mariam" w:hAnsi="GHEA Mariam" w:cs="Calibri"/>
                <w:color w:val="000000"/>
                <w:lang w:eastAsia="en-US"/>
              </w:rPr>
              <w:softHyphen/>
            </w:r>
            <w:r w:rsidRPr="00532487">
              <w:rPr>
                <w:rFonts w:ascii="GHEA Mariam" w:hAnsi="GHEA Mariam" w:cs="Calibri"/>
                <w:color w:val="000000"/>
                <w:lang w:eastAsia="en-US"/>
              </w:rPr>
              <w:t xml:space="preserve">տուցման տրամադրում </w:t>
            </w:r>
          </w:p>
        </w:tc>
        <w:tc>
          <w:tcPr>
            <w:tcW w:w="3582"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Տրանսֆերտների տրամադրում</w:t>
            </w:r>
          </w:p>
        </w:tc>
        <w:tc>
          <w:tcPr>
            <w:tcW w:w="351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32487">
        <w:trPr>
          <w:trHeight w:val="620"/>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1165 - 12015</w:t>
            </w:r>
          </w:p>
        </w:tc>
        <w:tc>
          <w:tcPr>
            <w:tcW w:w="2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Հայաստանի Հանրա</w:t>
            </w:r>
            <w:r>
              <w:rPr>
                <w:rFonts w:ascii="GHEA Mariam" w:hAnsi="GHEA Mariam" w:cs="Calibri"/>
                <w:color w:val="000000"/>
                <w:lang w:eastAsia="en-US"/>
              </w:rPr>
              <w:softHyphen/>
            </w:r>
            <w:r w:rsidRPr="00532487">
              <w:rPr>
                <w:rFonts w:ascii="GHEA Mariam" w:hAnsi="GHEA Mariam" w:cs="Calibri"/>
                <w:color w:val="000000"/>
                <w:lang w:eastAsia="en-US"/>
              </w:rPr>
              <w:t>պե</w:t>
            </w:r>
            <w:r>
              <w:rPr>
                <w:rFonts w:ascii="GHEA Mariam" w:hAnsi="GHEA Mariam" w:cs="Calibri"/>
                <w:color w:val="000000"/>
                <w:lang w:eastAsia="en-US"/>
              </w:rPr>
              <w:softHyphen/>
            </w:r>
            <w:r w:rsidRPr="00532487">
              <w:rPr>
                <w:rFonts w:ascii="GHEA Mariam" w:hAnsi="GHEA Mariam" w:cs="Calibri"/>
                <w:color w:val="000000"/>
                <w:lang w:eastAsia="en-US"/>
              </w:rPr>
              <w:t>տության տարածքից թարմ պտղի և սննդամթերքի ու խմիչքի առանձին տեսակ</w:t>
            </w:r>
            <w:r>
              <w:rPr>
                <w:rFonts w:ascii="GHEA Mariam" w:hAnsi="GHEA Mariam" w:cs="Calibri"/>
                <w:color w:val="000000"/>
                <w:lang w:eastAsia="en-US"/>
              </w:rPr>
              <w:softHyphen/>
            </w:r>
            <w:r w:rsidRPr="00532487">
              <w:rPr>
                <w:rFonts w:ascii="GHEA Mariam" w:hAnsi="GHEA Mariam" w:cs="Calibri"/>
                <w:color w:val="000000"/>
                <w:lang w:eastAsia="en-US"/>
              </w:rPr>
              <w:t>ների արտահանման  աջակցություն</w:t>
            </w:r>
          </w:p>
        </w:tc>
        <w:tc>
          <w:tcPr>
            <w:tcW w:w="2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Հայաստանի Հանրա</w:t>
            </w:r>
            <w:r>
              <w:rPr>
                <w:rFonts w:ascii="GHEA Mariam" w:hAnsi="GHEA Mariam" w:cs="Calibri"/>
                <w:color w:val="000000"/>
                <w:lang w:eastAsia="en-US"/>
              </w:rPr>
              <w:softHyphen/>
            </w:r>
            <w:r w:rsidRPr="00532487">
              <w:rPr>
                <w:rFonts w:ascii="GHEA Mariam" w:hAnsi="GHEA Mariam" w:cs="Calibri"/>
                <w:color w:val="000000"/>
                <w:lang w:eastAsia="en-US"/>
              </w:rPr>
              <w:t>պե</w:t>
            </w:r>
            <w:r>
              <w:rPr>
                <w:rFonts w:ascii="GHEA Mariam" w:hAnsi="GHEA Mariam" w:cs="Calibri"/>
                <w:color w:val="000000"/>
                <w:lang w:eastAsia="en-US"/>
              </w:rPr>
              <w:softHyphen/>
            </w:r>
            <w:r w:rsidRPr="00532487">
              <w:rPr>
                <w:rFonts w:ascii="GHEA Mariam" w:hAnsi="GHEA Mariam" w:cs="Calibri"/>
                <w:color w:val="000000"/>
                <w:lang w:eastAsia="en-US"/>
              </w:rPr>
              <w:t>տության տարածքից արտահանվող թարմ պտղի և սննդամթերքի ու խմիչքի առանձին տեսակ</w:t>
            </w:r>
            <w:r>
              <w:rPr>
                <w:rFonts w:ascii="GHEA Mariam" w:hAnsi="GHEA Mariam" w:cs="Calibri"/>
                <w:color w:val="000000"/>
                <w:lang w:eastAsia="en-US"/>
              </w:rPr>
              <w:softHyphen/>
            </w:r>
            <w:r w:rsidRPr="00532487">
              <w:rPr>
                <w:rFonts w:ascii="GHEA Mariam" w:hAnsi="GHEA Mariam" w:cs="Calibri"/>
                <w:color w:val="000000"/>
                <w:lang w:eastAsia="en-US"/>
              </w:rPr>
              <w:t>ների  մրցունա</w:t>
            </w:r>
            <w:r>
              <w:rPr>
                <w:rFonts w:ascii="GHEA Mariam" w:hAnsi="GHEA Mariam" w:cs="Calibri"/>
                <w:color w:val="000000"/>
                <w:lang w:eastAsia="en-US"/>
              </w:rPr>
              <w:softHyphen/>
            </w:r>
            <w:r w:rsidRPr="00532487">
              <w:rPr>
                <w:rFonts w:ascii="GHEA Mariam" w:hAnsi="GHEA Mariam" w:cs="Calibri"/>
                <w:color w:val="000000"/>
                <w:lang w:eastAsia="en-US"/>
              </w:rPr>
              <w:t xml:space="preserve">կության բարձրացման նպատակով </w:t>
            </w:r>
            <w:r w:rsidRPr="00532487">
              <w:rPr>
                <w:rFonts w:ascii="GHEA Mariam" w:hAnsi="GHEA Mariam" w:cs="Calibri"/>
                <w:color w:val="000000"/>
                <w:spacing w:val="-8"/>
                <w:lang w:eastAsia="en-US"/>
              </w:rPr>
              <w:t>արտահանված արտա</w:t>
            </w:r>
            <w:r>
              <w:rPr>
                <w:rFonts w:ascii="GHEA Mariam" w:hAnsi="GHEA Mariam" w:cs="Calibri"/>
                <w:color w:val="000000"/>
                <w:spacing w:val="-8"/>
                <w:lang w:val="hy-AM" w:eastAsia="en-US"/>
              </w:rPr>
              <w:t>-</w:t>
            </w:r>
            <w:r>
              <w:rPr>
                <w:rFonts w:ascii="GHEA Mariam" w:hAnsi="GHEA Mariam" w:cs="Calibri"/>
                <w:color w:val="000000"/>
                <w:spacing w:val="-8"/>
                <w:lang w:val="hy-AM" w:eastAsia="en-US"/>
              </w:rPr>
              <w:br/>
            </w:r>
            <w:r w:rsidRPr="00532487">
              <w:rPr>
                <w:rFonts w:ascii="GHEA Mariam" w:hAnsi="GHEA Mariam" w:cs="Calibri"/>
                <w:color w:val="000000"/>
                <w:spacing w:val="-8"/>
                <w:lang w:eastAsia="en-US"/>
              </w:rPr>
              <w:lastRenderedPageBreak/>
              <w:t>դ</w:t>
            </w:r>
            <w:r w:rsidRPr="00532487">
              <w:rPr>
                <w:rFonts w:ascii="GHEA Mariam" w:hAnsi="GHEA Mariam" w:cs="Calibri"/>
                <w:color w:val="000000"/>
                <w:spacing w:val="-8"/>
                <w:lang w:eastAsia="en-US"/>
              </w:rPr>
              <w:softHyphen/>
              <w:t>րան</w:t>
            </w:r>
            <w:r>
              <w:rPr>
                <w:rFonts w:ascii="GHEA Mariam" w:hAnsi="GHEA Mariam" w:cs="Calibri"/>
                <w:color w:val="000000"/>
                <w:spacing w:val="-8"/>
                <w:lang w:eastAsia="en-US"/>
              </w:rPr>
              <w:softHyphen/>
            </w:r>
            <w:r w:rsidRPr="00532487">
              <w:rPr>
                <w:rFonts w:ascii="GHEA Mariam" w:hAnsi="GHEA Mariam" w:cs="Calibri"/>
                <w:color w:val="000000"/>
                <w:spacing w:val="-8"/>
                <w:lang w:eastAsia="en-US"/>
              </w:rPr>
              <w:softHyphen/>
              <w:t>քի</w:t>
            </w:r>
            <w:r w:rsidRPr="00532487">
              <w:rPr>
                <w:rFonts w:ascii="GHEA Mariam" w:hAnsi="GHEA Mariam" w:cs="Calibri"/>
                <w:color w:val="000000"/>
                <w:lang w:eastAsia="en-US"/>
              </w:rPr>
              <w:t xml:space="preserve"> համար փոխհա</w:t>
            </w:r>
            <w:r>
              <w:rPr>
                <w:rFonts w:ascii="GHEA Mariam" w:hAnsi="GHEA Mariam" w:cs="Calibri"/>
                <w:color w:val="000000"/>
                <w:lang w:eastAsia="en-US"/>
              </w:rPr>
              <w:softHyphen/>
            </w:r>
            <w:r w:rsidRPr="00532487">
              <w:rPr>
                <w:rFonts w:ascii="GHEA Mariam" w:hAnsi="GHEA Mariam" w:cs="Calibri"/>
                <w:color w:val="000000"/>
                <w:lang w:eastAsia="en-US"/>
              </w:rPr>
              <w:t>տուց</w:t>
            </w:r>
            <w:r>
              <w:rPr>
                <w:rFonts w:ascii="GHEA Mariam" w:hAnsi="GHEA Mariam" w:cs="Calibri"/>
                <w:color w:val="000000"/>
                <w:lang w:eastAsia="en-US"/>
              </w:rPr>
              <w:softHyphen/>
            </w:r>
            <w:r w:rsidRPr="00532487">
              <w:rPr>
                <w:rFonts w:ascii="GHEA Mariam" w:hAnsi="GHEA Mariam" w:cs="Calibri"/>
                <w:color w:val="000000"/>
                <w:lang w:eastAsia="en-US"/>
              </w:rPr>
              <w:t xml:space="preserve">ման տրամադրում </w:t>
            </w:r>
          </w:p>
        </w:tc>
        <w:tc>
          <w:tcPr>
            <w:tcW w:w="35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lastRenderedPageBreak/>
              <w:t>Տրանսֆերտների տրամադրում</w:t>
            </w:r>
          </w:p>
        </w:tc>
        <w:tc>
          <w:tcPr>
            <w:tcW w:w="3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2,585,162.8</w:t>
            </w:r>
          </w:p>
        </w:tc>
      </w:tr>
      <w:tr w:rsidR="00532487" w:rsidRPr="00532487" w:rsidTr="00532487">
        <w:trPr>
          <w:trHeight w:val="345"/>
        </w:trPr>
        <w:tc>
          <w:tcPr>
            <w:tcW w:w="1251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lastRenderedPageBreak/>
              <w:t>ՀՀ կառավարություն</w:t>
            </w:r>
          </w:p>
        </w:tc>
        <w:tc>
          <w:tcPr>
            <w:tcW w:w="351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32487">
        <w:trPr>
          <w:trHeight w:val="2159"/>
        </w:trPr>
        <w:tc>
          <w:tcPr>
            <w:tcW w:w="721" w:type="dxa"/>
            <w:tcBorders>
              <w:top w:val="nil"/>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120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1139</w:t>
            </w:r>
          </w:p>
        </w:tc>
        <w:tc>
          <w:tcPr>
            <w:tcW w:w="1591"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274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Պետական բյո</w:t>
            </w:r>
            <w:r>
              <w:rPr>
                <w:rFonts w:ascii="GHEA Mariam" w:hAnsi="GHEA Mariam" w:cs="Calibri"/>
                <w:b/>
                <w:bCs/>
                <w:lang w:eastAsia="en-US"/>
              </w:rPr>
              <w:t>ւջեում չկանխատեսված, ինչպես նաև</w:t>
            </w:r>
            <w:r w:rsidRPr="00532487">
              <w:rPr>
                <w:rFonts w:ascii="GHEA Mariam" w:hAnsi="GHEA Mariam" w:cs="Calibri"/>
                <w:b/>
                <w:bCs/>
                <w:lang w:eastAsia="en-US"/>
              </w:rPr>
              <w:t xml:space="preserve"> բյուջե</w:t>
            </w:r>
            <w:r>
              <w:rPr>
                <w:rFonts w:ascii="GHEA Mariam" w:hAnsi="GHEA Mariam" w:cs="Calibri"/>
                <w:b/>
                <w:bCs/>
                <w:lang w:eastAsia="en-US"/>
              </w:rPr>
              <w:softHyphen/>
            </w:r>
            <w:r w:rsidRPr="00532487">
              <w:rPr>
                <w:rFonts w:ascii="GHEA Mariam" w:hAnsi="GHEA Mariam" w:cs="Calibri"/>
                <w:b/>
                <w:bCs/>
                <w:lang w:eastAsia="en-US"/>
              </w:rPr>
              <w:t>տային երաշխիքների ապահովման ծախսերի ֆինանսավորման ապահովում</w:t>
            </w:r>
          </w:p>
        </w:tc>
        <w:tc>
          <w:tcPr>
            <w:tcW w:w="3582"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Պահուստային ֆոնդի կառա</w:t>
            </w:r>
            <w:r>
              <w:rPr>
                <w:rFonts w:ascii="GHEA Mariam" w:hAnsi="GHEA Mariam" w:cs="Calibri"/>
                <w:b/>
                <w:bCs/>
                <w:lang w:eastAsia="en-US"/>
              </w:rPr>
              <w:softHyphen/>
            </w:r>
            <w:r w:rsidRPr="00532487">
              <w:rPr>
                <w:rFonts w:ascii="GHEA Mariam" w:hAnsi="GHEA Mariam" w:cs="Calibri"/>
                <w:b/>
                <w:bCs/>
                <w:lang w:eastAsia="en-US"/>
              </w:rPr>
              <w:t>վարման արդյունա</w:t>
            </w:r>
            <w:r>
              <w:rPr>
                <w:rFonts w:ascii="GHEA Mariam" w:hAnsi="GHEA Mariam" w:cs="Calibri"/>
                <w:b/>
                <w:bCs/>
                <w:lang w:eastAsia="en-US"/>
              </w:rPr>
              <w:softHyphen/>
            </w:r>
            <w:r w:rsidRPr="00532487">
              <w:rPr>
                <w:rFonts w:ascii="GHEA Mariam" w:hAnsi="GHEA Mariam" w:cs="Calibri"/>
                <w:b/>
                <w:bCs/>
                <w:lang w:eastAsia="en-US"/>
              </w:rPr>
              <w:t>վետության և թափանցիկության ապահովում</w:t>
            </w:r>
          </w:p>
        </w:tc>
        <w:tc>
          <w:tcPr>
            <w:tcW w:w="351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32487">
        <w:trPr>
          <w:trHeight w:val="2762"/>
        </w:trPr>
        <w:tc>
          <w:tcPr>
            <w:tcW w:w="721" w:type="dxa"/>
            <w:tcBorders>
              <w:top w:val="nil"/>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120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1591"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1139 - 11001</w:t>
            </w:r>
          </w:p>
        </w:tc>
        <w:tc>
          <w:tcPr>
            <w:tcW w:w="274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ՀՀ պետական բյուջեում նախատեսված ելքերի լրացուցիչ ֆինանսավոր</w:t>
            </w:r>
            <w:r>
              <w:rPr>
                <w:rFonts w:ascii="GHEA Mariam" w:hAnsi="GHEA Mariam" w:cs="Calibri"/>
                <w:lang w:eastAsia="en-US"/>
              </w:rPr>
              <w:softHyphen/>
            </w:r>
            <w:r w:rsidRPr="00532487">
              <w:rPr>
                <w:rFonts w:ascii="GHEA Mariam" w:hAnsi="GHEA Mariam" w:cs="Calibri"/>
                <w:lang w:eastAsia="en-US"/>
              </w:rPr>
              <w:t>ման, պետական բյուջեում չկանխատեսված ելքերի, ինչպես նաև բյուջետային երաշխիքների ապահով</w:t>
            </w:r>
            <w:r>
              <w:rPr>
                <w:rFonts w:ascii="GHEA Mariam" w:hAnsi="GHEA Mariam" w:cs="Calibri"/>
                <w:lang w:eastAsia="en-US"/>
              </w:rPr>
              <w:softHyphen/>
            </w:r>
            <w:r w:rsidRPr="00532487">
              <w:rPr>
                <w:rFonts w:ascii="GHEA Mariam" w:hAnsi="GHEA Mariam" w:cs="Calibri"/>
                <w:lang w:eastAsia="en-US"/>
              </w:rPr>
              <w:t>ման ելքերի ֆինանսա</w:t>
            </w:r>
            <w:r>
              <w:rPr>
                <w:rFonts w:ascii="GHEA Mariam" w:hAnsi="GHEA Mariam" w:cs="Calibri"/>
                <w:lang w:eastAsia="en-US"/>
              </w:rPr>
              <w:softHyphen/>
            </w:r>
            <w:r w:rsidRPr="00532487">
              <w:rPr>
                <w:rFonts w:ascii="GHEA Mariam" w:hAnsi="GHEA Mariam" w:cs="Calibri"/>
                <w:lang w:eastAsia="en-US"/>
              </w:rPr>
              <w:t>վորման ապահովում</w:t>
            </w:r>
          </w:p>
        </w:tc>
        <w:tc>
          <w:tcPr>
            <w:tcW w:w="3582"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Ծառայությունների մատուցում</w:t>
            </w:r>
          </w:p>
        </w:tc>
        <w:tc>
          <w:tcPr>
            <w:tcW w:w="351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color w:val="000000"/>
                <w:lang w:eastAsia="en-US"/>
              </w:rPr>
            </w:pPr>
            <w:r w:rsidRPr="00532487">
              <w:rPr>
                <w:rFonts w:ascii="GHEA Mariam" w:hAnsi="GHEA Mariam" w:cs="Calibri"/>
                <w:color w:val="000000"/>
                <w:lang w:eastAsia="en-US"/>
              </w:rPr>
              <w:t>5,897,580.0</w:t>
            </w:r>
          </w:p>
        </w:tc>
      </w:tr>
      <w:tr w:rsidR="00532487" w:rsidRPr="00532487" w:rsidTr="00532487">
        <w:trPr>
          <w:trHeight w:val="2070"/>
        </w:trPr>
        <w:tc>
          <w:tcPr>
            <w:tcW w:w="721" w:type="dxa"/>
            <w:tcBorders>
              <w:top w:val="nil"/>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120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Calibri" w:hAnsi="Calibri" w:cs="Calibri"/>
                <w:lang w:eastAsia="en-US"/>
              </w:rPr>
              <w:t> </w:t>
            </w:r>
          </w:p>
        </w:tc>
        <w:tc>
          <w:tcPr>
            <w:tcW w:w="1591"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1139 - 11001</w:t>
            </w:r>
          </w:p>
        </w:tc>
        <w:tc>
          <w:tcPr>
            <w:tcW w:w="274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ՀՀ պետական բյուջեում նախատեսված ելքերի լրացուցիչ ֆինանսավոր</w:t>
            </w:r>
            <w:r>
              <w:rPr>
                <w:rFonts w:ascii="GHEA Mariam" w:hAnsi="GHEA Mariam" w:cs="Calibri"/>
                <w:lang w:eastAsia="en-US"/>
              </w:rPr>
              <w:softHyphen/>
            </w:r>
            <w:r w:rsidRPr="00532487">
              <w:rPr>
                <w:rFonts w:ascii="GHEA Mariam" w:hAnsi="GHEA Mariam" w:cs="Calibri"/>
                <w:lang w:eastAsia="en-US"/>
              </w:rPr>
              <w:t>ման, պետական բյուջեում չկանխատեսված ելքերի, ինչպես նաև բյուջետային երաշխիքների ապահով</w:t>
            </w:r>
            <w:r>
              <w:rPr>
                <w:rFonts w:ascii="GHEA Mariam" w:hAnsi="GHEA Mariam" w:cs="Calibri"/>
                <w:lang w:eastAsia="en-US"/>
              </w:rPr>
              <w:softHyphen/>
            </w:r>
            <w:r w:rsidRPr="00532487">
              <w:rPr>
                <w:rFonts w:ascii="GHEA Mariam" w:hAnsi="GHEA Mariam" w:cs="Calibri"/>
                <w:lang w:eastAsia="en-US"/>
              </w:rPr>
              <w:t>ման ելքերի ֆինանսա</w:t>
            </w:r>
            <w:r>
              <w:rPr>
                <w:rFonts w:ascii="GHEA Mariam" w:hAnsi="GHEA Mariam" w:cs="Calibri"/>
                <w:lang w:eastAsia="en-US"/>
              </w:rPr>
              <w:softHyphen/>
            </w:r>
            <w:r w:rsidRPr="00532487">
              <w:rPr>
                <w:rFonts w:ascii="GHEA Mariam" w:hAnsi="GHEA Mariam" w:cs="Calibri"/>
                <w:lang w:eastAsia="en-US"/>
              </w:rPr>
              <w:t>վորման ապահովում</w:t>
            </w:r>
          </w:p>
        </w:tc>
        <w:tc>
          <w:tcPr>
            <w:tcW w:w="3582"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Ծառայությունների մատուցում</w:t>
            </w:r>
          </w:p>
        </w:tc>
        <w:tc>
          <w:tcPr>
            <w:tcW w:w="351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color w:val="000000"/>
                <w:lang w:eastAsia="en-US"/>
              </w:rPr>
            </w:pPr>
            <w:r w:rsidRPr="00532487">
              <w:rPr>
                <w:rFonts w:ascii="GHEA Mariam" w:hAnsi="GHEA Mariam" w:cs="Calibri"/>
                <w:color w:val="000000"/>
                <w:lang w:eastAsia="en-US"/>
              </w:rPr>
              <w:t>(5,897,580.0)</w:t>
            </w:r>
          </w:p>
        </w:tc>
      </w:tr>
      <w:tr w:rsidR="00532487" w:rsidRPr="00532487" w:rsidTr="00532487">
        <w:trPr>
          <w:trHeight w:val="1365"/>
        </w:trPr>
        <w:tc>
          <w:tcPr>
            <w:tcW w:w="72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2487" w:rsidRPr="00532487" w:rsidRDefault="00532487" w:rsidP="00532487">
            <w:pPr>
              <w:rPr>
                <w:rFonts w:ascii="GHEA Mariam" w:hAnsi="GHEA Mariam" w:cs="Calibri"/>
                <w:color w:val="000000"/>
                <w:lang w:eastAsia="en-US"/>
              </w:rPr>
            </w:pPr>
            <w:r w:rsidRPr="00532487">
              <w:rPr>
                <w:rFonts w:ascii="Calibri" w:hAnsi="Calibri" w:cs="Calibri"/>
                <w:color w:val="000000"/>
                <w:lang w:eastAsia="en-US"/>
              </w:rPr>
              <w:lastRenderedPageBreak/>
              <w:t> </w:t>
            </w:r>
          </w:p>
        </w:tc>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2487" w:rsidRPr="00532487" w:rsidRDefault="00532487" w:rsidP="00532487">
            <w:pPr>
              <w:rPr>
                <w:rFonts w:ascii="GHEA Mariam" w:hAnsi="GHEA Mariam" w:cs="Calibri"/>
                <w:color w:val="000000"/>
                <w:lang w:eastAsia="en-US"/>
              </w:rPr>
            </w:pPr>
            <w:r w:rsidRPr="00532487">
              <w:rPr>
                <w:rFonts w:ascii="Calibri" w:hAnsi="Calibri" w:cs="Calibri"/>
                <w:color w:val="000000"/>
                <w:lang w:eastAsia="en-US"/>
              </w:rPr>
              <w:t> </w:t>
            </w:r>
          </w:p>
        </w:tc>
        <w:tc>
          <w:tcPr>
            <w:tcW w:w="15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 xml:space="preserve">1139 - 11003 </w:t>
            </w:r>
          </w:p>
        </w:tc>
        <w:tc>
          <w:tcPr>
            <w:tcW w:w="2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Հարկաբյուջետային ռիսկերի կառավարման պահուստ </w:t>
            </w:r>
          </w:p>
        </w:tc>
        <w:tc>
          <w:tcPr>
            <w:tcW w:w="2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Հարկաբյուջետային ռիսկերի կառավարման նպատակով նախատես</w:t>
            </w:r>
            <w:r>
              <w:rPr>
                <w:rFonts w:ascii="GHEA Mariam" w:hAnsi="GHEA Mariam" w:cs="Calibri"/>
                <w:lang w:eastAsia="en-US"/>
              </w:rPr>
              <w:softHyphen/>
            </w:r>
            <w:r w:rsidRPr="00532487">
              <w:rPr>
                <w:rFonts w:ascii="GHEA Mariam" w:hAnsi="GHEA Mariam" w:cs="Calibri"/>
                <w:lang w:eastAsia="en-US"/>
              </w:rPr>
              <w:t>ված միջոցներ</w:t>
            </w:r>
          </w:p>
        </w:tc>
        <w:tc>
          <w:tcPr>
            <w:tcW w:w="35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Ծառայությունների</w:t>
            </w:r>
            <w:r w:rsidRPr="00532487">
              <w:rPr>
                <w:rFonts w:ascii="GHEA Mariam" w:hAnsi="GHEA Mariam" w:cs="Calibri"/>
                <w:lang w:eastAsia="en-US"/>
              </w:rPr>
              <w:br/>
              <w:t xml:space="preserve">մատուցում </w:t>
            </w:r>
          </w:p>
        </w:tc>
        <w:tc>
          <w:tcPr>
            <w:tcW w:w="35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color w:val="000000"/>
                <w:lang w:eastAsia="en-US"/>
              </w:rPr>
            </w:pPr>
            <w:r w:rsidRPr="00532487">
              <w:rPr>
                <w:rFonts w:ascii="GHEA Mariam" w:hAnsi="GHEA Mariam" w:cs="Calibri"/>
                <w:color w:val="000000"/>
                <w:lang w:eastAsia="en-US"/>
              </w:rPr>
              <w:t>(5,897,580.0)</w:t>
            </w:r>
          </w:p>
        </w:tc>
      </w:tr>
    </w:tbl>
    <w:p w:rsidR="002F6D2F" w:rsidRDefault="002F6D2F" w:rsidP="00532487">
      <w:pPr>
        <w:pStyle w:val="mechtex"/>
        <w:tabs>
          <w:tab w:val="left" w:pos="3965"/>
        </w:tabs>
        <w:ind w:firstLine="709"/>
        <w:jc w:val="left"/>
        <w:rPr>
          <w:lang w:val="fr-FR"/>
        </w:rPr>
      </w:pPr>
    </w:p>
    <w:p w:rsidR="002F6D2F" w:rsidRDefault="002F6D2F" w:rsidP="002F6D2F">
      <w:pPr>
        <w:rPr>
          <w:lang w:val="fr-FR"/>
        </w:rPr>
      </w:pPr>
    </w:p>
    <w:p w:rsidR="00E006D7" w:rsidRPr="00E006D7" w:rsidRDefault="00E006D7" w:rsidP="00E006D7">
      <w:pPr>
        <w:rPr>
          <w:rFonts w:ascii="GHEA Mariam" w:hAnsi="GHEA Mariam"/>
          <w:lang w:val="hy-AM"/>
        </w:rPr>
      </w:pPr>
    </w:p>
    <w:p w:rsidR="00E006D7" w:rsidRPr="000F4671" w:rsidRDefault="00E006D7" w:rsidP="00E006D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006D7" w:rsidRPr="000F4671" w:rsidRDefault="00E006D7" w:rsidP="00E006D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32487" w:rsidRDefault="00E006D7" w:rsidP="00E006D7">
      <w:pPr>
        <w:tabs>
          <w:tab w:val="left" w:pos="6426"/>
        </w:tabs>
        <w:rPr>
          <w:rFonts w:ascii="GHEA Mariam" w:hAnsi="GHEA Mariam" w:cs="Arial Armenian"/>
          <w:sz w:val="24"/>
          <w:szCs w:val="24"/>
          <w:lang w:val="hy-AM"/>
        </w:rPr>
        <w:sectPr w:rsidR="00532487"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32487" w:rsidRPr="00D16365" w:rsidRDefault="00532487" w:rsidP="00532487">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532487" w:rsidRPr="000F4671" w:rsidRDefault="00532487" w:rsidP="0053248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32487" w:rsidRPr="000F4671" w:rsidRDefault="00532487" w:rsidP="0053248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32487" w:rsidRDefault="00532487" w:rsidP="00E006D7">
      <w:pPr>
        <w:tabs>
          <w:tab w:val="left" w:pos="6426"/>
        </w:tabs>
        <w:rPr>
          <w:rFonts w:ascii="GHEA Mariam" w:hAnsi="GHEA Mariam"/>
          <w:lang w:val="fr-FR"/>
        </w:rPr>
      </w:pPr>
    </w:p>
    <w:p w:rsidR="00532487" w:rsidRPr="00532487" w:rsidRDefault="00532487" w:rsidP="00532487">
      <w:pPr>
        <w:rPr>
          <w:rFonts w:ascii="GHEA Mariam" w:hAnsi="GHEA Mariam"/>
          <w:lang w:val="fr-FR"/>
        </w:rPr>
      </w:pPr>
    </w:p>
    <w:p w:rsidR="00532487" w:rsidRDefault="00532487" w:rsidP="00532487">
      <w:pPr>
        <w:rPr>
          <w:rFonts w:ascii="GHEA Mariam" w:hAnsi="GHEA Mariam"/>
          <w:lang w:val="fr-FR"/>
        </w:rPr>
      </w:pPr>
    </w:p>
    <w:tbl>
      <w:tblPr>
        <w:tblW w:w="16020" w:type="dxa"/>
        <w:tblInd w:w="-540" w:type="dxa"/>
        <w:tblLook w:val="04A0" w:firstRow="1" w:lastRow="0" w:firstColumn="1" w:lastColumn="0" w:noHBand="0" w:noVBand="1"/>
      </w:tblPr>
      <w:tblGrid>
        <w:gridCol w:w="719"/>
        <w:gridCol w:w="639"/>
        <w:gridCol w:w="738"/>
        <w:gridCol w:w="784"/>
        <w:gridCol w:w="1064"/>
        <w:gridCol w:w="8516"/>
        <w:gridCol w:w="3560"/>
      </w:tblGrid>
      <w:tr w:rsidR="00532487" w:rsidRPr="00400442" w:rsidTr="00532487">
        <w:trPr>
          <w:trHeight w:val="945"/>
        </w:trPr>
        <w:tc>
          <w:tcPr>
            <w:tcW w:w="16020" w:type="dxa"/>
            <w:gridSpan w:val="7"/>
            <w:tcBorders>
              <w:top w:val="nil"/>
              <w:left w:val="nil"/>
              <w:bottom w:val="nil"/>
              <w:right w:val="nil"/>
            </w:tcBorders>
            <w:shd w:val="clear" w:color="000000" w:fill="FFFFFF"/>
            <w:vAlign w:val="center"/>
            <w:hideMark/>
          </w:tcPr>
          <w:p w:rsidR="00532487" w:rsidRPr="00532487" w:rsidRDefault="00532487" w:rsidP="00532487">
            <w:pPr>
              <w:pStyle w:val="mechtex"/>
              <w:rPr>
                <w:rFonts w:ascii="GHEA Mariam" w:hAnsi="GHEA Mariam"/>
                <w:sz w:val="24"/>
                <w:szCs w:val="24"/>
                <w:lang w:val="fr-FR" w:eastAsia="en-US"/>
              </w:rPr>
            </w:pPr>
            <w:r w:rsidRPr="00532487">
              <w:rPr>
                <w:rFonts w:ascii="GHEA Mariam" w:hAnsi="GHEA Mariam" w:cs="Arial"/>
                <w:sz w:val="24"/>
                <w:szCs w:val="24"/>
                <w:lang w:eastAsia="en-US"/>
              </w:rPr>
              <w:t>ՀԱՅԱՍՏԱՆԻ</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ՀԱՆՐԱՊԵՏՈՒԹՅԱՆ</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ԿԱՌԱՎԱՐՈՒԹՅԱՆ</w:t>
            </w:r>
            <w:r w:rsidRPr="00532487">
              <w:rPr>
                <w:rFonts w:ascii="GHEA Mariam" w:hAnsi="GHEA Mariam"/>
                <w:sz w:val="24"/>
                <w:szCs w:val="24"/>
                <w:lang w:val="fr-FR" w:eastAsia="en-US"/>
              </w:rPr>
              <w:t xml:space="preserve">   2025   </w:t>
            </w:r>
            <w:r w:rsidRPr="00532487">
              <w:rPr>
                <w:rFonts w:ascii="GHEA Mariam" w:hAnsi="GHEA Mariam" w:cs="Arial"/>
                <w:sz w:val="24"/>
                <w:szCs w:val="24"/>
                <w:lang w:eastAsia="en-US"/>
              </w:rPr>
              <w:t>ԹՎԱԿԱՆԻ</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ԴԵԿՏԵՄԲԵՐԻ</w:t>
            </w:r>
            <w:r w:rsidRPr="00532487">
              <w:rPr>
                <w:rFonts w:ascii="GHEA Mariam" w:hAnsi="GHEA Mariam"/>
                <w:sz w:val="24"/>
                <w:szCs w:val="24"/>
                <w:lang w:val="fr-FR" w:eastAsia="en-US"/>
              </w:rPr>
              <w:t xml:space="preserve">  25-</w:t>
            </w:r>
            <w:r w:rsidRPr="00532487">
              <w:rPr>
                <w:rFonts w:ascii="GHEA Mariam" w:hAnsi="GHEA Mariam" w:cs="Arial"/>
                <w:sz w:val="24"/>
                <w:szCs w:val="24"/>
                <w:lang w:eastAsia="en-US"/>
              </w:rPr>
              <w:t>Ի</w:t>
            </w:r>
            <w:r w:rsidRPr="00532487">
              <w:rPr>
                <w:rFonts w:ascii="GHEA Mariam" w:hAnsi="GHEA Mariam"/>
                <w:sz w:val="24"/>
                <w:szCs w:val="24"/>
                <w:lang w:val="fr-FR" w:eastAsia="en-US"/>
              </w:rPr>
              <w:t xml:space="preserve">   N 1910-</w:t>
            </w:r>
            <w:r w:rsidRPr="00532487">
              <w:rPr>
                <w:rFonts w:ascii="GHEA Mariam" w:hAnsi="GHEA Mariam" w:cs="Arial"/>
                <w:sz w:val="24"/>
                <w:szCs w:val="24"/>
                <w:lang w:eastAsia="en-US"/>
              </w:rPr>
              <w:t>Ն</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ՈՐՈՇՄԱՆ</w:t>
            </w:r>
            <w:r w:rsidRPr="00532487">
              <w:rPr>
                <w:rFonts w:ascii="GHEA Mariam" w:hAnsi="GHEA Mariam"/>
                <w:sz w:val="24"/>
                <w:szCs w:val="24"/>
                <w:lang w:val="fr-FR" w:eastAsia="en-US"/>
              </w:rPr>
              <w:t xml:space="preserve"> </w:t>
            </w:r>
            <w:r>
              <w:rPr>
                <w:rFonts w:ascii="GHEA Mariam" w:hAnsi="GHEA Mariam"/>
                <w:sz w:val="24"/>
                <w:szCs w:val="24"/>
                <w:lang w:val="fr-FR" w:eastAsia="en-US"/>
              </w:rPr>
              <w:br/>
            </w:r>
            <w:r w:rsidRPr="00532487">
              <w:rPr>
                <w:rFonts w:ascii="GHEA Mariam" w:hAnsi="GHEA Mariam"/>
                <w:sz w:val="24"/>
                <w:szCs w:val="24"/>
                <w:lang w:val="fr-FR" w:eastAsia="en-US"/>
              </w:rPr>
              <w:t xml:space="preserve"> NN 3 </w:t>
            </w:r>
            <w:r w:rsidRPr="00532487">
              <w:rPr>
                <w:rFonts w:ascii="GHEA Mariam" w:hAnsi="GHEA Mariam" w:cs="Arial"/>
                <w:sz w:val="24"/>
                <w:szCs w:val="24"/>
                <w:lang w:eastAsia="en-US"/>
              </w:rPr>
              <w:t>ԵՎ</w:t>
            </w:r>
            <w:r w:rsidRPr="00532487">
              <w:rPr>
                <w:rFonts w:ascii="GHEA Mariam" w:hAnsi="GHEA Mariam"/>
                <w:sz w:val="24"/>
                <w:szCs w:val="24"/>
                <w:lang w:val="fr-FR" w:eastAsia="en-US"/>
              </w:rPr>
              <w:t xml:space="preserve"> 4 </w:t>
            </w:r>
            <w:r w:rsidRPr="00532487">
              <w:rPr>
                <w:rFonts w:ascii="GHEA Mariam" w:hAnsi="GHEA Mariam" w:cs="Arial"/>
                <w:sz w:val="24"/>
                <w:szCs w:val="24"/>
                <w:lang w:eastAsia="en-US"/>
              </w:rPr>
              <w:t>ՀԱՎԵԼՎԱԾՆԵՐՈՒՄ</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ԿԱՏԱՐՎՈՂ</w:t>
            </w:r>
            <w:r w:rsidRPr="00532487">
              <w:rPr>
                <w:rFonts w:ascii="GHEA Mariam" w:hAnsi="GHEA Mariam"/>
                <w:sz w:val="24"/>
                <w:szCs w:val="24"/>
                <w:lang w:val="fr-FR" w:eastAsia="en-US"/>
              </w:rPr>
              <w:t xml:space="preserve"> </w:t>
            </w:r>
            <w:r w:rsidRPr="00532487">
              <w:rPr>
                <w:rFonts w:ascii="GHEA Mariam" w:hAnsi="GHEA Mariam" w:cs="Arial"/>
                <w:sz w:val="24"/>
                <w:szCs w:val="24"/>
                <w:lang w:eastAsia="en-US"/>
              </w:rPr>
              <w:t>ՓՈՓՈԽՈՒԹՅՈՒՆՆԵՐԸ</w:t>
            </w:r>
          </w:p>
        </w:tc>
      </w:tr>
      <w:tr w:rsidR="00532487" w:rsidRPr="00532487" w:rsidTr="00532487">
        <w:trPr>
          <w:trHeight w:val="660"/>
        </w:trPr>
        <w:tc>
          <w:tcPr>
            <w:tcW w:w="719" w:type="dxa"/>
            <w:tcBorders>
              <w:top w:val="nil"/>
              <w:left w:val="nil"/>
              <w:bottom w:val="nil"/>
              <w:right w:val="nil"/>
            </w:tcBorders>
            <w:shd w:val="clear" w:color="000000" w:fill="FFFFFF"/>
            <w:hideMark/>
          </w:tcPr>
          <w:p w:rsidR="00532487" w:rsidRPr="00532487" w:rsidRDefault="00532487" w:rsidP="00532487">
            <w:pPr>
              <w:rPr>
                <w:rFonts w:ascii="GHEA Mariam" w:hAnsi="GHEA Mariam" w:cs="Calibri"/>
                <w:lang w:val="fr-FR" w:eastAsia="en-US"/>
              </w:rPr>
            </w:pPr>
            <w:r w:rsidRPr="00532487">
              <w:rPr>
                <w:rFonts w:ascii="Calibri" w:hAnsi="Calibri" w:cs="Calibri"/>
                <w:lang w:val="fr-FR" w:eastAsia="en-US"/>
              </w:rPr>
              <w:t> </w:t>
            </w:r>
          </w:p>
        </w:tc>
        <w:tc>
          <w:tcPr>
            <w:tcW w:w="639" w:type="dxa"/>
            <w:tcBorders>
              <w:top w:val="nil"/>
              <w:left w:val="nil"/>
              <w:bottom w:val="nil"/>
              <w:right w:val="nil"/>
            </w:tcBorders>
            <w:shd w:val="clear" w:color="000000" w:fill="FFFFFF"/>
            <w:hideMark/>
          </w:tcPr>
          <w:p w:rsidR="00532487" w:rsidRPr="00532487" w:rsidRDefault="00532487" w:rsidP="00532487">
            <w:pPr>
              <w:rPr>
                <w:rFonts w:ascii="GHEA Mariam" w:hAnsi="GHEA Mariam" w:cs="Calibri"/>
                <w:lang w:val="fr-FR" w:eastAsia="en-US"/>
              </w:rPr>
            </w:pPr>
            <w:r w:rsidRPr="00532487">
              <w:rPr>
                <w:rFonts w:ascii="Calibri" w:hAnsi="Calibri" w:cs="Calibri"/>
                <w:lang w:val="fr-FR" w:eastAsia="en-US"/>
              </w:rPr>
              <w:t> </w:t>
            </w:r>
          </w:p>
        </w:tc>
        <w:tc>
          <w:tcPr>
            <w:tcW w:w="738" w:type="dxa"/>
            <w:tcBorders>
              <w:top w:val="nil"/>
              <w:left w:val="nil"/>
              <w:bottom w:val="nil"/>
              <w:right w:val="nil"/>
            </w:tcBorders>
            <w:shd w:val="clear" w:color="000000" w:fill="FFFFFF"/>
            <w:hideMark/>
          </w:tcPr>
          <w:p w:rsidR="00532487" w:rsidRPr="00532487" w:rsidRDefault="00532487" w:rsidP="00532487">
            <w:pPr>
              <w:rPr>
                <w:rFonts w:ascii="GHEA Mariam" w:hAnsi="GHEA Mariam" w:cs="Calibri"/>
                <w:lang w:val="fr-FR" w:eastAsia="en-US"/>
              </w:rPr>
            </w:pPr>
            <w:r w:rsidRPr="00532487">
              <w:rPr>
                <w:rFonts w:ascii="Calibri" w:hAnsi="Calibri" w:cs="Calibri"/>
                <w:lang w:val="fr-FR" w:eastAsia="en-US"/>
              </w:rPr>
              <w:t> </w:t>
            </w:r>
          </w:p>
        </w:tc>
        <w:tc>
          <w:tcPr>
            <w:tcW w:w="784" w:type="dxa"/>
            <w:tcBorders>
              <w:top w:val="nil"/>
              <w:left w:val="nil"/>
              <w:bottom w:val="nil"/>
              <w:right w:val="nil"/>
            </w:tcBorders>
            <w:shd w:val="clear" w:color="000000" w:fill="FFFFFF"/>
            <w:vAlign w:val="center"/>
            <w:hideMark/>
          </w:tcPr>
          <w:p w:rsidR="00532487" w:rsidRPr="00532487" w:rsidRDefault="00532487" w:rsidP="00532487">
            <w:pPr>
              <w:rPr>
                <w:rFonts w:ascii="GHEA Mariam" w:hAnsi="GHEA Mariam" w:cs="Calibri"/>
                <w:lang w:val="fr-FR" w:eastAsia="en-US"/>
              </w:rPr>
            </w:pPr>
            <w:r w:rsidRPr="00532487">
              <w:rPr>
                <w:rFonts w:ascii="Calibri" w:hAnsi="Calibri" w:cs="Calibri"/>
                <w:lang w:val="fr-FR" w:eastAsia="en-US"/>
              </w:rPr>
              <w:t> </w:t>
            </w:r>
          </w:p>
        </w:tc>
        <w:tc>
          <w:tcPr>
            <w:tcW w:w="1064" w:type="dxa"/>
            <w:tcBorders>
              <w:top w:val="nil"/>
              <w:left w:val="nil"/>
              <w:bottom w:val="nil"/>
              <w:right w:val="nil"/>
            </w:tcBorders>
            <w:shd w:val="clear" w:color="000000" w:fill="FFFFFF"/>
            <w:vAlign w:val="center"/>
            <w:hideMark/>
          </w:tcPr>
          <w:p w:rsidR="00532487" w:rsidRPr="00532487" w:rsidRDefault="00532487" w:rsidP="00532487">
            <w:pPr>
              <w:rPr>
                <w:rFonts w:ascii="GHEA Mariam" w:hAnsi="GHEA Mariam" w:cs="Calibri"/>
                <w:lang w:val="fr-FR" w:eastAsia="en-US"/>
              </w:rPr>
            </w:pPr>
            <w:r w:rsidRPr="00532487">
              <w:rPr>
                <w:rFonts w:ascii="Calibri" w:hAnsi="Calibri" w:cs="Calibri"/>
                <w:lang w:val="fr-FR" w:eastAsia="en-US"/>
              </w:rPr>
              <w:t> </w:t>
            </w:r>
          </w:p>
        </w:tc>
        <w:tc>
          <w:tcPr>
            <w:tcW w:w="8516" w:type="dxa"/>
            <w:tcBorders>
              <w:top w:val="nil"/>
              <w:left w:val="nil"/>
              <w:bottom w:val="nil"/>
              <w:right w:val="nil"/>
            </w:tcBorders>
            <w:shd w:val="clear" w:color="000000" w:fill="FFFFFF"/>
            <w:vAlign w:val="center"/>
            <w:hideMark/>
          </w:tcPr>
          <w:p w:rsidR="00532487" w:rsidRPr="00532487" w:rsidRDefault="00532487" w:rsidP="00532487">
            <w:pPr>
              <w:rPr>
                <w:rFonts w:ascii="GHEA Mariam" w:hAnsi="GHEA Mariam" w:cs="Calibri"/>
                <w:lang w:val="fr-FR" w:eastAsia="en-US"/>
              </w:rPr>
            </w:pPr>
            <w:r w:rsidRPr="00532487">
              <w:rPr>
                <w:rFonts w:ascii="Calibri" w:hAnsi="Calibri" w:cs="Calibri"/>
                <w:lang w:val="fr-FR" w:eastAsia="en-US"/>
              </w:rPr>
              <w:t> </w:t>
            </w:r>
          </w:p>
        </w:tc>
        <w:tc>
          <w:tcPr>
            <w:tcW w:w="3560" w:type="dxa"/>
            <w:tcBorders>
              <w:top w:val="nil"/>
              <w:left w:val="nil"/>
              <w:bottom w:val="nil"/>
              <w:right w:val="nil"/>
            </w:tcBorders>
            <w:shd w:val="clear" w:color="000000" w:fill="FFFFFF"/>
            <w:vAlign w:val="center"/>
            <w:hideMark/>
          </w:tcPr>
          <w:p w:rsidR="00532487" w:rsidRPr="00532487" w:rsidRDefault="00532487" w:rsidP="00532487">
            <w:pPr>
              <w:jc w:val="center"/>
              <w:rPr>
                <w:rFonts w:ascii="GHEA Mariam" w:hAnsi="GHEA Mariam" w:cs="Calibri"/>
                <w:iCs/>
                <w:lang w:val="fr-FR" w:eastAsia="en-US"/>
              </w:rPr>
            </w:pPr>
            <w:r>
              <w:rPr>
                <w:rFonts w:ascii="GHEA Mariam" w:hAnsi="GHEA Mariam" w:cs="Calibri"/>
                <w:iCs/>
                <w:lang w:val="hy-AM" w:eastAsia="en-US"/>
              </w:rPr>
              <w:t xml:space="preserve">                    </w:t>
            </w:r>
            <w:r w:rsidRPr="00532487">
              <w:rPr>
                <w:rFonts w:ascii="GHEA Mariam" w:hAnsi="GHEA Mariam" w:cs="Calibri"/>
                <w:iCs/>
                <w:lang w:val="fr-FR" w:eastAsia="en-US"/>
              </w:rPr>
              <w:t xml:space="preserve">               </w:t>
            </w:r>
            <w:r>
              <w:rPr>
                <w:rFonts w:ascii="GHEA Mariam" w:hAnsi="GHEA Mariam" w:cs="Calibri"/>
                <w:iCs/>
                <w:lang w:val="hy-AM" w:eastAsia="en-US"/>
              </w:rPr>
              <w:t xml:space="preserve"> </w:t>
            </w:r>
            <w:r>
              <w:rPr>
                <w:rFonts w:ascii="GHEA Mariam" w:hAnsi="GHEA Mariam" w:cs="Calibri"/>
                <w:iCs/>
                <w:lang w:eastAsia="en-US"/>
              </w:rPr>
              <w:t>(հազ</w:t>
            </w:r>
            <w:r w:rsidRPr="00532487">
              <w:rPr>
                <w:rFonts w:ascii="GHEA Mariam" w:hAnsi="GHEA Mariam" w:cs="Calibri"/>
                <w:iCs/>
                <w:lang w:val="fr-FR" w:eastAsia="en-US"/>
              </w:rPr>
              <w:t xml:space="preserve">. </w:t>
            </w:r>
            <w:r>
              <w:rPr>
                <w:rFonts w:ascii="GHEA Mariam" w:hAnsi="GHEA Mariam" w:cs="Calibri"/>
                <w:iCs/>
                <w:lang w:eastAsia="en-US"/>
              </w:rPr>
              <w:t>դրամ)</w:t>
            </w:r>
          </w:p>
        </w:tc>
      </w:tr>
      <w:tr w:rsidR="00532487" w:rsidRPr="00400442" w:rsidTr="00532487">
        <w:trPr>
          <w:trHeight w:val="1241"/>
        </w:trPr>
        <w:tc>
          <w:tcPr>
            <w:tcW w:w="209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400442">
            <w:pPr>
              <w:jc w:val="center"/>
              <w:rPr>
                <w:rFonts w:ascii="GHEA Mariam" w:hAnsi="GHEA Mariam" w:cs="Calibri"/>
                <w:b/>
                <w:bCs/>
                <w:lang w:val="hy-AM" w:eastAsia="en-US"/>
              </w:rPr>
            </w:pPr>
            <w:r w:rsidRPr="00532487">
              <w:rPr>
                <w:rFonts w:ascii="GHEA Mariam" w:hAnsi="GHEA Mariam" w:cs="Calibri"/>
                <w:b/>
                <w:bCs/>
                <w:lang w:eastAsia="en-US"/>
              </w:rPr>
              <w:t>Գործառական</w:t>
            </w:r>
            <w:r w:rsidRPr="00532487">
              <w:rPr>
                <w:rFonts w:ascii="GHEA Mariam" w:hAnsi="GHEA Mariam" w:cs="Calibri"/>
                <w:b/>
                <w:bCs/>
                <w:lang w:val="fr-FR" w:eastAsia="en-US"/>
              </w:rPr>
              <w:t xml:space="preserve"> </w:t>
            </w:r>
            <w:r w:rsidRPr="00532487">
              <w:rPr>
                <w:rFonts w:ascii="GHEA Mariam" w:hAnsi="GHEA Mariam" w:cs="Calibri"/>
                <w:b/>
                <w:bCs/>
                <w:lang w:eastAsia="en-US"/>
              </w:rPr>
              <w:t>դասիչ</w:t>
            </w:r>
            <w:r>
              <w:rPr>
                <w:rFonts w:ascii="GHEA Mariam" w:hAnsi="GHEA Mariam" w:cs="Calibri"/>
                <w:b/>
                <w:bCs/>
                <w:lang w:val="hy-AM" w:eastAsia="en-US"/>
              </w:rPr>
              <w:t>ը</w:t>
            </w:r>
          </w:p>
        </w:tc>
        <w:tc>
          <w:tcPr>
            <w:tcW w:w="1848" w:type="dxa"/>
            <w:gridSpan w:val="2"/>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val="fr-FR" w:eastAsia="en-US"/>
              </w:rPr>
            </w:pPr>
            <w:r w:rsidRPr="00532487">
              <w:rPr>
                <w:rFonts w:ascii="GHEA Mariam" w:hAnsi="GHEA Mariam" w:cs="Calibri"/>
                <w:b/>
                <w:bCs/>
                <w:lang w:val="fr-FR" w:eastAsia="en-US"/>
              </w:rPr>
              <w:t xml:space="preserve"> </w:t>
            </w:r>
            <w:r w:rsidRPr="00532487">
              <w:rPr>
                <w:rFonts w:ascii="GHEA Mariam" w:hAnsi="GHEA Mariam" w:cs="Calibri"/>
                <w:b/>
                <w:bCs/>
                <w:lang w:eastAsia="en-US"/>
              </w:rPr>
              <w:t>Ծրագրային</w:t>
            </w:r>
            <w:r w:rsidRPr="00532487">
              <w:rPr>
                <w:rFonts w:ascii="GHEA Mariam" w:hAnsi="GHEA Mariam" w:cs="Calibri"/>
                <w:b/>
                <w:bCs/>
                <w:lang w:val="fr-FR" w:eastAsia="en-US"/>
              </w:rPr>
              <w:t xml:space="preserve"> </w:t>
            </w:r>
            <w:r w:rsidRPr="00532487">
              <w:rPr>
                <w:rFonts w:ascii="GHEA Mariam" w:hAnsi="GHEA Mariam" w:cs="Calibri"/>
                <w:b/>
                <w:bCs/>
                <w:lang w:eastAsia="en-US"/>
              </w:rPr>
              <w:t>դասիչը</w:t>
            </w:r>
          </w:p>
        </w:tc>
        <w:tc>
          <w:tcPr>
            <w:tcW w:w="85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val="fr-FR" w:eastAsia="en-US"/>
              </w:rPr>
            </w:pPr>
            <w:r w:rsidRPr="00532487">
              <w:rPr>
                <w:rFonts w:ascii="GHEA Mariam" w:hAnsi="GHEA Mariam" w:cs="Calibri"/>
                <w:b/>
                <w:bCs/>
                <w:lang w:val="fr-FR" w:eastAsia="en-US"/>
              </w:rPr>
              <w:t xml:space="preserve">  </w:t>
            </w:r>
            <w:r w:rsidRPr="00532487">
              <w:rPr>
                <w:rFonts w:ascii="GHEA Mariam" w:hAnsi="GHEA Mariam" w:cs="Calibri"/>
                <w:b/>
                <w:bCs/>
                <w:lang w:eastAsia="en-US"/>
              </w:rPr>
              <w:t>Բյուջետային</w:t>
            </w:r>
            <w:r w:rsidRPr="00532487">
              <w:rPr>
                <w:rFonts w:ascii="GHEA Mariam" w:hAnsi="GHEA Mariam" w:cs="Calibri"/>
                <w:b/>
                <w:bCs/>
                <w:lang w:val="fr-FR" w:eastAsia="en-US"/>
              </w:rPr>
              <w:t xml:space="preserve"> </w:t>
            </w:r>
            <w:r w:rsidRPr="00532487">
              <w:rPr>
                <w:rFonts w:ascii="GHEA Mariam" w:hAnsi="GHEA Mariam" w:cs="Calibri"/>
                <w:b/>
                <w:bCs/>
                <w:lang w:eastAsia="en-US"/>
              </w:rPr>
              <w:t>ծախսերի</w:t>
            </w:r>
            <w:r w:rsidRPr="00532487">
              <w:rPr>
                <w:rFonts w:ascii="GHEA Mariam" w:hAnsi="GHEA Mariam" w:cs="Calibri"/>
                <w:b/>
                <w:bCs/>
                <w:lang w:val="fr-FR" w:eastAsia="en-US"/>
              </w:rPr>
              <w:t xml:space="preserve"> </w:t>
            </w:r>
            <w:r w:rsidRPr="00532487">
              <w:rPr>
                <w:rFonts w:ascii="GHEA Mariam" w:hAnsi="GHEA Mariam" w:cs="Calibri"/>
                <w:b/>
                <w:bCs/>
                <w:lang w:eastAsia="en-US"/>
              </w:rPr>
              <w:t>գործառական</w:t>
            </w:r>
            <w:r w:rsidRPr="00532487">
              <w:rPr>
                <w:rFonts w:ascii="GHEA Mariam" w:hAnsi="GHEA Mariam" w:cs="Calibri"/>
                <w:b/>
                <w:bCs/>
                <w:lang w:val="fr-FR" w:eastAsia="en-US"/>
              </w:rPr>
              <w:t xml:space="preserve"> </w:t>
            </w:r>
            <w:r w:rsidRPr="00532487">
              <w:rPr>
                <w:rFonts w:ascii="GHEA Mariam" w:hAnsi="GHEA Mariam" w:cs="Calibri"/>
                <w:b/>
                <w:bCs/>
                <w:lang w:eastAsia="en-US"/>
              </w:rPr>
              <w:t>դասակարգման</w:t>
            </w:r>
            <w:r w:rsidRPr="00532487">
              <w:rPr>
                <w:rFonts w:ascii="GHEA Mariam" w:hAnsi="GHEA Mariam" w:cs="Calibri"/>
                <w:b/>
                <w:bCs/>
                <w:lang w:val="fr-FR" w:eastAsia="en-US"/>
              </w:rPr>
              <w:t xml:space="preserve"> </w:t>
            </w:r>
            <w:r w:rsidRPr="00532487">
              <w:rPr>
                <w:rFonts w:ascii="GHEA Mariam" w:hAnsi="GHEA Mariam" w:cs="Calibri"/>
                <w:b/>
                <w:bCs/>
                <w:lang w:eastAsia="en-US"/>
              </w:rPr>
              <w:t>բաժինների</w:t>
            </w:r>
            <w:r w:rsidRPr="00532487">
              <w:rPr>
                <w:rFonts w:ascii="GHEA Mariam" w:hAnsi="GHEA Mariam" w:cs="Calibri"/>
                <w:b/>
                <w:bCs/>
                <w:lang w:val="fr-FR" w:eastAsia="en-US"/>
              </w:rPr>
              <w:t xml:space="preserve">, </w:t>
            </w:r>
            <w:r w:rsidRPr="00532487">
              <w:rPr>
                <w:rFonts w:ascii="GHEA Mariam" w:hAnsi="GHEA Mariam" w:cs="Calibri"/>
                <w:b/>
                <w:bCs/>
                <w:lang w:eastAsia="en-US"/>
              </w:rPr>
              <w:t>խմբերի</w:t>
            </w:r>
            <w:r w:rsidRPr="00532487">
              <w:rPr>
                <w:rFonts w:ascii="GHEA Mariam" w:hAnsi="GHEA Mariam" w:cs="Calibri"/>
                <w:b/>
                <w:bCs/>
                <w:lang w:val="fr-FR" w:eastAsia="en-US"/>
              </w:rPr>
              <w:t xml:space="preserve"> </w:t>
            </w:r>
            <w:r w:rsidRPr="00532487">
              <w:rPr>
                <w:rFonts w:ascii="GHEA Mariam" w:hAnsi="GHEA Mariam" w:cs="Calibri"/>
                <w:b/>
                <w:bCs/>
                <w:lang w:eastAsia="en-US"/>
              </w:rPr>
              <w:t>և</w:t>
            </w:r>
            <w:r w:rsidRPr="00532487">
              <w:rPr>
                <w:rFonts w:ascii="GHEA Mariam" w:hAnsi="GHEA Mariam" w:cs="Calibri"/>
                <w:b/>
                <w:bCs/>
                <w:lang w:val="fr-FR" w:eastAsia="en-US"/>
              </w:rPr>
              <w:t xml:space="preserve"> </w:t>
            </w:r>
            <w:r w:rsidRPr="00532487">
              <w:rPr>
                <w:rFonts w:ascii="GHEA Mariam" w:hAnsi="GHEA Mariam" w:cs="Calibri"/>
                <w:b/>
                <w:bCs/>
                <w:lang w:eastAsia="en-US"/>
              </w:rPr>
              <w:t>դասերի</w:t>
            </w:r>
            <w:r w:rsidRPr="00532487">
              <w:rPr>
                <w:rFonts w:ascii="GHEA Mariam" w:hAnsi="GHEA Mariam" w:cs="Calibri"/>
                <w:b/>
                <w:bCs/>
                <w:lang w:val="fr-FR" w:eastAsia="en-US"/>
              </w:rPr>
              <w:t xml:space="preserve">, </w:t>
            </w:r>
            <w:r w:rsidRPr="00532487">
              <w:rPr>
                <w:rFonts w:ascii="GHEA Mariam" w:hAnsi="GHEA Mariam" w:cs="Calibri"/>
                <w:b/>
                <w:bCs/>
                <w:lang w:eastAsia="en-US"/>
              </w:rPr>
              <w:t>բյուջետային</w:t>
            </w:r>
            <w:r w:rsidRPr="00532487">
              <w:rPr>
                <w:rFonts w:ascii="GHEA Mariam" w:hAnsi="GHEA Mariam" w:cs="Calibri"/>
                <w:b/>
                <w:bCs/>
                <w:lang w:val="fr-FR" w:eastAsia="en-US"/>
              </w:rPr>
              <w:t xml:space="preserve"> </w:t>
            </w:r>
            <w:r w:rsidRPr="00532487">
              <w:rPr>
                <w:rFonts w:ascii="GHEA Mariam" w:hAnsi="GHEA Mariam" w:cs="Calibri"/>
                <w:b/>
                <w:bCs/>
                <w:lang w:eastAsia="en-US"/>
              </w:rPr>
              <w:t>ծրագրերի</w:t>
            </w:r>
            <w:r w:rsidRPr="00532487">
              <w:rPr>
                <w:rFonts w:ascii="GHEA Mariam" w:hAnsi="GHEA Mariam" w:cs="Calibri"/>
                <w:b/>
                <w:bCs/>
                <w:lang w:val="fr-FR" w:eastAsia="en-US"/>
              </w:rPr>
              <w:t xml:space="preserve"> </w:t>
            </w:r>
            <w:r w:rsidRPr="00532487">
              <w:rPr>
                <w:rFonts w:ascii="GHEA Mariam" w:hAnsi="GHEA Mariam" w:cs="Calibri"/>
                <w:b/>
                <w:bCs/>
                <w:lang w:eastAsia="en-US"/>
              </w:rPr>
              <w:t>միջոցառումների</w:t>
            </w:r>
            <w:r w:rsidRPr="00532487">
              <w:rPr>
                <w:rFonts w:ascii="GHEA Mariam" w:hAnsi="GHEA Mariam" w:cs="Calibri"/>
                <w:b/>
                <w:bCs/>
                <w:lang w:val="fr-FR" w:eastAsia="en-US"/>
              </w:rPr>
              <w:t xml:space="preserve">,  </w:t>
            </w:r>
            <w:r w:rsidRPr="00532487">
              <w:rPr>
                <w:rFonts w:ascii="GHEA Mariam" w:hAnsi="GHEA Mariam" w:cs="Calibri"/>
                <w:b/>
                <w:bCs/>
                <w:lang w:eastAsia="en-US"/>
              </w:rPr>
              <w:t>բյուջետային</w:t>
            </w:r>
            <w:r w:rsidRPr="00532487">
              <w:rPr>
                <w:rFonts w:ascii="GHEA Mariam" w:hAnsi="GHEA Mariam" w:cs="Calibri"/>
                <w:b/>
                <w:bCs/>
                <w:lang w:val="fr-FR" w:eastAsia="en-US"/>
              </w:rPr>
              <w:t xml:space="preserve"> </w:t>
            </w:r>
            <w:r w:rsidRPr="00532487">
              <w:rPr>
                <w:rFonts w:ascii="GHEA Mariam" w:hAnsi="GHEA Mariam" w:cs="Calibri"/>
                <w:b/>
                <w:bCs/>
                <w:lang w:eastAsia="en-US"/>
              </w:rPr>
              <w:t>հատկացումների</w:t>
            </w:r>
            <w:r w:rsidRPr="00532487">
              <w:rPr>
                <w:rFonts w:ascii="GHEA Mariam" w:hAnsi="GHEA Mariam" w:cs="Calibri"/>
                <w:b/>
                <w:bCs/>
                <w:lang w:val="fr-FR" w:eastAsia="en-US"/>
              </w:rPr>
              <w:t xml:space="preserve"> </w:t>
            </w:r>
            <w:r w:rsidRPr="00532487">
              <w:rPr>
                <w:rFonts w:ascii="GHEA Mariam" w:hAnsi="GHEA Mariam" w:cs="Calibri"/>
                <w:b/>
                <w:bCs/>
                <w:lang w:eastAsia="en-US"/>
              </w:rPr>
              <w:t>գլխավոր</w:t>
            </w:r>
            <w:r w:rsidRPr="00532487">
              <w:rPr>
                <w:rFonts w:ascii="GHEA Mariam" w:hAnsi="GHEA Mariam" w:cs="Calibri"/>
                <w:b/>
                <w:bCs/>
                <w:lang w:val="fr-FR" w:eastAsia="en-US"/>
              </w:rPr>
              <w:t xml:space="preserve"> </w:t>
            </w:r>
            <w:r w:rsidRPr="00532487">
              <w:rPr>
                <w:rFonts w:ascii="GHEA Mariam" w:hAnsi="GHEA Mariam" w:cs="Calibri"/>
                <w:b/>
                <w:bCs/>
                <w:lang w:eastAsia="en-US"/>
              </w:rPr>
              <w:t>կարգադրիչների</w:t>
            </w:r>
            <w:r w:rsidRPr="00532487">
              <w:rPr>
                <w:rFonts w:ascii="GHEA Mariam" w:hAnsi="GHEA Mariam" w:cs="Calibri"/>
                <w:b/>
                <w:bCs/>
                <w:lang w:val="fr-FR" w:eastAsia="en-US"/>
              </w:rPr>
              <w:t xml:space="preserve"> </w:t>
            </w:r>
            <w:r w:rsidRPr="00532487">
              <w:rPr>
                <w:rFonts w:ascii="GHEA Mariam" w:hAnsi="GHEA Mariam" w:cs="Calibri"/>
                <w:b/>
                <w:bCs/>
                <w:lang w:eastAsia="en-US"/>
              </w:rPr>
              <w:t>անվանումները</w:t>
            </w:r>
          </w:p>
        </w:tc>
        <w:tc>
          <w:tcPr>
            <w:tcW w:w="3560"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val="fr-FR" w:eastAsia="en-US"/>
              </w:rPr>
            </w:pPr>
            <w:r w:rsidRPr="00532487">
              <w:rPr>
                <w:rFonts w:ascii="GHEA Mariam" w:hAnsi="GHEA Mariam" w:cs="Calibri"/>
                <w:b/>
                <w:bCs/>
                <w:spacing w:val="-4"/>
                <w:lang w:eastAsia="en-US"/>
              </w:rPr>
              <w:t>Ցուցանիշների</w:t>
            </w:r>
            <w:r w:rsidRPr="00532487">
              <w:rPr>
                <w:rFonts w:ascii="GHEA Mariam" w:hAnsi="GHEA Mariam" w:cs="Calibri"/>
                <w:b/>
                <w:bCs/>
                <w:spacing w:val="-4"/>
                <w:lang w:val="fr-FR" w:eastAsia="en-US"/>
              </w:rPr>
              <w:t xml:space="preserve"> </w:t>
            </w:r>
            <w:r w:rsidRPr="00532487">
              <w:rPr>
                <w:rFonts w:ascii="GHEA Mariam" w:hAnsi="GHEA Mariam" w:cs="Calibri"/>
                <w:b/>
                <w:bCs/>
                <w:spacing w:val="-4"/>
                <w:lang w:eastAsia="en-US"/>
              </w:rPr>
              <w:t>փոփոխությունները</w:t>
            </w:r>
            <w:r w:rsidRPr="00532487">
              <w:rPr>
                <w:rFonts w:ascii="GHEA Mariam" w:hAnsi="GHEA Mariam" w:cs="Calibri"/>
                <w:b/>
                <w:bCs/>
                <w:lang w:val="fr-FR" w:eastAsia="en-US"/>
              </w:rPr>
              <w:t xml:space="preserve"> (</w:t>
            </w:r>
            <w:r w:rsidRPr="00532487">
              <w:rPr>
                <w:rFonts w:ascii="GHEA Mariam" w:hAnsi="GHEA Mariam" w:cs="Calibri"/>
                <w:b/>
                <w:bCs/>
                <w:lang w:eastAsia="en-US"/>
              </w:rPr>
              <w:t>ավելացումներ</w:t>
            </w:r>
            <w:r w:rsidRPr="00532487">
              <w:rPr>
                <w:rFonts w:ascii="GHEA Mariam" w:hAnsi="GHEA Mariam" w:cs="Calibri"/>
                <w:b/>
                <w:bCs/>
                <w:lang w:val="fr-FR" w:eastAsia="en-US"/>
              </w:rPr>
              <w:t xml:space="preserve"> </w:t>
            </w:r>
            <w:r w:rsidRPr="00532487">
              <w:rPr>
                <w:rFonts w:ascii="GHEA Mariam" w:hAnsi="GHEA Mariam" w:cs="Calibri"/>
                <w:b/>
                <w:bCs/>
                <w:lang w:eastAsia="en-US"/>
              </w:rPr>
              <w:t>նշված</w:t>
            </w:r>
            <w:r w:rsidRPr="00532487">
              <w:rPr>
                <w:rFonts w:ascii="GHEA Mariam" w:hAnsi="GHEA Mariam" w:cs="Calibri"/>
                <w:b/>
                <w:bCs/>
                <w:lang w:val="fr-FR" w:eastAsia="en-US"/>
              </w:rPr>
              <w:t xml:space="preserve"> </w:t>
            </w:r>
            <w:r w:rsidRPr="00532487">
              <w:rPr>
                <w:rFonts w:ascii="GHEA Mariam" w:hAnsi="GHEA Mariam" w:cs="Calibri"/>
                <w:b/>
                <w:bCs/>
                <w:lang w:eastAsia="en-US"/>
              </w:rPr>
              <w:t>են</w:t>
            </w:r>
            <w:r w:rsidRPr="00532487">
              <w:rPr>
                <w:rFonts w:ascii="GHEA Mariam" w:hAnsi="GHEA Mariam" w:cs="Calibri"/>
                <w:b/>
                <w:bCs/>
                <w:lang w:val="fr-FR" w:eastAsia="en-US"/>
              </w:rPr>
              <w:t xml:space="preserve"> </w:t>
            </w:r>
            <w:r w:rsidRPr="00532487">
              <w:rPr>
                <w:rFonts w:ascii="GHEA Mariam" w:hAnsi="GHEA Mariam" w:cs="Calibri"/>
                <w:b/>
                <w:bCs/>
                <w:lang w:eastAsia="en-US"/>
              </w:rPr>
              <w:t>դրական</w:t>
            </w:r>
            <w:r w:rsidRPr="00532487">
              <w:rPr>
                <w:rFonts w:ascii="GHEA Mariam" w:hAnsi="GHEA Mariam" w:cs="Calibri"/>
                <w:b/>
                <w:bCs/>
                <w:lang w:val="fr-FR" w:eastAsia="en-US"/>
              </w:rPr>
              <w:t xml:space="preserve"> </w:t>
            </w:r>
            <w:r w:rsidRPr="00532487">
              <w:rPr>
                <w:rFonts w:ascii="GHEA Mariam" w:hAnsi="GHEA Mariam" w:cs="Calibri"/>
                <w:b/>
                <w:bCs/>
                <w:lang w:eastAsia="en-US"/>
              </w:rPr>
              <w:t>նշանով</w:t>
            </w:r>
            <w:r w:rsidRPr="00532487">
              <w:rPr>
                <w:rFonts w:ascii="GHEA Mariam" w:hAnsi="GHEA Mariam" w:cs="Calibri"/>
                <w:b/>
                <w:bCs/>
                <w:lang w:val="fr-FR" w:eastAsia="en-US"/>
              </w:rPr>
              <w:t xml:space="preserve">, </w:t>
            </w:r>
            <w:r w:rsidR="00400442">
              <w:rPr>
                <w:rFonts w:ascii="GHEA Mariam" w:hAnsi="GHEA Mariam" w:cs="Calibri"/>
                <w:b/>
                <w:bCs/>
                <w:lang w:val="hy-AM" w:eastAsia="en-US"/>
              </w:rPr>
              <w:t xml:space="preserve">իսկ </w:t>
            </w:r>
            <w:r w:rsidRPr="00532487">
              <w:rPr>
                <w:rFonts w:ascii="GHEA Mariam" w:hAnsi="GHEA Mariam" w:cs="Calibri"/>
                <w:b/>
                <w:bCs/>
                <w:lang w:eastAsia="en-US"/>
              </w:rPr>
              <w:t>նվազեցումները՝</w:t>
            </w:r>
            <w:r w:rsidRPr="00532487">
              <w:rPr>
                <w:rFonts w:ascii="GHEA Mariam" w:hAnsi="GHEA Mariam" w:cs="Calibri"/>
                <w:b/>
                <w:bCs/>
                <w:lang w:val="fr-FR" w:eastAsia="en-US"/>
              </w:rPr>
              <w:t xml:space="preserve"> </w:t>
            </w:r>
            <w:r w:rsidRPr="00532487">
              <w:rPr>
                <w:rFonts w:ascii="GHEA Mariam" w:hAnsi="GHEA Mariam" w:cs="Calibri"/>
                <w:b/>
                <w:bCs/>
                <w:lang w:eastAsia="en-US"/>
              </w:rPr>
              <w:t>փակագծերում</w:t>
            </w:r>
            <w:r w:rsidRPr="00532487">
              <w:rPr>
                <w:rFonts w:ascii="GHEA Mariam" w:hAnsi="GHEA Mariam" w:cs="Calibri"/>
                <w:b/>
                <w:bCs/>
                <w:lang w:val="fr-FR" w:eastAsia="en-US"/>
              </w:rPr>
              <w:t>)</w:t>
            </w:r>
          </w:p>
        </w:tc>
      </w:tr>
      <w:tr w:rsidR="00532487" w:rsidRPr="00532487" w:rsidTr="00532487">
        <w:trPr>
          <w:cantSplit/>
          <w:trHeight w:val="1610"/>
        </w:trPr>
        <w:tc>
          <w:tcPr>
            <w:tcW w:w="71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val="hy-AM" w:eastAsia="en-US"/>
              </w:rPr>
            </w:pPr>
            <w:r w:rsidRPr="00532487">
              <w:rPr>
                <w:rFonts w:ascii="GHEA Mariam" w:hAnsi="GHEA Mariam" w:cs="Calibri"/>
                <w:b/>
                <w:bCs/>
                <w:lang w:eastAsia="en-US"/>
              </w:rPr>
              <w:t>բաժին</w:t>
            </w:r>
            <w:r>
              <w:rPr>
                <w:rFonts w:ascii="GHEA Mariam" w:hAnsi="GHEA Mariam" w:cs="Calibri"/>
                <w:b/>
                <w:bCs/>
                <w:lang w:val="hy-AM" w:eastAsia="en-US"/>
              </w:rPr>
              <w:t>ը</w:t>
            </w:r>
          </w:p>
        </w:tc>
        <w:tc>
          <w:tcPr>
            <w:tcW w:w="639" w:type="dxa"/>
            <w:tcBorders>
              <w:top w:val="nil"/>
              <w:left w:val="nil"/>
              <w:bottom w:val="single" w:sz="4" w:space="0" w:color="auto"/>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val="hy-AM" w:eastAsia="en-US"/>
              </w:rPr>
            </w:pPr>
            <w:r w:rsidRPr="00532487">
              <w:rPr>
                <w:rFonts w:ascii="GHEA Mariam" w:hAnsi="GHEA Mariam" w:cs="Calibri"/>
                <w:b/>
                <w:bCs/>
                <w:lang w:eastAsia="en-US"/>
              </w:rPr>
              <w:t>խումբ</w:t>
            </w:r>
            <w:r>
              <w:rPr>
                <w:rFonts w:ascii="GHEA Mariam" w:hAnsi="GHEA Mariam" w:cs="Calibri"/>
                <w:b/>
                <w:bCs/>
                <w:lang w:val="hy-AM" w:eastAsia="en-US"/>
              </w:rPr>
              <w:t>ը</w:t>
            </w:r>
          </w:p>
        </w:tc>
        <w:tc>
          <w:tcPr>
            <w:tcW w:w="738" w:type="dxa"/>
            <w:tcBorders>
              <w:top w:val="nil"/>
              <w:left w:val="nil"/>
              <w:bottom w:val="single" w:sz="4" w:space="0" w:color="auto"/>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val="hy-AM" w:eastAsia="en-US"/>
              </w:rPr>
            </w:pPr>
            <w:r w:rsidRPr="00532487">
              <w:rPr>
                <w:rFonts w:ascii="GHEA Mariam" w:hAnsi="GHEA Mariam" w:cs="Calibri"/>
                <w:b/>
                <w:bCs/>
                <w:lang w:eastAsia="en-US"/>
              </w:rPr>
              <w:t>դաս</w:t>
            </w:r>
            <w:r>
              <w:rPr>
                <w:rFonts w:ascii="GHEA Mariam" w:hAnsi="GHEA Mariam" w:cs="Calibri"/>
                <w:b/>
                <w:bCs/>
                <w:lang w:val="hy-AM" w:eastAsia="en-US"/>
              </w:rPr>
              <w:t>ը</w:t>
            </w:r>
          </w:p>
        </w:tc>
        <w:tc>
          <w:tcPr>
            <w:tcW w:w="784" w:type="dxa"/>
            <w:tcBorders>
              <w:top w:val="nil"/>
              <w:left w:val="nil"/>
              <w:bottom w:val="single" w:sz="4" w:space="0" w:color="auto"/>
              <w:right w:val="single" w:sz="4" w:space="0" w:color="auto"/>
            </w:tcBorders>
            <w:shd w:val="clear" w:color="000000" w:fill="FFFFFF"/>
            <w:textDirection w:val="btLr"/>
            <w:vAlign w:val="center"/>
            <w:hideMark/>
          </w:tcPr>
          <w:p w:rsidR="00532487" w:rsidRPr="00532487" w:rsidRDefault="00532487" w:rsidP="00532487">
            <w:pPr>
              <w:ind w:left="113" w:right="113"/>
              <w:jc w:val="center"/>
              <w:rPr>
                <w:rFonts w:ascii="GHEA Mariam" w:hAnsi="GHEA Mariam" w:cs="Calibri"/>
                <w:b/>
                <w:bCs/>
                <w:lang w:val="hy-AM" w:eastAsia="en-US"/>
              </w:rPr>
            </w:pPr>
            <w:r w:rsidRPr="00532487">
              <w:rPr>
                <w:rFonts w:ascii="GHEA Mariam" w:hAnsi="GHEA Mariam" w:cs="Calibri"/>
                <w:b/>
                <w:bCs/>
                <w:lang w:eastAsia="en-US"/>
              </w:rPr>
              <w:t>ծրագիր</w:t>
            </w:r>
            <w:r>
              <w:rPr>
                <w:rFonts w:ascii="GHEA Mariam" w:hAnsi="GHEA Mariam" w:cs="Calibri"/>
                <w:b/>
                <w:bCs/>
                <w:lang w:val="hy-AM" w:eastAsia="en-US"/>
              </w:rPr>
              <w:t>ը</w:t>
            </w:r>
          </w:p>
        </w:tc>
        <w:tc>
          <w:tcPr>
            <w:tcW w:w="1064" w:type="dxa"/>
            <w:tcBorders>
              <w:top w:val="nil"/>
              <w:left w:val="nil"/>
              <w:bottom w:val="single" w:sz="4" w:space="0" w:color="auto"/>
              <w:right w:val="single" w:sz="4" w:space="0" w:color="auto"/>
            </w:tcBorders>
            <w:shd w:val="clear" w:color="000000" w:fill="FFFFFF"/>
            <w:textDirection w:val="btLr"/>
            <w:vAlign w:val="center"/>
            <w:hideMark/>
          </w:tcPr>
          <w:p w:rsidR="00532487" w:rsidRPr="00532487" w:rsidRDefault="00532487" w:rsidP="00532487">
            <w:pPr>
              <w:ind w:left="113" w:right="113"/>
              <w:jc w:val="center"/>
              <w:rPr>
                <w:rFonts w:ascii="GHEA Mariam" w:hAnsi="GHEA Mariam" w:cs="Calibri"/>
                <w:b/>
                <w:bCs/>
                <w:lang w:val="hy-AM" w:eastAsia="en-US"/>
              </w:rPr>
            </w:pPr>
            <w:r w:rsidRPr="00532487">
              <w:rPr>
                <w:rFonts w:ascii="GHEA Mariam" w:hAnsi="GHEA Mariam" w:cs="Calibri"/>
                <w:b/>
                <w:bCs/>
                <w:lang w:eastAsia="en-US"/>
              </w:rPr>
              <w:t>միջոցառում</w:t>
            </w:r>
            <w:r>
              <w:rPr>
                <w:rFonts w:ascii="GHEA Mariam" w:hAnsi="GHEA Mariam" w:cs="Calibri"/>
                <w:b/>
                <w:bCs/>
                <w:lang w:val="hy-AM" w:eastAsia="en-US"/>
              </w:rPr>
              <w:t>ը</w:t>
            </w:r>
          </w:p>
        </w:tc>
        <w:tc>
          <w:tcPr>
            <w:tcW w:w="8516"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3560"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 xml:space="preserve">  տարի </w:t>
            </w:r>
          </w:p>
        </w:tc>
      </w:tr>
      <w:tr w:rsidR="00532487" w:rsidRPr="00532487" w:rsidTr="00532487">
        <w:trPr>
          <w:trHeight w:val="495"/>
        </w:trPr>
        <w:tc>
          <w:tcPr>
            <w:tcW w:w="719"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639"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738"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78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106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ԸՆԴԱՄԵՆԸ ԾԱԽՍԵՐ</w:t>
            </w:r>
          </w:p>
        </w:tc>
        <w:tc>
          <w:tcPr>
            <w:tcW w:w="356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w:t>
            </w:r>
          </w:p>
        </w:tc>
      </w:tr>
      <w:tr w:rsidR="00532487" w:rsidRPr="00532487" w:rsidTr="00532487">
        <w:trPr>
          <w:trHeight w:val="495"/>
        </w:trPr>
        <w:tc>
          <w:tcPr>
            <w:tcW w:w="719" w:type="dxa"/>
            <w:vMerge/>
            <w:tcBorders>
              <w:top w:val="nil"/>
              <w:left w:val="single" w:sz="4" w:space="0" w:color="auto"/>
              <w:bottom w:val="single" w:sz="4" w:space="0" w:color="000000"/>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nil"/>
              <w:left w:val="single" w:sz="4" w:space="0" w:color="auto"/>
              <w:bottom w:val="single" w:sz="4" w:space="0" w:color="000000"/>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nil"/>
              <w:left w:val="single" w:sz="4" w:space="0" w:color="auto"/>
              <w:bottom w:val="single" w:sz="4" w:space="0" w:color="000000"/>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nil"/>
              <w:left w:val="single" w:sz="4" w:space="0" w:color="auto"/>
              <w:bottom w:val="single" w:sz="4" w:space="0" w:color="000000"/>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nil"/>
              <w:left w:val="single" w:sz="4" w:space="0" w:color="auto"/>
              <w:bottom w:val="single" w:sz="4" w:space="0" w:color="000000"/>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nil"/>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32487">
        <w:trPr>
          <w:trHeight w:val="495"/>
        </w:trPr>
        <w:tc>
          <w:tcPr>
            <w:tcW w:w="719"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639"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738"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78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106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nil"/>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էկոնոմիկայի նախարարություն</w:t>
            </w:r>
          </w:p>
        </w:tc>
        <w:tc>
          <w:tcPr>
            <w:tcW w:w="356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06F02">
        <w:trPr>
          <w:trHeight w:val="495"/>
        </w:trPr>
        <w:tc>
          <w:tcPr>
            <w:tcW w:w="719" w:type="dxa"/>
            <w:vMerge/>
            <w:tcBorders>
              <w:top w:val="nil"/>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nil"/>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nil"/>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nil"/>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nil"/>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nil"/>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nil"/>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675"/>
        </w:trPr>
        <w:tc>
          <w:tcPr>
            <w:tcW w:w="71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 xml:space="preserve"> 04</w:t>
            </w:r>
          </w:p>
        </w:tc>
        <w:tc>
          <w:tcPr>
            <w:tcW w:w="639" w:type="dxa"/>
            <w:vMerge w:val="restart"/>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7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064"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ՏՆՏԵՍԱԿԱՆ ՀԱՐԱԲԵՐՈՒԹՅՈՒՆՆԵՐ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064"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val="restart"/>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01</w:t>
            </w:r>
          </w:p>
        </w:tc>
        <w:tc>
          <w:tcPr>
            <w:tcW w:w="7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06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Ընդհանուր բնույթի տնտեսական, առևտրային և աշխատանքի գծով հարաբերություններ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4,660,830.0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01</w:t>
            </w:r>
          </w:p>
        </w:tc>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06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Ընդհանուր բնույթի տնտեսական և առևտրային  հարաբերություններ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4,660,830.0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06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8516" w:type="dxa"/>
            <w:tcBorders>
              <w:top w:val="single" w:sz="4" w:space="0" w:color="auto"/>
              <w:left w:val="nil"/>
              <w:bottom w:val="single" w:sz="4" w:space="0" w:color="auto"/>
              <w:right w:val="nil"/>
            </w:tcBorders>
            <w:shd w:val="clear" w:color="auto" w:fill="auto"/>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էկոնոմիկայի նախարարություն</w:t>
            </w:r>
          </w:p>
        </w:tc>
        <w:tc>
          <w:tcPr>
            <w:tcW w:w="3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4,660,830.0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nil"/>
            </w:tcBorders>
            <w:shd w:val="clear" w:color="auto" w:fill="auto"/>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 xml:space="preserve">այդ թվում` </w:t>
            </w:r>
          </w:p>
        </w:tc>
        <w:tc>
          <w:tcPr>
            <w:tcW w:w="3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55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1165</w:t>
            </w:r>
          </w:p>
        </w:tc>
        <w:tc>
          <w:tcPr>
            <w:tcW w:w="10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Ներդրումների և արտահանման խթանման ծրագիր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4,660,830.0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638"/>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12014</w:t>
            </w: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Հայաստանի Հանրապետության տարածքից ջերմատնային արտադրության առանձին ապրանքների արտահանման աջակցություն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ըստ կատարողների</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i/>
                <w:iCs/>
                <w:lang w:eastAsia="en-US"/>
              </w:rPr>
            </w:pPr>
            <w:r w:rsidRPr="00532487">
              <w:rPr>
                <w:rFonts w:ascii="GHEA Mariam" w:hAnsi="GHEA Mariam" w:cs="Calibri"/>
                <w:i/>
                <w:iCs/>
                <w:lang w:eastAsia="en-US"/>
              </w:rPr>
              <w:t xml:space="preserve"> ՀՀ էկոնոմիկայի նախարարություն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06F02">
        <w:trPr>
          <w:trHeight w:val="476"/>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բյուջետային ծախսերի տնտեսագիտական դասակարգման հոդվածներ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ԸՆԴԱՄԵՆԸ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ԸՆԹԱՑԻԿ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ՍՈՒԲՍԻԴԻԱՆԵՐ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06F02">
        <w:trPr>
          <w:trHeight w:val="51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Սուբսիդիաներ ոչ պետական կազմակերպություններին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06F02">
        <w:trPr>
          <w:trHeight w:val="449"/>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 xml:space="preserve"> - Սուբսիդիաներ ոչ  պետական ոչ ֆինանսական կազմակերպություններին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2,075,667.2</w:t>
            </w:r>
          </w:p>
        </w:tc>
      </w:tr>
      <w:tr w:rsidR="00532487" w:rsidRPr="00532487" w:rsidTr="00506F02">
        <w:trPr>
          <w:trHeight w:val="6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12015</w:t>
            </w:r>
          </w:p>
        </w:tc>
        <w:tc>
          <w:tcPr>
            <w:tcW w:w="8516" w:type="dxa"/>
            <w:tcBorders>
              <w:top w:val="single" w:sz="4" w:space="0" w:color="auto"/>
              <w:left w:val="nil"/>
              <w:bottom w:val="single" w:sz="4" w:space="0" w:color="auto"/>
              <w:right w:val="single" w:sz="4" w:space="0" w:color="auto"/>
            </w:tcBorders>
            <w:shd w:val="clear" w:color="auto" w:fill="auto"/>
            <w:vAlign w:val="center"/>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Հայաստանի Հանրապետության տարածքից թարմ պտղի և սննդամթերքի ու խմիչքի առանձին տեսակների արտահանման  աջակցություն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2,585,162.8</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ըստ կատարողների</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i/>
                <w:iCs/>
                <w:lang w:eastAsia="en-US"/>
              </w:rPr>
            </w:pPr>
            <w:r w:rsidRPr="00532487">
              <w:rPr>
                <w:rFonts w:ascii="GHEA Mariam" w:hAnsi="GHEA Mariam" w:cs="Calibri"/>
                <w:i/>
                <w:iCs/>
                <w:lang w:eastAsia="en-US"/>
              </w:rPr>
              <w:t xml:space="preserve"> ՀՀ էկոնոմիկայի նախարարություն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2,585,162.8</w:t>
            </w:r>
          </w:p>
        </w:tc>
      </w:tr>
      <w:tr w:rsidR="00532487" w:rsidRPr="00532487" w:rsidTr="00506F02">
        <w:trPr>
          <w:trHeight w:val="449"/>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բյուջետային ծախսերի տնտեսագիտական դասակարգման հոդվածներ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ԸՆԴԱՄԵՆԸ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ԸՆԹԱՑԻԿ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2,585,162.8</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ՍՈՒԲՍԻԴԻԱՆԵՐ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2,585,162.8</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Սուբսիդիաներ ոչ պետական կազմակերպություններին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2,585,162.8</w:t>
            </w:r>
          </w:p>
        </w:tc>
      </w:tr>
      <w:tr w:rsidR="00532487" w:rsidRPr="00532487" w:rsidTr="00506F02">
        <w:trPr>
          <w:trHeight w:val="368"/>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 xml:space="preserve"> - Սուբսիդիաներ ոչ  պետական ոչ ֆինանսական կազմակերպություններին</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2,585,162.8</w:t>
            </w:r>
          </w:p>
        </w:tc>
      </w:tr>
      <w:tr w:rsidR="00532487" w:rsidRPr="00532487" w:rsidTr="00506F02">
        <w:trPr>
          <w:trHeight w:val="35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02</w:t>
            </w:r>
          </w:p>
        </w:tc>
        <w:tc>
          <w:tcPr>
            <w:tcW w:w="7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7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Գյուղատնտեսություն, անտառային տնտեսություն, ձկնորսություն և որսորդություն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1,236,750.0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՛01</w:t>
            </w:r>
          </w:p>
        </w:tc>
        <w:tc>
          <w:tcPr>
            <w:tcW w:w="784" w:type="dxa"/>
            <w:vMerge w:val="restart"/>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Գյուղատնտեսություն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1,236,750.0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nil"/>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4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Calibri" w:hAnsi="Calibri" w:cs="Calibri"/>
                <w:b/>
                <w:bCs/>
                <w:lang w:eastAsia="en-US"/>
              </w:rPr>
              <w:t> </w:t>
            </w: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էկոնոմիկայի նախարարություն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1,236,750.0</w:t>
            </w:r>
          </w:p>
        </w:tc>
      </w:tr>
      <w:tr w:rsidR="00532487" w:rsidRPr="00532487" w:rsidTr="00506F02">
        <w:trPr>
          <w:trHeight w:val="48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Calibri" w:hAnsi="Calibri" w:cs="Calibri"/>
                <w:b/>
                <w:bCs/>
                <w:lang w:eastAsia="en-US"/>
              </w:rPr>
              <w:t> </w:t>
            </w: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44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1022</w:t>
            </w: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Գյուղատնտեսության խթանման ծրագիր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1,236,750.0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656"/>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12022</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color w:val="000000"/>
                <w:lang w:eastAsia="en-US"/>
              </w:rPr>
            </w:pPr>
            <w:r w:rsidRPr="00532487">
              <w:rPr>
                <w:rFonts w:ascii="GHEA Mariam" w:hAnsi="GHEA Mariam" w:cs="Calibri"/>
                <w:color w:val="000000"/>
                <w:lang w:eastAsia="en-US"/>
              </w:rPr>
              <w:t xml:space="preserve"> Վերամշակման նպատակով Սյունիքի մարզից  թզի և  ՀՀ տարածքից դեղձի մթերման գործընթացի շրջանակներում տնտեսավարող սուբյեկտներին սուբսիդավորում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ըստ կատարողների</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54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i/>
                <w:iCs/>
                <w:lang w:eastAsia="en-US"/>
              </w:rPr>
            </w:pPr>
            <w:r w:rsidRPr="00532487">
              <w:rPr>
                <w:rFonts w:ascii="GHEA Mariam" w:hAnsi="GHEA Mariam" w:cs="Calibri"/>
                <w:i/>
                <w:iCs/>
                <w:lang w:eastAsia="en-US"/>
              </w:rPr>
              <w:t xml:space="preserve"> ՀՀ էկոնոմիկայի նախարարություն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06F02">
        <w:trPr>
          <w:trHeight w:val="521"/>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բյուջետային ծախսերի տնտեսագիտական դասակարգման հոդվածներ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ԸՆԴԱՄԵՆԸ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ԸՆԹԱՑԻԿ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ՍՈՒԲՍԻԴԻԱՆԵՐ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Սուբսիդիաներ ոչ պետական կազմակերպություններին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06F02">
        <w:trPr>
          <w:trHeight w:val="431"/>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 Սուբսիդիաներ ոչ  պետական ոչ ֆինանսական կազմակերպություններին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1,236,750.0</w:t>
            </w:r>
          </w:p>
        </w:tc>
      </w:tr>
      <w:tr w:rsidR="00532487" w:rsidRPr="00532487" w:rsidTr="00506F02">
        <w:trPr>
          <w:trHeight w:val="345"/>
        </w:trPr>
        <w:tc>
          <w:tcPr>
            <w:tcW w:w="3944" w:type="dxa"/>
            <w:gridSpan w:val="5"/>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կառավարություն</w:t>
            </w:r>
          </w:p>
        </w:tc>
        <w:tc>
          <w:tcPr>
            <w:tcW w:w="3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06F02">
        <w:trPr>
          <w:trHeight w:val="495"/>
        </w:trPr>
        <w:tc>
          <w:tcPr>
            <w:tcW w:w="3944" w:type="dxa"/>
            <w:gridSpan w:val="5"/>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86"/>
        </w:trPr>
        <w:tc>
          <w:tcPr>
            <w:tcW w:w="71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11</w:t>
            </w:r>
          </w:p>
        </w:tc>
        <w:tc>
          <w:tcPr>
            <w:tcW w:w="3225"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ՀԻՄՆԱԿԱՆ ԲԱԺԻՆՆԵՐԻՆ ՉԴԱՍՎՈՂ ՊԱՀՈՒՍՏԱՅԻՆ ՖՈՆԴԵՐ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06F02">
        <w:trPr>
          <w:trHeight w:val="35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3225" w:type="dxa"/>
            <w:gridSpan w:val="4"/>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46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01</w:t>
            </w:r>
          </w:p>
        </w:tc>
        <w:tc>
          <w:tcPr>
            <w:tcW w:w="258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կառավարության և համայնքների պահուստային ֆոնդ</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2586" w:type="dxa"/>
            <w:gridSpan w:val="3"/>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4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01</w:t>
            </w:r>
          </w:p>
        </w:tc>
        <w:tc>
          <w:tcPr>
            <w:tcW w:w="184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կառավարության պահուստային ֆոնդ</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06F02">
        <w:trPr>
          <w:trHeight w:val="4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848" w:type="dxa"/>
            <w:gridSpan w:val="2"/>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4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1139</w:t>
            </w: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c>
          <w:tcPr>
            <w:tcW w:w="8516"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կառավարություն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GHEA Mariam" w:hAnsi="GHEA Mariam" w:cs="Calibri"/>
                <w:b/>
                <w:bCs/>
                <w:lang w:eastAsia="en-US"/>
              </w:rPr>
              <w:t>(5,897,580.0)</w:t>
            </w:r>
          </w:p>
        </w:tc>
      </w:tr>
      <w:tr w:rsidR="00532487" w:rsidRPr="00532487" w:rsidTr="00506F02">
        <w:trPr>
          <w:trHeight w:val="45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8516" w:type="dxa"/>
            <w:tcBorders>
              <w:top w:val="single" w:sz="4" w:space="0" w:color="auto"/>
              <w:left w:val="nil"/>
              <w:bottom w:val="single" w:sz="4" w:space="0" w:color="auto"/>
              <w:right w:val="single" w:sz="4" w:space="0" w:color="auto"/>
            </w:tcBorders>
            <w:shd w:val="clear" w:color="000000" w:fill="FFFFFF"/>
            <w:vAlign w:val="center"/>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b/>
                <w:bCs/>
                <w:lang w:eastAsia="en-US"/>
              </w:rPr>
            </w:pPr>
            <w:r w:rsidRPr="00532487">
              <w:rPr>
                <w:rFonts w:ascii="Calibri" w:hAnsi="Calibri" w:cs="Calibri"/>
                <w:b/>
                <w:bCs/>
                <w:lang w:eastAsia="en-US"/>
              </w:rPr>
              <w:t> </w:t>
            </w:r>
          </w:p>
        </w:tc>
      </w:tr>
      <w:tr w:rsidR="00532487" w:rsidRPr="00532487" w:rsidTr="00506F02">
        <w:trPr>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 xml:space="preserve"> 11001</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կառավարության պահուստային ֆոնդ</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ըստ կատարողների</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7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i/>
                <w:iCs/>
                <w:lang w:eastAsia="en-US"/>
              </w:rPr>
            </w:pPr>
            <w:r w:rsidRPr="00532487">
              <w:rPr>
                <w:rFonts w:ascii="GHEA Mariam" w:hAnsi="GHEA Mariam" w:cs="Calibri"/>
                <w:i/>
                <w:iCs/>
                <w:lang w:eastAsia="en-US"/>
              </w:rPr>
              <w:t xml:space="preserve"> ՀՀ կառավարություն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458"/>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բյուջետային ծախսերի տնտեսագիտական դասակարգման հոդվածներ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ԸՆԴԱՄԵՆԸ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ԸՆԹԱՑԻԿ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4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ԱՅԼ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Պահուստային միջոցներ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 xml:space="preserve"> 11001</w:t>
            </w: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b/>
                <w:bCs/>
                <w:lang w:eastAsia="en-US"/>
              </w:rPr>
            </w:pPr>
            <w:r w:rsidRPr="00532487">
              <w:rPr>
                <w:rFonts w:ascii="GHEA Mariam" w:hAnsi="GHEA Mariam" w:cs="Calibri"/>
                <w:b/>
                <w:bCs/>
                <w:lang w:eastAsia="en-US"/>
              </w:rPr>
              <w:t xml:space="preserve"> ՀՀ կառավարության պահուստային ֆոնդ</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ըստ կատարողների</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i/>
                <w:iCs/>
                <w:lang w:eastAsia="en-US"/>
              </w:rPr>
            </w:pPr>
            <w:r w:rsidRPr="00532487">
              <w:rPr>
                <w:rFonts w:ascii="GHEA Mariam" w:hAnsi="GHEA Mariam" w:cs="Calibri"/>
                <w:i/>
                <w:iCs/>
                <w:lang w:eastAsia="en-US"/>
              </w:rPr>
              <w:t xml:space="preserve"> ՀՀ կառավարություն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404"/>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բյուջետային ծախսերի տնտեսագիտական դասակարգման հոդվածներ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ԸՆԴԱՄԵՆԸ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ԸՆԹԱՑԻԿ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ԱՅԼ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000000" w:fill="FFFFFF"/>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Պահուստային միջոցներ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 xml:space="preserve"> 11003</w:t>
            </w: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Հարկաբյուջետային ռիսկերի կառավարման պահուստ</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ըստ կատարողների</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i/>
                <w:iCs/>
                <w:lang w:eastAsia="en-US"/>
              </w:rPr>
            </w:pPr>
            <w:r w:rsidRPr="00532487">
              <w:rPr>
                <w:rFonts w:ascii="GHEA Mariam" w:hAnsi="GHEA Mariam" w:cs="Calibri"/>
                <w:i/>
                <w:iCs/>
                <w:lang w:eastAsia="en-US"/>
              </w:rPr>
              <w:t xml:space="preserve"> ՀՀ կառավարություն</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77"/>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այդ թվում` բյուջետային ծախսերի տնտեսագիտական դասակարգման հոդվածներ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Calibri" w:hAnsi="Calibri" w:cs="Calibri"/>
                <w:lang w:eastAsia="en-US"/>
              </w:rPr>
              <w:t> </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ԸՆԴԱՄԵՆԸ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ԸՆԹԱՑԻԿ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ԱՅԼ  ԾԱԽՍԵՐ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r w:rsidR="00532487" w:rsidRPr="00532487" w:rsidTr="00506F02">
        <w:trPr>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b/>
                <w:bCs/>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532487" w:rsidRPr="00532487" w:rsidRDefault="00532487" w:rsidP="00532487">
            <w:pPr>
              <w:rPr>
                <w:rFonts w:ascii="GHEA Mariam" w:hAnsi="GHEA Mariam" w:cs="Calibri"/>
                <w:lang w:eastAsia="en-US"/>
              </w:rPr>
            </w:pPr>
          </w:p>
        </w:tc>
        <w:tc>
          <w:tcPr>
            <w:tcW w:w="8516" w:type="dxa"/>
            <w:tcBorders>
              <w:top w:val="single" w:sz="4" w:space="0" w:color="auto"/>
              <w:left w:val="nil"/>
              <w:bottom w:val="single" w:sz="4" w:space="0" w:color="auto"/>
              <w:right w:val="single" w:sz="4" w:space="0" w:color="auto"/>
            </w:tcBorders>
            <w:shd w:val="clear" w:color="auto" w:fill="auto"/>
            <w:hideMark/>
          </w:tcPr>
          <w:p w:rsidR="00532487" w:rsidRPr="00532487" w:rsidRDefault="00532487" w:rsidP="00532487">
            <w:pPr>
              <w:rPr>
                <w:rFonts w:ascii="GHEA Mariam" w:hAnsi="GHEA Mariam" w:cs="Calibri"/>
                <w:lang w:eastAsia="en-US"/>
              </w:rPr>
            </w:pPr>
            <w:r w:rsidRPr="00532487">
              <w:rPr>
                <w:rFonts w:ascii="GHEA Mariam" w:hAnsi="GHEA Mariam" w:cs="Calibri"/>
                <w:lang w:eastAsia="en-US"/>
              </w:rPr>
              <w:t xml:space="preserve"> Պահուստային միջոցներ</w:t>
            </w:r>
          </w:p>
        </w:tc>
        <w:tc>
          <w:tcPr>
            <w:tcW w:w="3560" w:type="dxa"/>
            <w:tcBorders>
              <w:top w:val="single" w:sz="4" w:space="0" w:color="auto"/>
              <w:left w:val="nil"/>
              <w:bottom w:val="single" w:sz="4" w:space="0" w:color="auto"/>
              <w:right w:val="single" w:sz="4" w:space="0" w:color="auto"/>
            </w:tcBorders>
            <w:shd w:val="clear" w:color="000000" w:fill="FFFFFF"/>
            <w:noWrap/>
            <w:vAlign w:val="center"/>
            <w:hideMark/>
          </w:tcPr>
          <w:p w:rsidR="00532487" w:rsidRPr="00532487" w:rsidRDefault="00532487" w:rsidP="00532487">
            <w:pPr>
              <w:jc w:val="center"/>
              <w:rPr>
                <w:rFonts w:ascii="GHEA Mariam" w:hAnsi="GHEA Mariam" w:cs="Calibri"/>
                <w:lang w:eastAsia="en-US"/>
              </w:rPr>
            </w:pPr>
            <w:r w:rsidRPr="00532487">
              <w:rPr>
                <w:rFonts w:ascii="GHEA Mariam" w:hAnsi="GHEA Mariam" w:cs="Calibri"/>
                <w:lang w:eastAsia="en-US"/>
              </w:rPr>
              <w:t>(5,897,580.0)</w:t>
            </w:r>
          </w:p>
        </w:tc>
      </w:tr>
    </w:tbl>
    <w:p w:rsidR="00506F02" w:rsidRDefault="00506F02" w:rsidP="00532487">
      <w:pPr>
        <w:jc w:val="center"/>
        <w:rPr>
          <w:rFonts w:ascii="GHEA Mariam" w:hAnsi="GHEA Mariam"/>
          <w:lang w:val="fr-FR"/>
        </w:rPr>
      </w:pPr>
    </w:p>
    <w:p w:rsidR="00506F02" w:rsidRPr="00506F02" w:rsidRDefault="00506F02" w:rsidP="00506F02">
      <w:pPr>
        <w:rPr>
          <w:rFonts w:ascii="GHEA Mariam" w:hAnsi="GHEA Mariam"/>
          <w:lang w:val="fr-FR"/>
        </w:rPr>
      </w:pPr>
    </w:p>
    <w:p w:rsidR="00506F02" w:rsidRDefault="00506F02" w:rsidP="00506F02">
      <w:pPr>
        <w:rPr>
          <w:rFonts w:ascii="GHEA Mariam" w:hAnsi="GHEA Mariam"/>
          <w:lang w:val="fr-FR"/>
        </w:rPr>
      </w:pPr>
    </w:p>
    <w:p w:rsidR="00506F02" w:rsidRPr="000F4671" w:rsidRDefault="00506F02" w:rsidP="00506F0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06F02" w:rsidRPr="000F4671" w:rsidRDefault="00506F02" w:rsidP="00506F0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06F02" w:rsidRDefault="00506F02" w:rsidP="00506F02">
      <w:pPr>
        <w:tabs>
          <w:tab w:val="left" w:pos="6426"/>
        </w:tabs>
        <w:rPr>
          <w:rFonts w:ascii="GHEA Mariam" w:hAnsi="GHEA Mariam" w:cs="Arial Armenian"/>
          <w:sz w:val="24"/>
          <w:szCs w:val="24"/>
          <w:lang w:val="hy-AM"/>
        </w:rPr>
        <w:sectPr w:rsidR="00506F02"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06F02" w:rsidRPr="00D16365" w:rsidRDefault="00506F02" w:rsidP="00506F02">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506F02" w:rsidRPr="000F4671" w:rsidRDefault="00506F02" w:rsidP="00506F02">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06F02" w:rsidRPr="000F4671" w:rsidRDefault="00506F02" w:rsidP="00506F02">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06F02" w:rsidRDefault="00506F02" w:rsidP="00506F02">
      <w:pPr>
        <w:tabs>
          <w:tab w:val="left" w:pos="6426"/>
        </w:tabs>
        <w:rPr>
          <w:rFonts w:ascii="GHEA Mariam" w:hAnsi="GHEA Mariam"/>
          <w:lang w:val="fr-FR"/>
        </w:rPr>
      </w:pPr>
    </w:p>
    <w:p w:rsidR="00506F02" w:rsidRPr="00506F02" w:rsidRDefault="00506F02" w:rsidP="00506F02">
      <w:pPr>
        <w:tabs>
          <w:tab w:val="left" w:pos="4148"/>
        </w:tabs>
        <w:rPr>
          <w:rFonts w:ascii="GHEA Mariam" w:hAnsi="GHEA Mariam"/>
          <w:lang w:val="fr-FR"/>
        </w:rPr>
      </w:pPr>
      <w:r>
        <w:rPr>
          <w:rFonts w:ascii="GHEA Mariam" w:hAnsi="GHEA Mariam"/>
          <w:lang w:val="fr-FR"/>
        </w:rPr>
        <w:tab/>
      </w:r>
    </w:p>
    <w:tbl>
      <w:tblPr>
        <w:tblW w:w="16020" w:type="dxa"/>
        <w:tblInd w:w="-630" w:type="dxa"/>
        <w:tblLook w:val="04A0" w:firstRow="1" w:lastRow="0" w:firstColumn="1" w:lastColumn="0" w:noHBand="0" w:noVBand="1"/>
      </w:tblPr>
      <w:tblGrid>
        <w:gridCol w:w="1185"/>
        <w:gridCol w:w="994"/>
        <w:gridCol w:w="875"/>
        <w:gridCol w:w="994"/>
        <w:gridCol w:w="875"/>
        <w:gridCol w:w="2065"/>
        <w:gridCol w:w="1040"/>
        <w:gridCol w:w="2053"/>
        <w:gridCol w:w="3052"/>
        <w:gridCol w:w="2887"/>
      </w:tblGrid>
      <w:tr w:rsidR="00506F02" w:rsidRPr="00400442" w:rsidTr="00506F02">
        <w:trPr>
          <w:trHeight w:val="945"/>
        </w:trPr>
        <w:tc>
          <w:tcPr>
            <w:tcW w:w="16020" w:type="dxa"/>
            <w:gridSpan w:val="10"/>
            <w:tcBorders>
              <w:top w:val="nil"/>
              <w:left w:val="nil"/>
              <w:bottom w:val="nil"/>
              <w:right w:val="nil"/>
            </w:tcBorders>
            <w:shd w:val="clear" w:color="000000" w:fill="FFFFFF"/>
            <w:vAlign w:val="center"/>
            <w:hideMark/>
          </w:tcPr>
          <w:p w:rsidR="00506F02" w:rsidRPr="00506F02" w:rsidRDefault="00506F02" w:rsidP="00506F02">
            <w:pPr>
              <w:pStyle w:val="mechtex"/>
              <w:rPr>
                <w:rFonts w:ascii="GHEA Mariam" w:hAnsi="GHEA Mariam"/>
                <w:sz w:val="24"/>
                <w:szCs w:val="24"/>
                <w:lang w:val="fr-FR" w:eastAsia="en-US"/>
              </w:rPr>
            </w:pPr>
            <w:r w:rsidRPr="00506F02">
              <w:rPr>
                <w:rFonts w:ascii="GHEA Mariam" w:hAnsi="GHEA Mariam" w:cs="Arial"/>
                <w:sz w:val="24"/>
                <w:szCs w:val="24"/>
                <w:lang w:eastAsia="en-US"/>
              </w:rPr>
              <w:t>ՀԱՅԱՍՏԱՆԻ</w:t>
            </w:r>
            <w:r w:rsidRPr="00506F02">
              <w:rPr>
                <w:rFonts w:ascii="GHEA Mariam" w:hAnsi="GHEA Mariam"/>
                <w:sz w:val="24"/>
                <w:szCs w:val="24"/>
                <w:lang w:val="fr-FR" w:eastAsia="en-US"/>
              </w:rPr>
              <w:t xml:space="preserve"> </w:t>
            </w:r>
            <w:r w:rsidRPr="00506F02">
              <w:rPr>
                <w:rFonts w:ascii="GHEA Mariam" w:hAnsi="GHEA Mariam" w:cs="Arial"/>
                <w:sz w:val="24"/>
                <w:szCs w:val="24"/>
                <w:lang w:eastAsia="en-US"/>
              </w:rPr>
              <w:t>ՀԱՆՐԱՊԵՏՈՒԹՅԱՆ</w:t>
            </w:r>
            <w:r w:rsidRPr="00506F02">
              <w:rPr>
                <w:rFonts w:ascii="GHEA Mariam" w:hAnsi="GHEA Mariam"/>
                <w:sz w:val="24"/>
                <w:szCs w:val="24"/>
                <w:lang w:val="fr-FR" w:eastAsia="en-US"/>
              </w:rPr>
              <w:t xml:space="preserve"> </w:t>
            </w:r>
            <w:r w:rsidRPr="00506F02">
              <w:rPr>
                <w:rFonts w:ascii="GHEA Mariam" w:hAnsi="GHEA Mariam" w:cs="Arial"/>
                <w:sz w:val="24"/>
                <w:szCs w:val="24"/>
                <w:lang w:eastAsia="en-US"/>
              </w:rPr>
              <w:t>ԿԱՌԱՎԱՐՈՒԹՅԱՆ</w:t>
            </w:r>
            <w:r w:rsidRPr="00506F02">
              <w:rPr>
                <w:rFonts w:ascii="GHEA Mariam" w:hAnsi="GHEA Mariam"/>
                <w:sz w:val="24"/>
                <w:szCs w:val="24"/>
                <w:lang w:val="fr-FR" w:eastAsia="en-US"/>
              </w:rPr>
              <w:t xml:space="preserve"> 2025   </w:t>
            </w:r>
            <w:r w:rsidRPr="00506F02">
              <w:rPr>
                <w:rFonts w:ascii="GHEA Mariam" w:hAnsi="GHEA Mariam" w:cs="Arial"/>
                <w:sz w:val="24"/>
                <w:szCs w:val="24"/>
                <w:lang w:eastAsia="en-US"/>
              </w:rPr>
              <w:t>ԹՎԱԿԱՆԻ</w:t>
            </w:r>
            <w:r w:rsidRPr="00506F02">
              <w:rPr>
                <w:rFonts w:ascii="GHEA Mariam" w:hAnsi="GHEA Mariam"/>
                <w:sz w:val="24"/>
                <w:szCs w:val="24"/>
                <w:lang w:val="fr-FR" w:eastAsia="en-US"/>
              </w:rPr>
              <w:t xml:space="preserve">  </w:t>
            </w:r>
            <w:r w:rsidRPr="00506F02">
              <w:rPr>
                <w:rFonts w:ascii="GHEA Mariam" w:hAnsi="GHEA Mariam" w:cs="Arial"/>
                <w:sz w:val="24"/>
                <w:szCs w:val="24"/>
                <w:lang w:eastAsia="en-US"/>
              </w:rPr>
              <w:t>ԴԵԿՏԵՄԲԵՐԻ</w:t>
            </w:r>
            <w:r w:rsidRPr="00506F02">
              <w:rPr>
                <w:rFonts w:ascii="GHEA Mariam" w:hAnsi="GHEA Mariam"/>
                <w:sz w:val="24"/>
                <w:szCs w:val="24"/>
                <w:lang w:val="fr-FR" w:eastAsia="en-US"/>
              </w:rPr>
              <w:t xml:space="preserve">  25-</w:t>
            </w:r>
            <w:r w:rsidRPr="00506F02">
              <w:rPr>
                <w:rFonts w:ascii="GHEA Mariam" w:hAnsi="GHEA Mariam" w:cs="Arial"/>
                <w:sz w:val="24"/>
                <w:szCs w:val="24"/>
                <w:lang w:eastAsia="en-US"/>
              </w:rPr>
              <w:t>Ի</w:t>
            </w:r>
            <w:r w:rsidRPr="00506F02">
              <w:rPr>
                <w:rFonts w:ascii="GHEA Mariam" w:hAnsi="GHEA Mariam"/>
                <w:sz w:val="24"/>
                <w:szCs w:val="24"/>
                <w:lang w:val="fr-FR" w:eastAsia="en-US"/>
              </w:rPr>
              <w:t xml:space="preserve">   N 1910-</w:t>
            </w:r>
            <w:r w:rsidRPr="00506F02">
              <w:rPr>
                <w:rFonts w:ascii="GHEA Mariam" w:hAnsi="GHEA Mariam" w:cs="Arial"/>
                <w:sz w:val="24"/>
                <w:szCs w:val="24"/>
                <w:lang w:eastAsia="en-US"/>
              </w:rPr>
              <w:t>Ն</w:t>
            </w:r>
            <w:r w:rsidRPr="00506F02">
              <w:rPr>
                <w:rFonts w:ascii="GHEA Mariam" w:hAnsi="GHEA Mariam"/>
                <w:sz w:val="24"/>
                <w:szCs w:val="24"/>
                <w:lang w:val="fr-FR" w:eastAsia="en-US"/>
              </w:rPr>
              <w:t xml:space="preserve">  </w:t>
            </w:r>
            <w:r w:rsidRPr="00506F02">
              <w:rPr>
                <w:rFonts w:ascii="GHEA Mariam" w:hAnsi="GHEA Mariam" w:cs="Arial"/>
                <w:sz w:val="24"/>
                <w:szCs w:val="24"/>
                <w:lang w:eastAsia="en-US"/>
              </w:rPr>
              <w:t>ՈՐՈՇՄԱՆ</w:t>
            </w:r>
            <w:r w:rsidRPr="00506F02">
              <w:rPr>
                <w:rFonts w:ascii="GHEA Mariam" w:hAnsi="GHEA Mariam" w:cs="Arial"/>
                <w:sz w:val="24"/>
                <w:szCs w:val="24"/>
                <w:lang w:val="fr-FR" w:eastAsia="en-US"/>
              </w:rPr>
              <w:br/>
            </w:r>
            <w:r>
              <w:rPr>
                <w:rFonts w:ascii="GHEA Mariam" w:hAnsi="GHEA Mariam"/>
                <w:sz w:val="24"/>
                <w:szCs w:val="24"/>
                <w:lang w:val="fr-FR" w:eastAsia="en-US"/>
              </w:rPr>
              <w:t xml:space="preserve"> N</w:t>
            </w:r>
            <w:r w:rsidRPr="00506F02">
              <w:rPr>
                <w:rFonts w:ascii="GHEA Mariam" w:hAnsi="GHEA Mariam"/>
                <w:sz w:val="24"/>
                <w:szCs w:val="24"/>
                <w:lang w:val="fr-FR" w:eastAsia="en-US"/>
              </w:rPr>
              <w:t xml:space="preserve">N 9 </w:t>
            </w:r>
            <w:r w:rsidRPr="00506F02">
              <w:rPr>
                <w:rFonts w:ascii="GHEA Mariam" w:hAnsi="GHEA Mariam" w:cs="Arial"/>
                <w:sz w:val="24"/>
                <w:szCs w:val="24"/>
                <w:lang w:eastAsia="en-US"/>
              </w:rPr>
              <w:t>ԵՎ</w:t>
            </w:r>
            <w:r w:rsidRPr="00506F02">
              <w:rPr>
                <w:rFonts w:ascii="GHEA Mariam" w:hAnsi="GHEA Mariam"/>
                <w:sz w:val="24"/>
                <w:szCs w:val="24"/>
                <w:lang w:val="fr-FR" w:eastAsia="en-US"/>
              </w:rPr>
              <w:t xml:space="preserve"> 9.1 </w:t>
            </w:r>
            <w:r w:rsidRPr="00506F02">
              <w:rPr>
                <w:rFonts w:ascii="GHEA Mariam" w:hAnsi="GHEA Mariam" w:cs="Arial"/>
                <w:sz w:val="24"/>
                <w:szCs w:val="24"/>
                <w:lang w:eastAsia="en-US"/>
              </w:rPr>
              <w:t>ՀԱՎԵԼՎԱԾՆԵՐՈՒՄ</w:t>
            </w:r>
            <w:r w:rsidRPr="00506F02">
              <w:rPr>
                <w:rFonts w:ascii="GHEA Mariam" w:hAnsi="GHEA Mariam"/>
                <w:sz w:val="24"/>
                <w:szCs w:val="24"/>
                <w:lang w:val="fr-FR" w:eastAsia="en-US"/>
              </w:rPr>
              <w:t xml:space="preserve">  </w:t>
            </w:r>
            <w:r w:rsidRPr="00506F02">
              <w:rPr>
                <w:rFonts w:ascii="GHEA Mariam" w:hAnsi="GHEA Mariam" w:cs="Arial"/>
                <w:sz w:val="24"/>
                <w:szCs w:val="24"/>
                <w:lang w:eastAsia="en-US"/>
              </w:rPr>
              <w:t>ԿԱՏԱՐՎՈՂ</w:t>
            </w:r>
            <w:r w:rsidRPr="00506F02">
              <w:rPr>
                <w:rFonts w:ascii="GHEA Mariam" w:hAnsi="GHEA Mariam"/>
                <w:sz w:val="24"/>
                <w:szCs w:val="24"/>
                <w:lang w:val="fr-FR" w:eastAsia="en-US"/>
              </w:rPr>
              <w:t xml:space="preserve"> </w:t>
            </w:r>
            <w:r w:rsidRPr="00506F02">
              <w:rPr>
                <w:rFonts w:ascii="GHEA Mariam" w:hAnsi="GHEA Mariam" w:cs="Arial"/>
                <w:sz w:val="24"/>
                <w:szCs w:val="24"/>
                <w:lang w:eastAsia="en-US"/>
              </w:rPr>
              <w:t>ՓՈՓՈԽՈՒԹՅՈՒՆՆԵՐԸ</w:t>
            </w:r>
            <w:r w:rsidRPr="00506F02">
              <w:rPr>
                <w:rFonts w:ascii="GHEA Mariam" w:hAnsi="GHEA Mariam"/>
                <w:sz w:val="24"/>
                <w:szCs w:val="24"/>
                <w:lang w:val="fr-FR" w:eastAsia="en-US"/>
              </w:rPr>
              <w:t xml:space="preserve"> </w:t>
            </w:r>
          </w:p>
        </w:tc>
      </w:tr>
      <w:tr w:rsidR="00506F02" w:rsidRPr="00506F02" w:rsidTr="00506F02">
        <w:trPr>
          <w:trHeight w:val="405"/>
        </w:trPr>
        <w:tc>
          <w:tcPr>
            <w:tcW w:w="1185"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994"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875"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994"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875"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2065"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1040"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2053"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3052" w:type="dxa"/>
            <w:tcBorders>
              <w:top w:val="nil"/>
              <w:left w:val="nil"/>
              <w:bottom w:val="nil"/>
              <w:right w:val="nil"/>
            </w:tcBorders>
            <w:shd w:val="clear" w:color="000000" w:fill="FFFFFF"/>
            <w:noWrap/>
            <w:vAlign w:val="bottom"/>
            <w:hideMark/>
          </w:tcPr>
          <w:p w:rsidR="00506F02" w:rsidRPr="00506F02" w:rsidRDefault="00506F02" w:rsidP="00506F02">
            <w:pPr>
              <w:rPr>
                <w:rFonts w:ascii="GHEA Mariam" w:hAnsi="GHEA Mariam" w:cs="Calibri"/>
                <w:lang w:val="fr-FR" w:eastAsia="en-US"/>
              </w:rPr>
            </w:pPr>
            <w:r w:rsidRPr="00506F02">
              <w:rPr>
                <w:rFonts w:ascii="Calibri" w:hAnsi="Calibri" w:cs="Calibri"/>
                <w:lang w:val="fr-FR" w:eastAsia="en-US"/>
              </w:rPr>
              <w:t> </w:t>
            </w:r>
          </w:p>
        </w:tc>
        <w:tc>
          <w:tcPr>
            <w:tcW w:w="2887" w:type="dxa"/>
            <w:tcBorders>
              <w:top w:val="nil"/>
              <w:left w:val="nil"/>
              <w:bottom w:val="single" w:sz="4" w:space="0" w:color="auto"/>
              <w:right w:val="nil"/>
            </w:tcBorders>
            <w:shd w:val="clear" w:color="000000" w:fill="FFFFFF"/>
            <w:noWrap/>
            <w:vAlign w:val="bottom"/>
            <w:hideMark/>
          </w:tcPr>
          <w:p w:rsidR="00506F02" w:rsidRPr="00506F02" w:rsidRDefault="00506F02" w:rsidP="00506F02">
            <w:pPr>
              <w:jc w:val="right"/>
              <w:rPr>
                <w:rFonts w:ascii="GHEA Mariam" w:hAnsi="GHEA Mariam" w:cs="Calibri"/>
                <w:i/>
                <w:iCs/>
                <w:spacing w:val="-12"/>
                <w:lang w:eastAsia="en-US"/>
              </w:rPr>
            </w:pPr>
            <w:r w:rsidRPr="00506F02">
              <w:rPr>
                <w:rFonts w:ascii="GHEA Mariam" w:hAnsi="GHEA Mariam" w:cs="Calibri"/>
                <w:iCs/>
                <w:spacing w:val="-12"/>
                <w:lang w:val="hy-AM" w:eastAsia="en-US"/>
              </w:rPr>
              <w:t xml:space="preserve">                    </w:t>
            </w:r>
            <w:r w:rsidRPr="00506F02">
              <w:rPr>
                <w:rFonts w:ascii="GHEA Mariam" w:hAnsi="GHEA Mariam" w:cs="Calibri"/>
                <w:iCs/>
                <w:spacing w:val="-12"/>
                <w:lang w:val="fr-FR" w:eastAsia="en-US"/>
              </w:rPr>
              <w:t xml:space="preserve">               </w:t>
            </w:r>
            <w:r w:rsidRPr="00506F02">
              <w:rPr>
                <w:rFonts w:ascii="GHEA Mariam" w:hAnsi="GHEA Mariam" w:cs="Calibri"/>
                <w:iCs/>
                <w:spacing w:val="-12"/>
                <w:lang w:val="hy-AM" w:eastAsia="en-US"/>
              </w:rPr>
              <w:t xml:space="preserve"> </w:t>
            </w:r>
            <w:r w:rsidRPr="00506F02">
              <w:rPr>
                <w:rFonts w:ascii="GHEA Mariam" w:hAnsi="GHEA Mariam" w:cs="Calibri"/>
                <w:iCs/>
                <w:spacing w:val="-12"/>
                <w:lang w:eastAsia="en-US"/>
              </w:rPr>
              <w:t>(հազ</w:t>
            </w:r>
            <w:r w:rsidRPr="00506F02">
              <w:rPr>
                <w:rFonts w:ascii="GHEA Mariam" w:hAnsi="GHEA Mariam" w:cs="Calibri"/>
                <w:iCs/>
                <w:spacing w:val="-12"/>
                <w:lang w:val="fr-FR" w:eastAsia="en-US"/>
              </w:rPr>
              <w:t xml:space="preserve">. </w:t>
            </w:r>
            <w:r w:rsidRPr="00506F02">
              <w:rPr>
                <w:rFonts w:ascii="GHEA Mariam" w:hAnsi="GHEA Mariam" w:cs="Calibri"/>
                <w:iCs/>
                <w:spacing w:val="-12"/>
                <w:lang w:eastAsia="en-US"/>
              </w:rPr>
              <w:t>դրամ)</w:t>
            </w:r>
          </w:p>
        </w:tc>
      </w:tr>
      <w:tr w:rsidR="00506F02" w:rsidRPr="00506F02" w:rsidTr="00506F02">
        <w:trPr>
          <w:trHeight w:val="1725"/>
        </w:trPr>
        <w:tc>
          <w:tcPr>
            <w:tcW w:w="11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 xml:space="preserve"> ԲԳԿ/ԲՍԿ</w:t>
            </w:r>
          </w:p>
        </w:tc>
        <w:tc>
          <w:tcPr>
            <w:tcW w:w="1869" w:type="dxa"/>
            <w:gridSpan w:val="2"/>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 xml:space="preserve"> Ծրագիր </w:t>
            </w:r>
          </w:p>
        </w:tc>
        <w:tc>
          <w:tcPr>
            <w:tcW w:w="4974" w:type="dxa"/>
            <w:gridSpan w:val="4"/>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 xml:space="preserve"> Միջոցառում </w:t>
            </w:r>
          </w:p>
        </w:tc>
        <w:tc>
          <w:tcPr>
            <w:tcW w:w="2053" w:type="dxa"/>
            <w:tcBorders>
              <w:top w:val="single" w:sz="4" w:space="0" w:color="auto"/>
              <w:left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Իրականացնողը/ ակտիվն օգտագործողը/ շահառուի ընտրության չափորոշիչը</w:t>
            </w:r>
          </w:p>
        </w:tc>
        <w:tc>
          <w:tcPr>
            <w:tcW w:w="30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Արդյունքային չափորոշիչը</w:t>
            </w:r>
          </w:p>
        </w:tc>
        <w:tc>
          <w:tcPr>
            <w:tcW w:w="2887" w:type="dxa"/>
            <w:tcBorders>
              <w:top w:val="nil"/>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spacing w:val="-2"/>
                <w:lang w:eastAsia="en-US"/>
              </w:rPr>
              <w:t xml:space="preserve"> Ցուցանիշների փոփոխությունը</w:t>
            </w:r>
            <w:r w:rsidRPr="00506F02">
              <w:rPr>
                <w:rFonts w:ascii="GHEA Mariam" w:hAnsi="GHEA Mariam" w:cs="Calibri"/>
                <w:b/>
                <w:bCs/>
                <w:lang w:eastAsia="en-US"/>
              </w:rPr>
              <w:t xml:space="preserve"> (ավելացումները նշված են դրական նշանով, իսկ նվա</w:t>
            </w:r>
            <w:r>
              <w:rPr>
                <w:rFonts w:ascii="GHEA Mariam" w:hAnsi="GHEA Mariam" w:cs="Calibri"/>
                <w:b/>
                <w:bCs/>
                <w:lang w:eastAsia="en-US"/>
              </w:rPr>
              <w:softHyphen/>
            </w:r>
            <w:r w:rsidRPr="00506F02">
              <w:rPr>
                <w:rFonts w:ascii="GHEA Mariam" w:hAnsi="GHEA Mariam" w:cs="Calibri"/>
                <w:b/>
                <w:bCs/>
                <w:lang w:eastAsia="en-US"/>
              </w:rPr>
              <w:t xml:space="preserve">զեցումները՝ փակագծերում) </w:t>
            </w:r>
          </w:p>
        </w:tc>
      </w:tr>
      <w:tr w:rsidR="00506F02" w:rsidRPr="00506F02" w:rsidTr="00506F02">
        <w:trPr>
          <w:trHeight w:val="690"/>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506F02" w:rsidRPr="00506F02" w:rsidRDefault="00506F02" w:rsidP="00506F02">
            <w:pPr>
              <w:rPr>
                <w:rFonts w:ascii="GHEA Mariam" w:hAnsi="GHEA Mariam" w:cs="Calibri"/>
                <w:b/>
                <w:bCs/>
                <w:lang w:eastAsia="en-US"/>
              </w:rPr>
            </w:pPr>
          </w:p>
        </w:tc>
        <w:tc>
          <w:tcPr>
            <w:tcW w:w="994" w:type="dxa"/>
            <w:tcBorders>
              <w:top w:val="nil"/>
              <w:left w:val="nil"/>
              <w:bottom w:val="nil"/>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դասիչը</w:t>
            </w:r>
          </w:p>
        </w:tc>
        <w:tc>
          <w:tcPr>
            <w:tcW w:w="875" w:type="dxa"/>
            <w:tcBorders>
              <w:top w:val="nil"/>
              <w:left w:val="nil"/>
              <w:bottom w:val="nil"/>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անվա-նումը</w:t>
            </w:r>
          </w:p>
        </w:tc>
        <w:tc>
          <w:tcPr>
            <w:tcW w:w="994" w:type="dxa"/>
            <w:tcBorders>
              <w:top w:val="nil"/>
              <w:left w:val="nil"/>
              <w:bottom w:val="nil"/>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դասիչը</w:t>
            </w:r>
          </w:p>
        </w:tc>
        <w:tc>
          <w:tcPr>
            <w:tcW w:w="875" w:type="dxa"/>
            <w:tcBorders>
              <w:top w:val="nil"/>
              <w:left w:val="nil"/>
              <w:bottom w:val="nil"/>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անվա-նումը</w:t>
            </w:r>
          </w:p>
        </w:tc>
        <w:tc>
          <w:tcPr>
            <w:tcW w:w="2065" w:type="dxa"/>
            <w:tcBorders>
              <w:top w:val="nil"/>
              <w:left w:val="nil"/>
              <w:bottom w:val="nil"/>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նկարագրու-</w:t>
            </w:r>
            <w:r>
              <w:rPr>
                <w:rFonts w:ascii="GHEA Mariam" w:hAnsi="GHEA Mariam" w:cs="Calibri"/>
                <w:b/>
                <w:bCs/>
                <w:lang w:eastAsia="en-US"/>
              </w:rPr>
              <w:br/>
            </w:r>
            <w:r w:rsidRPr="00506F02">
              <w:rPr>
                <w:rFonts w:ascii="GHEA Mariam" w:hAnsi="GHEA Mariam" w:cs="Calibri"/>
                <w:b/>
                <w:bCs/>
                <w:lang w:eastAsia="en-US"/>
              </w:rPr>
              <w:t>թյունը</w:t>
            </w:r>
          </w:p>
        </w:tc>
        <w:tc>
          <w:tcPr>
            <w:tcW w:w="1040" w:type="dxa"/>
            <w:tcBorders>
              <w:top w:val="nil"/>
              <w:left w:val="nil"/>
              <w:bottom w:val="nil"/>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տեսակը</w:t>
            </w:r>
          </w:p>
        </w:tc>
        <w:tc>
          <w:tcPr>
            <w:tcW w:w="2053" w:type="dxa"/>
            <w:tcBorders>
              <w:left w:val="single" w:sz="4" w:space="0" w:color="auto"/>
              <w:bottom w:val="single" w:sz="4" w:space="0" w:color="auto"/>
              <w:right w:val="single" w:sz="4" w:space="0" w:color="auto"/>
            </w:tcBorders>
            <w:vAlign w:val="center"/>
            <w:hideMark/>
          </w:tcPr>
          <w:p w:rsidR="00506F02" w:rsidRPr="00506F02" w:rsidRDefault="00506F02" w:rsidP="00506F02">
            <w:pPr>
              <w:rPr>
                <w:rFonts w:ascii="GHEA Mariam" w:hAnsi="GHEA Mariam" w:cs="Calibri"/>
                <w:b/>
                <w:bCs/>
                <w:lang w:eastAsia="en-US"/>
              </w:rPr>
            </w:pPr>
          </w:p>
        </w:tc>
        <w:tc>
          <w:tcPr>
            <w:tcW w:w="3052" w:type="dxa"/>
            <w:tcBorders>
              <w:top w:val="single" w:sz="4" w:space="0" w:color="auto"/>
              <w:left w:val="single" w:sz="4" w:space="0" w:color="auto"/>
              <w:bottom w:val="single" w:sz="4" w:space="0" w:color="auto"/>
              <w:right w:val="single" w:sz="4" w:space="0" w:color="auto"/>
            </w:tcBorders>
            <w:vAlign w:val="center"/>
            <w:hideMark/>
          </w:tcPr>
          <w:p w:rsidR="00506F02" w:rsidRPr="00506F02" w:rsidRDefault="00506F02" w:rsidP="00506F02">
            <w:pPr>
              <w:rPr>
                <w:rFonts w:ascii="GHEA Mariam" w:hAnsi="GHEA Mariam" w:cs="Calibri"/>
                <w:b/>
                <w:bCs/>
                <w:lang w:eastAsia="en-US"/>
              </w:rPr>
            </w:pPr>
          </w:p>
        </w:tc>
        <w:tc>
          <w:tcPr>
            <w:tcW w:w="2887" w:type="dxa"/>
            <w:tcBorders>
              <w:top w:val="nil"/>
              <w:left w:val="nil"/>
              <w:bottom w:val="nil"/>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 xml:space="preserve">  տարի  </w:t>
            </w:r>
          </w:p>
        </w:tc>
      </w:tr>
      <w:tr w:rsidR="00506F02" w:rsidRPr="00506F02" w:rsidTr="00506F02">
        <w:trPr>
          <w:trHeight w:val="405"/>
        </w:trPr>
        <w:tc>
          <w:tcPr>
            <w:tcW w:w="13133"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ԸՆԴԱՄԵՆԸ </w:t>
            </w:r>
          </w:p>
        </w:tc>
        <w:tc>
          <w:tcPr>
            <w:tcW w:w="2887" w:type="dxa"/>
            <w:tcBorders>
              <w:top w:val="single" w:sz="4" w:space="0" w:color="auto"/>
              <w:left w:val="nil"/>
              <w:bottom w:val="single" w:sz="4" w:space="0" w:color="auto"/>
              <w:right w:val="single" w:sz="4" w:space="0" w:color="auto"/>
            </w:tcBorders>
            <w:shd w:val="clear" w:color="000000" w:fill="FFFFFF"/>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w:t>
            </w:r>
          </w:p>
        </w:tc>
      </w:tr>
      <w:tr w:rsidR="00506F02" w:rsidRPr="00506F02" w:rsidTr="00506F02">
        <w:trPr>
          <w:trHeight w:val="600"/>
        </w:trPr>
        <w:tc>
          <w:tcPr>
            <w:tcW w:w="13133"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ՀՀ էկոնոմիկայի նախարարություն </w:t>
            </w:r>
          </w:p>
        </w:tc>
        <w:tc>
          <w:tcPr>
            <w:tcW w:w="2887" w:type="dxa"/>
            <w:tcBorders>
              <w:top w:val="nil"/>
              <w:left w:val="nil"/>
              <w:bottom w:val="single" w:sz="4" w:space="0" w:color="auto"/>
              <w:right w:val="single" w:sz="4" w:space="0" w:color="auto"/>
            </w:tcBorders>
            <w:shd w:val="clear" w:color="000000" w:fill="FFFFFF"/>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5,897,580.0</w:t>
            </w:r>
          </w:p>
        </w:tc>
      </w:tr>
      <w:tr w:rsidR="00506F02" w:rsidRPr="00506F02" w:rsidTr="00506F02">
        <w:trPr>
          <w:trHeight w:val="600"/>
        </w:trPr>
        <w:tc>
          <w:tcPr>
            <w:tcW w:w="1185" w:type="dxa"/>
            <w:tcBorders>
              <w:top w:val="nil"/>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1022</w:t>
            </w:r>
          </w:p>
        </w:tc>
        <w:tc>
          <w:tcPr>
            <w:tcW w:w="10954" w:type="dxa"/>
            <w:gridSpan w:val="7"/>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Գյուղատնտեսության խթանման ծրագիր</w:t>
            </w:r>
          </w:p>
        </w:tc>
        <w:tc>
          <w:tcPr>
            <w:tcW w:w="2887" w:type="dxa"/>
            <w:tcBorders>
              <w:top w:val="nil"/>
              <w:left w:val="nil"/>
              <w:bottom w:val="single" w:sz="4" w:space="0" w:color="auto"/>
              <w:right w:val="single" w:sz="4" w:space="0" w:color="auto"/>
            </w:tcBorders>
            <w:shd w:val="clear" w:color="auto" w:fill="auto"/>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1,236,750.0</w:t>
            </w:r>
          </w:p>
        </w:tc>
      </w:tr>
      <w:tr w:rsidR="00506F02" w:rsidRPr="00506F02" w:rsidTr="00506F02">
        <w:trPr>
          <w:trHeight w:val="840"/>
        </w:trPr>
        <w:tc>
          <w:tcPr>
            <w:tcW w:w="1185" w:type="dxa"/>
            <w:tcBorders>
              <w:top w:val="nil"/>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1022-12022</w:t>
            </w:r>
          </w:p>
        </w:tc>
        <w:tc>
          <w:tcPr>
            <w:tcW w:w="9085" w:type="dxa"/>
            <w:gridSpan w:val="5"/>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Վերամշակման նպատակով Սյունիքի մարզից  թզի և  ՀՀ տարածքից դեղձի մթերման գործընթացի շրջանակներում տնտեսավարող սուբյեկտներին սուբսիդավորում</w:t>
            </w:r>
          </w:p>
        </w:tc>
        <w:tc>
          <w:tcPr>
            <w:tcW w:w="2887" w:type="dxa"/>
            <w:tcBorders>
              <w:top w:val="nil"/>
              <w:left w:val="nil"/>
              <w:bottom w:val="single" w:sz="4" w:space="0" w:color="auto"/>
              <w:right w:val="single" w:sz="4" w:space="0" w:color="auto"/>
            </w:tcBorders>
            <w:shd w:val="clear" w:color="000000" w:fill="FFFFFF"/>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1,236,750.0</w:t>
            </w:r>
          </w:p>
        </w:tc>
      </w:tr>
      <w:tr w:rsidR="00506F02" w:rsidRPr="00506F02" w:rsidTr="00506F02">
        <w:trPr>
          <w:trHeight w:val="1170"/>
        </w:trPr>
        <w:tc>
          <w:tcPr>
            <w:tcW w:w="1185" w:type="dxa"/>
            <w:tcBorders>
              <w:top w:val="nil"/>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210" w:type="dxa"/>
            <w:gridSpan w:val="4"/>
            <w:tcBorders>
              <w:top w:val="single" w:sz="4" w:space="0" w:color="auto"/>
              <w:left w:val="nil"/>
              <w:bottom w:val="single" w:sz="4" w:space="0" w:color="auto"/>
              <w:right w:val="single" w:sz="4" w:space="0" w:color="000000"/>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Վերամշակման նպատակով Սյունիքի մարզից մթերվող թզի և ՀՀ տարածքից մթերվող դեղձի արտադրությամբ զբաղվող տնտեսավարող սուբյեկտներին մթերման գործընթացին աջակցելու նպատակով սուբսիդավորում</w:t>
            </w:r>
          </w:p>
        </w:tc>
        <w:tc>
          <w:tcPr>
            <w:tcW w:w="2887" w:type="dxa"/>
            <w:tcBorders>
              <w:top w:val="nil"/>
              <w:left w:val="nil"/>
              <w:bottom w:val="single" w:sz="4" w:space="0" w:color="auto"/>
              <w:right w:val="single" w:sz="4" w:space="0" w:color="auto"/>
            </w:tcBorders>
            <w:shd w:val="clear" w:color="auto" w:fill="auto"/>
            <w:noWrap/>
            <w:vAlign w:val="center"/>
            <w:hideMark/>
          </w:tcPr>
          <w:p w:rsidR="00506F02" w:rsidRPr="00506F02" w:rsidRDefault="00506F02" w:rsidP="00506F02">
            <w:pPr>
              <w:jc w:val="center"/>
              <w:rPr>
                <w:rFonts w:ascii="GHEA Mariam" w:hAnsi="GHEA Mariam" w:cs="Calibri"/>
                <w:b/>
                <w:bCs/>
                <w:lang w:eastAsia="en-US"/>
              </w:rPr>
            </w:pPr>
          </w:p>
        </w:tc>
      </w:tr>
      <w:tr w:rsidR="00506F02" w:rsidRPr="00506F02" w:rsidTr="00506F02">
        <w:trPr>
          <w:trHeight w:val="600"/>
        </w:trPr>
        <w:tc>
          <w:tcPr>
            <w:tcW w:w="1185" w:type="dxa"/>
            <w:tcBorders>
              <w:top w:val="single" w:sz="4" w:space="0" w:color="auto"/>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87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6145" w:type="dxa"/>
            <w:gridSpan w:val="3"/>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Տրանսֆերտների տրամադրում</w:t>
            </w:r>
          </w:p>
        </w:tc>
        <w:tc>
          <w:tcPr>
            <w:tcW w:w="2887" w:type="dxa"/>
            <w:tcBorders>
              <w:top w:val="single" w:sz="4" w:space="0" w:color="auto"/>
              <w:left w:val="nil"/>
              <w:bottom w:val="single" w:sz="4" w:space="0" w:color="auto"/>
              <w:right w:val="single" w:sz="4" w:space="0" w:color="auto"/>
            </w:tcBorders>
            <w:shd w:val="clear" w:color="000000" w:fill="FFFFFF"/>
            <w:noWrap/>
            <w:hideMark/>
          </w:tcPr>
          <w:p w:rsidR="00506F02" w:rsidRPr="00506F02" w:rsidRDefault="00506F02" w:rsidP="00506F02">
            <w:pPr>
              <w:jc w:val="right"/>
              <w:rPr>
                <w:rFonts w:ascii="GHEA Mariam" w:hAnsi="GHEA Mariam" w:cs="Calibri"/>
                <w:b/>
                <w:bCs/>
                <w:lang w:eastAsia="en-US"/>
              </w:rPr>
            </w:pPr>
            <w:r w:rsidRPr="00506F02">
              <w:rPr>
                <w:rFonts w:ascii="Calibri" w:hAnsi="Calibri" w:cs="Calibri"/>
                <w:b/>
                <w:bCs/>
                <w:lang w:eastAsia="en-US"/>
              </w:rPr>
              <w:t> </w:t>
            </w:r>
          </w:p>
        </w:tc>
      </w:tr>
      <w:tr w:rsidR="00506F02" w:rsidRPr="00506F02" w:rsidTr="00506F02">
        <w:trPr>
          <w:trHeight w:val="1170"/>
        </w:trPr>
        <w:tc>
          <w:tcPr>
            <w:tcW w:w="1185" w:type="dxa"/>
            <w:tcBorders>
              <w:top w:val="nil"/>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5105" w:type="dxa"/>
            <w:gridSpan w:val="2"/>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color w:val="000000"/>
                <w:lang w:eastAsia="en-US"/>
              </w:rPr>
            </w:pPr>
            <w:r w:rsidRPr="00506F02">
              <w:rPr>
                <w:rFonts w:ascii="GHEA Mariam" w:hAnsi="GHEA Mariam" w:cs="Calibri"/>
                <w:b/>
                <w:bCs/>
                <w:color w:val="000000"/>
                <w:lang w:eastAsia="en-US"/>
              </w:rPr>
              <w:t xml:space="preserve"> Շահառուների ընտրության չափորոշիչները` ՀՀ կառավարության 2026 թվականի հունիսի 11-ի </w:t>
            </w:r>
            <w:r>
              <w:rPr>
                <w:rFonts w:ascii="GHEA Mariam" w:hAnsi="GHEA Mariam" w:cs="Calibri"/>
                <w:b/>
                <w:bCs/>
                <w:color w:val="000000"/>
                <w:lang w:eastAsia="en-US"/>
              </w:rPr>
              <w:br/>
            </w:r>
            <w:r w:rsidR="00400442">
              <w:rPr>
                <w:rFonts w:ascii="GHEA Mariam" w:hAnsi="GHEA Mariam" w:cs="Calibri"/>
                <w:b/>
                <w:bCs/>
                <w:color w:val="000000"/>
                <w:lang w:eastAsia="en-US"/>
              </w:rPr>
              <w:t xml:space="preserve">N </w:t>
            </w:r>
            <w:r w:rsidRPr="00506F02">
              <w:rPr>
                <w:rFonts w:ascii="GHEA Mariam" w:hAnsi="GHEA Mariam" w:cs="Calibri"/>
                <w:b/>
                <w:bCs/>
                <w:color w:val="000000"/>
                <w:lang w:eastAsia="en-US"/>
              </w:rPr>
              <w:t xml:space="preserve">839-Լ որոշմամբ հաստատված ծրագրի չափանիշները բավարարող տնտեսավարող սուբյեկտներ </w:t>
            </w:r>
          </w:p>
        </w:tc>
        <w:tc>
          <w:tcPr>
            <w:tcW w:w="2887" w:type="dxa"/>
            <w:tcBorders>
              <w:top w:val="nil"/>
              <w:left w:val="nil"/>
              <w:bottom w:val="single" w:sz="4" w:space="0" w:color="auto"/>
              <w:right w:val="single" w:sz="4" w:space="0" w:color="auto"/>
            </w:tcBorders>
            <w:shd w:val="clear" w:color="000000" w:fill="FFFFFF"/>
            <w:noWrap/>
            <w:hideMark/>
          </w:tcPr>
          <w:p w:rsidR="00506F02" w:rsidRPr="00506F02" w:rsidRDefault="00506F02" w:rsidP="00506F02">
            <w:pPr>
              <w:jc w:val="right"/>
              <w:rPr>
                <w:rFonts w:ascii="GHEA Mariam" w:hAnsi="GHEA Mariam" w:cs="Calibri"/>
                <w:b/>
                <w:bCs/>
                <w:lang w:eastAsia="en-US"/>
              </w:rPr>
            </w:pPr>
            <w:r w:rsidRPr="00506F02">
              <w:rPr>
                <w:rFonts w:ascii="Calibri" w:hAnsi="Calibri" w:cs="Calibri"/>
                <w:b/>
                <w:bCs/>
                <w:lang w:eastAsia="en-US"/>
              </w:rPr>
              <w:t> </w:t>
            </w:r>
          </w:p>
        </w:tc>
      </w:tr>
      <w:tr w:rsidR="00506F02" w:rsidRPr="00506F02" w:rsidTr="00506F02">
        <w:trPr>
          <w:trHeight w:val="57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000000" w:fill="FFFFFF"/>
            <w:vAlign w:val="center"/>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3052" w:type="dxa"/>
            <w:tcBorders>
              <w:top w:val="nil"/>
              <w:left w:val="nil"/>
              <w:bottom w:val="single" w:sz="4" w:space="0" w:color="auto"/>
              <w:right w:val="nil"/>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վերամշակման նպատակով մթերվող դեղձի ծավալ, տոննա</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9800</w:t>
            </w:r>
          </w:p>
        </w:tc>
      </w:tr>
      <w:tr w:rsidR="00506F02" w:rsidRPr="00506F02" w:rsidTr="00506F02">
        <w:trPr>
          <w:trHeight w:val="57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000000" w:fill="FFFFFF"/>
            <w:vAlign w:val="center"/>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3052" w:type="dxa"/>
            <w:tcBorders>
              <w:top w:val="nil"/>
              <w:left w:val="nil"/>
              <w:bottom w:val="single" w:sz="4" w:space="0" w:color="auto"/>
              <w:right w:val="nil"/>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վերամշակման նպատակով մթերվող թզի ծավալ, տոննա</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94</w:t>
            </w:r>
          </w:p>
        </w:tc>
      </w:tr>
      <w:tr w:rsidR="00506F02" w:rsidRPr="00506F02" w:rsidTr="00506F02">
        <w:trPr>
          <w:trHeight w:val="67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1165 </w:t>
            </w:r>
          </w:p>
        </w:tc>
        <w:tc>
          <w:tcPr>
            <w:tcW w:w="10954" w:type="dxa"/>
            <w:gridSpan w:val="7"/>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Ներդրումների և արտահանման խթանման ծրագիր </w:t>
            </w:r>
          </w:p>
        </w:tc>
        <w:tc>
          <w:tcPr>
            <w:tcW w:w="2887" w:type="dxa"/>
            <w:tcBorders>
              <w:top w:val="nil"/>
              <w:left w:val="nil"/>
              <w:bottom w:val="single" w:sz="4" w:space="0" w:color="auto"/>
              <w:right w:val="single" w:sz="4" w:space="0" w:color="auto"/>
            </w:tcBorders>
            <w:shd w:val="clear" w:color="auto" w:fill="auto"/>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4,660,830.0</w:t>
            </w:r>
          </w:p>
        </w:tc>
      </w:tr>
      <w:tr w:rsidR="00506F02" w:rsidRPr="00506F02" w:rsidTr="00506F02">
        <w:trPr>
          <w:trHeight w:val="584"/>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1165 - 12014 </w:t>
            </w:r>
          </w:p>
        </w:tc>
        <w:tc>
          <w:tcPr>
            <w:tcW w:w="9085" w:type="dxa"/>
            <w:gridSpan w:val="5"/>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Հայաստանի Հանրապետության տարածքից ջերմատնային արտադրության առանձին ապրանքների արտահանման աջակցություն</w:t>
            </w:r>
          </w:p>
        </w:tc>
        <w:tc>
          <w:tcPr>
            <w:tcW w:w="2887" w:type="dxa"/>
            <w:tcBorders>
              <w:top w:val="nil"/>
              <w:left w:val="nil"/>
              <w:bottom w:val="single" w:sz="4" w:space="0" w:color="auto"/>
              <w:right w:val="single" w:sz="4" w:space="0" w:color="auto"/>
            </w:tcBorders>
            <w:shd w:val="clear" w:color="auto" w:fill="auto"/>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2,075,667.2</w:t>
            </w:r>
          </w:p>
        </w:tc>
      </w:tr>
      <w:tr w:rsidR="00506F02" w:rsidRPr="00506F02" w:rsidTr="00506F02">
        <w:trPr>
          <w:trHeight w:val="75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1097" w:type="dxa"/>
            <w:gridSpan w:val="5"/>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Հայաստանի Հանրապետության տարածքից արտահանվող ջերմատնային արտադրության առանձին ապրանքների մրցունակության բարձրացման նպատակով արտահանված արտադրանքի համար փոխհատուցման տրամադրում </w:t>
            </w:r>
          </w:p>
        </w:tc>
      </w:tr>
      <w:tr w:rsidR="00506F02" w:rsidRPr="00506F02" w:rsidTr="00506F02">
        <w:trPr>
          <w:trHeight w:val="46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032" w:type="dxa"/>
            <w:gridSpan w:val="4"/>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Տրանսֆերտների տրամադրում </w:t>
            </w:r>
          </w:p>
        </w:tc>
      </w:tr>
      <w:tr w:rsidR="00506F02" w:rsidRPr="00506F02" w:rsidTr="00506F02">
        <w:trPr>
          <w:trHeight w:val="73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7992" w:type="dxa"/>
            <w:gridSpan w:val="3"/>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400442">
            <w:pPr>
              <w:rPr>
                <w:rFonts w:ascii="GHEA Mariam" w:hAnsi="GHEA Mariam" w:cs="Calibri"/>
                <w:b/>
                <w:bCs/>
                <w:lang w:eastAsia="en-US"/>
              </w:rPr>
            </w:pPr>
            <w:r w:rsidRPr="00506F02">
              <w:rPr>
                <w:rFonts w:ascii="GHEA Mariam" w:hAnsi="GHEA Mariam" w:cs="Calibri"/>
                <w:b/>
                <w:bCs/>
                <w:lang w:eastAsia="en-US"/>
              </w:rPr>
              <w:t xml:space="preserve"> Շահառուների ընտրության չափորոշիչները` ՀՀ կառավարության 2026 թվականի հունիսի 4-ի N</w:t>
            </w:r>
            <w:r w:rsidR="00400442">
              <w:rPr>
                <w:rFonts w:ascii="GHEA Mariam" w:hAnsi="GHEA Mariam" w:cs="Calibri"/>
                <w:b/>
                <w:bCs/>
                <w:lang w:val="hy-AM" w:eastAsia="en-US"/>
              </w:rPr>
              <w:t xml:space="preserve"> </w:t>
            </w:r>
            <w:r w:rsidRPr="00506F02">
              <w:rPr>
                <w:rFonts w:ascii="GHEA Mariam" w:hAnsi="GHEA Mariam" w:cs="Calibri"/>
                <w:b/>
                <w:bCs/>
                <w:lang w:eastAsia="en-US"/>
              </w:rPr>
              <w:t xml:space="preserve">800-Լ որոշմամբ հաստատված ծրագրի չափանիշները բավարարող տնտեսավարող սուբյեկտներ </w:t>
            </w:r>
          </w:p>
        </w:tc>
      </w:tr>
      <w:tr w:rsidR="00506F02" w:rsidRPr="00506F02" w:rsidTr="00506F02">
        <w:trPr>
          <w:trHeight w:val="52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Calibri" w:hAnsi="Calibri" w:cs="Calibri"/>
                <w:i/>
                <w:iCs/>
                <w:color w:val="000000"/>
                <w:lang w:eastAsia="en-US"/>
              </w:rPr>
              <w:t> </w:t>
            </w:r>
          </w:p>
        </w:tc>
        <w:tc>
          <w:tcPr>
            <w:tcW w:w="3052" w:type="dxa"/>
            <w:tcBorders>
              <w:top w:val="nil"/>
              <w:left w:val="single" w:sz="4" w:space="0" w:color="auto"/>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 xml:space="preserve">լոլիկի արտահանված ծավալ, տոննա </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2412</w:t>
            </w:r>
          </w:p>
        </w:tc>
      </w:tr>
      <w:tr w:rsidR="00506F02" w:rsidRPr="00506F02" w:rsidTr="00506F02">
        <w:trPr>
          <w:trHeight w:val="43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Calibri" w:hAnsi="Calibri" w:cs="Calibri"/>
                <w:i/>
                <w:iCs/>
                <w:color w:val="000000"/>
                <w:lang w:eastAsia="en-US"/>
              </w:rPr>
              <w:t> </w:t>
            </w:r>
          </w:p>
        </w:tc>
        <w:tc>
          <w:tcPr>
            <w:tcW w:w="3052" w:type="dxa"/>
            <w:tcBorders>
              <w:top w:val="nil"/>
              <w:left w:val="single" w:sz="4" w:space="0" w:color="auto"/>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չերրի տեսակի լոլիկի արտահանված ծավալ, տոննա</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177.7</w:t>
            </w:r>
          </w:p>
        </w:tc>
      </w:tr>
      <w:tr w:rsidR="00506F02" w:rsidRPr="00506F02" w:rsidTr="00506F02">
        <w:trPr>
          <w:trHeight w:val="55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nil"/>
            </w:tcBorders>
            <w:shd w:val="clear" w:color="000000" w:fill="FFFFFF"/>
            <w:noWrap/>
            <w:hideMark/>
          </w:tcPr>
          <w:p w:rsidR="00506F02" w:rsidRPr="00506F02" w:rsidRDefault="00506F02" w:rsidP="00506F02">
            <w:pPr>
              <w:rPr>
                <w:rFonts w:ascii="GHEA Mariam" w:hAnsi="GHEA Mariam" w:cs="Calibri"/>
                <w:i/>
                <w:iCs/>
                <w:color w:val="000000"/>
                <w:lang w:eastAsia="en-US"/>
              </w:rPr>
            </w:pPr>
            <w:r w:rsidRPr="00506F02">
              <w:rPr>
                <w:rFonts w:ascii="Calibri" w:hAnsi="Calibri" w:cs="Calibri"/>
                <w:i/>
                <w:iCs/>
                <w:color w:val="000000"/>
                <w:lang w:eastAsia="en-US"/>
              </w:rPr>
              <w:t> </w:t>
            </w:r>
          </w:p>
        </w:tc>
        <w:tc>
          <w:tcPr>
            <w:tcW w:w="3052" w:type="dxa"/>
            <w:tcBorders>
              <w:top w:val="nil"/>
              <w:left w:val="single" w:sz="4" w:space="0" w:color="auto"/>
              <w:bottom w:val="single" w:sz="4" w:space="0" w:color="auto"/>
              <w:right w:val="nil"/>
            </w:tcBorders>
            <w:shd w:val="clear" w:color="000000" w:fill="FFFFFF"/>
            <w:noWrap/>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պղպեղի արտահանված ծավալ, տոննա</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1438</w:t>
            </w:r>
          </w:p>
        </w:tc>
      </w:tr>
      <w:tr w:rsidR="00506F02" w:rsidRPr="00506F02" w:rsidTr="00506F02">
        <w:trPr>
          <w:trHeight w:val="330"/>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lastRenderedPageBreak/>
              <w:t> </w:t>
            </w:r>
          </w:p>
        </w:tc>
        <w:tc>
          <w:tcPr>
            <w:tcW w:w="994"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Calibri" w:hAnsi="Calibri" w:cs="Calibri"/>
                <w:i/>
                <w:iCs/>
                <w:color w:val="000000"/>
                <w:lang w:eastAsia="en-US"/>
              </w:rPr>
              <w:t> </w:t>
            </w:r>
          </w:p>
        </w:tc>
        <w:tc>
          <w:tcPr>
            <w:tcW w:w="3052"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 xml:space="preserve">պալերմո տեսակի պղպեղի արտահանված ծավալ, տոննա </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945</w:t>
            </w:r>
          </w:p>
        </w:tc>
      </w:tr>
      <w:tr w:rsidR="00506F02" w:rsidRPr="00506F02" w:rsidTr="00506F02">
        <w:trPr>
          <w:trHeight w:val="600"/>
        </w:trPr>
        <w:tc>
          <w:tcPr>
            <w:tcW w:w="1185" w:type="dxa"/>
            <w:tcBorders>
              <w:top w:val="single" w:sz="4" w:space="0" w:color="auto"/>
              <w:left w:val="single" w:sz="4" w:space="0" w:color="auto"/>
              <w:bottom w:val="single" w:sz="4" w:space="0" w:color="auto"/>
              <w:right w:val="nil"/>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875" w:type="dxa"/>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875" w:type="dxa"/>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2065" w:type="dxa"/>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1040" w:type="dxa"/>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2053" w:type="dxa"/>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3052" w:type="dxa"/>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սմբուկի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76</w:t>
            </w:r>
          </w:p>
        </w:tc>
      </w:tr>
      <w:tr w:rsidR="00506F02" w:rsidRPr="00506F02" w:rsidTr="00506F02">
        <w:trPr>
          <w:trHeight w:val="555"/>
        </w:trPr>
        <w:tc>
          <w:tcPr>
            <w:tcW w:w="1185" w:type="dxa"/>
            <w:tcBorders>
              <w:top w:val="single" w:sz="4" w:space="0" w:color="auto"/>
              <w:left w:val="single" w:sz="4" w:space="0" w:color="auto"/>
              <w:bottom w:val="single" w:sz="4" w:space="0" w:color="auto"/>
              <w:right w:val="nil"/>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nil"/>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875" w:type="dxa"/>
            <w:tcBorders>
              <w:top w:val="nil"/>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nil"/>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875" w:type="dxa"/>
            <w:tcBorders>
              <w:top w:val="nil"/>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2065" w:type="dxa"/>
            <w:tcBorders>
              <w:top w:val="nil"/>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1040" w:type="dxa"/>
            <w:tcBorders>
              <w:top w:val="nil"/>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2053" w:type="dxa"/>
            <w:tcBorders>
              <w:top w:val="nil"/>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3052" w:type="dxa"/>
            <w:tcBorders>
              <w:top w:val="nil"/>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ելակի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97</w:t>
            </w:r>
          </w:p>
        </w:tc>
      </w:tr>
      <w:tr w:rsidR="00506F02" w:rsidRPr="00506F02" w:rsidTr="00506F02">
        <w:trPr>
          <w:trHeight w:val="525"/>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Calibri" w:hAnsi="Calibri" w:cs="Calibri"/>
                <w:i/>
                <w:iCs/>
                <w:color w:val="000000"/>
                <w:lang w:eastAsia="en-US"/>
              </w:rPr>
              <w:t> </w:t>
            </w:r>
          </w:p>
        </w:tc>
        <w:tc>
          <w:tcPr>
            <w:tcW w:w="3052" w:type="dxa"/>
            <w:tcBorders>
              <w:top w:val="nil"/>
              <w:left w:val="single" w:sz="4" w:space="0" w:color="auto"/>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ծաղիկի արտահանված ծավալ, հազ. հատ</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0.6</w:t>
            </w:r>
          </w:p>
        </w:tc>
      </w:tr>
      <w:tr w:rsidR="00506F02" w:rsidRPr="00506F02" w:rsidTr="00506F02">
        <w:trPr>
          <w:trHeight w:val="144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Calibri" w:hAnsi="Calibri" w:cs="Calibri"/>
                <w:i/>
                <w:iCs/>
                <w:color w:val="000000"/>
                <w:lang w:eastAsia="en-US"/>
              </w:rPr>
              <w:t> </w:t>
            </w:r>
          </w:p>
        </w:tc>
        <w:tc>
          <w:tcPr>
            <w:tcW w:w="3052" w:type="dxa"/>
            <w:tcBorders>
              <w:top w:val="nil"/>
              <w:left w:val="single" w:sz="4" w:space="0" w:color="auto"/>
              <w:bottom w:val="single" w:sz="4" w:space="0" w:color="auto"/>
              <w:right w:val="nil"/>
            </w:tcBorders>
            <w:shd w:val="clear" w:color="000000" w:fill="FFFFFF"/>
            <w:hideMark/>
          </w:tcPr>
          <w:p w:rsidR="00506F02" w:rsidRPr="00506F02" w:rsidRDefault="00506F02" w:rsidP="00506F02">
            <w:pPr>
              <w:rPr>
                <w:rFonts w:ascii="GHEA Mariam" w:hAnsi="GHEA Mariam" w:cs="Calibri"/>
                <w:i/>
                <w:iCs/>
                <w:color w:val="000000"/>
                <w:lang w:eastAsia="en-US"/>
              </w:rPr>
            </w:pPr>
            <w:r w:rsidRPr="00506F02">
              <w:rPr>
                <w:rFonts w:ascii="GHEA Mariam" w:hAnsi="GHEA Mariam" w:cs="Calibri"/>
                <w:i/>
                <w:iCs/>
                <w:color w:val="000000"/>
                <w:lang w:eastAsia="en-US"/>
              </w:rPr>
              <w:t>ծաղիկի արտահանված ծավալ  ԵՄ անդամ երկրներ, Մեծ Բրիտանիա, Հյուսիսային Իսլանդիայի Միացյալ Թագավորություն կամ Շվեյցարիա, հազ. հատ</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4073.5</w:t>
            </w:r>
          </w:p>
        </w:tc>
      </w:tr>
      <w:tr w:rsidR="00506F02" w:rsidRPr="00506F02" w:rsidTr="00506F02">
        <w:trPr>
          <w:trHeight w:val="72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1165 - 12015</w:t>
            </w:r>
          </w:p>
        </w:tc>
        <w:tc>
          <w:tcPr>
            <w:tcW w:w="9085" w:type="dxa"/>
            <w:gridSpan w:val="5"/>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Հայաստանի Հանրապետության տարածքից թարմ պտղի և սննդամթերքի ու խմիչքի առանձին տեսակների արտահանման  աջակցություն</w:t>
            </w:r>
          </w:p>
        </w:tc>
        <w:tc>
          <w:tcPr>
            <w:tcW w:w="2887" w:type="dxa"/>
            <w:tcBorders>
              <w:top w:val="single" w:sz="4" w:space="0" w:color="auto"/>
              <w:left w:val="nil"/>
              <w:bottom w:val="single" w:sz="4" w:space="0" w:color="auto"/>
              <w:right w:val="single" w:sz="4" w:space="0" w:color="auto"/>
            </w:tcBorders>
            <w:shd w:val="clear" w:color="auto" w:fill="auto"/>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2,585,162.8</w:t>
            </w:r>
          </w:p>
        </w:tc>
      </w:tr>
      <w:tr w:rsidR="00506F02" w:rsidRPr="00506F02" w:rsidTr="00506F02">
        <w:trPr>
          <w:trHeight w:val="87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1097" w:type="dxa"/>
            <w:gridSpan w:val="5"/>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Հայաստանի Հանրապետության տարածքից արտահանվող թարմ պտղի և սննդամթերքի ու խմիչքի առանձին տեսակների  մրցունակության բարձրացման նպատակով արտահանված արտադրանքի համար փոխհատուցման տրամադրում </w:t>
            </w:r>
          </w:p>
        </w:tc>
      </w:tr>
      <w:tr w:rsidR="00506F02" w:rsidRPr="00506F02" w:rsidTr="00506F02">
        <w:trPr>
          <w:trHeight w:val="54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032" w:type="dxa"/>
            <w:gridSpan w:val="4"/>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Տրանսֆերտների տրամադրում </w:t>
            </w:r>
          </w:p>
        </w:tc>
      </w:tr>
      <w:tr w:rsidR="00506F02" w:rsidRPr="00506F02" w:rsidTr="00506F02">
        <w:trPr>
          <w:trHeight w:val="73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7992" w:type="dxa"/>
            <w:gridSpan w:val="3"/>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400442">
            <w:pPr>
              <w:rPr>
                <w:rFonts w:ascii="GHEA Mariam" w:hAnsi="GHEA Mariam" w:cs="Calibri"/>
                <w:b/>
                <w:bCs/>
                <w:lang w:eastAsia="en-US"/>
              </w:rPr>
            </w:pPr>
            <w:r w:rsidRPr="00506F02">
              <w:rPr>
                <w:rFonts w:ascii="GHEA Mariam" w:hAnsi="GHEA Mariam" w:cs="Calibri"/>
                <w:b/>
                <w:bCs/>
                <w:lang w:eastAsia="en-US"/>
              </w:rPr>
              <w:t xml:space="preserve"> Շահառուների ընտրության չափորոշիչները` ՀՀ կառավարության 2026 թվականի հունիսի 11-ի N</w:t>
            </w:r>
            <w:r w:rsidR="00400442">
              <w:rPr>
                <w:rFonts w:ascii="GHEA Mariam" w:hAnsi="GHEA Mariam" w:cs="Calibri"/>
                <w:b/>
                <w:bCs/>
                <w:lang w:val="hy-AM" w:eastAsia="en-US"/>
              </w:rPr>
              <w:t xml:space="preserve"> </w:t>
            </w:r>
            <w:r w:rsidRPr="00506F02">
              <w:rPr>
                <w:rFonts w:ascii="GHEA Mariam" w:hAnsi="GHEA Mariam" w:cs="Calibri"/>
                <w:b/>
                <w:bCs/>
                <w:lang w:eastAsia="en-US"/>
              </w:rPr>
              <w:t xml:space="preserve">839-Լ որոշմամբ հաստատված ծրագրի չափանիշները բավարարող տնտեսավարող սուբյեկտներ </w:t>
            </w:r>
          </w:p>
        </w:tc>
      </w:tr>
      <w:tr w:rsidR="00506F02" w:rsidRPr="00506F02" w:rsidTr="00400442">
        <w:trPr>
          <w:trHeight w:val="52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 xml:space="preserve">խնձորի արտահանված ծավալ, տոննա </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329</w:t>
            </w:r>
          </w:p>
        </w:tc>
      </w:tr>
      <w:tr w:rsidR="00506F02" w:rsidRPr="00506F02" w:rsidTr="00400442">
        <w:trPr>
          <w:trHeight w:val="52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սալորի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2691</w:t>
            </w:r>
          </w:p>
        </w:tc>
      </w:tr>
      <w:tr w:rsidR="00506F02" w:rsidRPr="00506F02" w:rsidTr="00506F02">
        <w:trPr>
          <w:trHeight w:val="540"/>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դեղձի կամ նեկտարինի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1405</w:t>
            </w:r>
          </w:p>
        </w:tc>
      </w:tr>
      <w:tr w:rsidR="00506F02" w:rsidRPr="00506F02" w:rsidTr="00506F02">
        <w:trPr>
          <w:trHeight w:val="48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խաղողի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859.88</w:t>
            </w:r>
          </w:p>
        </w:tc>
      </w:tr>
      <w:tr w:rsidR="00506F02" w:rsidRPr="00506F02" w:rsidTr="00506F02">
        <w:trPr>
          <w:trHeight w:val="48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թզի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259.906</w:t>
            </w:r>
          </w:p>
        </w:tc>
      </w:tr>
      <w:tr w:rsidR="00506F02" w:rsidRPr="00506F02" w:rsidTr="00506F02">
        <w:trPr>
          <w:trHeight w:val="130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տոմատի մածուկի ԵՄ անդամ երկրներ</w:t>
            </w:r>
            <w:r w:rsidR="00400442">
              <w:rPr>
                <w:rFonts w:ascii="GHEA Mariam" w:hAnsi="GHEA Mariam" w:cs="Calibri"/>
                <w:i/>
                <w:iCs/>
                <w:lang w:val="hy-AM" w:eastAsia="en-US"/>
              </w:rPr>
              <w:t>,</w:t>
            </w:r>
            <w:bookmarkStart w:id="1" w:name="_GoBack"/>
            <w:bookmarkEnd w:id="1"/>
            <w:r w:rsidRPr="00506F02">
              <w:rPr>
                <w:rFonts w:ascii="GHEA Mariam" w:hAnsi="GHEA Mariam" w:cs="Calibri"/>
                <w:i/>
                <w:iCs/>
                <w:lang w:eastAsia="en-US"/>
              </w:rPr>
              <w:t xml:space="preserve"> Մեծ Բրիտանիա, Հյուսիսային Իռլանդիայի Միացյալ Թագավորություն, Շ</w:t>
            </w:r>
            <w:r w:rsidR="00400442">
              <w:rPr>
                <w:rFonts w:ascii="GHEA Mariam" w:hAnsi="GHEA Mariam" w:cs="Calibri"/>
                <w:i/>
                <w:iCs/>
                <w:lang w:eastAsia="en-US"/>
              </w:rPr>
              <w:t>վեյցարիա, Ամերիկայի Միացյալ Նահ</w:t>
            </w:r>
            <w:r w:rsidRPr="00506F02">
              <w:rPr>
                <w:rFonts w:ascii="GHEA Mariam" w:hAnsi="GHEA Mariam" w:cs="Calibri"/>
                <w:i/>
                <w:iCs/>
                <w:lang w:eastAsia="en-US"/>
              </w:rPr>
              <w:t>ա</w:t>
            </w:r>
            <w:r w:rsidR="00400442">
              <w:rPr>
                <w:rFonts w:ascii="GHEA Mariam" w:hAnsi="GHEA Mariam" w:cs="Calibri"/>
                <w:i/>
                <w:iCs/>
                <w:lang w:val="hy-AM" w:eastAsia="en-US"/>
              </w:rPr>
              <w:t>ն</w:t>
            </w:r>
            <w:r w:rsidRPr="00506F02">
              <w:rPr>
                <w:rFonts w:ascii="GHEA Mariam" w:hAnsi="GHEA Mariam" w:cs="Calibri"/>
                <w:i/>
                <w:iCs/>
                <w:lang w:eastAsia="en-US"/>
              </w:rPr>
              <w:t>գներ կամ Կանադա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134.4</w:t>
            </w:r>
          </w:p>
        </w:tc>
      </w:tr>
      <w:tr w:rsidR="00506F02" w:rsidRPr="00506F02" w:rsidTr="00506F02">
        <w:trPr>
          <w:trHeight w:val="61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շշալցված խաղողի գինու արտահանված ծավալ, հազ. լիտր</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458.1</w:t>
            </w:r>
          </w:p>
        </w:tc>
      </w:tr>
      <w:tr w:rsidR="00506F02" w:rsidRPr="00506F02" w:rsidTr="00506F02">
        <w:trPr>
          <w:trHeight w:val="78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շշալցված պտղահատապտղային գինու արտահանված ծավալ, հազ. լիտր</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665.28</w:t>
            </w:r>
          </w:p>
        </w:tc>
      </w:tr>
      <w:tr w:rsidR="00506F02" w:rsidRPr="00506F02" w:rsidTr="00506F02">
        <w:trPr>
          <w:trHeight w:val="82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շշալցված հայկական բրենդիի կամ հայկական կոնյակի արտահանված ծավալ, հազ. լիտր /100 % սպիրտի հաշվարկով/</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1972.2</w:t>
            </w:r>
          </w:p>
        </w:tc>
      </w:tr>
      <w:tr w:rsidR="00506F02" w:rsidRPr="00506F02" w:rsidTr="00506F02">
        <w:trPr>
          <w:trHeight w:val="450"/>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 xml:space="preserve">շշալցված բնական հանքային ջրի արտահանված ծավալ, հազ. լիտր </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431.9</w:t>
            </w:r>
          </w:p>
        </w:tc>
      </w:tr>
      <w:tr w:rsidR="00506F02" w:rsidRPr="00506F02" w:rsidTr="00506F02">
        <w:trPr>
          <w:trHeight w:val="1710"/>
        </w:trPr>
        <w:tc>
          <w:tcPr>
            <w:tcW w:w="1185"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lastRenderedPageBreak/>
              <w:t> </w:t>
            </w:r>
          </w:p>
        </w:tc>
        <w:tc>
          <w:tcPr>
            <w:tcW w:w="994"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single" w:sz="4" w:space="0" w:color="auto"/>
              <w:left w:val="single" w:sz="4" w:space="0" w:color="auto"/>
              <w:bottom w:val="single" w:sz="4" w:space="0" w:color="auto"/>
              <w:right w:val="single" w:sz="4" w:space="0" w:color="auto"/>
            </w:tcBorders>
            <w:shd w:val="clear" w:color="000000" w:fill="FFFFFF"/>
            <w:hideMark/>
          </w:tcPr>
          <w:p w:rsidR="00506F02" w:rsidRPr="00506F02" w:rsidRDefault="00506F02" w:rsidP="00400442">
            <w:pPr>
              <w:rPr>
                <w:rFonts w:ascii="GHEA Mariam" w:hAnsi="GHEA Mariam" w:cs="Calibri"/>
                <w:i/>
                <w:iCs/>
                <w:lang w:eastAsia="en-US"/>
              </w:rPr>
            </w:pPr>
            <w:r w:rsidRPr="00506F02">
              <w:rPr>
                <w:rFonts w:ascii="GHEA Mariam" w:hAnsi="GHEA Mariam" w:cs="Calibri"/>
                <w:i/>
                <w:iCs/>
                <w:lang w:eastAsia="en-US"/>
              </w:rPr>
              <w:t>շշալցված բնական հանքային ջրի ԵՄ անդամ երկրներ, Մեծ Բրիտանիա, Հյուսիսային Իռլանդիայի Միացյալ Թագավորություն, Շվեյցարիա, Ամերիկայի Միացյալ Նահա</w:t>
            </w:r>
            <w:r w:rsidR="00400442" w:rsidRPr="00506F02">
              <w:rPr>
                <w:rFonts w:ascii="GHEA Mariam" w:hAnsi="GHEA Mariam" w:cs="Calibri"/>
                <w:i/>
                <w:iCs/>
                <w:lang w:eastAsia="en-US"/>
              </w:rPr>
              <w:t>ն</w:t>
            </w:r>
            <w:r w:rsidRPr="00506F02">
              <w:rPr>
                <w:rFonts w:ascii="GHEA Mariam" w:hAnsi="GHEA Mariam" w:cs="Calibri"/>
                <w:i/>
                <w:iCs/>
                <w:lang w:eastAsia="en-US"/>
              </w:rPr>
              <w:t xml:space="preserve">գներ, Կանադա, Չինաստան կամ Պարսից ծոցի համագործակցության խորհրդի անդամ երկրներ արտահանված ծավալ, հազ. լիտր </w:t>
            </w:r>
          </w:p>
        </w:tc>
        <w:tc>
          <w:tcPr>
            <w:tcW w:w="28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408</w:t>
            </w:r>
          </w:p>
        </w:tc>
      </w:tr>
      <w:tr w:rsidR="00506F02" w:rsidRPr="00506F02" w:rsidTr="00506F02">
        <w:trPr>
          <w:trHeight w:val="495"/>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single" w:sz="4" w:space="0" w:color="auto"/>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չորացրած մրգի կամ բանջարեղենի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40.8</w:t>
            </w:r>
          </w:p>
        </w:tc>
      </w:tr>
      <w:tr w:rsidR="00506F02" w:rsidRPr="00506F02" w:rsidTr="00506F02">
        <w:trPr>
          <w:trHeight w:val="49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իշխան տեսակի ձկան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82.8</w:t>
            </w:r>
          </w:p>
        </w:tc>
      </w:tr>
      <w:tr w:rsidR="00506F02" w:rsidRPr="00506F02" w:rsidTr="00506F02">
        <w:trPr>
          <w:trHeight w:val="495"/>
        </w:trPr>
        <w:tc>
          <w:tcPr>
            <w:tcW w:w="1185" w:type="dxa"/>
            <w:tcBorders>
              <w:top w:val="nil"/>
              <w:left w:val="single" w:sz="4" w:space="0" w:color="auto"/>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65"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lang w:eastAsia="en-US"/>
              </w:rPr>
            </w:pPr>
            <w:r w:rsidRPr="00506F02">
              <w:rPr>
                <w:rFonts w:ascii="Calibri" w:hAnsi="Calibri" w:cs="Calibri"/>
                <w:lang w:eastAsia="en-US"/>
              </w:rPr>
              <w:t> </w:t>
            </w:r>
          </w:p>
        </w:tc>
        <w:tc>
          <w:tcPr>
            <w:tcW w:w="2053"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Calibri" w:hAnsi="Calibri" w:cs="Calibri"/>
                <w:i/>
                <w:iCs/>
                <w:lang w:eastAsia="en-US"/>
              </w:rPr>
              <w:t> </w:t>
            </w:r>
          </w:p>
        </w:tc>
        <w:tc>
          <w:tcPr>
            <w:tcW w:w="3052" w:type="dxa"/>
            <w:tcBorders>
              <w:top w:val="nil"/>
              <w:left w:val="nil"/>
              <w:bottom w:val="single" w:sz="4" w:space="0" w:color="auto"/>
              <w:right w:val="single" w:sz="4" w:space="0" w:color="auto"/>
            </w:tcBorders>
            <w:shd w:val="clear" w:color="auto" w:fill="auto"/>
            <w:hideMark/>
          </w:tcPr>
          <w:p w:rsidR="00506F02" w:rsidRPr="00506F02" w:rsidRDefault="00506F02" w:rsidP="00506F02">
            <w:pPr>
              <w:rPr>
                <w:rFonts w:ascii="GHEA Mariam" w:hAnsi="GHEA Mariam" w:cs="Calibri"/>
                <w:i/>
                <w:iCs/>
                <w:lang w:eastAsia="en-US"/>
              </w:rPr>
            </w:pPr>
            <w:r w:rsidRPr="00506F02">
              <w:rPr>
                <w:rFonts w:ascii="GHEA Mariam" w:hAnsi="GHEA Mariam" w:cs="Calibri"/>
                <w:i/>
                <w:iCs/>
                <w:lang w:eastAsia="en-US"/>
              </w:rPr>
              <w:t>թառափ տեսակի ձկան արտահանված ծավալ, տոննա</w:t>
            </w:r>
          </w:p>
        </w:tc>
        <w:tc>
          <w:tcPr>
            <w:tcW w:w="2887" w:type="dxa"/>
            <w:tcBorders>
              <w:top w:val="single" w:sz="4" w:space="0" w:color="auto"/>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i/>
                <w:iCs/>
                <w:lang w:eastAsia="en-US"/>
              </w:rPr>
            </w:pPr>
            <w:r w:rsidRPr="00506F02">
              <w:rPr>
                <w:rFonts w:ascii="GHEA Mariam" w:hAnsi="GHEA Mariam" w:cs="Calibri"/>
                <w:i/>
                <w:iCs/>
                <w:lang w:eastAsia="en-US"/>
              </w:rPr>
              <w:t>(45.6)</w:t>
            </w:r>
          </w:p>
        </w:tc>
      </w:tr>
      <w:tr w:rsidR="00506F02" w:rsidRPr="00506F02" w:rsidTr="00506F02">
        <w:trPr>
          <w:trHeight w:val="510"/>
        </w:trPr>
        <w:tc>
          <w:tcPr>
            <w:tcW w:w="13133"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ՀՀ կառավարություն </w:t>
            </w:r>
          </w:p>
        </w:tc>
        <w:tc>
          <w:tcPr>
            <w:tcW w:w="2887" w:type="dxa"/>
            <w:tcBorders>
              <w:top w:val="single" w:sz="4" w:space="0" w:color="auto"/>
              <w:left w:val="nil"/>
              <w:bottom w:val="single" w:sz="4" w:space="0" w:color="auto"/>
              <w:right w:val="single" w:sz="4" w:space="0" w:color="auto"/>
            </w:tcBorders>
            <w:shd w:val="clear" w:color="000000" w:fill="FFFFFF"/>
            <w:noWrap/>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(5,897,580.0)</w:t>
            </w:r>
          </w:p>
        </w:tc>
      </w:tr>
      <w:tr w:rsidR="00506F02" w:rsidRPr="00506F02" w:rsidTr="00506F02">
        <w:trPr>
          <w:trHeight w:val="345"/>
        </w:trPr>
        <w:tc>
          <w:tcPr>
            <w:tcW w:w="1185" w:type="dxa"/>
            <w:tcBorders>
              <w:top w:val="nil"/>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nil"/>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1139 </w:t>
            </w:r>
          </w:p>
        </w:tc>
        <w:tc>
          <w:tcPr>
            <w:tcW w:w="10954" w:type="dxa"/>
            <w:gridSpan w:val="7"/>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ՀՀ կառավարության պահուստային ֆոնդ </w:t>
            </w:r>
          </w:p>
        </w:tc>
        <w:tc>
          <w:tcPr>
            <w:tcW w:w="2887" w:type="dxa"/>
            <w:tcBorders>
              <w:top w:val="nil"/>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(5,897,580.0)</w:t>
            </w:r>
          </w:p>
        </w:tc>
      </w:tr>
      <w:tr w:rsidR="00506F02" w:rsidRPr="00506F02" w:rsidTr="00506F02">
        <w:trPr>
          <w:trHeight w:val="705"/>
        </w:trPr>
        <w:tc>
          <w:tcPr>
            <w:tcW w:w="305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nil"/>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1139 - 11001 </w:t>
            </w:r>
          </w:p>
        </w:tc>
        <w:tc>
          <w:tcPr>
            <w:tcW w:w="9085" w:type="dxa"/>
            <w:gridSpan w:val="5"/>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ՀՀ կառավարության պահուստային ֆոնդ</w:t>
            </w:r>
          </w:p>
        </w:tc>
        <w:tc>
          <w:tcPr>
            <w:tcW w:w="2887" w:type="dxa"/>
            <w:tcBorders>
              <w:top w:val="nil"/>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5,897,580.0</w:t>
            </w:r>
          </w:p>
        </w:tc>
      </w:tr>
      <w:tr w:rsidR="00506F02" w:rsidRPr="00506F02" w:rsidTr="00506F02">
        <w:trPr>
          <w:trHeight w:val="1065"/>
        </w:trPr>
        <w:tc>
          <w:tcPr>
            <w:tcW w:w="4923"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11097" w:type="dxa"/>
            <w:gridSpan w:val="5"/>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06F02" w:rsidRPr="00506F02" w:rsidTr="00506F02">
        <w:trPr>
          <w:trHeight w:val="345"/>
        </w:trPr>
        <w:tc>
          <w:tcPr>
            <w:tcW w:w="6988"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lastRenderedPageBreak/>
              <w:t> </w:t>
            </w:r>
          </w:p>
        </w:tc>
        <w:tc>
          <w:tcPr>
            <w:tcW w:w="9032" w:type="dxa"/>
            <w:gridSpan w:val="4"/>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Ծառայությունների մատուցում </w:t>
            </w:r>
          </w:p>
        </w:tc>
      </w:tr>
      <w:tr w:rsidR="00506F02" w:rsidRPr="00506F02" w:rsidTr="00506F02">
        <w:trPr>
          <w:trHeight w:val="345"/>
        </w:trPr>
        <w:tc>
          <w:tcPr>
            <w:tcW w:w="8028"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7992" w:type="dxa"/>
            <w:gridSpan w:val="3"/>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Ծառայությունը մատուցողի անվանումը` ՀՀ կառավարություն </w:t>
            </w:r>
          </w:p>
        </w:tc>
      </w:tr>
      <w:tr w:rsidR="00506F02" w:rsidRPr="00506F02" w:rsidTr="00506F02">
        <w:trPr>
          <w:trHeight w:val="705"/>
        </w:trPr>
        <w:tc>
          <w:tcPr>
            <w:tcW w:w="305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nil"/>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1139 - 11001 </w:t>
            </w:r>
          </w:p>
        </w:tc>
        <w:tc>
          <w:tcPr>
            <w:tcW w:w="9085" w:type="dxa"/>
            <w:gridSpan w:val="5"/>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ՀՀ կառավարության պահուստային ֆոնդ</w:t>
            </w:r>
          </w:p>
        </w:tc>
        <w:tc>
          <w:tcPr>
            <w:tcW w:w="2887" w:type="dxa"/>
            <w:tcBorders>
              <w:top w:val="nil"/>
              <w:left w:val="nil"/>
              <w:bottom w:val="single" w:sz="4" w:space="0" w:color="auto"/>
              <w:right w:val="single" w:sz="4" w:space="0" w:color="auto"/>
            </w:tcBorders>
            <w:shd w:val="clear" w:color="000000" w:fill="FFFFFF"/>
            <w:vAlign w:val="center"/>
            <w:hideMark/>
          </w:tcPr>
          <w:p w:rsidR="00506F02" w:rsidRPr="00506F02" w:rsidRDefault="00506F02" w:rsidP="00506F02">
            <w:pPr>
              <w:jc w:val="center"/>
              <w:rPr>
                <w:rFonts w:ascii="GHEA Mariam" w:hAnsi="GHEA Mariam" w:cs="Calibri"/>
                <w:b/>
                <w:bCs/>
                <w:lang w:eastAsia="en-US"/>
              </w:rPr>
            </w:pPr>
            <w:r w:rsidRPr="00506F02">
              <w:rPr>
                <w:rFonts w:ascii="GHEA Mariam" w:hAnsi="GHEA Mariam" w:cs="Calibri"/>
                <w:b/>
                <w:bCs/>
                <w:lang w:eastAsia="en-US"/>
              </w:rPr>
              <w:t>(5,897,580.0)</w:t>
            </w:r>
          </w:p>
        </w:tc>
      </w:tr>
      <w:tr w:rsidR="00506F02" w:rsidRPr="00506F02" w:rsidTr="00506F02">
        <w:trPr>
          <w:trHeight w:val="1065"/>
        </w:trPr>
        <w:tc>
          <w:tcPr>
            <w:tcW w:w="4923"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11097" w:type="dxa"/>
            <w:gridSpan w:val="5"/>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06F02" w:rsidRPr="00506F02" w:rsidTr="00506F02">
        <w:trPr>
          <w:trHeight w:val="345"/>
        </w:trPr>
        <w:tc>
          <w:tcPr>
            <w:tcW w:w="6988"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9032" w:type="dxa"/>
            <w:gridSpan w:val="4"/>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Ծառայությունների մատուցում </w:t>
            </w:r>
          </w:p>
        </w:tc>
      </w:tr>
      <w:tr w:rsidR="00506F02" w:rsidRPr="00506F02" w:rsidTr="00506F02">
        <w:trPr>
          <w:trHeight w:val="345"/>
        </w:trPr>
        <w:tc>
          <w:tcPr>
            <w:tcW w:w="8028"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7992" w:type="dxa"/>
            <w:gridSpan w:val="3"/>
            <w:tcBorders>
              <w:top w:val="single" w:sz="4" w:space="0" w:color="auto"/>
              <w:left w:val="nil"/>
              <w:bottom w:val="single" w:sz="4" w:space="0" w:color="auto"/>
              <w:right w:val="single" w:sz="4" w:space="0" w:color="auto"/>
            </w:tcBorders>
            <w:shd w:val="clear" w:color="000000" w:fill="FFFFFF"/>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Ծառայությունը մատուցողի անվանումը` ՀՀ կառավարություն </w:t>
            </w:r>
          </w:p>
        </w:tc>
      </w:tr>
      <w:tr w:rsidR="00506F02" w:rsidRPr="00506F02" w:rsidTr="00400442">
        <w:trPr>
          <w:trHeight w:val="345"/>
        </w:trPr>
        <w:tc>
          <w:tcPr>
            <w:tcW w:w="305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994" w:type="dxa"/>
            <w:tcBorders>
              <w:top w:val="nil"/>
              <w:left w:val="single" w:sz="4" w:space="0" w:color="auto"/>
              <w:bottom w:val="nil"/>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 xml:space="preserve"> 1139 - 11003 </w:t>
            </w:r>
          </w:p>
        </w:tc>
        <w:tc>
          <w:tcPr>
            <w:tcW w:w="9085" w:type="dxa"/>
            <w:gridSpan w:val="5"/>
            <w:tcBorders>
              <w:top w:val="single" w:sz="4" w:space="0" w:color="auto"/>
              <w:left w:val="nil"/>
              <w:bottom w:val="single" w:sz="4" w:space="0" w:color="000000"/>
              <w:right w:val="single" w:sz="4" w:space="0" w:color="auto"/>
            </w:tcBorders>
            <w:shd w:val="clear" w:color="auto" w:fill="auto"/>
            <w:hideMark/>
          </w:tcPr>
          <w:p w:rsidR="00506F02" w:rsidRPr="00506F02" w:rsidRDefault="00506F02" w:rsidP="00506F02">
            <w:pPr>
              <w:rPr>
                <w:rFonts w:ascii="GHEA Mariam" w:hAnsi="GHEA Mariam" w:cs="Calibri"/>
                <w:b/>
                <w:bCs/>
                <w:lang w:eastAsia="en-US"/>
              </w:rPr>
            </w:pPr>
            <w:r w:rsidRPr="00506F02">
              <w:rPr>
                <w:rFonts w:ascii="GHEA Mariam" w:hAnsi="GHEA Mariam" w:cs="Calibri"/>
                <w:b/>
                <w:bCs/>
                <w:lang w:eastAsia="en-US"/>
              </w:rPr>
              <w:t>Հարկաբյուջետային ռիսկերի կառավարման պահուստ</w:t>
            </w:r>
          </w:p>
        </w:tc>
        <w:tc>
          <w:tcPr>
            <w:tcW w:w="2887" w:type="dxa"/>
            <w:tcBorders>
              <w:top w:val="nil"/>
              <w:left w:val="nil"/>
              <w:bottom w:val="single" w:sz="4" w:space="0" w:color="auto"/>
              <w:right w:val="single" w:sz="4" w:space="0" w:color="auto"/>
            </w:tcBorders>
            <w:shd w:val="clear" w:color="000000" w:fill="FFFFFF"/>
            <w:noWrap/>
            <w:vAlign w:val="center"/>
            <w:hideMark/>
          </w:tcPr>
          <w:p w:rsidR="00506F02" w:rsidRPr="00506F02" w:rsidRDefault="00506F02" w:rsidP="00506F02">
            <w:pPr>
              <w:jc w:val="center"/>
              <w:rPr>
                <w:rFonts w:ascii="GHEA Mariam" w:hAnsi="GHEA Mariam" w:cs="Calibri"/>
                <w:color w:val="000000"/>
                <w:lang w:eastAsia="en-US"/>
              </w:rPr>
            </w:pPr>
            <w:r w:rsidRPr="00506F02">
              <w:rPr>
                <w:rFonts w:ascii="GHEA Mariam" w:hAnsi="GHEA Mariam" w:cs="Calibri"/>
                <w:color w:val="000000"/>
                <w:lang w:eastAsia="en-US"/>
              </w:rPr>
              <w:t>(5,897,580.0)</w:t>
            </w:r>
          </w:p>
        </w:tc>
      </w:tr>
      <w:tr w:rsidR="00400442" w:rsidRPr="00506F02" w:rsidTr="009E506B">
        <w:trPr>
          <w:trHeight w:val="1169"/>
        </w:trPr>
        <w:tc>
          <w:tcPr>
            <w:tcW w:w="4923"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00442" w:rsidRPr="00506F02" w:rsidRDefault="0040044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8210" w:type="dxa"/>
            <w:gridSpan w:val="4"/>
            <w:tcBorders>
              <w:top w:val="nil"/>
              <w:left w:val="nil"/>
              <w:bottom w:val="single" w:sz="4" w:space="0" w:color="auto"/>
              <w:right w:val="single" w:sz="4" w:space="0" w:color="auto"/>
            </w:tcBorders>
            <w:shd w:val="clear" w:color="000000" w:fill="FFFFFF"/>
            <w:noWrap/>
            <w:vAlign w:val="bottom"/>
            <w:hideMark/>
          </w:tcPr>
          <w:p w:rsidR="00400442" w:rsidRPr="00506F02" w:rsidRDefault="00400442" w:rsidP="00506F02">
            <w:pPr>
              <w:rPr>
                <w:rFonts w:ascii="GHEA Mariam" w:hAnsi="GHEA Mariam" w:cs="Calibri"/>
                <w:color w:val="000000"/>
                <w:lang w:eastAsia="en-US"/>
              </w:rPr>
            </w:pPr>
            <w:r w:rsidRPr="00506F02">
              <w:rPr>
                <w:rFonts w:ascii="GHEA Mariam" w:hAnsi="GHEA Mariam" w:cs="Calibri"/>
                <w:color w:val="000000"/>
                <w:lang w:eastAsia="en-US"/>
              </w:rPr>
              <w:t xml:space="preserve"> Հարկաբյուջետային ռիսկերի կառա</w:t>
            </w:r>
            <w:r>
              <w:rPr>
                <w:rFonts w:ascii="GHEA Mariam" w:hAnsi="GHEA Mariam" w:cs="Calibri"/>
                <w:color w:val="000000"/>
                <w:lang w:eastAsia="en-US"/>
              </w:rPr>
              <w:softHyphen/>
            </w:r>
            <w:r w:rsidRPr="00506F02">
              <w:rPr>
                <w:rFonts w:ascii="GHEA Mariam" w:hAnsi="GHEA Mariam" w:cs="Calibri"/>
                <w:color w:val="000000"/>
                <w:lang w:eastAsia="en-US"/>
              </w:rPr>
              <w:t>վար</w:t>
            </w:r>
            <w:r>
              <w:rPr>
                <w:rFonts w:ascii="GHEA Mariam" w:hAnsi="GHEA Mariam" w:cs="Calibri"/>
                <w:color w:val="000000"/>
                <w:lang w:eastAsia="en-US"/>
              </w:rPr>
              <w:softHyphen/>
            </w:r>
            <w:r w:rsidRPr="00506F02">
              <w:rPr>
                <w:rFonts w:ascii="GHEA Mariam" w:hAnsi="GHEA Mariam" w:cs="Calibri"/>
                <w:color w:val="000000"/>
                <w:lang w:eastAsia="en-US"/>
              </w:rPr>
              <w:t>ման նպա</w:t>
            </w:r>
            <w:r>
              <w:rPr>
                <w:rFonts w:ascii="GHEA Mariam" w:hAnsi="GHEA Mariam" w:cs="Calibri"/>
                <w:color w:val="000000"/>
                <w:lang w:eastAsia="en-US"/>
              </w:rPr>
              <w:softHyphen/>
            </w:r>
            <w:r w:rsidRPr="00506F02">
              <w:rPr>
                <w:rFonts w:ascii="GHEA Mariam" w:hAnsi="GHEA Mariam" w:cs="Calibri"/>
                <w:color w:val="000000"/>
                <w:lang w:eastAsia="en-US"/>
              </w:rPr>
              <w:t>տա</w:t>
            </w:r>
            <w:r>
              <w:rPr>
                <w:rFonts w:ascii="GHEA Mariam" w:hAnsi="GHEA Mariam" w:cs="Calibri"/>
                <w:color w:val="000000"/>
                <w:lang w:eastAsia="en-US"/>
              </w:rPr>
              <w:softHyphen/>
            </w:r>
            <w:r w:rsidRPr="00506F02">
              <w:rPr>
                <w:rFonts w:ascii="GHEA Mariam" w:hAnsi="GHEA Mariam" w:cs="Calibri"/>
                <w:color w:val="000000"/>
                <w:lang w:eastAsia="en-US"/>
              </w:rPr>
              <w:t xml:space="preserve">կով նախատեսված միջոցներ </w:t>
            </w:r>
          </w:p>
          <w:p w:rsidR="00400442" w:rsidRPr="00506F02" w:rsidRDefault="00400442" w:rsidP="00506F02">
            <w:pPr>
              <w:rPr>
                <w:rFonts w:ascii="GHEA Mariam" w:hAnsi="GHEA Mariam" w:cs="Calibri"/>
                <w:color w:val="000000"/>
                <w:lang w:eastAsia="en-US"/>
              </w:rPr>
            </w:pPr>
            <w:r w:rsidRPr="00506F02">
              <w:rPr>
                <w:rFonts w:ascii="Calibri" w:hAnsi="Calibri" w:cs="Calibri"/>
                <w:color w:val="000000"/>
                <w:lang w:eastAsia="en-US"/>
              </w:rPr>
              <w:t> </w:t>
            </w:r>
          </w:p>
          <w:p w:rsidR="00400442" w:rsidRPr="00506F02" w:rsidRDefault="00400442" w:rsidP="00506F02">
            <w:pPr>
              <w:rPr>
                <w:rFonts w:ascii="GHEA Mariam" w:hAnsi="GHEA Mariam" w:cs="Calibri"/>
                <w:color w:val="000000"/>
                <w:lang w:eastAsia="en-US"/>
              </w:rPr>
            </w:pPr>
            <w:r w:rsidRPr="00506F02">
              <w:rPr>
                <w:rFonts w:ascii="Calibri" w:hAnsi="Calibri" w:cs="Calibri"/>
                <w:color w:val="000000"/>
                <w:lang w:eastAsia="en-US"/>
              </w:rPr>
              <w:t> </w:t>
            </w:r>
          </w:p>
          <w:p w:rsidR="00400442" w:rsidRPr="00506F02" w:rsidRDefault="00400442" w:rsidP="00506F02">
            <w:pPr>
              <w:rPr>
                <w:rFonts w:ascii="GHEA Mariam" w:hAnsi="GHEA Mariam" w:cs="Calibri"/>
                <w:color w:val="000000"/>
                <w:lang w:eastAsia="en-US"/>
              </w:rPr>
            </w:pPr>
            <w:r w:rsidRPr="00506F02">
              <w:rPr>
                <w:rFonts w:ascii="Calibri" w:hAnsi="Calibri" w:cs="Calibri"/>
                <w:color w:val="000000"/>
                <w:lang w:eastAsia="en-US"/>
              </w:rPr>
              <w:t> </w:t>
            </w:r>
          </w:p>
        </w:tc>
        <w:tc>
          <w:tcPr>
            <w:tcW w:w="2887" w:type="dxa"/>
            <w:tcBorders>
              <w:top w:val="nil"/>
              <w:left w:val="nil"/>
              <w:bottom w:val="single" w:sz="4" w:space="0" w:color="auto"/>
              <w:right w:val="single" w:sz="4" w:space="0" w:color="auto"/>
            </w:tcBorders>
            <w:shd w:val="clear" w:color="000000" w:fill="FFFFFF"/>
            <w:noWrap/>
            <w:vAlign w:val="bottom"/>
            <w:hideMark/>
          </w:tcPr>
          <w:p w:rsidR="00400442" w:rsidRPr="00506F02" w:rsidRDefault="00400442" w:rsidP="00506F02">
            <w:pPr>
              <w:rPr>
                <w:rFonts w:ascii="GHEA Mariam" w:hAnsi="GHEA Mariam" w:cs="Calibri"/>
                <w:color w:val="000000"/>
                <w:lang w:eastAsia="en-US"/>
              </w:rPr>
            </w:pPr>
            <w:r w:rsidRPr="00506F02">
              <w:rPr>
                <w:rFonts w:ascii="Calibri" w:hAnsi="Calibri" w:cs="Calibri"/>
                <w:color w:val="000000"/>
                <w:lang w:eastAsia="en-US"/>
              </w:rPr>
              <w:t> </w:t>
            </w:r>
          </w:p>
        </w:tc>
      </w:tr>
      <w:tr w:rsidR="00506F02" w:rsidRPr="00506F02" w:rsidTr="00506F02">
        <w:trPr>
          <w:trHeight w:val="345"/>
        </w:trPr>
        <w:tc>
          <w:tcPr>
            <w:tcW w:w="6988"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9032"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GHEA Mariam" w:hAnsi="GHEA Mariam" w:cs="Calibri"/>
                <w:color w:val="000000"/>
                <w:lang w:eastAsia="en-US"/>
              </w:rPr>
              <w:t xml:space="preserve"> Ծառայությունների մատուցում </w:t>
            </w:r>
          </w:p>
        </w:tc>
      </w:tr>
      <w:tr w:rsidR="00506F02" w:rsidRPr="00506F02" w:rsidTr="00506F02">
        <w:trPr>
          <w:trHeight w:val="345"/>
        </w:trPr>
        <w:tc>
          <w:tcPr>
            <w:tcW w:w="8028"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06F02" w:rsidRPr="00506F02" w:rsidRDefault="00506F02" w:rsidP="00506F02">
            <w:pPr>
              <w:jc w:val="center"/>
              <w:rPr>
                <w:rFonts w:ascii="GHEA Mariam" w:hAnsi="GHEA Mariam" w:cs="Calibri"/>
                <w:color w:val="000000"/>
                <w:lang w:eastAsia="en-US"/>
              </w:rPr>
            </w:pPr>
            <w:r w:rsidRPr="00506F02">
              <w:rPr>
                <w:rFonts w:ascii="Calibri" w:hAnsi="Calibri" w:cs="Calibri"/>
                <w:color w:val="000000"/>
                <w:lang w:eastAsia="en-US"/>
              </w:rPr>
              <w:t> </w:t>
            </w:r>
          </w:p>
        </w:tc>
        <w:tc>
          <w:tcPr>
            <w:tcW w:w="7992"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06F02" w:rsidRPr="00506F02" w:rsidRDefault="00506F02" w:rsidP="00506F02">
            <w:pPr>
              <w:rPr>
                <w:rFonts w:ascii="GHEA Mariam" w:hAnsi="GHEA Mariam" w:cs="Calibri"/>
                <w:color w:val="000000"/>
                <w:lang w:eastAsia="en-US"/>
              </w:rPr>
            </w:pPr>
            <w:r w:rsidRPr="00506F02">
              <w:rPr>
                <w:rFonts w:ascii="GHEA Mariam" w:hAnsi="GHEA Mariam" w:cs="Calibri"/>
                <w:color w:val="000000"/>
                <w:lang w:eastAsia="en-US"/>
              </w:rPr>
              <w:t xml:space="preserve"> Ծառայությունը մատուցողի անվանումը` ՀՀ կառավարություն </w:t>
            </w:r>
          </w:p>
        </w:tc>
      </w:tr>
    </w:tbl>
    <w:p w:rsidR="00506F02" w:rsidRDefault="00506F02" w:rsidP="00506F02">
      <w:pPr>
        <w:tabs>
          <w:tab w:val="left" w:pos="4148"/>
        </w:tabs>
        <w:rPr>
          <w:rFonts w:ascii="GHEA Mariam" w:hAnsi="GHEA Mariam"/>
        </w:rPr>
      </w:pPr>
    </w:p>
    <w:p w:rsidR="00506F02" w:rsidRPr="00506F02" w:rsidRDefault="00506F02" w:rsidP="00506F02">
      <w:pPr>
        <w:rPr>
          <w:rFonts w:ascii="GHEA Mariam" w:hAnsi="GHEA Mariam"/>
        </w:rPr>
      </w:pPr>
    </w:p>
    <w:p w:rsidR="00506F02" w:rsidRDefault="00506F02" w:rsidP="00506F02">
      <w:pPr>
        <w:rPr>
          <w:rFonts w:ascii="GHEA Mariam" w:hAnsi="GHEA Mariam"/>
        </w:rPr>
      </w:pPr>
    </w:p>
    <w:p w:rsidR="00506F02" w:rsidRPr="000F4671" w:rsidRDefault="00506F02" w:rsidP="00506F0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06F02" w:rsidRPr="000F4671" w:rsidRDefault="00506F02" w:rsidP="00506F0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506F02" w:rsidRDefault="00506F02" w:rsidP="00506F02">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506F02"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153" w:rsidRDefault="000E0153">
      <w:r>
        <w:separator/>
      </w:r>
    </w:p>
  </w:endnote>
  <w:endnote w:type="continuationSeparator" w:id="0">
    <w:p w:rsidR="000E0153" w:rsidRDefault="000E0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F02" w:rsidRDefault="00506F02">
    <w:pPr>
      <w:pStyle w:val="Footer"/>
    </w:pPr>
    <w:r>
      <w:rPr>
        <w:sz w:val="18"/>
      </w:rPr>
      <w:fldChar w:fldCharType="begin"/>
    </w:r>
    <w:r>
      <w:rPr>
        <w:sz w:val="18"/>
      </w:rPr>
      <w:instrText xml:space="preserve"> FILENAME  \* MERGEFORMAT </w:instrText>
    </w:r>
    <w:r>
      <w:rPr>
        <w:sz w:val="18"/>
      </w:rPr>
      <w:fldChar w:fldCharType="separate"/>
    </w:r>
    <w:r>
      <w:rPr>
        <w:noProof/>
        <w:sz w:val="18"/>
      </w:rPr>
      <w:t>voroshumKK304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153" w:rsidRDefault="000E0153">
      <w:r>
        <w:separator/>
      </w:r>
    </w:p>
  </w:footnote>
  <w:footnote w:type="continuationSeparator" w:id="0">
    <w:p w:rsidR="000E0153" w:rsidRDefault="000E01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F02" w:rsidRDefault="00506F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06F02" w:rsidRDefault="00506F0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5"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1"/>
  </w:num>
  <w:num w:numId="7">
    <w:abstractNumId w:val="9"/>
  </w:num>
  <w:num w:numId="8">
    <w:abstractNumId w:val="10"/>
  </w:num>
  <w:num w:numId="9">
    <w:abstractNumId w:val="17"/>
  </w:num>
  <w:num w:numId="10">
    <w:abstractNumId w:val="7"/>
  </w:num>
  <w:num w:numId="11">
    <w:abstractNumId w:val="8"/>
  </w:num>
  <w:num w:numId="12">
    <w:abstractNumId w:val="4"/>
  </w:num>
  <w:num w:numId="13">
    <w:abstractNumId w:val="3"/>
  </w:num>
  <w:num w:numId="14">
    <w:abstractNumId w:val="13"/>
  </w:num>
  <w:num w:numId="15">
    <w:abstractNumId w:val="6"/>
  </w:num>
  <w:num w:numId="16">
    <w:abstractNumId w:val="15"/>
  </w:num>
  <w:num w:numId="17">
    <w:abstractNumId w:val="14"/>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8E8D8"/>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27694-9CF4-450B-A300-87A78B88C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Pages>
  <Words>2290</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2026-10-23T05:49:00Z</cp:lastPrinted>
  <dcterms:created xsi:type="dcterms:W3CDTF">2026-10-22T07:56:00Z</dcterms:created>
  <dcterms:modified xsi:type="dcterms:W3CDTF">2026-10-23T07:52:00Z</dcterms:modified>
</cp:coreProperties>
</file>