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B38D" w14:textId="77777777" w:rsidR="00B60E04" w:rsidRPr="00184A58" w:rsidRDefault="00B60E04" w:rsidP="00B60E0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11E71D1D" w14:textId="054EC7EA" w:rsidR="00B60E04" w:rsidRPr="00184A58" w:rsidRDefault="00B60E04" w:rsidP="00B60E0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«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Գեղարքունիք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 մարզի </w:t>
      </w:r>
      <w:proofErr w:type="spellStart"/>
      <w:r w:rsidR="004A200D">
        <w:rPr>
          <w:rFonts w:ascii="GHEA Grapalat" w:hAnsi="GHEA Grapalat" w:cs="GHEA Grapalat"/>
          <w:b/>
          <w:bCs/>
          <w:sz w:val="24"/>
          <w:szCs w:val="24"/>
        </w:rPr>
        <w:t>Մարտունի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համայնքին</w:t>
      </w:r>
      <w:r w:rsidRPr="005909C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5909CB">
        <w:rPr>
          <w:rFonts w:ascii="GHEA Grapalat" w:hAnsi="GHEA Grapalat" w:cs="GHEA Grapalat"/>
          <w:b/>
          <w:bCs/>
          <w:sz w:val="24"/>
          <w:szCs w:val="24"/>
        </w:rPr>
        <w:t>գույք</w:t>
      </w:r>
      <w:proofErr w:type="spellEnd"/>
      <w:r w:rsidRPr="005909C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նվիրաբերելու մասին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»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14:paraId="6A54A2CC" w14:textId="77777777" w:rsidR="00B60E04" w:rsidRPr="00B74DCD" w:rsidRDefault="00B60E04" w:rsidP="00B60E04">
      <w:pPr>
        <w:spacing w:after="0"/>
        <w:ind w:firstLine="709"/>
        <w:jc w:val="both"/>
        <w:rPr>
          <w:rFonts w:ascii="GHEA Grapalat" w:hAnsi="GHEA Grapalat" w:cs="GHEA Grapalat"/>
          <w:b/>
          <w:bCs/>
          <w:sz w:val="18"/>
          <w:szCs w:val="18"/>
          <w:lang w:val="pt-BR"/>
        </w:rPr>
      </w:pPr>
    </w:p>
    <w:p w14:paraId="4BF64DF7" w14:textId="77777777" w:rsidR="00B60E04" w:rsidRPr="00184A58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1.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ակտի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14:paraId="4319DF1D" w14:textId="77777777" w:rsidR="00B60E04" w:rsidRPr="00184A58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ընդունումը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այն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հանգամանքով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ղեկավարը դիմել է ՀՀ պաշտպանության նախարարություն՝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կառուցված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տարածքում տեղադրելու նպատակով տրամադրել չօգտագործվող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զրահատեխնիկա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կազմակերպվող հանդիսություններին առավել ռազմահայրենասիրական երանգ հաղորդելու </w:t>
      </w:r>
      <w:proofErr w:type="gramStart"/>
      <w:r w:rsidRPr="00184A58">
        <w:rPr>
          <w:rFonts w:ascii="GHEA Grapalat" w:hAnsi="GHEA Grapalat" w:cs="GHEA Grapalat"/>
          <w:sz w:val="24"/>
          <w:szCs w:val="24"/>
          <w:lang w:val="hy-AM"/>
        </w:rPr>
        <w:t>համար:</w:t>
      </w:r>
      <w:proofErr w:type="gram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529121F8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14:paraId="24D0F70B" w14:textId="291B6A18" w:rsidR="00B60E04" w:rsidRPr="00CE0631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նախարարությունում առկա է </w:t>
      </w:r>
      <w:r w:rsidR="004A200D">
        <w:rPr>
          <w:rFonts w:ascii="GHEA Grapalat" w:hAnsi="GHEA Grapalat" w:cs="GHEA Grapalat"/>
          <w:sz w:val="24"/>
          <w:szCs w:val="24"/>
          <w:lang w:val="hy-AM"/>
        </w:rPr>
        <w:t>ԲՌԴՄ-2Ս-1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տ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եսակ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proofErr w:type="spellStart"/>
      <w:r w:rsidR="004A200D">
        <w:rPr>
          <w:rFonts w:ascii="GHEA Grapalat" w:hAnsi="GHEA Grapalat" w:cs="GHEA Grapalat"/>
          <w:sz w:val="24"/>
          <w:szCs w:val="24"/>
          <w:lang w:val="hy-AM"/>
        </w:rPr>
        <w:t>զրահատեխնիկա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(այսուհետ` գույք)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որը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ճանաչվել է ոչ պիտանի և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դուրս է գրվել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կազմաքանդվել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միաժամանակ որպես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համայնքում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տեղադրվող գույք հավանության է արժանացել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 ղեկավարի կողմից,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նախարարությունը նպատակահարմար է գտնում նշված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առկա է միայն իրանը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կմախքը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))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4A200D">
        <w:rPr>
          <w:rFonts w:ascii="GHEA Grapalat" w:hAnsi="GHEA Grapalat" w:cs="GHEA Grapalat"/>
          <w:sz w:val="24"/>
          <w:szCs w:val="24"/>
          <w:lang w:val="hy-AM"/>
        </w:rPr>
        <w:t>զրահատեխնիկան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նվիրաբերել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ամայնքին: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ույքի մնացորդային արժեքը գնահատվել է 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2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="004A200D">
        <w:rPr>
          <w:rFonts w:ascii="GHEA Grapalat" w:hAnsi="GHEA Grapalat" w:cs="GHEA Grapalat"/>
          <w:color w:val="000000"/>
          <w:sz w:val="24"/>
          <w:szCs w:val="24"/>
          <w:lang w:val="hy-AM"/>
        </w:rPr>
        <w:t>62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5.000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գույքը </w:t>
      </w:r>
      <w:proofErr w:type="spellStart"/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կազմաքանդման</w:t>
      </w:r>
      <w:proofErr w:type="spellEnd"/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արդյունքում չի հանդիսանում պաշտպանական նշանակության և իր նշանակությամբ նախատեսված չէ գաղտնի աշխատանքների կատարման համար:</w:t>
      </w:r>
    </w:p>
    <w:p w14:paraId="7FA23390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.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Կարգավորման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նպատակը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բնույթը</w:t>
      </w:r>
    </w:p>
    <w:p w14:paraId="0CA121F6" w14:textId="55E82C70" w:rsidR="00B60E04" w:rsidRPr="00184A58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նախագծով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նախատեսվում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Գեղարքունիքի</w:t>
      </w:r>
      <w:r w:rsidRPr="006A511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մարզի</w:t>
      </w:r>
      <w:r w:rsidRPr="006A511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4A200D">
        <w:rPr>
          <w:rFonts w:ascii="GHEA Grapalat" w:hAnsi="GHEA Grapalat" w:cs="GHEA Grapalat"/>
          <w:sz w:val="24"/>
          <w:szCs w:val="24"/>
          <w:lang w:val="hy-AM"/>
        </w:rPr>
        <w:t>Մարտունի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համայնքին նվիրաբերել </w:t>
      </w:r>
      <w:r w:rsidR="004A200D">
        <w:rPr>
          <w:rFonts w:ascii="GHEA Grapalat" w:hAnsi="GHEA Grapalat" w:cs="GHEA Grapalat"/>
          <w:sz w:val="24"/>
          <w:szCs w:val="24"/>
          <w:lang w:val="hy-AM"/>
        </w:rPr>
        <w:t>ԲՌԴՄ-2Ս-1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տ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եսակ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proofErr w:type="spellStart"/>
      <w:r w:rsidR="004A200D">
        <w:rPr>
          <w:rFonts w:ascii="GHEA Grapalat" w:hAnsi="GHEA Grapalat" w:cs="GHEA Grapalat"/>
          <w:sz w:val="24"/>
          <w:szCs w:val="24"/>
          <w:lang w:val="hy-AM"/>
        </w:rPr>
        <w:t>զրահատեխնիկա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pt-BR"/>
        </w:rPr>
        <w:t>`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ոմ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կառուցվ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ած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հուշահամալիրի տարածքում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տեղադրելու նպատակով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:</w:t>
      </w:r>
    </w:p>
    <w:p w14:paraId="1CA09D95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CE0631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>4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.</w:t>
      </w:r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.</w:t>
      </w:r>
    </w:p>
    <w:p w14:paraId="6AAD3A06" w14:textId="77777777" w:rsidR="00B74DCD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184A58">
        <w:rPr>
          <w:rStyle w:val="Strong"/>
          <w:rFonts w:ascii="GHEA Grapalat" w:eastAsiaTheme="majorEastAsia" w:hAnsi="GHEA Grapalat" w:cs="GHEA Grapalat"/>
          <w:color w:val="000000"/>
          <w:sz w:val="24"/>
          <w:szCs w:val="24"/>
        </w:rPr>
        <w:t>Ո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նախագծի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s-ES"/>
        </w:rPr>
        <w:t>2025-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>202</w:t>
      </w:r>
      <w:r>
        <w:rPr>
          <w:rFonts w:ascii="GHEA Grapalat" w:hAnsi="GHEA Grapalat" w:cs="GHEA Grapalat"/>
          <w:sz w:val="24"/>
          <w:szCs w:val="24"/>
          <w:lang w:val="es-ES"/>
        </w:rPr>
        <w:t>6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բյուջե</w:t>
      </w:r>
      <w:r>
        <w:rPr>
          <w:rFonts w:ascii="GHEA Grapalat" w:hAnsi="GHEA Grapalat" w:cs="GHEA Grapalat"/>
          <w:sz w:val="24"/>
          <w:szCs w:val="24"/>
        </w:rPr>
        <w:t>ներ</w:t>
      </w:r>
      <w:r w:rsidRPr="00184A58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</w:rPr>
        <w:t>և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>:</w:t>
      </w:r>
    </w:p>
    <w:p w14:paraId="59039BC2" w14:textId="77777777" w:rsidR="00B74DCD" w:rsidRDefault="00B60E04" w:rsidP="00B74DCD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4D6A90A4" w14:textId="56AC8D79" w:rsidR="00C61E3B" w:rsidRDefault="00B60E04" w:rsidP="00B74DCD">
      <w:pPr>
        <w:autoSpaceDE w:val="0"/>
        <w:autoSpaceDN w:val="0"/>
        <w:adjustRightInd w:val="0"/>
        <w:spacing w:after="0"/>
        <w:ind w:firstLine="708"/>
        <w:jc w:val="both"/>
      </w:pPr>
      <w:r w:rsidRPr="002916C0">
        <w:rPr>
          <w:rFonts w:ascii="GHEA Grapalat" w:hAnsi="GHEA Grapalat"/>
          <w:sz w:val="24"/>
          <w:szCs w:val="24"/>
          <w:lang w:val="hy-AM"/>
        </w:rPr>
        <w:t>Օրենքի նախագիծը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 xml:space="preserve"> կապված է </w:t>
      </w:r>
      <w:r w:rsidRPr="002916C0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ծրագրի </w:t>
      </w:r>
      <w:r w:rsidRPr="002916C0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«6.7 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>Պետական գույքի արդյունավետ կառավարում</w:t>
      </w:r>
      <w:r w:rsidRPr="002916C0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9-րդ ու 10-րդ կետերի պահանջների արդյունավետ ապահովման հետ, ի դեմս՝ պ</w:t>
      </w:r>
      <w:proofErr w:type="spellStart"/>
      <w:r w:rsidRPr="002916C0">
        <w:rPr>
          <w:rFonts w:ascii="GHEA Grapalat" w:hAnsi="GHEA Grapalat"/>
          <w:sz w:val="24"/>
          <w:szCs w:val="24"/>
        </w:rPr>
        <w:t>ետական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նպատակով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բարելավման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կարիք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ունեցող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օտարման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ոչ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ենթակա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916C0">
        <w:rPr>
          <w:rFonts w:ascii="GHEA Grapalat" w:hAnsi="GHEA Grapalat"/>
          <w:sz w:val="24"/>
          <w:szCs w:val="24"/>
        </w:rPr>
        <w:t>որպես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պետական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պահպանվող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վերակառուցման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916C0">
        <w:rPr>
          <w:rFonts w:ascii="GHEA Grapalat" w:hAnsi="GHEA Grapalat"/>
          <w:sz w:val="24"/>
          <w:szCs w:val="24"/>
        </w:rPr>
        <w:t>ինչպես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նաև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մ</w:t>
      </w:r>
      <w:proofErr w:type="spellStart"/>
      <w:r w:rsidRPr="002916C0">
        <w:rPr>
          <w:rFonts w:ascii="GHEA Grapalat" w:hAnsi="GHEA Grapalat"/>
          <w:sz w:val="24"/>
          <w:szCs w:val="24"/>
        </w:rPr>
        <w:t>արզերում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պետություն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916C0">
        <w:rPr>
          <w:rFonts w:ascii="GHEA Grapalat" w:hAnsi="GHEA Grapalat"/>
          <w:sz w:val="24"/>
          <w:szCs w:val="24"/>
        </w:rPr>
        <w:t>համայնքներ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գործընկերության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չօգտագործվող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ոչ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օգտագործվող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գույքի </w:t>
      </w:r>
      <w:proofErr w:type="spellStart"/>
      <w:r w:rsidRPr="002916C0">
        <w:rPr>
          <w:rFonts w:ascii="GHEA Grapalat" w:hAnsi="GHEA Grapalat"/>
          <w:sz w:val="24"/>
          <w:szCs w:val="24"/>
        </w:rPr>
        <w:t>առանձնացման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այդ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ներդրմամբ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տարբեր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ձևաչ</w:t>
      </w:r>
      <w:r>
        <w:rPr>
          <w:rFonts w:ascii="GHEA Grapalat" w:hAnsi="GHEA Grapalat"/>
          <w:sz w:val="24"/>
          <w:szCs w:val="24"/>
        </w:rPr>
        <w:t>ափ</w:t>
      </w:r>
      <w:r w:rsidRPr="002916C0">
        <w:rPr>
          <w:rFonts w:ascii="GHEA Grapalat" w:hAnsi="GHEA Grapalat"/>
          <w:sz w:val="24"/>
          <w:szCs w:val="24"/>
        </w:rPr>
        <w:t>երով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սոցիալ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- </w:t>
      </w:r>
      <w:proofErr w:type="spellStart"/>
      <w:r w:rsidRPr="002916C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բնույթի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ներդրումային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ծրագրեր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հետ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>:</w:t>
      </w:r>
    </w:p>
    <w:sectPr w:rsidR="00C61E3B" w:rsidSect="00B74DCD">
      <w:pgSz w:w="12240" w:h="15840"/>
      <w:pgMar w:top="426" w:right="720" w:bottom="27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B73"/>
    <w:rsid w:val="002C20DB"/>
    <w:rsid w:val="003B6B73"/>
    <w:rsid w:val="00400422"/>
    <w:rsid w:val="004A200D"/>
    <w:rsid w:val="00AA1F9F"/>
    <w:rsid w:val="00B60E04"/>
    <w:rsid w:val="00B74DCD"/>
    <w:rsid w:val="00C61E3B"/>
    <w:rsid w:val="00F1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DF4EE"/>
  <w15:chartTrackingRefBased/>
  <w15:docId w15:val="{8780829D-EBB8-4AF1-86CB-5A9D2502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E04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B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B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B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B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B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B7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B7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B7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B7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B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B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B6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B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B6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6B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B6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B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B6B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B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B7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99"/>
    <w:qFormat/>
    <w:rsid w:val="00B60E04"/>
    <w:rPr>
      <w:b/>
      <w:bCs/>
    </w:rPr>
  </w:style>
  <w:style w:type="character" w:customStyle="1" w:styleId="Bodytext">
    <w:name w:val="Body text_"/>
    <w:basedOn w:val="DefaultParagraphFont"/>
    <w:link w:val="BodyText1"/>
    <w:rsid w:val="00B60E04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B60E04"/>
    <w:pPr>
      <w:shd w:val="clear" w:color="auto" w:fill="FFFFFF"/>
      <w:spacing w:after="0" w:line="322" w:lineRule="exact"/>
      <w:ind w:hanging="480"/>
      <w:jc w:val="right"/>
    </w:pPr>
    <w:rPr>
      <w:rFonts w:ascii="Tahoma" w:eastAsia="Tahoma" w:hAnsi="Tahoma" w:cs="Tahoma"/>
      <w:kern w:val="2"/>
      <w:sz w:val="21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2026-09-15T12:55:00Z</cp:lastPrinted>
  <dcterms:created xsi:type="dcterms:W3CDTF">2026-01-19T10:31:00Z</dcterms:created>
  <dcterms:modified xsi:type="dcterms:W3CDTF">2026-09-15T13:39:00Z</dcterms:modified>
</cp:coreProperties>
</file>