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E3D01" w14:textId="77777777" w:rsidR="00E47995" w:rsidRPr="00355769" w:rsidRDefault="00E47995" w:rsidP="00801E31">
      <w:pPr>
        <w:shd w:val="clear" w:color="auto" w:fill="FFFFFF" w:themeFill="background1"/>
        <w:spacing w:line="276" w:lineRule="auto"/>
        <w:jc w:val="center"/>
        <w:rPr>
          <w:rFonts w:ascii="GHEA Grapalat" w:hAnsi="GHEA Grapalat"/>
          <w:b/>
          <w:lang w:val="hy-AM"/>
        </w:rPr>
      </w:pPr>
      <w:r w:rsidRPr="00355769">
        <w:rPr>
          <w:rFonts w:ascii="GHEA Grapalat" w:hAnsi="GHEA Grapalat" w:cs="Arial"/>
          <w:b/>
          <w:lang w:val="hy-AM"/>
        </w:rPr>
        <w:t>ԱՄՓՈՓԱԹԵՐԹ</w:t>
      </w:r>
    </w:p>
    <w:p w14:paraId="59970682" w14:textId="77777777" w:rsidR="00E47995" w:rsidRPr="00355769" w:rsidRDefault="00E47995" w:rsidP="00801E31">
      <w:pPr>
        <w:shd w:val="clear" w:color="auto" w:fill="FFFFFF" w:themeFill="background1"/>
        <w:tabs>
          <w:tab w:val="left" w:pos="90"/>
        </w:tabs>
        <w:spacing w:after="0" w:line="276" w:lineRule="auto"/>
        <w:jc w:val="center"/>
        <w:rPr>
          <w:rFonts w:ascii="GHEA Grapalat" w:hAnsi="GHEA Grapalat" w:cs="Sylfaen"/>
          <w:b/>
          <w:bCs/>
          <w:lang w:val="hy-AM"/>
        </w:rPr>
      </w:pPr>
      <w:r w:rsidRPr="00355769">
        <w:rPr>
          <w:rFonts w:ascii="GHEA Grapalat" w:hAnsi="GHEA Grapalat" w:cs="Sylfaen"/>
          <w:b/>
          <w:bCs/>
          <w:lang w:val="hy-AM"/>
        </w:rPr>
        <w:t>«ՀԱՅԱՍՏԱՆԻ ՀԱՆՐԱՊԵՏՈՒԹՅԱՆ ԿԱՌԱՎԱՐՈՒԹՅԱՆ 2025 ԹՎԱԿԱՆԻ ԴԵԿՏԵՄԲԵՐԻ 25-Ի N 1979-Ն ՈՐՈՇՄԱՆ ՄԵՋ ՓՈՓՈԽՈՒԹՅՈՒՆՆԵՐ ԵՎ ԼՐԱՑՈՒՄՆԵՐ ԿԱՏԱՐԵԼՈՒ ՄԱՍԻՆ» ՀԱՅԱՍՏԱՆԻ ՀԱՆՐԱՊԵՏՈՒԹՅԱՆ ԿԱՌԱՎԱՐՈՒԹՅԱՆ ՈՐՈՇՄԱՆ ՆԱԽԱԳԾԻ ՎԵՐԱԲԵՐՅԱԼ</w:t>
      </w:r>
    </w:p>
    <w:p w14:paraId="4E2A3BBC" w14:textId="77777777" w:rsidR="00E47995" w:rsidRPr="00355769" w:rsidRDefault="00E47995" w:rsidP="00801E31">
      <w:pPr>
        <w:shd w:val="clear" w:color="auto" w:fill="FFFFFF" w:themeFill="background1"/>
        <w:tabs>
          <w:tab w:val="left" w:pos="90"/>
        </w:tabs>
        <w:spacing w:after="0" w:line="276" w:lineRule="auto"/>
        <w:jc w:val="both"/>
        <w:rPr>
          <w:rFonts w:ascii="GHEA Grapalat" w:hAnsi="GHEA Grapalat" w:cs="Sylfaen"/>
          <w:b/>
          <w:bCs/>
          <w:lang w:val="hy-AM"/>
        </w:rPr>
      </w:pPr>
    </w:p>
    <w:tbl>
      <w:tblPr>
        <w:tblStyle w:val="TableGrid"/>
        <w:tblW w:w="10311" w:type="dxa"/>
        <w:tblInd w:w="-431" w:type="dxa"/>
        <w:tblLook w:val="04A0" w:firstRow="1" w:lastRow="0" w:firstColumn="1" w:lastColumn="0" w:noHBand="0" w:noVBand="1"/>
      </w:tblPr>
      <w:tblGrid>
        <w:gridCol w:w="5104"/>
        <w:gridCol w:w="5207"/>
      </w:tblGrid>
      <w:tr w:rsidR="00E47995" w:rsidRPr="00355769" w14:paraId="3F16EA8E" w14:textId="77777777" w:rsidTr="00A338A7">
        <w:tc>
          <w:tcPr>
            <w:tcW w:w="5104" w:type="dxa"/>
          </w:tcPr>
          <w:p w14:paraId="1DAD2CC6" w14:textId="3669F228" w:rsidR="00E47995" w:rsidRPr="00355769" w:rsidRDefault="00E47995" w:rsidP="00801E31">
            <w:pPr>
              <w:pStyle w:val="ListParagraph"/>
              <w:numPr>
                <w:ilvl w:val="0"/>
                <w:numId w:val="5"/>
              </w:numPr>
              <w:spacing w:line="276" w:lineRule="auto"/>
              <w:rPr>
                <w:rFonts w:ascii="GHEA Grapalat" w:hAnsi="GHEA Grapalat"/>
                <w:b/>
              </w:rPr>
            </w:pPr>
            <w:r w:rsidRPr="00355769">
              <w:rPr>
                <w:rFonts w:ascii="GHEA Grapalat" w:hAnsi="GHEA Grapalat"/>
                <w:b/>
              </w:rPr>
              <w:t>ՀՀ արդարադատության նախարարություն</w:t>
            </w:r>
          </w:p>
        </w:tc>
        <w:tc>
          <w:tcPr>
            <w:tcW w:w="5207" w:type="dxa"/>
          </w:tcPr>
          <w:p w14:paraId="20F439B3" w14:textId="77777777" w:rsidR="00BB3D8C" w:rsidRPr="00355769" w:rsidRDefault="00BB3D8C" w:rsidP="00801E31">
            <w:pPr>
              <w:spacing w:line="276" w:lineRule="auto"/>
              <w:jc w:val="both"/>
              <w:rPr>
                <w:rFonts w:ascii="GHEA Grapalat" w:hAnsi="GHEA Grapalat"/>
                <w:b/>
              </w:rPr>
            </w:pPr>
            <w:r w:rsidRPr="00355769">
              <w:rPr>
                <w:rFonts w:ascii="GHEA Grapalat" w:hAnsi="GHEA Grapalat"/>
                <w:b/>
              </w:rPr>
              <w:t>№ /27.4.2/26802-2026</w:t>
            </w:r>
          </w:p>
          <w:p w14:paraId="179B624D" w14:textId="77777777" w:rsidR="00E47995" w:rsidRPr="00355769" w:rsidRDefault="00E47995" w:rsidP="00801E31">
            <w:pPr>
              <w:spacing w:line="276" w:lineRule="auto"/>
              <w:jc w:val="both"/>
              <w:rPr>
                <w:rFonts w:ascii="GHEA Grapalat" w:hAnsi="GHEA Grapalat"/>
                <w:b/>
              </w:rPr>
            </w:pPr>
          </w:p>
        </w:tc>
      </w:tr>
      <w:tr w:rsidR="00E47995" w:rsidRPr="00355769" w14:paraId="1E4503F7" w14:textId="77777777" w:rsidTr="00A338A7">
        <w:tc>
          <w:tcPr>
            <w:tcW w:w="5104" w:type="dxa"/>
          </w:tcPr>
          <w:p w14:paraId="708FD244" w14:textId="77777777" w:rsidR="00E47995" w:rsidRPr="00355769" w:rsidRDefault="00E47995" w:rsidP="00801E31">
            <w:pPr>
              <w:spacing w:line="276" w:lineRule="auto"/>
              <w:jc w:val="both"/>
              <w:rPr>
                <w:rFonts w:ascii="GHEA Grapalat" w:hAnsi="GHEA Grapalat"/>
              </w:rPr>
            </w:pPr>
          </w:p>
        </w:tc>
        <w:tc>
          <w:tcPr>
            <w:tcW w:w="5207" w:type="dxa"/>
          </w:tcPr>
          <w:p w14:paraId="2FCD8DFC" w14:textId="27044653" w:rsidR="00BB3D8C" w:rsidRPr="00355769" w:rsidRDefault="00BB3D8C" w:rsidP="00801E31">
            <w:pPr>
              <w:spacing w:line="276" w:lineRule="auto"/>
              <w:jc w:val="both"/>
              <w:rPr>
                <w:rFonts w:ascii="GHEA Grapalat" w:hAnsi="GHEA Grapalat"/>
              </w:rPr>
            </w:pPr>
            <w:r w:rsidRPr="00355769">
              <w:rPr>
                <w:rFonts w:ascii="GHEA Grapalat" w:hAnsi="GHEA Grapalat"/>
              </w:rPr>
              <w:t>25</w:t>
            </w:r>
            <w:r w:rsidR="003B7608" w:rsidRPr="00355769">
              <w:rPr>
                <w:rFonts w:ascii="GHEA Grapalat" w:hAnsi="GHEA Grapalat"/>
              </w:rPr>
              <w:t>.05.</w:t>
            </w:r>
            <w:r w:rsidRPr="00355769">
              <w:rPr>
                <w:rFonts w:ascii="GHEA Grapalat" w:hAnsi="GHEA Grapalat"/>
              </w:rPr>
              <w:t>2026թ.</w:t>
            </w:r>
          </w:p>
          <w:p w14:paraId="58826AB8" w14:textId="77777777" w:rsidR="00E47995" w:rsidRPr="00355769" w:rsidRDefault="00E47995" w:rsidP="00801E31">
            <w:pPr>
              <w:spacing w:line="276" w:lineRule="auto"/>
              <w:jc w:val="both"/>
              <w:rPr>
                <w:rFonts w:ascii="GHEA Grapalat" w:hAnsi="GHEA Grapalat"/>
              </w:rPr>
            </w:pPr>
          </w:p>
        </w:tc>
      </w:tr>
      <w:tr w:rsidR="00E47995" w:rsidRPr="00355769" w14:paraId="42252818" w14:textId="77777777" w:rsidTr="00A338A7">
        <w:tc>
          <w:tcPr>
            <w:tcW w:w="5104" w:type="dxa"/>
            <w:vAlign w:val="center"/>
          </w:tcPr>
          <w:p w14:paraId="69647E6A" w14:textId="77777777" w:rsidR="00E47995" w:rsidRPr="00355769" w:rsidRDefault="00E47995" w:rsidP="00801E31">
            <w:pPr>
              <w:shd w:val="clear" w:color="auto" w:fill="FFFFFF" w:themeFill="background1"/>
              <w:spacing w:line="276" w:lineRule="auto"/>
              <w:ind w:firstLine="283"/>
              <w:jc w:val="both"/>
              <w:rPr>
                <w:rFonts w:ascii="GHEA Grapalat" w:hAnsi="GHEA Grapalat" w:cs="Sylfaen"/>
                <w:bCs/>
                <w:lang w:val="hy-AM"/>
              </w:rPr>
            </w:pPr>
            <w:r w:rsidRPr="00355769">
              <w:rPr>
                <w:rFonts w:ascii="GHEA Grapalat" w:hAnsi="GHEA Grapalat" w:cs="Sylfaen"/>
                <w:bCs/>
                <w:lang w:val="hy-AM"/>
              </w:rPr>
              <w:t>«Հայաստանի Հանրապետության առավարության 2025 թվականի դեկտեմբերի 25-ի N 1979-Ն որոշման (այսուհետ՝ Որոշում) մեջ փոփոխություններ և լրացումներ կատարելու մասին» Հայաստանի Հանրապետության կառավարության որոշման նախագծի (այսուհետ՝ Նախագիծ) հայտնում ենք հետևյալը</w:t>
            </w:r>
            <w:r w:rsidRPr="00355769">
              <w:rPr>
                <w:rFonts w:ascii="MS Gothic" w:eastAsia="MS Gothic" w:hAnsi="MS Gothic" w:cs="MS Gothic" w:hint="eastAsia"/>
                <w:bCs/>
                <w:lang w:val="hy-AM"/>
              </w:rPr>
              <w:t>․</w:t>
            </w:r>
            <w:r w:rsidRPr="00355769">
              <w:rPr>
                <w:rFonts w:ascii="GHEA Grapalat" w:hAnsi="GHEA Grapalat" w:cs="Sylfaen"/>
                <w:bCs/>
                <w:lang w:val="hy-AM"/>
              </w:rPr>
              <w:t xml:space="preserve"> </w:t>
            </w:r>
          </w:p>
          <w:p w14:paraId="4F52A03E" w14:textId="77777777" w:rsidR="00E47995" w:rsidRPr="00355769" w:rsidRDefault="00E47995" w:rsidP="00801E31">
            <w:pPr>
              <w:shd w:val="clear" w:color="auto" w:fill="FFFFFF" w:themeFill="background1"/>
              <w:spacing w:line="276" w:lineRule="auto"/>
              <w:jc w:val="both"/>
              <w:rPr>
                <w:rFonts w:ascii="GHEA Grapalat" w:hAnsi="GHEA Grapalat" w:cs="Sylfaen"/>
                <w:bCs/>
                <w:lang w:val="hy-AM"/>
              </w:rPr>
            </w:pPr>
            <w:r w:rsidRPr="00355769">
              <w:rPr>
                <w:rFonts w:ascii="GHEA Grapalat" w:hAnsi="GHEA Grapalat" w:cs="Sylfaen"/>
                <w:bCs/>
                <w:lang w:val="hy-AM"/>
              </w:rPr>
              <w:t>1. Նախագծի 1-ին կետի 2-րդ ենթակետի «գ»  արբերությամբ նախատեսվում է Որոշմամբ հաստատված Հավելված 1-ը (այսուհետ՝ Հավելված 1) լրացնել նոր՝ 10</w:t>
            </w:r>
            <w:r w:rsidRPr="00355769">
              <w:rPr>
                <w:rFonts w:ascii="MS Gothic" w:eastAsia="MS Gothic" w:hAnsi="MS Gothic" w:cs="MS Gothic" w:hint="eastAsia"/>
                <w:bCs/>
                <w:lang w:val="hy-AM"/>
              </w:rPr>
              <w:t>․</w:t>
            </w:r>
            <w:r w:rsidRPr="00355769">
              <w:rPr>
                <w:rFonts w:ascii="GHEA Grapalat" w:hAnsi="GHEA Grapalat" w:cs="Sylfaen"/>
                <w:bCs/>
                <w:lang w:val="hy-AM"/>
              </w:rPr>
              <w:t>1-10</w:t>
            </w:r>
            <w:r w:rsidRPr="00355769">
              <w:rPr>
                <w:rFonts w:ascii="MS Gothic" w:eastAsia="MS Gothic" w:hAnsi="MS Gothic" w:cs="MS Gothic" w:hint="eastAsia"/>
                <w:bCs/>
                <w:lang w:val="hy-AM"/>
              </w:rPr>
              <w:t>․</w:t>
            </w:r>
            <w:r w:rsidRPr="00355769">
              <w:rPr>
                <w:rFonts w:ascii="GHEA Grapalat" w:hAnsi="GHEA Grapalat" w:cs="Sylfaen"/>
                <w:bCs/>
                <w:lang w:val="hy-AM"/>
              </w:rPr>
              <w:t>10-րդ կետերով, որտեղ 10</w:t>
            </w:r>
            <w:r w:rsidRPr="00355769">
              <w:rPr>
                <w:rFonts w:ascii="MS Gothic" w:eastAsia="MS Gothic" w:hAnsi="MS Gothic" w:cs="MS Gothic" w:hint="eastAsia"/>
                <w:bCs/>
                <w:lang w:val="hy-AM"/>
              </w:rPr>
              <w:t>․</w:t>
            </w:r>
            <w:r w:rsidRPr="00355769">
              <w:rPr>
                <w:rFonts w:ascii="GHEA Grapalat" w:hAnsi="GHEA Grapalat" w:cs="Sylfaen"/>
                <w:bCs/>
                <w:lang w:val="hy-AM"/>
              </w:rPr>
              <w:t>2-րդ կետում, 10</w:t>
            </w:r>
            <w:r w:rsidRPr="00355769">
              <w:rPr>
                <w:rFonts w:ascii="MS Gothic" w:eastAsia="MS Gothic" w:hAnsi="MS Gothic" w:cs="MS Gothic" w:hint="eastAsia"/>
                <w:bCs/>
                <w:lang w:val="hy-AM"/>
              </w:rPr>
              <w:t>․</w:t>
            </w:r>
            <w:r w:rsidRPr="00355769">
              <w:rPr>
                <w:rFonts w:ascii="GHEA Grapalat" w:hAnsi="GHEA Grapalat" w:cs="Sylfaen"/>
                <w:bCs/>
                <w:lang w:val="hy-AM"/>
              </w:rPr>
              <w:t>4-րդ կետի «գ» ենթակետում, 10</w:t>
            </w:r>
            <w:r w:rsidRPr="00355769">
              <w:rPr>
                <w:rFonts w:ascii="MS Gothic" w:eastAsia="MS Gothic" w:hAnsi="MS Gothic" w:cs="MS Gothic" w:hint="eastAsia"/>
                <w:bCs/>
                <w:lang w:val="hy-AM"/>
              </w:rPr>
              <w:t>․</w:t>
            </w:r>
            <w:r w:rsidRPr="00355769">
              <w:rPr>
                <w:rFonts w:ascii="GHEA Grapalat" w:hAnsi="GHEA Grapalat" w:cs="Sylfaen"/>
                <w:bCs/>
                <w:lang w:val="hy-AM"/>
              </w:rPr>
              <w:t xml:space="preserve">5-րդ կետի 5-րդ ենթակետում, ինչպես նաև Նախագծի 1-ին կետի 2-րդ ենթակետի  «է» պարբերության համաձայն նոր խմբագրությամբ շարադրվող 23-րդ կետում անհրաժեշտ է «Առողջության համընդհանուր ապահովագրության» բառերը փոխարինել «ԱՀԱ» բառով՝ հիմք ընդունելով Հավելված 1-ի 1-ին կետի դրույթը, որի համաձայն սահմանվում է առողջության համընդհանուր ապահովագրություն (այսուհետ` ԱՀԱ)։ Միաժամանակ առաջարկում ենք Նախագծի 1-ին կետի 2-րդ ենթակետի «ա» պարբերությունում «(այսուհետ՝ լիազոր </w:t>
            </w:r>
            <w:r w:rsidRPr="00355769">
              <w:rPr>
                <w:rFonts w:ascii="GHEA Grapalat" w:hAnsi="GHEA Grapalat" w:cs="Sylfaen"/>
                <w:bCs/>
                <w:lang w:val="hy-AM"/>
              </w:rPr>
              <w:lastRenderedPageBreak/>
              <w:t>մարմին)» բառերը փոխարինել «(այսուհետ՝ Լիազոր մարմին)» բառերով՝ համապատասխան փոփոխություններ կատարելով նաև Նախագծի ամբողջ տեքստում։</w:t>
            </w:r>
          </w:p>
          <w:p w14:paraId="3569CFF2" w14:textId="77777777" w:rsidR="00E47995" w:rsidRPr="00355769" w:rsidRDefault="00E47995" w:rsidP="00801E31">
            <w:pPr>
              <w:spacing w:line="276" w:lineRule="auto"/>
              <w:jc w:val="both"/>
              <w:rPr>
                <w:rFonts w:ascii="GHEA Grapalat" w:hAnsi="GHEA Grapalat"/>
                <w:lang w:val="hy-AM"/>
              </w:rPr>
            </w:pPr>
          </w:p>
        </w:tc>
        <w:tc>
          <w:tcPr>
            <w:tcW w:w="5207" w:type="dxa"/>
          </w:tcPr>
          <w:p w14:paraId="2FAD0000" w14:textId="77777777" w:rsidR="001C016D" w:rsidRPr="00355769" w:rsidRDefault="001C016D" w:rsidP="00801E31">
            <w:pPr>
              <w:spacing w:line="276" w:lineRule="auto"/>
              <w:jc w:val="both"/>
              <w:rPr>
                <w:rFonts w:ascii="GHEA Grapalat" w:hAnsi="GHEA Grapalat"/>
                <w:lang w:val="hy-AM"/>
              </w:rPr>
            </w:pPr>
          </w:p>
          <w:p w14:paraId="7D9E0D63" w14:textId="77777777" w:rsidR="001C016D" w:rsidRPr="00355769" w:rsidRDefault="001C016D" w:rsidP="00801E31">
            <w:pPr>
              <w:spacing w:line="276" w:lineRule="auto"/>
              <w:jc w:val="both"/>
              <w:rPr>
                <w:rFonts w:ascii="GHEA Grapalat" w:hAnsi="GHEA Grapalat"/>
                <w:lang w:val="hy-AM"/>
              </w:rPr>
            </w:pPr>
          </w:p>
          <w:p w14:paraId="1A600DE4" w14:textId="77777777" w:rsidR="001C016D" w:rsidRPr="00355769" w:rsidRDefault="001C016D" w:rsidP="00801E31">
            <w:pPr>
              <w:spacing w:line="276" w:lineRule="auto"/>
              <w:jc w:val="both"/>
              <w:rPr>
                <w:rFonts w:ascii="GHEA Grapalat" w:hAnsi="GHEA Grapalat"/>
                <w:lang w:val="hy-AM"/>
              </w:rPr>
            </w:pPr>
          </w:p>
          <w:p w14:paraId="421EFC9F" w14:textId="77777777" w:rsidR="001C016D" w:rsidRPr="00355769" w:rsidRDefault="001C016D" w:rsidP="00801E31">
            <w:pPr>
              <w:spacing w:line="276" w:lineRule="auto"/>
              <w:jc w:val="both"/>
              <w:rPr>
                <w:rFonts w:ascii="GHEA Grapalat" w:hAnsi="GHEA Grapalat"/>
                <w:lang w:val="hy-AM"/>
              </w:rPr>
            </w:pPr>
          </w:p>
          <w:p w14:paraId="359BF09A" w14:textId="77777777" w:rsidR="001C016D" w:rsidRPr="00355769" w:rsidRDefault="001C016D" w:rsidP="00801E31">
            <w:pPr>
              <w:spacing w:line="276" w:lineRule="auto"/>
              <w:jc w:val="both"/>
              <w:rPr>
                <w:rFonts w:ascii="GHEA Grapalat" w:hAnsi="GHEA Grapalat"/>
                <w:lang w:val="hy-AM"/>
              </w:rPr>
            </w:pPr>
          </w:p>
          <w:p w14:paraId="15756924" w14:textId="77777777" w:rsidR="001C016D" w:rsidRPr="00355769" w:rsidRDefault="001C016D" w:rsidP="00801E31">
            <w:pPr>
              <w:spacing w:line="276" w:lineRule="auto"/>
              <w:jc w:val="both"/>
              <w:rPr>
                <w:rFonts w:ascii="GHEA Grapalat" w:hAnsi="GHEA Grapalat"/>
                <w:lang w:val="hy-AM"/>
              </w:rPr>
            </w:pPr>
          </w:p>
          <w:p w14:paraId="0057F27C" w14:textId="77777777" w:rsidR="001C016D" w:rsidRPr="00355769" w:rsidRDefault="001C016D" w:rsidP="00801E31">
            <w:pPr>
              <w:spacing w:line="276" w:lineRule="auto"/>
              <w:jc w:val="both"/>
              <w:rPr>
                <w:rFonts w:ascii="GHEA Grapalat" w:hAnsi="GHEA Grapalat"/>
                <w:lang w:val="hy-AM"/>
              </w:rPr>
            </w:pPr>
          </w:p>
          <w:p w14:paraId="5A38981C" w14:textId="77777777" w:rsidR="001C016D" w:rsidRPr="00355769" w:rsidRDefault="001C016D" w:rsidP="00801E31">
            <w:pPr>
              <w:spacing w:line="276" w:lineRule="auto"/>
              <w:jc w:val="both"/>
              <w:rPr>
                <w:rFonts w:ascii="GHEA Grapalat" w:hAnsi="GHEA Grapalat"/>
                <w:lang w:val="hy-AM"/>
              </w:rPr>
            </w:pPr>
          </w:p>
          <w:p w14:paraId="7C239B9A" w14:textId="77777777" w:rsidR="001C016D" w:rsidRPr="00355769" w:rsidRDefault="001C016D" w:rsidP="00801E31">
            <w:pPr>
              <w:spacing w:line="276" w:lineRule="auto"/>
              <w:jc w:val="both"/>
              <w:rPr>
                <w:rFonts w:ascii="GHEA Grapalat" w:hAnsi="GHEA Grapalat"/>
                <w:lang w:val="hy-AM"/>
              </w:rPr>
            </w:pPr>
          </w:p>
          <w:p w14:paraId="375B3C4D" w14:textId="5BE55F08" w:rsidR="00E47995" w:rsidRPr="00355769" w:rsidRDefault="00DB31E2" w:rsidP="00801E31">
            <w:pPr>
              <w:spacing w:line="276" w:lineRule="auto"/>
              <w:jc w:val="both"/>
              <w:rPr>
                <w:rFonts w:ascii="GHEA Grapalat" w:hAnsi="GHEA Grapalat"/>
                <w:lang w:val="hy-AM"/>
              </w:rPr>
            </w:pPr>
            <w:r w:rsidRPr="00355769">
              <w:rPr>
                <w:rFonts w:ascii="GHEA Grapalat" w:hAnsi="GHEA Grapalat"/>
                <w:lang w:val="hy-AM"/>
              </w:rPr>
              <w:t>1.</w:t>
            </w:r>
            <w:r w:rsidR="00DA2F19" w:rsidRPr="00355769">
              <w:rPr>
                <w:rFonts w:ascii="GHEA Grapalat" w:hAnsi="GHEA Grapalat"/>
                <w:lang w:val="hy-AM"/>
              </w:rPr>
              <w:t>Ընդունվել է</w:t>
            </w:r>
            <w:r w:rsidRPr="00355769">
              <w:rPr>
                <w:rFonts w:ascii="GHEA Grapalat" w:hAnsi="GHEA Grapalat"/>
                <w:lang w:val="hy-AM"/>
              </w:rPr>
              <w:t>: Կատարվել են համապատասխան փոփոխություն։</w:t>
            </w:r>
          </w:p>
        </w:tc>
      </w:tr>
      <w:tr w:rsidR="00E47995" w:rsidRPr="00355769" w14:paraId="1F5D3F4C" w14:textId="77777777" w:rsidTr="00A338A7">
        <w:tc>
          <w:tcPr>
            <w:tcW w:w="5104" w:type="dxa"/>
            <w:vAlign w:val="center"/>
          </w:tcPr>
          <w:p w14:paraId="425B5FD5" w14:textId="77777777" w:rsidR="00E47995" w:rsidRPr="00355769" w:rsidRDefault="00E47995" w:rsidP="00801E31">
            <w:pPr>
              <w:shd w:val="clear" w:color="auto" w:fill="FFFFFF" w:themeFill="background1"/>
              <w:spacing w:line="276" w:lineRule="auto"/>
              <w:ind w:firstLine="283"/>
              <w:jc w:val="both"/>
              <w:rPr>
                <w:rFonts w:ascii="GHEA Grapalat" w:hAnsi="GHEA Grapalat" w:cs="Sylfaen"/>
                <w:bCs/>
                <w:lang w:val="hy-AM"/>
              </w:rPr>
            </w:pPr>
            <w:r w:rsidRPr="00355769">
              <w:rPr>
                <w:rFonts w:ascii="GHEA Grapalat" w:hAnsi="GHEA Grapalat" w:cs="Sylfaen"/>
                <w:bCs/>
                <w:lang w:val="hy-AM"/>
              </w:rPr>
              <w:t>2.Անհրաժեշտ է Նախագծի 1-ին կետի 2-րդ ենթակետի «գ» պարբերության համաձայն Հավելված 1-ի նոր լրացվող 10</w:t>
            </w:r>
            <w:r w:rsidRPr="00355769">
              <w:rPr>
                <w:rFonts w:ascii="MS Gothic" w:eastAsia="MS Gothic" w:hAnsi="MS Gothic" w:cs="MS Gothic" w:hint="eastAsia"/>
                <w:bCs/>
                <w:lang w:val="hy-AM"/>
              </w:rPr>
              <w:t>․</w:t>
            </w:r>
            <w:r w:rsidRPr="00355769">
              <w:rPr>
                <w:rFonts w:ascii="GHEA Grapalat" w:hAnsi="GHEA Grapalat" w:cs="Sylfaen"/>
                <w:bCs/>
                <w:lang w:val="hy-AM"/>
              </w:rPr>
              <w:t>4-րդ կետում ապահովել օրենսդրական տեխնիկայի կանոնները՝ հիմք ընդունելով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1C56EB71" w14:textId="77777777" w:rsidR="00E47995" w:rsidRPr="00355769" w:rsidRDefault="00E47995" w:rsidP="00801E31">
            <w:pPr>
              <w:spacing w:line="276" w:lineRule="auto"/>
              <w:jc w:val="both"/>
              <w:rPr>
                <w:rFonts w:ascii="GHEA Grapalat" w:hAnsi="GHEA Grapalat"/>
                <w:lang w:val="hy-AM"/>
              </w:rPr>
            </w:pPr>
          </w:p>
        </w:tc>
        <w:tc>
          <w:tcPr>
            <w:tcW w:w="5207" w:type="dxa"/>
          </w:tcPr>
          <w:p w14:paraId="4D931A1A" w14:textId="018DF58B" w:rsidR="00E47995" w:rsidRPr="00355769" w:rsidRDefault="00DB31E2" w:rsidP="00801E31">
            <w:pPr>
              <w:spacing w:line="276" w:lineRule="auto"/>
              <w:jc w:val="both"/>
              <w:rPr>
                <w:rFonts w:ascii="GHEA Grapalat" w:hAnsi="GHEA Grapalat"/>
                <w:lang w:val="hy-AM"/>
              </w:rPr>
            </w:pPr>
            <w:r w:rsidRPr="00355769">
              <w:rPr>
                <w:rFonts w:ascii="GHEA Grapalat" w:hAnsi="GHEA Grapalat"/>
                <w:lang w:val="hy-AM"/>
              </w:rPr>
              <w:t>2</w:t>
            </w:r>
            <w:r w:rsidRPr="00355769">
              <w:rPr>
                <w:rFonts w:ascii="MS Gothic" w:eastAsia="MS Gothic" w:hAnsi="MS Gothic" w:cs="MS Gothic" w:hint="eastAsia"/>
                <w:lang w:val="hy-AM"/>
              </w:rPr>
              <w:t>․</w:t>
            </w:r>
            <w:r w:rsidR="0090084B" w:rsidRPr="00355769">
              <w:rPr>
                <w:rFonts w:ascii="GHEA Grapalat" w:hAnsi="GHEA Grapalat"/>
                <w:lang w:val="hy-AM"/>
              </w:rPr>
              <w:t>Ընդունվել է։</w:t>
            </w:r>
            <w:r w:rsidRPr="00355769">
              <w:rPr>
                <w:rFonts w:ascii="GHEA Grapalat" w:hAnsi="GHEA Grapalat"/>
                <w:lang w:val="hy-AM"/>
              </w:rPr>
              <w:t xml:space="preserve"> Կատարվել են համապատասխան փոփոխություններ։</w:t>
            </w:r>
          </w:p>
        </w:tc>
      </w:tr>
      <w:tr w:rsidR="00E47995" w:rsidRPr="00355769" w14:paraId="1C7CC076" w14:textId="77777777" w:rsidTr="00A338A7">
        <w:tc>
          <w:tcPr>
            <w:tcW w:w="5104" w:type="dxa"/>
            <w:vAlign w:val="center"/>
          </w:tcPr>
          <w:p w14:paraId="285155CB" w14:textId="77777777" w:rsidR="00E47995" w:rsidRPr="00355769" w:rsidRDefault="00E47995" w:rsidP="00801E31">
            <w:pPr>
              <w:shd w:val="clear" w:color="auto" w:fill="FFFFFF" w:themeFill="background1"/>
              <w:spacing w:line="276" w:lineRule="auto"/>
              <w:ind w:firstLine="283"/>
              <w:jc w:val="both"/>
              <w:rPr>
                <w:rFonts w:ascii="GHEA Grapalat" w:hAnsi="GHEA Grapalat" w:cs="Sylfaen"/>
                <w:bCs/>
                <w:lang w:val="hy-AM"/>
              </w:rPr>
            </w:pPr>
            <w:r w:rsidRPr="00355769">
              <w:rPr>
                <w:rFonts w:ascii="GHEA Grapalat" w:hAnsi="GHEA Grapalat" w:cs="Sylfaen"/>
                <w:bCs/>
                <w:lang w:val="hy-AM"/>
              </w:rPr>
              <w:t>3. Նախագծի 1-ին կետի 2-րդ ենթակետի «գ» պարբերության համաձայն Հավելված 1-ի նոր լրացվող 10</w:t>
            </w:r>
            <w:r w:rsidRPr="00355769">
              <w:rPr>
                <w:rFonts w:ascii="MS Gothic" w:eastAsia="MS Gothic" w:hAnsi="MS Gothic" w:cs="MS Gothic" w:hint="eastAsia"/>
                <w:bCs/>
                <w:lang w:val="hy-AM"/>
              </w:rPr>
              <w:t>․</w:t>
            </w:r>
            <w:r w:rsidRPr="00355769">
              <w:rPr>
                <w:rFonts w:ascii="GHEA Grapalat" w:hAnsi="GHEA Grapalat" w:cs="Sylfaen"/>
                <w:bCs/>
                <w:lang w:val="hy-AM"/>
              </w:rPr>
              <w:t xml:space="preserve">8-րդ կետում սահմանվում է, որ հայտի քննության արդյունքում ընդունվում է գրավոր որոշում այն մերժելու կամ բավարարելու մասին, որի մասին հայտը ներկայացրած ստորաբաժանումը կամ իրավաբանական անձը գրավոր </w:t>
            </w:r>
            <w:r w:rsidRPr="00355769">
              <w:rPr>
                <w:rFonts w:ascii="GHEA Grapalat" w:hAnsi="GHEA Grapalat" w:cs="Sylfaen"/>
                <w:bCs/>
                <w:lang w:val="hy-AM"/>
              </w:rPr>
              <w:lastRenderedPageBreak/>
              <w:t>ծանուցվում է։ Այս առումով հարկ է նշել, որ պարզ է, թե ինչ չափորոշիչների հիման վրա է կայացվում հայտը մերժելու կամ բավարարելու մասին որոշումը, ինչը կարող է հիմք հանդիսանալ նման որոշման, ուստի այս առումով գտնում ենք, որ անհրաժեշտ է հստակեցնել կամ ներկայացնել լրացուցիչ պարզաբանումներ։</w:t>
            </w:r>
          </w:p>
          <w:p w14:paraId="392053A2" w14:textId="77777777" w:rsidR="00E47995" w:rsidRPr="00355769" w:rsidRDefault="00E47995" w:rsidP="00801E31">
            <w:pPr>
              <w:spacing w:line="276" w:lineRule="auto"/>
              <w:jc w:val="both"/>
              <w:rPr>
                <w:rFonts w:ascii="GHEA Grapalat" w:hAnsi="GHEA Grapalat"/>
                <w:lang w:val="hy-AM"/>
              </w:rPr>
            </w:pPr>
          </w:p>
        </w:tc>
        <w:tc>
          <w:tcPr>
            <w:tcW w:w="5207" w:type="dxa"/>
          </w:tcPr>
          <w:p w14:paraId="2835369C" w14:textId="4D8708F6" w:rsidR="00E47995" w:rsidRPr="00355769" w:rsidRDefault="000133D7" w:rsidP="00801E31">
            <w:pPr>
              <w:shd w:val="clear" w:color="auto" w:fill="FFFFFF" w:themeFill="background1"/>
              <w:spacing w:line="276" w:lineRule="auto"/>
              <w:jc w:val="both"/>
              <w:rPr>
                <w:rFonts w:ascii="GHEA Grapalat" w:hAnsi="GHEA Grapalat"/>
                <w:lang w:val="hy-AM"/>
              </w:rPr>
            </w:pPr>
            <w:r w:rsidRPr="00355769">
              <w:rPr>
                <w:rFonts w:ascii="GHEA Grapalat" w:hAnsi="GHEA Grapalat"/>
                <w:lang w:val="hy-AM"/>
              </w:rPr>
              <w:lastRenderedPageBreak/>
              <w:t>3</w:t>
            </w:r>
            <w:r w:rsidRPr="00355769">
              <w:rPr>
                <w:rFonts w:ascii="MS Gothic" w:eastAsia="MS Gothic" w:hAnsi="MS Gothic" w:cs="MS Gothic" w:hint="eastAsia"/>
                <w:lang w:val="hy-AM"/>
              </w:rPr>
              <w:t>․</w:t>
            </w:r>
            <w:r w:rsidRPr="00355769">
              <w:rPr>
                <w:rFonts w:ascii="GHEA Grapalat" w:hAnsi="GHEA Grapalat"/>
                <w:lang w:val="hy-AM"/>
              </w:rPr>
              <w:t>Ընդունվել է։ Կատարվել են համապատասխան լրացումներ։</w:t>
            </w:r>
          </w:p>
        </w:tc>
      </w:tr>
      <w:tr w:rsidR="00E47995" w:rsidRPr="00355769" w14:paraId="27E33B08" w14:textId="77777777" w:rsidTr="00A338A7">
        <w:tc>
          <w:tcPr>
            <w:tcW w:w="5104" w:type="dxa"/>
            <w:vAlign w:val="center"/>
          </w:tcPr>
          <w:p w14:paraId="4BEDB77B" w14:textId="77777777" w:rsidR="00E47995" w:rsidRPr="00355769" w:rsidRDefault="00E47995" w:rsidP="00801E31">
            <w:pPr>
              <w:shd w:val="clear" w:color="auto" w:fill="FFFFFF" w:themeFill="background1"/>
              <w:spacing w:line="276" w:lineRule="auto"/>
              <w:ind w:firstLine="283"/>
              <w:jc w:val="both"/>
              <w:rPr>
                <w:rFonts w:ascii="GHEA Grapalat" w:hAnsi="GHEA Grapalat" w:cs="Sylfaen"/>
                <w:bCs/>
                <w:lang w:val="hy-AM"/>
              </w:rPr>
            </w:pPr>
            <w:r w:rsidRPr="00355769">
              <w:rPr>
                <w:rFonts w:ascii="GHEA Grapalat" w:hAnsi="GHEA Grapalat" w:cs="Sylfaen"/>
                <w:bCs/>
                <w:lang w:val="hy-AM"/>
              </w:rPr>
              <w:t xml:space="preserve">4.Նախագծի 1-ին կետի 2-րդ ենթակետի «ե» պարբերության համաձայն Հավելված 1-ի նոր խմբագրությամբ շարադրվող 20-րդ կետի 3-րդ ենթակետի «զ» պարբերությունում, որպես բժշկական օգնության և սպասարկման ծառայություն, սահմանվում է ԱԱՊ բժշկի, իսկ առանձին հիվանդությունների դեպքում` համապատասխան նեղ մասնագետի նշանակմամբ քրոնիկ հիվանդությունների և վիճակների շարունակական (դիսպանսեր) հսկողության նպատակով, ինչպես նաև ամբուլատոր պայմաններում բուժման ենթակա հիվանդությունների և վիճակների դեպքերում դեղերով ապահովումը` համաձայն Հոգաբարձուների խորհրդի կողմից հաստատված դեղերի ցանկի։ Այս առումով հարկ է նկատել, որ գործող կարգավորման համաձայն՝ Հավելված 1-ի 20-րդ կետի 3-րդ ենթակետի «զ» պարբերությունում սահմանվում է, որ վերոնշյալ դեղերի ցանկը և դրանց տրամադրման կարգը հաստատվում է Կառավարության որոշմամբ։ </w:t>
            </w:r>
          </w:p>
          <w:p w14:paraId="79A4C205" w14:textId="77777777" w:rsidR="00E47995" w:rsidRPr="00355769" w:rsidRDefault="00E47995" w:rsidP="00801E31">
            <w:pPr>
              <w:shd w:val="clear" w:color="auto" w:fill="FFFFFF" w:themeFill="background1"/>
              <w:spacing w:line="276" w:lineRule="auto"/>
              <w:ind w:firstLine="283"/>
              <w:jc w:val="both"/>
              <w:rPr>
                <w:rFonts w:ascii="GHEA Grapalat" w:hAnsi="GHEA Grapalat" w:cs="Sylfaen"/>
                <w:bCs/>
                <w:lang w:val="hy-AM"/>
              </w:rPr>
            </w:pPr>
            <w:r w:rsidRPr="00355769">
              <w:rPr>
                <w:rFonts w:ascii="GHEA Grapalat" w:hAnsi="GHEA Grapalat" w:cs="Sylfaen"/>
                <w:bCs/>
                <w:lang w:val="hy-AM"/>
              </w:rPr>
              <w:t xml:space="preserve">Հարկ է նկատել, որ «Առողջության համընդհանուր ապահովագրության մասին» օրենքի 9-րդ հոդվածում սահմանվում են քրոնիկ հիվանդությունների և վիճակների արտահիվանդանոցային շարունակական (դիսպանսեր) հսկողության նպատակով </w:t>
            </w:r>
            <w:r w:rsidRPr="00355769">
              <w:rPr>
                <w:rFonts w:ascii="GHEA Grapalat" w:hAnsi="GHEA Grapalat" w:cs="Sylfaen"/>
                <w:bCs/>
                <w:lang w:val="hy-AM"/>
              </w:rPr>
              <w:lastRenderedPageBreak/>
              <w:t>ապահովագրական փաթեթում ներառվող դեղերի վերաբերյալ դրույթները, որտեղ 2-րդ մասում սահմանվում է, որ ապահովագրության փաթեթում ներառվող արտահիվանդանոցային պայմաններում տրամադրվող դեղերի ցանկի փոփոխությունները և լրացումները կատարվում են Կառավարության սահմանած կարգով։</w:t>
            </w:r>
          </w:p>
          <w:p w14:paraId="40B43FF0" w14:textId="77777777" w:rsidR="00E47995" w:rsidRPr="00355769" w:rsidRDefault="00E47995" w:rsidP="00801E31">
            <w:pPr>
              <w:shd w:val="clear" w:color="auto" w:fill="FFFFFF" w:themeFill="background1"/>
              <w:spacing w:line="276" w:lineRule="auto"/>
              <w:ind w:firstLine="283"/>
              <w:jc w:val="both"/>
              <w:rPr>
                <w:rFonts w:ascii="GHEA Grapalat" w:hAnsi="GHEA Grapalat" w:cs="Sylfaen"/>
                <w:bCs/>
                <w:lang w:val="hy-AM"/>
              </w:rPr>
            </w:pPr>
            <w:r w:rsidRPr="00355769">
              <w:rPr>
                <w:rFonts w:ascii="GHEA Grapalat" w:hAnsi="GHEA Grapalat" w:cs="Sylfaen"/>
                <w:bCs/>
                <w:lang w:val="hy-AM"/>
              </w:rPr>
              <w:t>Այս առումով պարզ չէ, թե արդյոք Հոգաբարձուների խորհուրդը լիազորված է սահմանել վերոնշյալ դեղերի ցանկը, ուստի գտնում ենք, որ անհրաժեշտ է վկայակոչել այն իրավական հիմքը, որի համաձայն Հոգաբարձուների խորհուրդը լիազորված է սահմանել դեղերի ցանկ։</w:t>
            </w:r>
          </w:p>
          <w:p w14:paraId="72004E96" w14:textId="77777777" w:rsidR="00E47995" w:rsidRPr="00355769" w:rsidRDefault="00E47995" w:rsidP="00801E31">
            <w:pPr>
              <w:spacing w:line="276" w:lineRule="auto"/>
              <w:jc w:val="both"/>
              <w:rPr>
                <w:rFonts w:ascii="GHEA Grapalat" w:hAnsi="GHEA Grapalat"/>
                <w:lang w:val="hy-AM"/>
              </w:rPr>
            </w:pPr>
          </w:p>
        </w:tc>
        <w:tc>
          <w:tcPr>
            <w:tcW w:w="5207" w:type="dxa"/>
          </w:tcPr>
          <w:p w14:paraId="10D3C96E" w14:textId="755C19D2" w:rsidR="00E47995" w:rsidRPr="00355769" w:rsidRDefault="00DB31E2" w:rsidP="00801E31">
            <w:pPr>
              <w:spacing w:line="276" w:lineRule="auto"/>
              <w:jc w:val="both"/>
              <w:rPr>
                <w:rFonts w:ascii="GHEA Grapalat" w:hAnsi="GHEA Grapalat"/>
                <w:lang w:val="hy-AM"/>
              </w:rPr>
            </w:pPr>
            <w:r w:rsidRPr="00355769">
              <w:rPr>
                <w:rFonts w:ascii="GHEA Grapalat" w:hAnsi="GHEA Grapalat"/>
                <w:lang w:val="hy-AM"/>
              </w:rPr>
              <w:lastRenderedPageBreak/>
              <w:t>4</w:t>
            </w:r>
            <w:r w:rsidRPr="00355769">
              <w:rPr>
                <w:rFonts w:ascii="MS Gothic" w:eastAsia="MS Gothic" w:hAnsi="MS Gothic" w:cs="MS Gothic" w:hint="eastAsia"/>
                <w:lang w:val="hy-AM"/>
              </w:rPr>
              <w:t>․</w:t>
            </w:r>
            <w:r w:rsidR="0060019D" w:rsidRPr="00355769">
              <w:rPr>
                <w:rFonts w:ascii="GHEA Grapalat" w:hAnsi="GHEA Grapalat"/>
                <w:lang w:val="hy-AM"/>
              </w:rPr>
              <w:t>Ընդունվել է։</w:t>
            </w:r>
            <w:r w:rsidRPr="00355769">
              <w:rPr>
                <w:rFonts w:ascii="GHEA Grapalat" w:hAnsi="GHEA Grapalat"/>
                <w:lang w:val="hy-AM"/>
              </w:rPr>
              <w:t xml:space="preserve"> Կատարվել են համապատասխան փոփոխություններ։</w:t>
            </w:r>
          </w:p>
        </w:tc>
      </w:tr>
      <w:tr w:rsidR="00E47995" w:rsidRPr="00355769" w14:paraId="6F6C3571" w14:textId="77777777" w:rsidTr="00A338A7">
        <w:tc>
          <w:tcPr>
            <w:tcW w:w="5104" w:type="dxa"/>
            <w:vAlign w:val="center"/>
          </w:tcPr>
          <w:p w14:paraId="6029E652" w14:textId="5D971B35" w:rsidR="00E47995" w:rsidRPr="00355769" w:rsidRDefault="00DB31E2" w:rsidP="00801E31">
            <w:pPr>
              <w:shd w:val="clear" w:color="auto" w:fill="FFFFFF" w:themeFill="background1"/>
              <w:spacing w:line="276" w:lineRule="auto"/>
              <w:jc w:val="both"/>
              <w:rPr>
                <w:rFonts w:ascii="GHEA Grapalat" w:hAnsi="GHEA Grapalat" w:cs="Sylfaen"/>
                <w:bCs/>
                <w:lang w:val="hy-AM"/>
              </w:rPr>
            </w:pPr>
            <w:r w:rsidRPr="00355769">
              <w:rPr>
                <w:rFonts w:ascii="GHEA Grapalat" w:hAnsi="GHEA Grapalat" w:cs="Cambria Math"/>
                <w:bCs/>
                <w:lang w:val="hy-AM"/>
              </w:rPr>
              <w:t>5</w:t>
            </w:r>
            <w:r w:rsidR="00E47995" w:rsidRPr="00355769">
              <w:rPr>
                <w:rFonts w:ascii="MS Gothic" w:eastAsia="MS Gothic" w:hAnsi="MS Gothic" w:cs="MS Gothic" w:hint="eastAsia"/>
                <w:bCs/>
                <w:lang w:val="hy-AM"/>
              </w:rPr>
              <w:t>․</w:t>
            </w:r>
            <w:r w:rsidR="00E47995" w:rsidRPr="00355769">
              <w:rPr>
                <w:rFonts w:ascii="GHEA Grapalat" w:hAnsi="GHEA Grapalat" w:cs="Sylfaen"/>
                <w:bCs/>
                <w:lang w:val="hy-AM"/>
              </w:rPr>
              <w:t xml:space="preserve"> Անհրաժեշտ է Նախագծի 1-ին կետի 2-րդ ենթակետի «ե» պարբերության համաձայն Հավելված 1-ի նոր խմբագրությամբ շարադրվող 20-րդ կետի 4-րդ ենթակետի «զ» պարբերությունում «թմրանյութ պարունակող» բառերը փոխարինել «թմրամիջոցներ պարունակող» բառերով՝ նկատի ունենալով, որ «Դեղերի մասին» օրենքի իմաստով կիրառվում է «Թմրամիջոցներ կամ հոգեմետ (հոգեներգործուն) նյութեր պարունակող դեղեր» ձևակերպումը։</w:t>
            </w:r>
          </w:p>
          <w:p w14:paraId="6F5C7E10" w14:textId="77777777" w:rsidR="00E47995" w:rsidRPr="00355769" w:rsidRDefault="00E47995" w:rsidP="00801E31">
            <w:pPr>
              <w:spacing w:line="276" w:lineRule="auto"/>
              <w:jc w:val="both"/>
              <w:rPr>
                <w:rFonts w:ascii="GHEA Grapalat" w:hAnsi="GHEA Grapalat"/>
                <w:lang w:val="hy-AM"/>
              </w:rPr>
            </w:pPr>
          </w:p>
        </w:tc>
        <w:tc>
          <w:tcPr>
            <w:tcW w:w="5207" w:type="dxa"/>
          </w:tcPr>
          <w:p w14:paraId="4A5D1144" w14:textId="63E8552F" w:rsidR="00E47995" w:rsidRPr="00355769" w:rsidRDefault="000133D7" w:rsidP="00801E31">
            <w:pPr>
              <w:spacing w:line="276" w:lineRule="auto"/>
              <w:jc w:val="both"/>
              <w:rPr>
                <w:rFonts w:ascii="GHEA Grapalat" w:hAnsi="GHEA Grapalat"/>
                <w:lang w:val="hy-AM"/>
              </w:rPr>
            </w:pPr>
            <w:r w:rsidRPr="00355769">
              <w:rPr>
                <w:rFonts w:ascii="GHEA Grapalat" w:hAnsi="GHEA Grapalat"/>
                <w:bCs/>
                <w:lang w:val="hy-AM"/>
              </w:rPr>
              <w:t>5</w:t>
            </w:r>
            <w:r w:rsidR="00DB31E2" w:rsidRPr="00355769">
              <w:rPr>
                <w:rFonts w:ascii="MS Gothic" w:eastAsia="MS Gothic" w:hAnsi="MS Gothic" w:cs="MS Gothic" w:hint="eastAsia"/>
                <w:bCs/>
                <w:lang w:val="hy-AM"/>
              </w:rPr>
              <w:t>․</w:t>
            </w:r>
            <w:r w:rsidR="001454AD" w:rsidRPr="00355769">
              <w:rPr>
                <w:rFonts w:ascii="GHEA Grapalat" w:hAnsi="GHEA Grapalat"/>
                <w:bCs/>
                <w:lang w:val="hy-AM"/>
              </w:rPr>
              <w:t>Ընդունվել է։</w:t>
            </w:r>
            <w:r w:rsidR="00DB31E2" w:rsidRPr="00355769">
              <w:rPr>
                <w:rFonts w:ascii="GHEA Grapalat" w:hAnsi="GHEA Grapalat"/>
                <w:lang w:val="hy-AM"/>
              </w:rPr>
              <w:t xml:space="preserve"> Կատարվել են համապատասխան փոփոխություններ։</w:t>
            </w:r>
          </w:p>
        </w:tc>
      </w:tr>
      <w:tr w:rsidR="00E47995" w:rsidRPr="00355769" w14:paraId="5BBE9FD5" w14:textId="77777777" w:rsidTr="00A338A7">
        <w:tc>
          <w:tcPr>
            <w:tcW w:w="5104" w:type="dxa"/>
            <w:vAlign w:val="center"/>
          </w:tcPr>
          <w:p w14:paraId="5A1A3651" w14:textId="2569B134" w:rsidR="00E47995" w:rsidRPr="00355769" w:rsidRDefault="00DB31E2" w:rsidP="00801E31">
            <w:pPr>
              <w:shd w:val="clear" w:color="auto" w:fill="FFFFFF" w:themeFill="background1"/>
              <w:spacing w:line="276" w:lineRule="auto"/>
              <w:jc w:val="both"/>
              <w:rPr>
                <w:rFonts w:ascii="GHEA Grapalat" w:hAnsi="GHEA Grapalat" w:cs="Sylfaen"/>
                <w:bCs/>
                <w:lang w:val="hy-AM"/>
              </w:rPr>
            </w:pPr>
            <w:r w:rsidRPr="00355769">
              <w:rPr>
                <w:rFonts w:ascii="GHEA Grapalat" w:hAnsi="GHEA Grapalat" w:cs="Cambria Math"/>
                <w:bCs/>
                <w:lang w:val="hy-AM"/>
              </w:rPr>
              <w:t>6</w:t>
            </w:r>
            <w:r w:rsidR="00E47995" w:rsidRPr="00355769">
              <w:rPr>
                <w:rFonts w:ascii="MS Gothic" w:eastAsia="MS Gothic" w:hAnsi="MS Gothic" w:cs="MS Gothic" w:hint="eastAsia"/>
                <w:bCs/>
                <w:lang w:val="hy-AM"/>
              </w:rPr>
              <w:t>․</w:t>
            </w:r>
            <w:r w:rsidR="00E47995" w:rsidRPr="00355769">
              <w:rPr>
                <w:rFonts w:ascii="GHEA Grapalat" w:hAnsi="GHEA Grapalat" w:cs="Sylfaen"/>
                <w:bCs/>
                <w:lang w:val="hy-AM"/>
              </w:rPr>
              <w:t xml:space="preserve"> Նախագծի 1-ին կետի 2-րդ ենթակետի «է» պարբերության համաձայն Հավելված 1-ի նոր խմբագրությամբ շարադրվող 23-րդ կետում նախատեսվում է սահմանել, որ հիվանդանոցային պայմաններում բժշկական օգնություն և սպասարկում իրականացնող բժշկական կազմակերպություններում արյան և դրա բաղադրամասերի  փոխներարկման հետ </w:t>
            </w:r>
            <w:r w:rsidR="00E47995" w:rsidRPr="00355769">
              <w:rPr>
                <w:rFonts w:ascii="GHEA Grapalat" w:hAnsi="GHEA Grapalat" w:cs="Sylfaen"/>
                <w:bCs/>
                <w:lang w:val="hy-AM"/>
              </w:rPr>
              <w:lastRenderedPageBreak/>
              <w:t>կապված հարաբերությունները կարգավորվում են Լիազոր մարմնի կողմից հաստատված ծավալներով։ Այս առումով գտնում ենք, որ անհրաժեշտ է հստակ հղում տալ այն իրավական ակտին, որով լիազոր մարմինը հաստատում է հիվանդանոցային պայմաններում բժշկական օգնություն և սպասարկում իրականացնող բժշկական կազմակերպություններում արյան և դրա բաղադրամասերի  փոխներարկման ծավալների վերաբերյալ դրույթները։</w:t>
            </w:r>
          </w:p>
          <w:p w14:paraId="2161BB07" w14:textId="77777777" w:rsidR="00E47995" w:rsidRPr="00355769" w:rsidRDefault="00E47995" w:rsidP="00801E31">
            <w:pPr>
              <w:spacing w:line="276" w:lineRule="auto"/>
              <w:jc w:val="both"/>
              <w:rPr>
                <w:rFonts w:ascii="GHEA Grapalat" w:hAnsi="GHEA Grapalat"/>
                <w:lang w:val="hy-AM"/>
              </w:rPr>
            </w:pPr>
          </w:p>
        </w:tc>
        <w:tc>
          <w:tcPr>
            <w:tcW w:w="5207" w:type="dxa"/>
          </w:tcPr>
          <w:p w14:paraId="0E42AC41" w14:textId="1777E489" w:rsidR="00C53FAB" w:rsidRPr="00355769" w:rsidRDefault="00DB31E2" w:rsidP="00801E31">
            <w:pPr>
              <w:pStyle w:val="CommentText"/>
              <w:spacing w:line="276" w:lineRule="auto"/>
              <w:jc w:val="both"/>
              <w:rPr>
                <w:rFonts w:ascii="GHEA Grapalat" w:hAnsi="GHEA Grapalat" w:cs="Arial"/>
                <w:sz w:val="24"/>
                <w:szCs w:val="24"/>
                <w:lang w:val="hy-AM"/>
              </w:rPr>
            </w:pPr>
            <w:r w:rsidRPr="00355769">
              <w:rPr>
                <w:rFonts w:ascii="GHEA Grapalat" w:hAnsi="GHEA Grapalat" w:cs="Arial"/>
                <w:sz w:val="24"/>
                <w:szCs w:val="24"/>
                <w:lang w:val="hy-AM"/>
              </w:rPr>
              <w:lastRenderedPageBreak/>
              <w:t>6</w:t>
            </w:r>
            <w:r w:rsidRPr="00355769">
              <w:rPr>
                <w:rFonts w:ascii="MS Gothic" w:eastAsia="MS Gothic" w:hAnsi="MS Gothic" w:cs="MS Gothic" w:hint="eastAsia"/>
                <w:sz w:val="24"/>
                <w:szCs w:val="24"/>
                <w:lang w:val="hy-AM"/>
              </w:rPr>
              <w:t>․</w:t>
            </w:r>
            <w:r w:rsidR="0043021E" w:rsidRPr="00355769">
              <w:rPr>
                <w:rFonts w:ascii="GHEA Grapalat" w:hAnsi="GHEA Grapalat" w:cs="Arial"/>
                <w:sz w:val="24"/>
                <w:szCs w:val="24"/>
                <w:lang w:val="hy-AM"/>
              </w:rPr>
              <w:t>Ընդ</w:t>
            </w:r>
            <w:r w:rsidR="00F7276D" w:rsidRPr="00355769">
              <w:rPr>
                <w:rFonts w:ascii="GHEA Grapalat" w:hAnsi="GHEA Grapalat" w:cs="Arial"/>
                <w:sz w:val="24"/>
                <w:szCs w:val="24"/>
                <w:lang w:val="hy-AM"/>
              </w:rPr>
              <w:t>ու</w:t>
            </w:r>
            <w:r w:rsidR="0043021E" w:rsidRPr="00355769">
              <w:rPr>
                <w:rFonts w:ascii="GHEA Grapalat" w:hAnsi="GHEA Grapalat" w:cs="Arial"/>
                <w:sz w:val="24"/>
                <w:szCs w:val="24"/>
                <w:lang w:val="hy-AM"/>
              </w:rPr>
              <w:t>նվել է։ Կատարվել է համապատասխան լրացում։</w:t>
            </w:r>
          </w:p>
          <w:p w14:paraId="3D50B1B7" w14:textId="77777777" w:rsidR="00E47995" w:rsidRPr="00355769" w:rsidRDefault="00E47995" w:rsidP="00801E31">
            <w:pPr>
              <w:spacing w:line="276" w:lineRule="auto"/>
              <w:jc w:val="both"/>
              <w:rPr>
                <w:rFonts w:ascii="GHEA Grapalat" w:hAnsi="GHEA Grapalat"/>
                <w:lang w:val="hy-AM"/>
              </w:rPr>
            </w:pPr>
          </w:p>
        </w:tc>
      </w:tr>
      <w:tr w:rsidR="00E47995" w:rsidRPr="00355769" w14:paraId="45617F95" w14:textId="77777777" w:rsidTr="00A338A7">
        <w:tc>
          <w:tcPr>
            <w:tcW w:w="5104" w:type="dxa"/>
            <w:vAlign w:val="center"/>
          </w:tcPr>
          <w:p w14:paraId="6D85815E" w14:textId="1BB0E5A3" w:rsidR="00E47995" w:rsidRPr="00355769" w:rsidRDefault="00DB31E2" w:rsidP="00801E31">
            <w:pPr>
              <w:spacing w:line="276" w:lineRule="auto"/>
              <w:jc w:val="both"/>
              <w:rPr>
                <w:rFonts w:ascii="GHEA Grapalat" w:hAnsi="GHEA Grapalat" w:cs="Sylfaen"/>
                <w:bCs/>
                <w:lang w:val="hy-AM"/>
              </w:rPr>
            </w:pPr>
            <w:r w:rsidRPr="00355769">
              <w:rPr>
                <w:rFonts w:ascii="GHEA Grapalat" w:hAnsi="GHEA Grapalat" w:cs="Cambria Math"/>
                <w:bCs/>
                <w:lang w:val="hy-AM"/>
              </w:rPr>
              <w:t>7</w:t>
            </w:r>
            <w:r w:rsidR="00E47995" w:rsidRPr="00355769">
              <w:rPr>
                <w:rFonts w:ascii="MS Gothic" w:eastAsia="MS Gothic" w:hAnsi="MS Gothic" w:cs="MS Gothic" w:hint="eastAsia"/>
                <w:bCs/>
                <w:lang w:val="hy-AM"/>
              </w:rPr>
              <w:t>․</w:t>
            </w:r>
            <w:r w:rsidR="00E47995" w:rsidRPr="00355769">
              <w:rPr>
                <w:rFonts w:ascii="GHEA Grapalat" w:hAnsi="GHEA Grapalat" w:cs="Sylfaen"/>
                <w:bCs/>
                <w:lang w:val="hy-AM"/>
              </w:rPr>
              <w:t xml:space="preserve"> Նախագծի 1-ին կետի 2-րդ ենթակետի «ը» պարբերության համաձայն նախատեսվում է Հավելված 1-ի 24-րդ կետի 3-րդ ենթակետում, որպես ԱՀԱ շրջանակներում ապահովագրված բնակչությանը տրամադրվող հիվանդանոցային բժշկական օգնությունը և սպասարկումն, ներառել նաև գլխուղեղի էնդովասկուլյար վիրաբուժություն մինչև 78 տարեկան ապահովագրված անձանց։ Այս առումով, հարկ է նկատի ունենալ Հայաստանի Հանրապետության առողջապահության նախարարի 2026 թվականի փետրվարի 16-ի N 13-Ն որոշման դրույթները, որոնցով սահմանվում են բնակչության առողջության պահպանման և բարելավման ծրագրերի, առողջության համընդհանուր ապահովագրության շրջանակներում գլխուղեղի սուր կամ ենթասուր իշեմիկ կաթվածների էնդովասկուլյար բուժման (թրոմբոլիտիկ բուժման և մեխանիկական թրոմբէկտոմիա) ծառայությունների կազմակերպման և իրականացման վերաբերյալ պահանջները, ուստի առաջարկում ենք պարզաբանել, թե արդյոք անհրաժեշտ չէ Նախագծի 1-ին կետի 2-րդ ենթակետի «ը» պարբերությունում </w:t>
            </w:r>
            <w:r w:rsidR="00E47995" w:rsidRPr="00355769">
              <w:rPr>
                <w:rFonts w:ascii="GHEA Grapalat" w:hAnsi="GHEA Grapalat" w:cs="Sylfaen"/>
                <w:bCs/>
                <w:lang w:val="hy-AM"/>
              </w:rPr>
              <w:lastRenderedPageBreak/>
              <w:t>«գլխուղեղի» բառից հետո լրացնել «սուր կամ ենթասուր իշեմիկ կաթվածների» բառերը։</w:t>
            </w:r>
          </w:p>
        </w:tc>
        <w:tc>
          <w:tcPr>
            <w:tcW w:w="5207" w:type="dxa"/>
          </w:tcPr>
          <w:p w14:paraId="4D3B9B40" w14:textId="4ECFD525" w:rsidR="000133D7" w:rsidRPr="00355769" w:rsidRDefault="00DB31E2" w:rsidP="00801E31">
            <w:pPr>
              <w:spacing w:line="276" w:lineRule="auto"/>
              <w:jc w:val="both"/>
              <w:rPr>
                <w:rFonts w:ascii="GHEA Grapalat" w:hAnsi="GHEA Grapalat" w:cs="Sylfaen"/>
                <w:bCs/>
                <w:lang w:val="hy-AM"/>
              </w:rPr>
            </w:pPr>
            <w:r w:rsidRPr="00355769">
              <w:rPr>
                <w:rFonts w:ascii="GHEA Grapalat" w:hAnsi="GHEA Grapalat" w:cs="Sylfaen"/>
                <w:bCs/>
                <w:lang w:val="hy-AM"/>
              </w:rPr>
              <w:lastRenderedPageBreak/>
              <w:t>7</w:t>
            </w:r>
            <w:r w:rsidRPr="00355769">
              <w:rPr>
                <w:rFonts w:ascii="MS Gothic" w:eastAsia="MS Gothic" w:hAnsi="MS Gothic" w:cs="MS Gothic" w:hint="eastAsia"/>
                <w:bCs/>
                <w:lang w:val="hy-AM"/>
              </w:rPr>
              <w:t>․</w:t>
            </w:r>
            <w:r w:rsidR="000133D7" w:rsidRPr="00355769">
              <w:rPr>
                <w:rFonts w:ascii="GHEA Grapalat" w:hAnsi="GHEA Grapalat" w:cs="Cambria Math"/>
                <w:bCs/>
                <w:lang w:val="hy-AM"/>
              </w:rPr>
              <w:t xml:space="preserve"> Չի ընդունվել։ Հիշատակված հրամանը կարգավորում է </w:t>
            </w:r>
            <w:r w:rsidR="000133D7" w:rsidRPr="00355769">
              <w:rPr>
                <w:rFonts w:ascii="GHEA Grapalat" w:hAnsi="GHEA Grapalat" w:cs="Sylfaen"/>
                <w:bCs/>
                <w:lang w:val="hy-AM"/>
              </w:rPr>
              <w:t xml:space="preserve">էնդովասկուլյար վիրաբուժության բաղադրիչներից միայն </w:t>
            </w:r>
          </w:p>
          <w:p w14:paraId="35C0ED6F" w14:textId="6F1A580D" w:rsidR="00E47995" w:rsidRPr="00355769" w:rsidRDefault="0086612E" w:rsidP="00801E31">
            <w:pPr>
              <w:spacing w:line="276" w:lineRule="auto"/>
              <w:jc w:val="both"/>
              <w:rPr>
                <w:rFonts w:ascii="GHEA Grapalat" w:hAnsi="GHEA Grapalat" w:cs="Sylfaen"/>
                <w:bCs/>
                <w:lang w:val="hy-AM"/>
              </w:rPr>
            </w:pPr>
            <w:r w:rsidRPr="00355769">
              <w:rPr>
                <w:rFonts w:ascii="GHEA Grapalat" w:hAnsi="GHEA Grapalat" w:cs="Sylfaen"/>
                <w:bCs/>
                <w:lang w:val="hy-AM"/>
              </w:rPr>
              <w:t>գլխուղեղի սուր կամ ենթասուր իշեմիկ կաթվածների էնդովասկուլյար բուժումը</w:t>
            </w:r>
            <w:r w:rsidR="000133D7" w:rsidRPr="00355769">
              <w:rPr>
                <w:rFonts w:ascii="GHEA Grapalat" w:hAnsi="GHEA Grapalat" w:cs="Sylfaen"/>
                <w:bCs/>
                <w:lang w:val="hy-AM"/>
              </w:rPr>
              <w:t>, մինչդեռ էնդովասկուլյար վիրաբուժությունը</w:t>
            </w:r>
            <w:r w:rsidR="000133D7" w:rsidRPr="00355769">
              <w:rPr>
                <w:rFonts w:ascii="GHEA Grapalat" w:hAnsi="GHEA Grapalat"/>
                <w:lang w:val="hy-AM"/>
              </w:rPr>
              <w:t xml:space="preserve"> արյունատար անոթների և անոթային համակարգի հիվանդությունների ախտորոշման ու բուժման նվազ ինվազիվ մեթոդների ամբողջությունն է։</w:t>
            </w:r>
          </w:p>
        </w:tc>
      </w:tr>
      <w:tr w:rsidR="00E47995" w:rsidRPr="00355769" w14:paraId="6883B326" w14:textId="77777777" w:rsidTr="00A338A7">
        <w:tc>
          <w:tcPr>
            <w:tcW w:w="5104" w:type="dxa"/>
            <w:vAlign w:val="center"/>
          </w:tcPr>
          <w:p w14:paraId="5301D748" w14:textId="05938A59" w:rsidR="00E47995" w:rsidRPr="00355769" w:rsidRDefault="00DB31E2" w:rsidP="00801E31">
            <w:pPr>
              <w:spacing w:line="276" w:lineRule="auto"/>
              <w:jc w:val="both"/>
              <w:rPr>
                <w:rFonts w:ascii="GHEA Grapalat" w:hAnsi="GHEA Grapalat" w:cs="Sylfaen"/>
                <w:bCs/>
                <w:lang w:val="hy-AM"/>
              </w:rPr>
            </w:pPr>
            <w:r w:rsidRPr="00355769">
              <w:rPr>
                <w:rFonts w:ascii="GHEA Grapalat" w:hAnsi="GHEA Grapalat" w:cs="Cambria Math"/>
                <w:bCs/>
                <w:lang w:val="hy-AM"/>
              </w:rPr>
              <w:t>8</w:t>
            </w:r>
            <w:r w:rsidR="00E47995" w:rsidRPr="00355769">
              <w:rPr>
                <w:rFonts w:ascii="MS Gothic" w:eastAsia="MS Gothic" w:hAnsi="MS Gothic" w:cs="MS Gothic" w:hint="eastAsia"/>
                <w:bCs/>
                <w:lang w:val="hy-AM"/>
              </w:rPr>
              <w:t>․</w:t>
            </w:r>
            <w:r w:rsidR="00E47995" w:rsidRPr="00355769">
              <w:rPr>
                <w:rFonts w:ascii="GHEA Grapalat" w:hAnsi="GHEA Grapalat" w:cs="Sylfaen"/>
                <w:bCs/>
                <w:lang w:val="hy-AM"/>
              </w:rPr>
              <w:t xml:space="preserve"> Անհրաժեշտ է Նախագծի 1-ին կետի 2-րդ ենթակետի «ժ» պարբերության համաձայն Հավելված 1-ի 27-րդ կետի նոր լրացվող 4</w:t>
            </w:r>
            <w:r w:rsidR="00E47995" w:rsidRPr="00355769">
              <w:rPr>
                <w:rFonts w:ascii="MS Gothic" w:eastAsia="MS Gothic" w:hAnsi="MS Gothic" w:cs="MS Gothic" w:hint="eastAsia"/>
                <w:bCs/>
                <w:lang w:val="hy-AM"/>
              </w:rPr>
              <w:t>․</w:t>
            </w:r>
            <w:r w:rsidR="00E47995" w:rsidRPr="00355769">
              <w:rPr>
                <w:rFonts w:ascii="GHEA Grapalat" w:hAnsi="GHEA Grapalat" w:cs="Sylfaen"/>
                <w:bCs/>
                <w:lang w:val="hy-AM"/>
              </w:rPr>
              <w:t>1-ին ենթակետում «ԱԱՊ բժշկական կազնապերպություններում» բառերը փոխարինել «ԱԱՊ բժշկական հաստատություններում» բառերով՝ նկատի ունենալով Հավելված 1-ի 27-րդ կետի 3-րդ ենթակետի դրույթը և հիմք ընդունելով «Նորմատիվ իրավական ակտերի մասին» օրենքի 15-րդ հոդվածի 2-րդ մասի դրույթը,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tc>
        <w:tc>
          <w:tcPr>
            <w:tcW w:w="5207" w:type="dxa"/>
          </w:tcPr>
          <w:p w14:paraId="08ACCEBC" w14:textId="05061A2D" w:rsidR="00E47995" w:rsidRPr="00355769" w:rsidRDefault="00DB31E2" w:rsidP="00801E31">
            <w:pPr>
              <w:spacing w:line="276" w:lineRule="auto"/>
              <w:jc w:val="both"/>
              <w:rPr>
                <w:rFonts w:ascii="GHEA Grapalat" w:hAnsi="GHEA Grapalat" w:cs="Sylfaen"/>
                <w:bCs/>
                <w:lang w:val="hy-AM"/>
              </w:rPr>
            </w:pPr>
            <w:r w:rsidRPr="00355769">
              <w:rPr>
                <w:rFonts w:ascii="GHEA Grapalat" w:hAnsi="GHEA Grapalat" w:cs="Sylfaen"/>
                <w:bCs/>
                <w:lang w:val="hy-AM"/>
              </w:rPr>
              <w:t>8</w:t>
            </w:r>
            <w:r w:rsidRPr="00355769">
              <w:rPr>
                <w:rFonts w:ascii="MS Gothic" w:eastAsia="MS Gothic" w:hAnsi="MS Gothic" w:cs="MS Gothic" w:hint="eastAsia"/>
                <w:bCs/>
                <w:lang w:val="hy-AM"/>
              </w:rPr>
              <w:t>․</w:t>
            </w:r>
            <w:r w:rsidR="0060019D" w:rsidRPr="00355769">
              <w:rPr>
                <w:rFonts w:ascii="GHEA Grapalat" w:hAnsi="GHEA Grapalat" w:cs="Sylfaen"/>
                <w:bCs/>
                <w:lang w:val="hy-AM"/>
              </w:rPr>
              <w:t>Ընդունվել է։</w:t>
            </w:r>
            <w:r w:rsidRPr="00355769">
              <w:rPr>
                <w:rFonts w:ascii="GHEA Grapalat" w:hAnsi="GHEA Grapalat"/>
                <w:lang w:val="hy-AM"/>
              </w:rPr>
              <w:t xml:space="preserve"> Կատարվել են համապատասխան փոփոխություններ։</w:t>
            </w:r>
          </w:p>
        </w:tc>
      </w:tr>
      <w:tr w:rsidR="00E47995" w:rsidRPr="00355769" w14:paraId="14D70252" w14:textId="77777777" w:rsidTr="00A338A7">
        <w:tc>
          <w:tcPr>
            <w:tcW w:w="5104" w:type="dxa"/>
            <w:vAlign w:val="center"/>
          </w:tcPr>
          <w:p w14:paraId="79C1D1EA" w14:textId="5E4A27F3" w:rsidR="00E47995" w:rsidRPr="00355769" w:rsidRDefault="00DB31E2" w:rsidP="00801E31">
            <w:pPr>
              <w:shd w:val="clear" w:color="auto" w:fill="FFFFFF" w:themeFill="background1"/>
              <w:spacing w:line="276" w:lineRule="auto"/>
              <w:jc w:val="both"/>
              <w:rPr>
                <w:rFonts w:ascii="GHEA Grapalat" w:hAnsi="GHEA Grapalat" w:cs="Sylfaen"/>
                <w:bCs/>
                <w:lang w:val="hy-AM"/>
              </w:rPr>
            </w:pPr>
            <w:r w:rsidRPr="00355769">
              <w:rPr>
                <w:rFonts w:ascii="GHEA Grapalat" w:hAnsi="GHEA Grapalat" w:cs="Cambria Math"/>
                <w:bCs/>
                <w:lang w:val="hy-AM"/>
              </w:rPr>
              <w:t>9</w:t>
            </w:r>
            <w:r w:rsidR="00E47995" w:rsidRPr="00355769">
              <w:rPr>
                <w:rFonts w:ascii="MS Gothic" w:eastAsia="MS Gothic" w:hAnsi="MS Gothic" w:cs="MS Gothic" w:hint="eastAsia"/>
                <w:bCs/>
                <w:lang w:val="hy-AM"/>
              </w:rPr>
              <w:t>․</w:t>
            </w:r>
            <w:r w:rsidR="00E47995" w:rsidRPr="00355769">
              <w:rPr>
                <w:rFonts w:ascii="GHEA Grapalat" w:hAnsi="GHEA Grapalat" w:cs="Sylfaen"/>
                <w:bCs/>
                <w:lang w:val="hy-AM"/>
              </w:rPr>
              <w:t xml:space="preserve"> Նախագծի 1-ին կետի 2-րդ ենթակետի «ժ» պարբերությամբ նախատեսվում է սահմանել, որ ԱՀԱ-ի շրջանակներում հատուցման ենթակա չեն այն ծառայությունները կամ մեթոդները (Որոշման Հավելված 10), որոնք ունեն սահմանափակ հասանելիություն, բացառությամբ Հիմնադրամի Հոգաբարձուների խորհրդի որոշմամբ սահմանված ծառայությունների։</w:t>
            </w:r>
          </w:p>
          <w:p w14:paraId="1E1F3374" w14:textId="77777777" w:rsidR="00E47995" w:rsidRPr="00355769" w:rsidRDefault="00E47995" w:rsidP="00801E31">
            <w:pPr>
              <w:spacing w:line="276" w:lineRule="auto"/>
              <w:jc w:val="both"/>
              <w:rPr>
                <w:rFonts w:ascii="GHEA Grapalat" w:hAnsi="GHEA Grapalat" w:cs="Sylfaen"/>
                <w:bCs/>
                <w:lang w:val="hy-AM"/>
              </w:rPr>
            </w:pPr>
            <w:r w:rsidRPr="00355769">
              <w:rPr>
                <w:rFonts w:ascii="GHEA Grapalat" w:hAnsi="GHEA Grapalat" w:cs="Sylfaen"/>
                <w:bCs/>
                <w:lang w:val="hy-AM"/>
              </w:rPr>
              <w:t xml:space="preserve">Այս առումով պարզ չէ, թե արդյոք Հոգաբարձուների խորհուրդը լիազորված է սահմանել նման ծառայությունների ցանկ, ուստի գտնում ենք, որ անհրաժեշտ է վկայակոչել այն իրավական հիմքը, որի համաձայն Հոգաբարձուների խորհուրդը լիազորված է սահմանել նման ծառայությունների ցանկ, քանի որ ենթաօրենսդրական նորմատիվ իրավական ակտ կարող է ընդունվել միայն օրենքում </w:t>
            </w:r>
            <w:r w:rsidRPr="00355769">
              <w:rPr>
                <w:rFonts w:ascii="GHEA Grapalat" w:hAnsi="GHEA Grapalat" w:cs="Sylfaen"/>
                <w:bCs/>
                <w:lang w:val="hy-AM"/>
              </w:rPr>
              <w:lastRenderedPageBreak/>
              <w:t>համապատասխան լիազորող նորմի առկայության պարագայում։</w:t>
            </w:r>
          </w:p>
          <w:p w14:paraId="0991ABB8" w14:textId="318D8B21" w:rsidR="00185E07" w:rsidRPr="00355769" w:rsidRDefault="00185E07" w:rsidP="00801E31">
            <w:pPr>
              <w:spacing w:line="276" w:lineRule="auto"/>
              <w:jc w:val="both"/>
              <w:rPr>
                <w:rFonts w:ascii="GHEA Grapalat" w:hAnsi="GHEA Grapalat" w:cs="Sylfaen"/>
                <w:bCs/>
                <w:lang w:val="hy-AM"/>
              </w:rPr>
            </w:pPr>
          </w:p>
        </w:tc>
        <w:tc>
          <w:tcPr>
            <w:tcW w:w="5207" w:type="dxa"/>
          </w:tcPr>
          <w:p w14:paraId="347558A8" w14:textId="37FE2E0E" w:rsidR="00E47995" w:rsidRPr="00355769" w:rsidRDefault="00915B6C" w:rsidP="00801E31">
            <w:pPr>
              <w:spacing w:line="276" w:lineRule="auto"/>
              <w:jc w:val="both"/>
              <w:rPr>
                <w:rFonts w:ascii="GHEA Grapalat" w:hAnsi="GHEA Grapalat" w:cs="Sylfaen"/>
                <w:bCs/>
                <w:lang w:val="hy-AM"/>
              </w:rPr>
            </w:pPr>
            <w:r w:rsidRPr="00355769">
              <w:rPr>
                <w:rFonts w:ascii="GHEA Grapalat" w:hAnsi="GHEA Grapalat" w:cs="Sylfaen"/>
                <w:bCs/>
                <w:lang w:val="hy-AM"/>
              </w:rPr>
              <w:lastRenderedPageBreak/>
              <w:t>9</w:t>
            </w:r>
            <w:r w:rsidRPr="00355769">
              <w:rPr>
                <w:rFonts w:ascii="MS Gothic" w:eastAsia="MS Gothic" w:hAnsi="MS Gothic" w:cs="MS Gothic" w:hint="eastAsia"/>
                <w:bCs/>
                <w:lang w:val="hy-AM"/>
              </w:rPr>
              <w:t>․</w:t>
            </w:r>
            <w:r w:rsidRPr="00355769">
              <w:rPr>
                <w:rFonts w:ascii="GHEA Grapalat" w:hAnsi="GHEA Grapalat" w:cs="Sylfaen"/>
                <w:bCs/>
                <w:lang w:val="hy-AM"/>
              </w:rPr>
              <w:t>Ընդունվել է։ Նախագծում կատարվել է համապատասխան փոփոխություն։</w:t>
            </w:r>
          </w:p>
        </w:tc>
      </w:tr>
      <w:tr w:rsidR="00C04EA0" w:rsidRPr="00355769" w14:paraId="7DD70028" w14:textId="77777777" w:rsidTr="00A338A7">
        <w:tc>
          <w:tcPr>
            <w:tcW w:w="5104" w:type="dxa"/>
            <w:vMerge w:val="restart"/>
            <w:vAlign w:val="center"/>
          </w:tcPr>
          <w:p w14:paraId="28FFC371" w14:textId="0D26E7F8" w:rsidR="00C04EA0" w:rsidRPr="00355769" w:rsidRDefault="00C04EA0" w:rsidP="00801E31">
            <w:pPr>
              <w:pStyle w:val="ListParagraph"/>
              <w:numPr>
                <w:ilvl w:val="0"/>
                <w:numId w:val="5"/>
              </w:numPr>
              <w:shd w:val="clear" w:color="auto" w:fill="FFFFFF" w:themeFill="background1"/>
              <w:spacing w:line="276" w:lineRule="auto"/>
              <w:jc w:val="both"/>
              <w:rPr>
                <w:rFonts w:ascii="GHEA Grapalat" w:hAnsi="GHEA Grapalat" w:cs="Cambria Math"/>
                <w:b/>
                <w:bCs/>
              </w:rPr>
            </w:pPr>
            <w:r w:rsidRPr="00355769">
              <w:rPr>
                <w:rFonts w:ascii="GHEA Grapalat" w:hAnsi="GHEA Grapalat" w:cs="Cambria Math"/>
                <w:b/>
                <w:bCs/>
              </w:rPr>
              <w:t>ՀՀ ֆինանսների նախարարություն</w:t>
            </w:r>
          </w:p>
          <w:p w14:paraId="12687A88" w14:textId="2E05A10A" w:rsidR="00C04EA0" w:rsidRPr="00355769" w:rsidRDefault="00C04EA0" w:rsidP="00801E31">
            <w:pPr>
              <w:pStyle w:val="ListParagraph"/>
              <w:shd w:val="clear" w:color="auto" w:fill="FFFFFF" w:themeFill="background1"/>
              <w:spacing w:line="276" w:lineRule="auto"/>
              <w:jc w:val="both"/>
              <w:rPr>
                <w:rFonts w:ascii="GHEA Grapalat" w:hAnsi="GHEA Grapalat" w:cs="Cambria Math"/>
                <w:b/>
                <w:bCs/>
              </w:rPr>
            </w:pPr>
          </w:p>
        </w:tc>
        <w:tc>
          <w:tcPr>
            <w:tcW w:w="5207" w:type="dxa"/>
          </w:tcPr>
          <w:p w14:paraId="4D31780A" w14:textId="6EAC516E" w:rsidR="00C04EA0" w:rsidRPr="00355769" w:rsidRDefault="00C04EA0" w:rsidP="00801E31">
            <w:pPr>
              <w:spacing w:line="276" w:lineRule="auto"/>
              <w:jc w:val="both"/>
              <w:rPr>
                <w:rFonts w:ascii="GHEA Grapalat" w:hAnsi="GHEA Grapalat" w:cs="Sylfaen"/>
                <w:bCs/>
                <w:lang w:val="hy-AM"/>
              </w:rPr>
            </w:pPr>
            <w:r w:rsidRPr="00355769">
              <w:rPr>
                <w:rFonts w:ascii="GHEA Grapalat" w:hAnsi="GHEA Grapalat" w:cs="Sylfaen"/>
                <w:b/>
                <w:bCs/>
                <w:lang w:val="hy-AM"/>
              </w:rPr>
              <w:t>N 01/34-2/13091-2026</w:t>
            </w:r>
          </w:p>
        </w:tc>
      </w:tr>
      <w:tr w:rsidR="00C04EA0" w:rsidRPr="00355769" w14:paraId="2A06B6A5" w14:textId="77777777" w:rsidTr="00A338A7">
        <w:tc>
          <w:tcPr>
            <w:tcW w:w="5104" w:type="dxa"/>
            <w:vMerge/>
            <w:vAlign w:val="center"/>
          </w:tcPr>
          <w:p w14:paraId="009E06FF" w14:textId="77777777" w:rsidR="00C04EA0" w:rsidRPr="00355769" w:rsidRDefault="00C04EA0" w:rsidP="00801E31">
            <w:pPr>
              <w:shd w:val="clear" w:color="auto" w:fill="FFFFFF" w:themeFill="background1"/>
              <w:spacing w:line="276" w:lineRule="auto"/>
              <w:jc w:val="both"/>
              <w:rPr>
                <w:rFonts w:ascii="GHEA Grapalat" w:hAnsi="GHEA Grapalat" w:cs="Cambria Math"/>
                <w:bCs/>
                <w:lang w:val="hy-AM"/>
              </w:rPr>
            </w:pPr>
          </w:p>
        </w:tc>
        <w:tc>
          <w:tcPr>
            <w:tcW w:w="5207" w:type="dxa"/>
          </w:tcPr>
          <w:p w14:paraId="497F0C46" w14:textId="63184EC8" w:rsidR="00C04EA0" w:rsidRPr="00355769" w:rsidRDefault="00C04EA0" w:rsidP="00801E31">
            <w:pPr>
              <w:spacing w:line="276" w:lineRule="auto"/>
              <w:jc w:val="both"/>
              <w:rPr>
                <w:rFonts w:ascii="GHEA Grapalat" w:hAnsi="GHEA Grapalat" w:cs="Sylfaen"/>
                <w:bCs/>
                <w:lang w:val="hy-AM"/>
              </w:rPr>
            </w:pPr>
            <w:r w:rsidRPr="00355769">
              <w:rPr>
                <w:rFonts w:ascii="GHEA Grapalat" w:hAnsi="GHEA Grapalat" w:cs="Sylfaen"/>
                <w:bCs/>
                <w:lang w:val="hy-AM"/>
              </w:rPr>
              <w:t>26.05.2026թ.</w:t>
            </w:r>
          </w:p>
        </w:tc>
      </w:tr>
      <w:tr w:rsidR="00F7276D" w:rsidRPr="00355769" w14:paraId="11D889BB" w14:textId="77777777" w:rsidTr="00A338A7">
        <w:tc>
          <w:tcPr>
            <w:tcW w:w="5104" w:type="dxa"/>
            <w:vAlign w:val="center"/>
          </w:tcPr>
          <w:p w14:paraId="59FB3F0F" w14:textId="77777777" w:rsidR="00F7276D" w:rsidRPr="00355769" w:rsidRDefault="00F7276D" w:rsidP="00801E31">
            <w:pPr>
              <w:spacing w:line="276" w:lineRule="auto"/>
              <w:ind w:firstLine="567"/>
              <w:jc w:val="both"/>
              <w:rPr>
                <w:rFonts w:ascii="GHEA Grapalat" w:eastAsia="Times New Roman" w:hAnsi="GHEA Grapalat" w:cs="Sylfaen"/>
                <w:lang w:val="hy-AM" w:eastAsia="ru-RU"/>
              </w:rPr>
            </w:pPr>
            <w:r w:rsidRPr="00355769">
              <w:rPr>
                <w:rFonts w:ascii="GHEA Grapalat" w:eastAsia="Times New Roman" w:hAnsi="GHEA Grapalat" w:cs="Sylfaen"/>
                <w:lang w:val="hy-AM" w:eastAsia="ru-RU"/>
              </w:rPr>
              <w:t>1. Նախագծով առաջարկվում է վերանայել առողջության համընդհանուր ապահովագրության (այսուհետ՝ ԱՀԱ) փաթեթի (այսուհետ՝ ԱՓ) ձևավորման, դրանում փոփոխություններ և լրացումներ կատարելու, ինչպես նաև հատուցման ենթակա բժշկական օգնության և սպասարկման ծառայությունների շրջանակին վերաբերող մի շարք կարգավորումներ։ Մասնավորապես՝ նախատեսվում է ներդնել ապահովագրական փաթեթի փոփոխությունների կազմակերպման նոր ընթացակարգ, ձևավորել մշտապես գործող աշխատանքային խումբ, վերանայել և հստակեցնել արտահիվանդանոցային, հիվանդանոցային, շտապ, կանխարգելիչ և մասնագիտացված բժշկական ծառայությունների ծավալներն ու նկարագրերը, ինչպես նաև ընդլայնել հատուցման ենթակա առանձին ծառայությունների շրջանակները։</w:t>
            </w:r>
          </w:p>
          <w:p w14:paraId="16AF16AA" w14:textId="77777777" w:rsidR="00F7276D" w:rsidRPr="00355769" w:rsidRDefault="00F7276D"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Միաժամանակ, Նախագծին կից հիմնավորմամբ նշվում է, որ լրացուցիչ ֆինանսական միջոցների ներգրավման անհրաժեշտություն առկա չէ, ինչպես նաև ՀՀ պետական բյուջեի եկամուտներում և ծախսերում էական ավելացում կամ նվազեցում չի նախատեսվում։</w:t>
            </w:r>
          </w:p>
          <w:p w14:paraId="56054708" w14:textId="77777777" w:rsidR="00F7276D" w:rsidRPr="00355769" w:rsidRDefault="00F7276D"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 xml:space="preserve">Այս կապակցությամբ հարկ է նշել, որ նշված պնդումները բավարար չափով հիմնավորված չեն, քանի որ Նախագծով առաջարկվող փոփոխությունները ենթադրում են ԱՓ շրջանակներում </w:t>
            </w:r>
            <w:r w:rsidRPr="00355769">
              <w:rPr>
                <w:rFonts w:ascii="GHEA Grapalat" w:eastAsia="Times New Roman" w:hAnsi="GHEA Grapalat"/>
                <w:lang w:val="hy-AM"/>
              </w:rPr>
              <w:lastRenderedPageBreak/>
              <w:t xml:space="preserve">մատուցվող ծառայությունների ընդլայնում, այդ թվում՝ պացիենտին օդային ճանապարհով տեղափոխման, </w:t>
            </w:r>
            <w:r w:rsidRPr="00355769">
              <w:rPr>
                <w:rFonts w:ascii="GHEA Grapalat" w:hAnsi="GHEA Grapalat"/>
                <w:lang w:val="hy-AM" w:eastAsia="hy-AM"/>
              </w:rPr>
              <w:t>թոքաբորբ (J12- J18.9), միզաքարային հիվանդություն N20-N23</w:t>
            </w:r>
            <w:r w:rsidRPr="00355769">
              <w:rPr>
                <w:rFonts w:ascii="GHEA Grapalat" w:eastAsia="Times New Roman" w:hAnsi="GHEA Grapalat"/>
                <w:lang w:val="hy-AM"/>
              </w:rPr>
              <w:t>, ռևմատոլոգիա և աուտոիմուն հիվանդություններ, ռ</w:t>
            </w:r>
            <w:r w:rsidRPr="00355769">
              <w:rPr>
                <w:rFonts w:ascii="GHEA Grapalat" w:eastAsia="Times New Roman" w:hAnsi="GHEA Grapalat" w:cs="Times New Roman"/>
                <w:lang w:val="hy-AM"/>
              </w:rPr>
              <w:t>ոբոտ ասոցիացված վիրահատական միջամտություններ</w:t>
            </w:r>
            <w:r w:rsidRPr="00355769">
              <w:rPr>
                <w:rFonts w:ascii="GHEA Grapalat" w:eastAsia="Times New Roman" w:hAnsi="GHEA Grapalat"/>
                <w:lang w:val="hy-AM"/>
              </w:rPr>
              <w:t xml:space="preserve"> և այլն:</w:t>
            </w:r>
          </w:p>
          <w:p w14:paraId="2382DE7E" w14:textId="77777777" w:rsidR="00F7276D" w:rsidRPr="00355769" w:rsidRDefault="00F7276D"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Հաշվի առնելով վերոգրյալը՝ առաջարկում ենք ներկայացնել Նախագծով առաջարկվող փոփոխությունների ամբողջական ֆինանսատնտեսական և ակտուարական գնահատումները, ծառայությունների սպառման և դիմելիության կանխատեսումները, ինչպես նաև Նախագծով առաջարկվող փոփոխությունների հնարավոր ազդեցությունը ԱՀԱ հիմնադրամի ֆինանսական կայունության վրա, ինչը հնարավորություն կտա գնահատելու ապահովագրավճարների չափերի վերանայման և հնարավոր բարձրացման հետ կապված ռիսկերը։</w:t>
            </w:r>
          </w:p>
          <w:p w14:paraId="48AD4365" w14:textId="77777777" w:rsidR="00F7276D" w:rsidRPr="00355769" w:rsidRDefault="00F7276D" w:rsidP="00801E31">
            <w:pPr>
              <w:shd w:val="clear" w:color="auto" w:fill="FFFFFF" w:themeFill="background1"/>
              <w:spacing w:line="276" w:lineRule="auto"/>
              <w:jc w:val="both"/>
              <w:rPr>
                <w:rFonts w:ascii="GHEA Grapalat" w:hAnsi="GHEA Grapalat" w:cs="Cambria Math"/>
                <w:bCs/>
                <w:highlight w:val="yellow"/>
                <w:lang w:val="hy-AM"/>
              </w:rPr>
            </w:pPr>
          </w:p>
        </w:tc>
        <w:tc>
          <w:tcPr>
            <w:tcW w:w="5207" w:type="dxa"/>
          </w:tcPr>
          <w:p w14:paraId="39FF4A77" w14:textId="2B1BE999" w:rsidR="00F7276D" w:rsidRPr="00355769" w:rsidRDefault="00F537BD" w:rsidP="00801E31">
            <w:pPr>
              <w:spacing w:line="276" w:lineRule="auto"/>
              <w:jc w:val="both"/>
              <w:rPr>
                <w:rFonts w:ascii="GHEA Grapalat" w:hAnsi="GHEA Grapalat" w:cs="Sylfaen"/>
                <w:bCs/>
                <w:lang w:val="hy-AM"/>
              </w:rPr>
            </w:pPr>
            <w:r w:rsidRPr="00355769">
              <w:rPr>
                <w:rFonts w:ascii="GHEA Grapalat" w:hAnsi="GHEA Grapalat" w:cs="Sylfaen"/>
                <w:bCs/>
                <w:lang w:val="hy-AM"/>
              </w:rPr>
              <w:lastRenderedPageBreak/>
              <w:t>1</w:t>
            </w:r>
            <w:r w:rsidRPr="00355769">
              <w:rPr>
                <w:rFonts w:ascii="MS Gothic" w:eastAsia="MS Gothic" w:hAnsi="MS Gothic" w:cs="MS Gothic" w:hint="eastAsia"/>
                <w:bCs/>
                <w:lang w:val="hy-AM"/>
              </w:rPr>
              <w:t>․</w:t>
            </w:r>
            <w:r w:rsidRPr="00355769">
              <w:rPr>
                <w:rFonts w:ascii="GHEA Grapalat" w:hAnsi="GHEA Grapalat" w:cs="Sylfaen"/>
                <w:bCs/>
                <w:lang w:val="hy-AM"/>
              </w:rPr>
              <w:t xml:space="preserve">Առաջարկվող փոփոխությունների մի զգալի հատվածը ներառված է Հայաստանի Հանրապետության </w:t>
            </w:r>
            <w:r w:rsidR="00C16849" w:rsidRPr="00355769">
              <w:rPr>
                <w:rFonts w:ascii="GHEA Grapalat" w:hAnsi="GHEA Grapalat" w:cs="Sylfaen"/>
                <w:bCs/>
                <w:lang w:val="hy-AM"/>
              </w:rPr>
              <w:t>կ</w:t>
            </w:r>
            <w:r w:rsidRPr="00355769">
              <w:rPr>
                <w:rFonts w:ascii="GHEA Grapalat" w:hAnsi="GHEA Grapalat" w:cs="Sylfaen"/>
                <w:bCs/>
                <w:lang w:val="hy-AM"/>
              </w:rPr>
              <w:t xml:space="preserve">առավարության </w:t>
            </w:r>
            <w:r w:rsidR="00C16849" w:rsidRPr="00355769">
              <w:rPr>
                <w:rFonts w:ascii="GHEA Grapalat" w:hAnsi="GHEA Grapalat" w:cs="Sylfaen"/>
                <w:bCs/>
                <w:lang w:val="hy-AM"/>
              </w:rPr>
              <w:t xml:space="preserve">գործող </w:t>
            </w:r>
            <w:r w:rsidRPr="00355769">
              <w:rPr>
                <w:rFonts w:ascii="GHEA Grapalat" w:hAnsi="GHEA Grapalat" w:cs="Sylfaen"/>
                <w:bCs/>
                <w:lang w:val="hy-AM"/>
              </w:rPr>
              <w:t>2025 թվականի դեկտեմբերի 25-ի N 1979-Ն որոշմամբ հաստատված ծառայությունների ցանկում և կատարվող փոփոխությունները և լրացումն առավելապես կրում են խմբագրական բնույթ, ինչ վերաբերում է նոր ծառայություննրին, ապա դրանք ներառումը նախատեսված է գործող ԱՀԱ բյուջեի շրջանակում</w:t>
            </w:r>
            <w:r w:rsidR="005F6E10" w:rsidRPr="00355769">
              <w:rPr>
                <w:rFonts w:ascii="GHEA Grapalat" w:hAnsi="GHEA Grapalat" w:cs="Sylfaen"/>
                <w:bCs/>
                <w:lang w:val="hy-AM"/>
              </w:rPr>
              <w:t xml:space="preserve"> և լրացուցիչ բեռ կամ ռիսկեր չի առաջացնելու։</w:t>
            </w:r>
          </w:p>
        </w:tc>
      </w:tr>
      <w:tr w:rsidR="00F7276D" w:rsidRPr="00355769" w14:paraId="6279DDD6" w14:textId="77777777" w:rsidTr="00A338A7">
        <w:tc>
          <w:tcPr>
            <w:tcW w:w="5104" w:type="dxa"/>
            <w:vAlign w:val="center"/>
          </w:tcPr>
          <w:p w14:paraId="2FB0E865" w14:textId="77777777" w:rsidR="00C16849" w:rsidRPr="00355769" w:rsidRDefault="00C16849" w:rsidP="00801E31">
            <w:pPr>
              <w:spacing w:line="276" w:lineRule="auto"/>
              <w:ind w:firstLine="567"/>
              <w:jc w:val="both"/>
              <w:rPr>
                <w:rFonts w:ascii="GHEA Grapalat" w:eastAsia="Times New Roman" w:hAnsi="GHEA Grapalat" w:cs="Sylfaen"/>
                <w:lang w:val="hy-AM" w:eastAsia="ru-RU"/>
              </w:rPr>
            </w:pPr>
            <w:r w:rsidRPr="00355769">
              <w:rPr>
                <w:rFonts w:ascii="GHEA Grapalat" w:eastAsia="Times New Roman" w:hAnsi="GHEA Grapalat" w:cs="Sylfaen"/>
                <w:lang w:val="hy-AM" w:eastAsia="ru-RU"/>
              </w:rPr>
              <w:t xml:space="preserve">1. Նախագծով առաջարկվում է վերանայել առողջության համընդհանուր ապահովագրության (այսուհետ՝ ԱՀԱ) փաթեթի (այսուհետ՝ ԱՓ) ձևավորման, դրանում փոփոխություններ և լրացումներ կատարելու, ինչպես նաև հատուցման ենթակա բժշկական օգնության և սպասարկման ծառայությունների շրջանակին վերաբերող մի շարք կարգավորումներ։ Մասնավորապես՝ նախատեսվում է ներդնել ապահովագրական փաթեթի փոփոխությունների կազմակերպման նոր ընթացակարգ, ձևավորել մշտապես գործող աշխատանքային խումբ, վերանայել և հստակեցնել արտահիվանդանոցային, </w:t>
            </w:r>
            <w:r w:rsidRPr="00355769">
              <w:rPr>
                <w:rFonts w:ascii="GHEA Grapalat" w:eastAsia="Times New Roman" w:hAnsi="GHEA Grapalat" w:cs="Sylfaen"/>
                <w:lang w:val="hy-AM" w:eastAsia="ru-RU"/>
              </w:rPr>
              <w:lastRenderedPageBreak/>
              <w:t>հիվանդանոցային, շտապ, կանխարգելիչ և մասնագիտացված բժշկական ծառայությունների ծավալներն ու նկարագրերը, ինչպես նաև ընդլայնել հատուցման ենթակա առանձին ծառայությունների շրջանակները։</w:t>
            </w:r>
          </w:p>
          <w:p w14:paraId="30D04A73" w14:textId="77777777" w:rsidR="00C16849" w:rsidRPr="00355769" w:rsidRDefault="00C16849"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Միաժամանակ, Նախագծին կից հիմնավորմամբ նշվում է, որ լրացուցիչ ֆինանսական միջոցների ներգրավման անհրաժեշտություն առկա չէ, ինչպես նաև ՀՀ պետական բյուջեի եկամուտներում և ծախսերում էական ավելացում կամ նվազեցում չի նախատեսվում։</w:t>
            </w:r>
          </w:p>
          <w:p w14:paraId="3D257105" w14:textId="3E97C006" w:rsidR="00C16849" w:rsidRPr="00355769" w:rsidRDefault="00C16849" w:rsidP="00801E31">
            <w:pPr>
              <w:spacing w:line="276" w:lineRule="auto"/>
              <w:ind w:firstLine="567"/>
              <w:jc w:val="both"/>
              <w:rPr>
                <w:rFonts w:ascii="GHEA Grapalat" w:eastAsia="Times New Roman" w:hAnsi="GHEA Grapalat"/>
                <w:lang w:val="hy-AM"/>
              </w:rPr>
            </w:pPr>
          </w:p>
          <w:p w14:paraId="606D9246" w14:textId="77777777" w:rsidR="00C16849" w:rsidRPr="00355769" w:rsidRDefault="00C16849"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2. Նախագծի 1-ին կետի 2-րդ ենթակետի «գ» պարբերությամբ նախատեսվում է ապահովագրական փաթեթի ձևավորման և փոփոխությունների գործընթացում ստեղծել մշտապես գործող աշխատանքային խումբ՝ մասնագիտական ասոցիացիաների, գիտական կազմակերպությունների և այլ ներկայացուցիչների ներգրավմամբ։</w:t>
            </w:r>
          </w:p>
          <w:p w14:paraId="66916FE1" w14:textId="77777777" w:rsidR="00C16849" w:rsidRPr="00355769" w:rsidRDefault="00C16849"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Այս կապակցությամբ հարկ է նշել, որ Նախագծով չեն սահմանվում բավարար կարգավորումներ՝</w:t>
            </w:r>
          </w:p>
          <w:p w14:paraId="747DEC84" w14:textId="77777777" w:rsidR="00C16849" w:rsidRPr="00355769" w:rsidRDefault="00C16849" w:rsidP="00801E31">
            <w:pPr>
              <w:numPr>
                <w:ilvl w:val="0"/>
                <w:numId w:val="2"/>
              </w:numPr>
              <w:spacing w:line="276" w:lineRule="auto"/>
              <w:jc w:val="both"/>
              <w:rPr>
                <w:rFonts w:ascii="GHEA Grapalat" w:eastAsia="Times New Roman" w:hAnsi="GHEA Grapalat"/>
                <w:lang w:val="hy-AM"/>
              </w:rPr>
            </w:pPr>
            <w:r w:rsidRPr="00355769">
              <w:rPr>
                <w:rFonts w:ascii="GHEA Grapalat" w:eastAsia="Times New Roman" w:hAnsi="GHEA Grapalat"/>
                <w:lang w:val="hy-AM"/>
              </w:rPr>
              <w:t>շահերի բախման կանխարգելման,</w:t>
            </w:r>
          </w:p>
          <w:p w14:paraId="079D7699" w14:textId="77777777" w:rsidR="00C16849" w:rsidRPr="00355769" w:rsidRDefault="00C16849" w:rsidP="00801E31">
            <w:pPr>
              <w:spacing w:line="276" w:lineRule="auto"/>
              <w:ind w:left="720"/>
              <w:jc w:val="both"/>
              <w:rPr>
                <w:rFonts w:ascii="GHEA Grapalat" w:eastAsia="Times New Roman" w:hAnsi="GHEA Grapalat"/>
                <w:lang w:val="hy-AM"/>
              </w:rPr>
            </w:pPr>
          </w:p>
          <w:p w14:paraId="07584099" w14:textId="77777777" w:rsidR="00C16849" w:rsidRPr="00355769" w:rsidRDefault="00C16849" w:rsidP="00801E31">
            <w:pPr>
              <w:spacing w:line="276" w:lineRule="auto"/>
              <w:ind w:left="720"/>
              <w:jc w:val="both"/>
              <w:rPr>
                <w:rFonts w:ascii="GHEA Grapalat" w:eastAsia="Times New Roman" w:hAnsi="GHEA Grapalat"/>
                <w:lang w:val="hy-AM"/>
              </w:rPr>
            </w:pPr>
          </w:p>
          <w:p w14:paraId="1DE785BB" w14:textId="77777777" w:rsidR="00C16849" w:rsidRPr="00355769" w:rsidRDefault="00C16849" w:rsidP="00801E31">
            <w:pPr>
              <w:numPr>
                <w:ilvl w:val="0"/>
                <w:numId w:val="2"/>
              </w:numPr>
              <w:spacing w:line="276" w:lineRule="auto"/>
              <w:jc w:val="both"/>
              <w:rPr>
                <w:rFonts w:ascii="GHEA Grapalat" w:eastAsia="Times New Roman" w:hAnsi="GHEA Grapalat"/>
                <w:lang w:val="hy-AM"/>
              </w:rPr>
            </w:pPr>
            <w:r w:rsidRPr="00355769">
              <w:rPr>
                <w:rFonts w:ascii="GHEA Grapalat" w:eastAsia="Times New Roman" w:hAnsi="GHEA Grapalat"/>
                <w:lang w:val="hy-AM"/>
              </w:rPr>
              <w:t xml:space="preserve">ծառայությունների ընտրության ծախսարդյունավետության գնահատման՝ հիմք ընդունելով «Առողջության համընդհանուր ապահովագրության մասին ՀՀ օրենքի </w:t>
            </w:r>
            <w:r w:rsidRPr="00355769">
              <w:rPr>
                <w:rFonts w:ascii="GHEA Grapalat" w:eastAsia="Times New Roman" w:hAnsi="GHEA Grapalat"/>
                <w:lang w:val="hy-AM"/>
              </w:rPr>
              <w:br/>
              <w:t>7-րդ հոդվածի 3-րդ մասի 1-ին կետի պահանջները,</w:t>
            </w:r>
          </w:p>
          <w:p w14:paraId="6B1ABD82" w14:textId="77777777" w:rsidR="00C16849" w:rsidRPr="00355769" w:rsidRDefault="00C16849" w:rsidP="00801E31">
            <w:pPr>
              <w:spacing w:line="276" w:lineRule="auto"/>
              <w:jc w:val="both"/>
              <w:rPr>
                <w:rFonts w:ascii="GHEA Grapalat" w:eastAsia="Times New Roman" w:hAnsi="GHEA Grapalat"/>
                <w:lang w:val="hy-AM"/>
              </w:rPr>
            </w:pPr>
          </w:p>
          <w:p w14:paraId="01D4E1BB" w14:textId="77777777" w:rsidR="00C16849" w:rsidRPr="00355769" w:rsidRDefault="00C16849" w:rsidP="00801E31">
            <w:pPr>
              <w:spacing w:line="276" w:lineRule="auto"/>
              <w:jc w:val="both"/>
              <w:rPr>
                <w:rFonts w:ascii="GHEA Grapalat" w:eastAsia="Times New Roman" w:hAnsi="GHEA Grapalat"/>
                <w:lang w:val="hy-AM"/>
              </w:rPr>
            </w:pPr>
          </w:p>
          <w:p w14:paraId="5602217C" w14:textId="77777777" w:rsidR="00C16849" w:rsidRPr="00355769" w:rsidRDefault="00C16849" w:rsidP="00801E31">
            <w:pPr>
              <w:numPr>
                <w:ilvl w:val="0"/>
                <w:numId w:val="2"/>
              </w:numPr>
              <w:spacing w:line="276" w:lineRule="auto"/>
              <w:jc w:val="both"/>
              <w:rPr>
                <w:rFonts w:ascii="GHEA Grapalat" w:eastAsia="Times New Roman" w:hAnsi="GHEA Grapalat"/>
                <w:lang w:val="hy-AM"/>
              </w:rPr>
            </w:pPr>
            <w:r w:rsidRPr="00355769">
              <w:rPr>
                <w:rFonts w:ascii="GHEA Grapalat" w:eastAsia="Times New Roman" w:hAnsi="GHEA Grapalat"/>
                <w:lang w:val="hy-AM"/>
              </w:rPr>
              <w:lastRenderedPageBreak/>
              <w:t>ֆինանսաբյուջետային ազդեցության պարտադիր գնահատման,</w:t>
            </w:r>
          </w:p>
          <w:p w14:paraId="7F5FD7A4" w14:textId="77777777" w:rsidR="00C16849" w:rsidRPr="00355769" w:rsidRDefault="00C16849" w:rsidP="00801E31">
            <w:pPr>
              <w:spacing w:line="276" w:lineRule="auto"/>
              <w:jc w:val="both"/>
              <w:rPr>
                <w:rFonts w:ascii="GHEA Grapalat" w:eastAsia="Times New Roman" w:hAnsi="GHEA Grapalat"/>
                <w:lang w:val="hy-AM"/>
              </w:rPr>
            </w:pPr>
          </w:p>
          <w:p w14:paraId="37A3EB95" w14:textId="77777777" w:rsidR="00C16849" w:rsidRPr="00355769" w:rsidRDefault="00C16849" w:rsidP="00801E31">
            <w:pPr>
              <w:spacing w:line="276" w:lineRule="auto"/>
              <w:jc w:val="both"/>
              <w:rPr>
                <w:rFonts w:ascii="GHEA Grapalat" w:eastAsia="Times New Roman" w:hAnsi="GHEA Grapalat"/>
                <w:lang w:val="hy-AM"/>
              </w:rPr>
            </w:pPr>
          </w:p>
          <w:p w14:paraId="3505A3DE" w14:textId="77777777" w:rsidR="00C16849" w:rsidRPr="00355769" w:rsidRDefault="00C16849" w:rsidP="00801E31">
            <w:pPr>
              <w:spacing w:line="276" w:lineRule="auto"/>
              <w:jc w:val="both"/>
              <w:rPr>
                <w:rFonts w:ascii="GHEA Grapalat" w:eastAsia="Times New Roman" w:hAnsi="GHEA Grapalat"/>
                <w:lang w:val="hy-AM"/>
              </w:rPr>
            </w:pPr>
          </w:p>
          <w:p w14:paraId="38E7E74D" w14:textId="77777777" w:rsidR="00C16849" w:rsidRPr="00355769" w:rsidRDefault="00C16849" w:rsidP="00801E31">
            <w:pPr>
              <w:spacing w:line="276" w:lineRule="auto"/>
              <w:jc w:val="both"/>
              <w:rPr>
                <w:rFonts w:ascii="GHEA Grapalat" w:eastAsia="Times New Roman" w:hAnsi="GHEA Grapalat"/>
                <w:lang w:val="hy-AM"/>
              </w:rPr>
            </w:pPr>
          </w:p>
          <w:p w14:paraId="4DFA7780" w14:textId="77777777" w:rsidR="00C16849" w:rsidRPr="00355769" w:rsidRDefault="00C16849" w:rsidP="00801E31">
            <w:pPr>
              <w:spacing w:line="276" w:lineRule="auto"/>
              <w:jc w:val="both"/>
              <w:rPr>
                <w:rFonts w:ascii="GHEA Grapalat" w:eastAsia="Times New Roman" w:hAnsi="GHEA Grapalat"/>
                <w:lang w:val="hy-AM"/>
              </w:rPr>
            </w:pPr>
          </w:p>
          <w:p w14:paraId="267FEEF9" w14:textId="77777777" w:rsidR="00C16849" w:rsidRPr="00355769" w:rsidRDefault="00C16849" w:rsidP="00801E31">
            <w:pPr>
              <w:spacing w:line="276" w:lineRule="auto"/>
              <w:jc w:val="both"/>
              <w:rPr>
                <w:rFonts w:ascii="GHEA Grapalat" w:eastAsia="Times New Roman" w:hAnsi="GHEA Grapalat"/>
                <w:lang w:val="hy-AM"/>
              </w:rPr>
            </w:pPr>
          </w:p>
          <w:p w14:paraId="2BC40BA8" w14:textId="77777777" w:rsidR="00C16849" w:rsidRPr="00355769" w:rsidRDefault="00C16849" w:rsidP="00801E31">
            <w:pPr>
              <w:spacing w:line="276" w:lineRule="auto"/>
              <w:jc w:val="both"/>
              <w:rPr>
                <w:rFonts w:ascii="GHEA Grapalat" w:eastAsia="Times New Roman" w:hAnsi="GHEA Grapalat"/>
                <w:lang w:val="hy-AM"/>
              </w:rPr>
            </w:pPr>
          </w:p>
          <w:p w14:paraId="68788A01" w14:textId="77777777" w:rsidR="00C16849" w:rsidRPr="00355769" w:rsidRDefault="00C16849" w:rsidP="00801E31">
            <w:pPr>
              <w:spacing w:line="276" w:lineRule="auto"/>
              <w:jc w:val="both"/>
              <w:rPr>
                <w:rFonts w:ascii="GHEA Grapalat" w:eastAsia="Times New Roman" w:hAnsi="GHEA Grapalat"/>
                <w:lang w:val="hy-AM"/>
              </w:rPr>
            </w:pPr>
          </w:p>
          <w:p w14:paraId="5A47F48C" w14:textId="77777777" w:rsidR="00C16849" w:rsidRPr="00355769" w:rsidRDefault="00C16849" w:rsidP="00801E31">
            <w:pPr>
              <w:spacing w:line="276" w:lineRule="auto"/>
              <w:jc w:val="both"/>
              <w:rPr>
                <w:rFonts w:ascii="GHEA Grapalat" w:eastAsia="Times New Roman" w:hAnsi="GHEA Grapalat"/>
                <w:lang w:val="hy-AM"/>
              </w:rPr>
            </w:pPr>
          </w:p>
          <w:p w14:paraId="0DCACBD1" w14:textId="77777777" w:rsidR="00C16849" w:rsidRPr="00355769" w:rsidRDefault="00C16849" w:rsidP="00801E31">
            <w:pPr>
              <w:spacing w:line="276" w:lineRule="auto"/>
              <w:jc w:val="both"/>
              <w:rPr>
                <w:rFonts w:ascii="GHEA Grapalat" w:eastAsia="Times New Roman" w:hAnsi="GHEA Grapalat"/>
                <w:lang w:val="hy-AM"/>
              </w:rPr>
            </w:pPr>
          </w:p>
          <w:p w14:paraId="4AD0F15B" w14:textId="77777777" w:rsidR="00C16849" w:rsidRPr="00355769" w:rsidRDefault="00C16849" w:rsidP="00801E31">
            <w:pPr>
              <w:spacing w:line="276" w:lineRule="auto"/>
              <w:jc w:val="both"/>
              <w:rPr>
                <w:rFonts w:ascii="GHEA Grapalat" w:eastAsia="Times New Roman" w:hAnsi="GHEA Grapalat"/>
                <w:lang w:val="hy-AM"/>
              </w:rPr>
            </w:pPr>
          </w:p>
          <w:p w14:paraId="2ACB87FC" w14:textId="77777777" w:rsidR="00C16849" w:rsidRPr="00355769" w:rsidRDefault="00C16849" w:rsidP="00801E31">
            <w:pPr>
              <w:numPr>
                <w:ilvl w:val="0"/>
                <w:numId w:val="2"/>
              </w:numPr>
              <w:spacing w:line="276" w:lineRule="auto"/>
              <w:jc w:val="both"/>
              <w:rPr>
                <w:rFonts w:ascii="GHEA Grapalat" w:eastAsia="Times New Roman" w:hAnsi="GHEA Grapalat"/>
                <w:lang w:val="hy-AM"/>
              </w:rPr>
            </w:pPr>
            <w:r w:rsidRPr="00355769">
              <w:rPr>
                <w:rFonts w:ascii="GHEA Grapalat" w:eastAsia="Times New Roman" w:hAnsi="GHEA Grapalat"/>
                <w:lang w:val="hy-AM"/>
              </w:rPr>
              <w:t>որոշումների կայացման թափանցիկության և հաշվետվողականության ապահովման ուղղությամբ։</w:t>
            </w:r>
          </w:p>
          <w:p w14:paraId="075D6D16" w14:textId="77777777" w:rsidR="00F7276D" w:rsidRPr="00355769" w:rsidRDefault="00F7276D" w:rsidP="00801E31">
            <w:pPr>
              <w:spacing w:line="276" w:lineRule="auto"/>
              <w:ind w:firstLine="567"/>
              <w:jc w:val="both"/>
              <w:rPr>
                <w:rFonts w:ascii="GHEA Grapalat" w:hAnsi="GHEA Grapalat" w:cs="Cambria Math"/>
                <w:bCs/>
                <w:highlight w:val="yellow"/>
                <w:lang w:val="hy-AM"/>
              </w:rPr>
            </w:pPr>
          </w:p>
        </w:tc>
        <w:tc>
          <w:tcPr>
            <w:tcW w:w="5207" w:type="dxa"/>
          </w:tcPr>
          <w:p w14:paraId="41693CD4" w14:textId="77777777" w:rsidR="00F7276D" w:rsidRPr="00355769" w:rsidRDefault="00F7276D" w:rsidP="00801E31">
            <w:pPr>
              <w:spacing w:line="276" w:lineRule="auto"/>
              <w:jc w:val="both"/>
              <w:rPr>
                <w:rFonts w:ascii="GHEA Grapalat" w:hAnsi="GHEA Grapalat" w:cs="Sylfaen"/>
                <w:bCs/>
                <w:lang w:val="hy-AM"/>
              </w:rPr>
            </w:pPr>
            <w:r w:rsidRPr="00355769">
              <w:rPr>
                <w:rFonts w:ascii="GHEA Grapalat" w:hAnsi="GHEA Grapalat" w:cs="Sylfaen"/>
                <w:bCs/>
                <w:lang w:val="hy-AM"/>
              </w:rPr>
              <w:lastRenderedPageBreak/>
              <w:t>2</w:t>
            </w:r>
            <w:r w:rsidRPr="00355769">
              <w:rPr>
                <w:rFonts w:ascii="MS Gothic" w:eastAsia="MS Gothic" w:hAnsi="MS Gothic" w:cs="MS Gothic" w:hint="eastAsia"/>
                <w:bCs/>
                <w:lang w:val="hy-AM"/>
              </w:rPr>
              <w:t>․</w:t>
            </w:r>
          </w:p>
          <w:p w14:paraId="68F17A2E" w14:textId="77777777" w:rsidR="00152495" w:rsidRPr="00355769" w:rsidRDefault="00152495" w:rsidP="00801E31">
            <w:pPr>
              <w:spacing w:line="276" w:lineRule="auto"/>
              <w:jc w:val="both"/>
              <w:rPr>
                <w:rFonts w:ascii="GHEA Grapalat" w:hAnsi="GHEA Grapalat" w:cs="Sylfaen"/>
                <w:lang w:val="hy-AM"/>
              </w:rPr>
            </w:pPr>
          </w:p>
          <w:p w14:paraId="146BA908" w14:textId="77777777" w:rsidR="00152495" w:rsidRPr="00355769" w:rsidRDefault="00152495" w:rsidP="00801E31">
            <w:pPr>
              <w:spacing w:line="276" w:lineRule="auto"/>
              <w:jc w:val="both"/>
              <w:rPr>
                <w:rFonts w:ascii="GHEA Grapalat" w:hAnsi="GHEA Grapalat" w:cs="Sylfaen"/>
                <w:lang w:val="hy-AM"/>
              </w:rPr>
            </w:pPr>
          </w:p>
          <w:p w14:paraId="1D7E5EE9" w14:textId="77777777" w:rsidR="00152495" w:rsidRPr="00355769" w:rsidRDefault="00152495" w:rsidP="00801E31">
            <w:pPr>
              <w:spacing w:line="276" w:lineRule="auto"/>
              <w:jc w:val="both"/>
              <w:rPr>
                <w:rFonts w:ascii="GHEA Grapalat" w:hAnsi="GHEA Grapalat" w:cs="Sylfaen"/>
                <w:lang w:val="hy-AM"/>
              </w:rPr>
            </w:pPr>
          </w:p>
          <w:p w14:paraId="24022455" w14:textId="77777777" w:rsidR="00152495" w:rsidRPr="00355769" w:rsidRDefault="00152495" w:rsidP="00801E31">
            <w:pPr>
              <w:spacing w:line="276" w:lineRule="auto"/>
              <w:jc w:val="both"/>
              <w:rPr>
                <w:rFonts w:ascii="GHEA Grapalat" w:hAnsi="GHEA Grapalat" w:cs="Sylfaen"/>
                <w:lang w:val="hy-AM"/>
              </w:rPr>
            </w:pPr>
          </w:p>
          <w:p w14:paraId="7221A2CF" w14:textId="77777777" w:rsidR="00152495" w:rsidRPr="00355769" w:rsidRDefault="00152495" w:rsidP="00801E31">
            <w:pPr>
              <w:spacing w:line="276" w:lineRule="auto"/>
              <w:jc w:val="both"/>
              <w:rPr>
                <w:rFonts w:ascii="GHEA Grapalat" w:hAnsi="GHEA Grapalat" w:cs="Sylfaen"/>
                <w:lang w:val="hy-AM"/>
              </w:rPr>
            </w:pPr>
          </w:p>
          <w:p w14:paraId="4DB70F3F" w14:textId="77777777" w:rsidR="00152495" w:rsidRPr="00355769" w:rsidRDefault="00152495" w:rsidP="00801E31">
            <w:pPr>
              <w:spacing w:line="276" w:lineRule="auto"/>
              <w:jc w:val="both"/>
              <w:rPr>
                <w:rFonts w:ascii="GHEA Grapalat" w:hAnsi="GHEA Grapalat" w:cs="Sylfaen"/>
                <w:lang w:val="hy-AM"/>
              </w:rPr>
            </w:pPr>
          </w:p>
          <w:p w14:paraId="1FA91C1D" w14:textId="77777777" w:rsidR="00152495" w:rsidRPr="00355769" w:rsidRDefault="00152495" w:rsidP="00801E31">
            <w:pPr>
              <w:spacing w:line="276" w:lineRule="auto"/>
              <w:jc w:val="both"/>
              <w:rPr>
                <w:rFonts w:ascii="GHEA Grapalat" w:hAnsi="GHEA Grapalat" w:cs="Sylfaen"/>
                <w:lang w:val="hy-AM"/>
              </w:rPr>
            </w:pPr>
          </w:p>
          <w:p w14:paraId="113D567C" w14:textId="77777777" w:rsidR="00152495" w:rsidRPr="00355769" w:rsidRDefault="00152495" w:rsidP="00801E31">
            <w:pPr>
              <w:spacing w:line="276" w:lineRule="auto"/>
              <w:jc w:val="both"/>
              <w:rPr>
                <w:rFonts w:ascii="GHEA Grapalat" w:hAnsi="GHEA Grapalat" w:cs="Sylfaen"/>
                <w:lang w:val="hy-AM"/>
              </w:rPr>
            </w:pPr>
          </w:p>
          <w:p w14:paraId="15E013D6" w14:textId="77777777" w:rsidR="00152495" w:rsidRPr="00355769" w:rsidRDefault="00152495" w:rsidP="00801E31">
            <w:pPr>
              <w:spacing w:line="276" w:lineRule="auto"/>
              <w:jc w:val="both"/>
              <w:rPr>
                <w:rFonts w:ascii="GHEA Grapalat" w:hAnsi="GHEA Grapalat" w:cs="Sylfaen"/>
                <w:lang w:val="hy-AM"/>
              </w:rPr>
            </w:pPr>
          </w:p>
          <w:p w14:paraId="6AC88CC4" w14:textId="77777777" w:rsidR="00152495" w:rsidRPr="00355769" w:rsidRDefault="00152495" w:rsidP="00801E31">
            <w:pPr>
              <w:spacing w:line="276" w:lineRule="auto"/>
              <w:jc w:val="both"/>
              <w:rPr>
                <w:rFonts w:ascii="GHEA Grapalat" w:hAnsi="GHEA Grapalat" w:cs="Sylfaen"/>
                <w:lang w:val="hy-AM"/>
              </w:rPr>
            </w:pPr>
          </w:p>
          <w:p w14:paraId="1EB7932B" w14:textId="77777777" w:rsidR="00152495" w:rsidRPr="00355769" w:rsidRDefault="00152495" w:rsidP="00801E31">
            <w:pPr>
              <w:spacing w:line="276" w:lineRule="auto"/>
              <w:jc w:val="both"/>
              <w:rPr>
                <w:rFonts w:ascii="GHEA Grapalat" w:hAnsi="GHEA Grapalat" w:cs="Sylfaen"/>
                <w:lang w:val="hy-AM"/>
              </w:rPr>
            </w:pPr>
          </w:p>
          <w:p w14:paraId="1D5733CC" w14:textId="77777777" w:rsidR="00152495" w:rsidRPr="00355769" w:rsidRDefault="00152495" w:rsidP="00801E31">
            <w:pPr>
              <w:spacing w:line="276" w:lineRule="auto"/>
              <w:jc w:val="both"/>
              <w:rPr>
                <w:rFonts w:ascii="GHEA Grapalat" w:hAnsi="GHEA Grapalat" w:cs="Sylfaen"/>
                <w:lang w:val="hy-AM"/>
              </w:rPr>
            </w:pPr>
          </w:p>
          <w:p w14:paraId="2ACF6D7E" w14:textId="77777777" w:rsidR="00152495" w:rsidRPr="00355769" w:rsidRDefault="00152495" w:rsidP="00801E31">
            <w:pPr>
              <w:spacing w:line="276" w:lineRule="auto"/>
              <w:jc w:val="both"/>
              <w:rPr>
                <w:rFonts w:ascii="GHEA Grapalat" w:hAnsi="GHEA Grapalat" w:cs="Sylfaen"/>
                <w:lang w:val="hy-AM"/>
              </w:rPr>
            </w:pPr>
          </w:p>
          <w:p w14:paraId="3EBA3D18" w14:textId="77777777" w:rsidR="00152495" w:rsidRPr="00355769" w:rsidRDefault="00152495" w:rsidP="00801E31">
            <w:pPr>
              <w:spacing w:line="276" w:lineRule="auto"/>
              <w:jc w:val="both"/>
              <w:rPr>
                <w:rFonts w:ascii="GHEA Grapalat" w:hAnsi="GHEA Grapalat" w:cs="Sylfaen"/>
                <w:lang w:val="hy-AM"/>
              </w:rPr>
            </w:pPr>
          </w:p>
          <w:p w14:paraId="251679EE" w14:textId="77777777" w:rsidR="00152495" w:rsidRPr="00355769" w:rsidRDefault="00152495" w:rsidP="00801E31">
            <w:pPr>
              <w:spacing w:line="276" w:lineRule="auto"/>
              <w:jc w:val="both"/>
              <w:rPr>
                <w:rFonts w:ascii="GHEA Grapalat" w:hAnsi="GHEA Grapalat" w:cs="Sylfaen"/>
                <w:lang w:val="hy-AM"/>
              </w:rPr>
            </w:pPr>
          </w:p>
          <w:p w14:paraId="1FD5D64B" w14:textId="77777777" w:rsidR="00C16849" w:rsidRPr="00355769" w:rsidRDefault="00C16849" w:rsidP="00801E31">
            <w:pPr>
              <w:spacing w:line="276" w:lineRule="auto"/>
              <w:jc w:val="both"/>
              <w:rPr>
                <w:rFonts w:ascii="GHEA Grapalat" w:hAnsi="GHEA Grapalat" w:cs="Sylfaen"/>
                <w:lang w:val="hy-AM"/>
              </w:rPr>
            </w:pPr>
          </w:p>
          <w:p w14:paraId="08E7BAAD" w14:textId="77777777" w:rsidR="00C16849" w:rsidRPr="00355769" w:rsidRDefault="00C16849" w:rsidP="00801E31">
            <w:pPr>
              <w:spacing w:line="276" w:lineRule="auto"/>
              <w:jc w:val="both"/>
              <w:rPr>
                <w:rFonts w:ascii="GHEA Grapalat" w:hAnsi="GHEA Grapalat" w:cs="Sylfaen"/>
                <w:lang w:val="hy-AM"/>
              </w:rPr>
            </w:pPr>
          </w:p>
          <w:p w14:paraId="0B2D36F3" w14:textId="77777777" w:rsidR="00C16849" w:rsidRPr="00355769" w:rsidRDefault="00C16849" w:rsidP="00801E31">
            <w:pPr>
              <w:spacing w:line="276" w:lineRule="auto"/>
              <w:jc w:val="both"/>
              <w:rPr>
                <w:rFonts w:ascii="GHEA Grapalat" w:hAnsi="GHEA Grapalat" w:cs="Sylfaen"/>
                <w:lang w:val="hy-AM"/>
              </w:rPr>
            </w:pPr>
          </w:p>
          <w:p w14:paraId="38FA1DC9" w14:textId="77777777" w:rsidR="00C16849" w:rsidRPr="00355769" w:rsidRDefault="00C16849" w:rsidP="00801E31">
            <w:pPr>
              <w:spacing w:line="276" w:lineRule="auto"/>
              <w:jc w:val="both"/>
              <w:rPr>
                <w:rFonts w:ascii="GHEA Grapalat" w:hAnsi="GHEA Grapalat" w:cs="Sylfaen"/>
                <w:lang w:val="hy-AM"/>
              </w:rPr>
            </w:pPr>
          </w:p>
          <w:p w14:paraId="5EAC05E4" w14:textId="77777777" w:rsidR="00C16849" w:rsidRPr="00355769" w:rsidRDefault="00C16849" w:rsidP="00801E31">
            <w:pPr>
              <w:spacing w:line="276" w:lineRule="auto"/>
              <w:jc w:val="both"/>
              <w:rPr>
                <w:rFonts w:ascii="GHEA Grapalat" w:hAnsi="GHEA Grapalat" w:cs="Sylfaen"/>
                <w:lang w:val="hy-AM"/>
              </w:rPr>
            </w:pPr>
          </w:p>
          <w:p w14:paraId="057CD3D5" w14:textId="77777777" w:rsidR="00C16849" w:rsidRPr="00355769" w:rsidRDefault="00C16849" w:rsidP="00801E31">
            <w:pPr>
              <w:spacing w:line="276" w:lineRule="auto"/>
              <w:jc w:val="both"/>
              <w:rPr>
                <w:rFonts w:ascii="GHEA Grapalat" w:hAnsi="GHEA Grapalat" w:cs="Sylfaen"/>
                <w:lang w:val="hy-AM"/>
              </w:rPr>
            </w:pPr>
          </w:p>
          <w:p w14:paraId="7CBF7E51" w14:textId="77777777" w:rsidR="00C16849" w:rsidRPr="00355769" w:rsidRDefault="00C16849" w:rsidP="00801E31">
            <w:pPr>
              <w:spacing w:line="276" w:lineRule="auto"/>
              <w:jc w:val="both"/>
              <w:rPr>
                <w:rFonts w:ascii="GHEA Grapalat" w:hAnsi="GHEA Grapalat" w:cs="Sylfaen"/>
                <w:lang w:val="hy-AM"/>
              </w:rPr>
            </w:pPr>
          </w:p>
          <w:p w14:paraId="7F354122" w14:textId="77777777" w:rsidR="00C16849" w:rsidRPr="00355769" w:rsidRDefault="00C16849" w:rsidP="00801E31">
            <w:pPr>
              <w:spacing w:line="276" w:lineRule="auto"/>
              <w:jc w:val="both"/>
              <w:rPr>
                <w:rFonts w:ascii="GHEA Grapalat" w:hAnsi="GHEA Grapalat" w:cs="Sylfaen"/>
                <w:lang w:val="hy-AM"/>
              </w:rPr>
            </w:pPr>
          </w:p>
          <w:p w14:paraId="50EC7C17" w14:textId="77777777" w:rsidR="00C16849" w:rsidRPr="00355769" w:rsidRDefault="00C16849" w:rsidP="00801E31">
            <w:pPr>
              <w:spacing w:line="276" w:lineRule="auto"/>
              <w:jc w:val="both"/>
              <w:rPr>
                <w:rFonts w:ascii="GHEA Grapalat" w:hAnsi="GHEA Grapalat" w:cs="Sylfaen"/>
                <w:lang w:val="hy-AM"/>
              </w:rPr>
            </w:pPr>
          </w:p>
          <w:p w14:paraId="7F0E7884" w14:textId="77777777" w:rsidR="00C16849" w:rsidRPr="00355769" w:rsidRDefault="00C16849" w:rsidP="00801E31">
            <w:pPr>
              <w:spacing w:line="276" w:lineRule="auto"/>
              <w:jc w:val="both"/>
              <w:rPr>
                <w:rFonts w:ascii="GHEA Grapalat" w:hAnsi="GHEA Grapalat" w:cs="Sylfaen"/>
                <w:lang w:val="hy-AM"/>
              </w:rPr>
            </w:pPr>
          </w:p>
          <w:p w14:paraId="4BBC9A6B" w14:textId="77777777" w:rsidR="00C16849" w:rsidRPr="00355769" w:rsidRDefault="00C16849" w:rsidP="00801E31">
            <w:pPr>
              <w:spacing w:line="276" w:lineRule="auto"/>
              <w:jc w:val="both"/>
              <w:rPr>
                <w:rFonts w:ascii="GHEA Grapalat" w:hAnsi="GHEA Grapalat" w:cs="Sylfaen"/>
                <w:lang w:val="hy-AM"/>
              </w:rPr>
            </w:pPr>
          </w:p>
          <w:p w14:paraId="5BB39C5D" w14:textId="77777777" w:rsidR="00C16849" w:rsidRPr="00355769" w:rsidRDefault="00C16849" w:rsidP="00801E31">
            <w:pPr>
              <w:spacing w:line="276" w:lineRule="auto"/>
              <w:jc w:val="both"/>
              <w:rPr>
                <w:rFonts w:ascii="GHEA Grapalat" w:hAnsi="GHEA Grapalat" w:cs="Sylfaen"/>
                <w:lang w:val="hy-AM"/>
              </w:rPr>
            </w:pPr>
          </w:p>
          <w:p w14:paraId="6B3DB46D" w14:textId="77777777" w:rsidR="00C16849" w:rsidRPr="00355769" w:rsidRDefault="00C16849" w:rsidP="00801E31">
            <w:pPr>
              <w:spacing w:line="276" w:lineRule="auto"/>
              <w:jc w:val="both"/>
              <w:rPr>
                <w:rFonts w:ascii="GHEA Grapalat" w:hAnsi="GHEA Grapalat" w:cs="Sylfaen"/>
                <w:lang w:val="hy-AM"/>
              </w:rPr>
            </w:pPr>
          </w:p>
          <w:p w14:paraId="58E80BE9" w14:textId="77777777" w:rsidR="00C16849" w:rsidRPr="00355769" w:rsidRDefault="00C16849" w:rsidP="00801E31">
            <w:pPr>
              <w:spacing w:line="276" w:lineRule="auto"/>
              <w:jc w:val="both"/>
              <w:rPr>
                <w:rFonts w:ascii="GHEA Grapalat" w:hAnsi="GHEA Grapalat" w:cs="Sylfaen"/>
                <w:lang w:val="hy-AM"/>
              </w:rPr>
            </w:pPr>
          </w:p>
          <w:p w14:paraId="683FC26E" w14:textId="77777777" w:rsidR="00C16849" w:rsidRPr="00355769" w:rsidRDefault="00C16849" w:rsidP="00801E31">
            <w:pPr>
              <w:spacing w:line="276" w:lineRule="auto"/>
              <w:jc w:val="both"/>
              <w:rPr>
                <w:rFonts w:ascii="GHEA Grapalat" w:hAnsi="GHEA Grapalat" w:cs="Sylfaen"/>
                <w:lang w:val="hy-AM"/>
              </w:rPr>
            </w:pPr>
          </w:p>
          <w:p w14:paraId="7B9507CD" w14:textId="77777777" w:rsidR="00C16849" w:rsidRPr="00355769" w:rsidRDefault="00C16849" w:rsidP="00801E31">
            <w:pPr>
              <w:spacing w:line="276" w:lineRule="auto"/>
              <w:jc w:val="both"/>
              <w:rPr>
                <w:rFonts w:ascii="GHEA Grapalat" w:hAnsi="GHEA Grapalat" w:cs="Sylfaen"/>
                <w:lang w:val="hy-AM"/>
              </w:rPr>
            </w:pPr>
          </w:p>
          <w:p w14:paraId="400D0402" w14:textId="77777777" w:rsidR="00C16849" w:rsidRPr="00355769" w:rsidRDefault="00C16849" w:rsidP="00801E31">
            <w:pPr>
              <w:spacing w:line="276" w:lineRule="auto"/>
              <w:jc w:val="both"/>
              <w:rPr>
                <w:rFonts w:ascii="GHEA Grapalat" w:hAnsi="GHEA Grapalat" w:cs="Sylfaen"/>
                <w:lang w:val="hy-AM"/>
              </w:rPr>
            </w:pPr>
          </w:p>
          <w:p w14:paraId="4232BB72" w14:textId="77777777" w:rsidR="00C16849" w:rsidRPr="00355769" w:rsidRDefault="00C16849" w:rsidP="00801E31">
            <w:pPr>
              <w:spacing w:line="276" w:lineRule="auto"/>
              <w:jc w:val="both"/>
              <w:rPr>
                <w:rFonts w:ascii="GHEA Grapalat" w:hAnsi="GHEA Grapalat" w:cs="Sylfaen"/>
                <w:lang w:val="hy-AM"/>
              </w:rPr>
            </w:pPr>
          </w:p>
          <w:p w14:paraId="5A3D0ACF" w14:textId="77777777" w:rsidR="00C16849" w:rsidRPr="00355769" w:rsidRDefault="00C16849" w:rsidP="00801E31">
            <w:pPr>
              <w:spacing w:line="276" w:lineRule="auto"/>
              <w:jc w:val="both"/>
              <w:rPr>
                <w:rFonts w:ascii="GHEA Grapalat" w:hAnsi="GHEA Grapalat" w:cs="Sylfaen"/>
                <w:lang w:val="hy-AM"/>
              </w:rPr>
            </w:pPr>
          </w:p>
          <w:p w14:paraId="5F0DBB4B" w14:textId="77777777" w:rsidR="00C16849" w:rsidRPr="00355769" w:rsidRDefault="00C16849" w:rsidP="00801E31">
            <w:pPr>
              <w:spacing w:line="276" w:lineRule="auto"/>
              <w:jc w:val="both"/>
              <w:rPr>
                <w:rFonts w:ascii="GHEA Grapalat" w:hAnsi="GHEA Grapalat" w:cs="Sylfaen"/>
                <w:lang w:val="hy-AM"/>
              </w:rPr>
            </w:pPr>
          </w:p>
          <w:p w14:paraId="51367E79" w14:textId="77777777" w:rsidR="00C16849" w:rsidRPr="00355769" w:rsidRDefault="00C16849" w:rsidP="00801E31">
            <w:pPr>
              <w:spacing w:line="276" w:lineRule="auto"/>
              <w:jc w:val="both"/>
              <w:rPr>
                <w:rFonts w:ascii="GHEA Grapalat" w:hAnsi="GHEA Grapalat" w:cs="Sylfaen"/>
                <w:lang w:val="hy-AM"/>
              </w:rPr>
            </w:pPr>
          </w:p>
          <w:p w14:paraId="0FAB7EB7" w14:textId="77777777" w:rsidR="00C16849" w:rsidRPr="00355769" w:rsidRDefault="00C16849" w:rsidP="00801E31">
            <w:pPr>
              <w:spacing w:line="276" w:lineRule="auto"/>
              <w:jc w:val="both"/>
              <w:rPr>
                <w:rFonts w:ascii="GHEA Grapalat" w:hAnsi="GHEA Grapalat" w:cs="Sylfaen"/>
                <w:lang w:val="hy-AM"/>
              </w:rPr>
            </w:pPr>
          </w:p>
          <w:p w14:paraId="5A9767D4" w14:textId="77777777" w:rsidR="00C16849" w:rsidRPr="00355769" w:rsidRDefault="00C16849" w:rsidP="00801E31">
            <w:pPr>
              <w:spacing w:line="276" w:lineRule="auto"/>
              <w:jc w:val="both"/>
              <w:rPr>
                <w:rFonts w:ascii="GHEA Grapalat" w:hAnsi="GHEA Grapalat" w:cs="Sylfaen"/>
                <w:lang w:val="hy-AM"/>
              </w:rPr>
            </w:pPr>
          </w:p>
          <w:p w14:paraId="1764F107" w14:textId="77777777" w:rsidR="00C16849" w:rsidRPr="00355769" w:rsidRDefault="00C16849" w:rsidP="00801E31">
            <w:pPr>
              <w:spacing w:line="276" w:lineRule="auto"/>
              <w:jc w:val="both"/>
              <w:rPr>
                <w:rFonts w:ascii="GHEA Grapalat" w:hAnsi="GHEA Grapalat" w:cs="Sylfaen"/>
                <w:lang w:val="hy-AM"/>
              </w:rPr>
            </w:pPr>
          </w:p>
          <w:p w14:paraId="2FF9451D" w14:textId="77777777" w:rsidR="00C16849" w:rsidRPr="00355769" w:rsidRDefault="00C16849" w:rsidP="00801E31">
            <w:pPr>
              <w:spacing w:line="276" w:lineRule="auto"/>
              <w:jc w:val="both"/>
              <w:rPr>
                <w:rFonts w:ascii="GHEA Grapalat" w:hAnsi="GHEA Grapalat" w:cs="Sylfaen"/>
                <w:lang w:val="hy-AM"/>
              </w:rPr>
            </w:pPr>
          </w:p>
          <w:p w14:paraId="28C77518" w14:textId="77777777" w:rsidR="00152495" w:rsidRPr="00355769" w:rsidRDefault="00152495" w:rsidP="00801E31">
            <w:pPr>
              <w:spacing w:line="276" w:lineRule="auto"/>
              <w:jc w:val="both"/>
              <w:rPr>
                <w:rFonts w:ascii="GHEA Grapalat" w:hAnsi="GHEA Grapalat" w:cs="Sylfaen"/>
                <w:lang w:val="hy-AM"/>
              </w:rPr>
            </w:pPr>
          </w:p>
          <w:p w14:paraId="2E9072C3" w14:textId="43E73301" w:rsidR="00426503" w:rsidRPr="00355769" w:rsidRDefault="00152495" w:rsidP="00801E31">
            <w:pPr>
              <w:pStyle w:val="ListParagraph"/>
              <w:numPr>
                <w:ilvl w:val="0"/>
                <w:numId w:val="4"/>
              </w:numPr>
              <w:spacing w:line="276" w:lineRule="auto"/>
              <w:ind w:left="691"/>
              <w:jc w:val="both"/>
              <w:rPr>
                <w:rStyle w:val="Strong"/>
                <w:rFonts w:ascii="GHEA Grapalat" w:hAnsi="GHEA Grapalat" w:cs="Arial"/>
                <w:shd w:val="clear" w:color="auto" w:fill="FFFFFF"/>
              </w:rPr>
            </w:pPr>
            <w:r w:rsidRPr="00355769">
              <w:rPr>
                <w:rFonts w:ascii="GHEA Grapalat" w:hAnsi="GHEA Grapalat" w:cs="Sylfaen"/>
              </w:rPr>
              <w:t xml:space="preserve">Ընդունվել է։ Շահերի բախման հայտարարման կարգ սահմանելու  </w:t>
            </w:r>
            <w:r w:rsidRPr="00355769">
              <w:rPr>
                <w:rFonts w:ascii="GHEA Grapalat" w:eastAsia="Times New Roman" w:hAnsi="GHEA Grapalat"/>
              </w:rPr>
              <w:t xml:space="preserve">լիազորությունը </w:t>
            </w:r>
            <w:r w:rsidR="005F6E10" w:rsidRPr="00355769">
              <w:rPr>
                <w:rStyle w:val="Strong"/>
                <w:rFonts w:ascii="GHEA Grapalat" w:hAnsi="GHEA Grapalat" w:cs="Arial"/>
                <w:b w:val="0"/>
                <w:bCs w:val="0"/>
                <w:shd w:val="clear" w:color="auto" w:fill="FFFFFF"/>
              </w:rPr>
              <w:t>վերապահվել է Լիազոր մարմին։</w:t>
            </w:r>
          </w:p>
          <w:p w14:paraId="3294B680" w14:textId="77777777" w:rsidR="005F6E10" w:rsidRPr="00355769" w:rsidRDefault="005F6E10" w:rsidP="00801E31">
            <w:pPr>
              <w:pStyle w:val="ListParagraph"/>
              <w:spacing w:line="276" w:lineRule="auto"/>
              <w:jc w:val="both"/>
              <w:rPr>
                <w:rFonts w:ascii="GHEA Grapalat" w:hAnsi="GHEA Grapalat" w:cs="Sylfaen"/>
                <w:bCs/>
              </w:rPr>
            </w:pPr>
          </w:p>
          <w:p w14:paraId="7839316B" w14:textId="19B12BA4" w:rsidR="002B230D" w:rsidRPr="00355769" w:rsidRDefault="00152495" w:rsidP="00801E31">
            <w:pPr>
              <w:pStyle w:val="ListParagraph"/>
              <w:numPr>
                <w:ilvl w:val="0"/>
                <w:numId w:val="3"/>
              </w:numPr>
              <w:spacing w:line="276" w:lineRule="auto"/>
              <w:jc w:val="both"/>
              <w:rPr>
                <w:rStyle w:val="Strong"/>
                <w:rFonts w:ascii="GHEA Grapalat" w:hAnsi="GHEA Grapalat" w:cs="Sylfaen"/>
              </w:rPr>
            </w:pPr>
            <w:r w:rsidRPr="00355769">
              <w:rPr>
                <w:rFonts w:ascii="GHEA Grapalat" w:hAnsi="GHEA Grapalat" w:cs="Sylfaen"/>
                <w:bCs/>
              </w:rPr>
              <w:t>Չի ընդունվել։ Նախագծ</w:t>
            </w:r>
            <w:r w:rsidR="002B230D" w:rsidRPr="00355769">
              <w:rPr>
                <w:rFonts w:ascii="GHEA Grapalat" w:hAnsi="GHEA Grapalat" w:cs="Sylfaen"/>
                <w:bCs/>
              </w:rPr>
              <w:t>ով լրացվող 10</w:t>
            </w:r>
            <w:r w:rsidR="002B230D" w:rsidRPr="00355769">
              <w:rPr>
                <w:rFonts w:ascii="MS Gothic" w:eastAsia="MS Gothic" w:hAnsi="MS Gothic" w:cs="MS Gothic" w:hint="eastAsia"/>
                <w:bCs/>
              </w:rPr>
              <w:t>․</w:t>
            </w:r>
            <w:r w:rsidR="002B230D" w:rsidRPr="00355769">
              <w:rPr>
                <w:rFonts w:ascii="GHEA Grapalat" w:hAnsi="GHEA Grapalat" w:cs="Sylfaen"/>
                <w:bCs/>
              </w:rPr>
              <w:t>5-րդ կետում սահմանվում է, որ</w:t>
            </w:r>
            <w:r w:rsidR="00426503" w:rsidRPr="00355769">
              <w:rPr>
                <w:rFonts w:ascii="GHEA Grapalat" w:hAnsi="GHEA Grapalat" w:cs="Sylfaen"/>
                <w:bCs/>
              </w:rPr>
              <w:t xml:space="preserve"> </w:t>
            </w:r>
            <w:r w:rsidR="002B230D" w:rsidRPr="00355769">
              <w:rPr>
                <w:rFonts w:ascii="GHEA Grapalat" w:hAnsi="GHEA Grapalat" w:cs="Sylfaen"/>
                <w:bCs/>
              </w:rPr>
              <w:t>հայտը պետք է</w:t>
            </w:r>
            <w:r w:rsidR="002B230D" w:rsidRPr="00355769">
              <w:rPr>
                <w:rFonts w:ascii="GHEA Grapalat" w:hAnsi="GHEA Grapalat" w:cs="Arial"/>
                <w:shd w:val="clear" w:color="auto" w:fill="FFFFFF"/>
              </w:rPr>
              <w:t xml:space="preserve"> </w:t>
            </w:r>
            <w:r w:rsidR="002B230D" w:rsidRPr="00355769">
              <w:rPr>
                <w:rStyle w:val="Strong"/>
                <w:rFonts w:ascii="GHEA Grapalat" w:hAnsi="GHEA Grapalat" w:cs="Arial"/>
                <w:b w:val="0"/>
                <w:bCs w:val="0"/>
                <w:shd w:val="clear" w:color="auto" w:fill="FFFFFF"/>
              </w:rPr>
              <w:t>ներառի սույն կարգի 10-րդ կետով սահմանված հանգամանքները հիմ</w:t>
            </w:r>
            <w:r w:rsidR="00426503" w:rsidRPr="00355769">
              <w:rPr>
                <w:rStyle w:val="Strong"/>
                <w:rFonts w:ascii="GHEA Grapalat" w:hAnsi="GHEA Grapalat" w:cs="Arial"/>
                <w:b w:val="0"/>
                <w:bCs w:val="0"/>
                <w:shd w:val="clear" w:color="auto" w:fill="FFFFFF"/>
              </w:rPr>
              <w:t>ն</w:t>
            </w:r>
            <w:r w:rsidR="002B230D" w:rsidRPr="00355769">
              <w:rPr>
                <w:rStyle w:val="Strong"/>
                <w:rFonts w:ascii="GHEA Grapalat" w:hAnsi="GHEA Grapalat" w:cs="Arial"/>
                <w:b w:val="0"/>
                <w:bCs w:val="0"/>
                <w:shd w:val="clear" w:color="auto" w:fill="FFFFFF"/>
              </w:rPr>
              <w:t>ավորող փաստաթղթեր, իսկ 10-րդ կետը նույնությամբ կրկնում</w:t>
            </w:r>
            <w:r w:rsidR="002B230D" w:rsidRPr="00355769">
              <w:rPr>
                <w:rStyle w:val="Strong"/>
                <w:rFonts w:ascii="GHEA Grapalat" w:hAnsi="GHEA Grapalat" w:cs="Arial"/>
                <w:shd w:val="clear" w:color="auto" w:fill="FFFFFF"/>
              </w:rPr>
              <w:t xml:space="preserve">  </w:t>
            </w:r>
            <w:r w:rsidR="002B230D" w:rsidRPr="00355769">
              <w:rPr>
                <w:rFonts w:ascii="GHEA Grapalat" w:eastAsia="Times New Roman" w:hAnsi="GHEA Grapalat"/>
              </w:rPr>
              <w:t xml:space="preserve">«Առողջության համընդհանուր </w:t>
            </w:r>
            <w:r w:rsidR="002B230D" w:rsidRPr="00355769">
              <w:rPr>
                <w:rFonts w:ascii="GHEA Grapalat" w:eastAsia="Times New Roman" w:hAnsi="GHEA Grapalat"/>
              </w:rPr>
              <w:lastRenderedPageBreak/>
              <w:t>ապահովագրության մասին ՀՀ օրենքի 7-րդ հոդվածի 3-րդ մասի դրույթները։</w:t>
            </w:r>
          </w:p>
          <w:p w14:paraId="34D9555C" w14:textId="77777777" w:rsidR="00152495" w:rsidRPr="00355769" w:rsidRDefault="00152495" w:rsidP="00801E31">
            <w:pPr>
              <w:pStyle w:val="ListParagraph"/>
              <w:spacing w:line="276" w:lineRule="auto"/>
              <w:jc w:val="both"/>
              <w:rPr>
                <w:rFonts w:ascii="GHEA Grapalat" w:hAnsi="GHEA Grapalat" w:cs="Sylfaen"/>
                <w:bCs/>
              </w:rPr>
            </w:pPr>
          </w:p>
          <w:p w14:paraId="29D3814B" w14:textId="3F43B28E" w:rsidR="002B230D" w:rsidRPr="00355769" w:rsidRDefault="00A028B8" w:rsidP="00801E31">
            <w:pPr>
              <w:pStyle w:val="ListParagraph"/>
              <w:numPr>
                <w:ilvl w:val="0"/>
                <w:numId w:val="3"/>
              </w:numPr>
              <w:spacing w:line="276" w:lineRule="auto"/>
              <w:jc w:val="both"/>
              <w:rPr>
                <w:rFonts w:ascii="GHEA Grapalat" w:hAnsi="GHEA Grapalat" w:cs="Sylfaen"/>
                <w:b/>
              </w:rPr>
            </w:pPr>
            <w:r w:rsidRPr="00355769">
              <w:rPr>
                <w:rFonts w:ascii="GHEA Grapalat" w:hAnsi="GHEA Grapalat" w:cs="Sylfaen"/>
                <w:bCs/>
              </w:rPr>
              <w:t>Նկատի ունենալով, որ</w:t>
            </w:r>
            <w:r w:rsidRPr="00355769">
              <w:rPr>
                <w:rFonts w:ascii="GHEA Grapalat" w:hAnsi="GHEA Grapalat" w:cs="Sylfaen"/>
                <w:b/>
              </w:rPr>
              <w:t xml:space="preserve"> </w:t>
            </w:r>
            <w:r w:rsidRPr="00355769">
              <w:rPr>
                <w:rStyle w:val="Strong"/>
                <w:rFonts w:ascii="GHEA Grapalat" w:hAnsi="GHEA Grapalat" w:cs="Arial"/>
                <w:b w:val="0"/>
                <w:shd w:val="clear" w:color="auto" w:fill="FFFFFF"/>
              </w:rPr>
              <w:t>ԱՀԱ բյուջեի վրա ազդեցության մասին եզրակացություն՝ համապատասխան ծախսարդյունավետության հաշվարկներով</w:t>
            </w:r>
            <w:r w:rsidR="00C16849" w:rsidRPr="00355769">
              <w:rPr>
                <w:rStyle w:val="Strong"/>
                <w:rFonts w:ascii="GHEA Grapalat" w:hAnsi="GHEA Grapalat" w:cs="Arial"/>
                <w:b w:val="0"/>
                <w:shd w:val="clear" w:color="auto" w:fill="FFFFFF"/>
              </w:rPr>
              <w:t>, ներկայացնելու պահանջ արդեն իսկ սահմանված է, լրացուցիչ կարգավորումներ չեն նախատեսվել, այդ թվում հաշվի առնելով, որ ֆինանսաբյուջետային համակարգի վրա ազդեցության մասին կարելի է խոսել բացառապես ապահովագրավճարների դրույքաչափի փոփոխության դեպքում։</w:t>
            </w:r>
          </w:p>
          <w:p w14:paraId="445BB165" w14:textId="77777777" w:rsidR="00426503" w:rsidRPr="00355769" w:rsidRDefault="0087135E" w:rsidP="00801E31">
            <w:pPr>
              <w:pStyle w:val="ListParagraph"/>
              <w:numPr>
                <w:ilvl w:val="0"/>
                <w:numId w:val="3"/>
              </w:numPr>
              <w:spacing w:line="276" w:lineRule="auto"/>
              <w:jc w:val="both"/>
              <w:rPr>
                <w:rStyle w:val="Strong"/>
                <w:rFonts w:ascii="GHEA Grapalat" w:hAnsi="GHEA Grapalat" w:cs="Sylfaen"/>
                <w:b w:val="0"/>
              </w:rPr>
            </w:pPr>
            <w:r w:rsidRPr="00355769">
              <w:rPr>
                <w:rFonts w:ascii="GHEA Grapalat" w:hAnsi="GHEA Grapalat" w:cs="Sylfaen"/>
                <w:bCs/>
              </w:rPr>
              <w:t>Նախագծով բավարար չափով թափանցիկ մեխան</w:t>
            </w:r>
            <w:r w:rsidR="007A40F5" w:rsidRPr="00355769">
              <w:rPr>
                <w:rFonts w:ascii="GHEA Grapalat" w:hAnsi="GHEA Grapalat" w:cs="Sylfaen"/>
                <w:bCs/>
              </w:rPr>
              <w:t>իզ</w:t>
            </w:r>
            <w:r w:rsidRPr="00355769">
              <w:rPr>
                <w:rFonts w:ascii="GHEA Grapalat" w:hAnsi="GHEA Grapalat" w:cs="Sylfaen"/>
                <w:bCs/>
              </w:rPr>
              <w:t>մներ են սահմանվել, մասնավորապես ա</w:t>
            </w:r>
            <w:r w:rsidR="002B230D" w:rsidRPr="00355769">
              <w:rPr>
                <w:rFonts w:ascii="GHEA Grapalat" w:hAnsi="GHEA Grapalat" w:cs="Sylfaen"/>
                <w:bCs/>
              </w:rPr>
              <w:t>շխատանք</w:t>
            </w:r>
            <w:r w:rsidRPr="00355769">
              <w:rPr>
                <w:rFonts w:ascii="GHEA Grapalat" w:hAnsi="GHEA Grapalat" w:cs="Sylfaen"/>
                <w:bCs/>
              </w:rPr>
              <w:t>ա</w:t>
            </w:r>
            <w:r w:rsidR="002B230D" w:rsidRPr="00355769">
              <w:rPr>
                <w:rFonts w:ascii="GHEA Grapalat" w:hAnsi="GHEA Grapalat" w:cs="Sylfaen"/>
                <w:bCs/>
              </w:rPr>
              <w:t xml:space="preserve">յին խմբում առաջարկվում է ընդգրկել հանրային հատվածը ներկայացնող անձանց շրջանակ, որոշումների ընդունումը նախատեսված է սահմանել </w:t>
            </w:r>
            <w:r w:rsidRPr="00355769">
              <w:rPr>
                <w:rFonts w:ascii="GHEA Grapalat" w:hAnsi="GHEA Grapalat" w:cs="Sylfaen"/>
                <w:bCs/>
              </w:rPr>
              <w:t xml:space="preserve">ձայների </w:t>
            </w:r>
            <w:r w:rsidR="002B230D" w:rsidRPr="00355769">
              <w:rPr>
                <w:rFonts w:ascii="GHEA Grapalat" w:hAnsi="GHEA Grapalat" w:cs="Sylfaen"/>
                <w:bCs/>
              </w:rPr>
              <w:t>որակյալ մեծամասնությամբ</w:t>
            </w:r>
            <w:r w:rsidRPr="00355769">
              <w:rPr>
                <w:rFonts w:ascii="GHEA Grapalat" w:hAnsi="GHEA Grapalat" w:cs="Sylfaen"/>
                <w:bCs/>
              </w:rPr>
              <w:t xml:space="preserve"> նախագծով նախատեսվել է հայտերի մերժման հստակ հիմքեր, ինչպես և նախորդ առաջարկի հիման վրա նախատեսվել է շահերի բախման հայտարարման կարգ</w:t>
            </w:r>
            <w:r w:rsidR="00CD3028" w:rsidRPr="00355769">
              <w:rPr>
                <w:rFonts w:ascii="GHEA Grapalat" w:hAnsi="GHEA Grapalat" w:cs="Sylfaen"/>
                <w:bCs/>
              </w:rPr>
              <w:t xml:space="preserve">, </w:t>
            </w:r>
            <w:r w:rsidR="00426503" w:rsidRPr="00355769">
              <w:rPr>
                <w:rStyle w:val="Strong"/>
                <w:rFonts w:ascii="GHEA Grapalat" w:hAnsi="GHEA Grapalat" w:cs="Arial"/>
                <w:b w:val="0"/>
                <w:bCs w:val="0"/>
                <w:shd w:val="clear" w:color="auto" w:fill="FFFFFF"/>
              </w:rPr>
              <w:t>հայտը բավարարելուց հետո ԱՓ-</w:t>
            </w:r>
            <w:r w:rsidR="00CD3028" w:rsidRPr="00355769">
              <w:rPr>
                <w:rStyle w:val="Strong"/>
                <w:rFonts w:ascii="GHEA Grapalat" w:hAnsi="GHEA Grapalat" w:cs="Arial"/>
                <w:b w:val="0"/>
                <w:bCs w:val="0"/>
                <w:shd w:val="clear" w:color="auto" w:fill="FFFFFF"/>
              </w:rPr>
              <w:t>ի տվյալների լիազոր մարմնի կայք էջում հրապարակելու պահանջ։</w:t>
            </w:r>
          </w:p>
          <w:p w14:paraId="262E8A3C" w14:textId="4640F09E" w:rsidR="008E4262" w:rsidRPr="00355769" w:rsidRDefault="008E4262" w:rsidP="00801E31">
            <w:pPr>
              <w:pStyle w:val="ListParagraph"/>
              <w:spacing w:line="276" w:lineRule="auto"/>
              <w:jc w:val="both"/>
              <w:rPr>
                <w:rFonts w:ascii="GHEA Grapalat" w:hAnsi="GHEA Grapalat" w:cs="Sylfaen"/>
                <w:bCs/>
              </w:rPr>
            </w:pPr>
          </w:p>
        </w:tc>
      </w:tr>
      <w:tr w:rsidR="00F7276D" w:rsidRPr="00355769" w14:paraId="1BBFA267" w14:textId="77777777" w:rsidTr="00A338A7">
        <w:tc>
          <w:tcPr>
            <w:tcW w:w="5104" w:type="dxa"/>
            <w:vAlign w:val="center"/>
          </w:tcPr>
          <w:p w14:paraId="25617E22" w14:textId="77777777" w:rsidR="00F7276D" w:rsidRPr="00355769" w:rsidRDefault="00F7276D"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lastRenderedPageBreak/>
              <w:t xml:space="preserve">3. Նախագծի 1-ին կետի 2-րդ ենթակետի «ե» պարբերությունում նոր խմբագրությամբ շարադրվող 20-րդ կետի 3-րդ ենթակետի «զ» պարբերությունում և Նախագծի 1-ին կետի 2-րդ ենթակետի «Է» </w:t>
            </w:r>
            <w:r w:rsidRPr="00355769">
              <w:rPr>
                <w:rFonts w:ascii="GHEA Grapalat" w:eastAsia="Times New Roman" w:hAnsi="GHEA Grapalat"/>
                <w:lang w:val="hy-AM"/>
              </w:rPr>
              <w:lastRenderedPageBreak/>
              <w:t>պարբերությունում նոր խմբագրությամբ շարադրվող 24-րդ կետի 2-րդ նախադասությունում առաջարկում ենք «Հոգաբարձուների խորհրդի կողմից» բառերը փոխարինել «ՀՀ կառավարության կողմից» բառերով՝ հիմք ընդունելով «Առողջության համընդհանուր ապահովագրության մասին ՀՀ օրենքի 7-րդ հոդվածի 2-րդ մասը, համաձայն որի՝ ա</w:t>
            </w:r>
            <w:r w:rsidRPr="00355769">
              <w:rPr>
                <w:rFonts w:ascii="GHEA Grapalat" w:eastAsia="Times New Roman" w:hAnsi="GHEA Grapalat" w:cs="Times New Roman"/>
                <w:lang w:val="hy-AM"/>
              </w:rPr>
              <w:t>պահովագրական փաթեթ</w:t>
            </w:r>
            <w:r w:rsidRPr="00355769">
              <w:rPr>
                <w:rFonts w:ascii="GHEA Grapalat" w:eastAsia="Times New Roman" w:hAnsi="GHEA Grapalat"/>
                <w:lang w:val="hy-AM"/>
              </w:rPr>
              <w:t xml:space="preserve">ում </w:t>
            </w:r>
            <w:r w:rsidRPr="00355769">
              <w:rPr>
                <w:rFonts w:ascii="GHEA Grapalat" w:eastAsia="Times New Roman" w:hAnsi="GHEA Grapalat" w:cs="Times New Roman"/>
                <w:lang w:val="hy-AM"/>
              </w:rPr>
              <w:t xml:space="preserve">ընդգրկված հատուցման ենթակա դեղերի </w:t>
            </w:r>
            <w:hyperlink r:id="rId5" w:tgtFrame="_blank" w:history="1">
              <w:r w:rsidRPr="00355769">
                <w:rPr>
                  <w:rFonts w:ascii="GHEA Grapalat" w:eastAsia="Times New Roman" w:hAnsi="GHEA Grapalat" w:cs="Times New Roman"/>
                  <w:lang w:val="hy-AM"/>
                </w:rPr>
                <w:t>ցանկերը</w:t>
              </w:r>
            </w:hyperlink>
            <w:r w:rsidRPr="00355769">
              <w:rPr>
                <w:rFonts w:ascii="Calibri" w:eastAsia="Times New Roman" w:hAnsi="Calibri" w:cs="Calibri"/>
                <w:lang w:val="hy-AM"/>
              </w:rPr>
              <w:t> </w:t>
            </w:r>
            <w:r w:rsidRPr="00355769">
              <w:rPr>
                <w:rFonts w:ascii="GHEA Grapalat" w:eastAsia="Times New Roman" w:hAnsi="GHEA Grapalat" w:cs="GHEA Grapalat"/>
                <w:lang w:val="hy-AM"/>
              </w:rPr>
              <w:t>հաստատում</w:t>
            </w:r>
            <w:r w:rsidRPr="00355769">
              <w:rPr>
                <w:rFonts w:ascii="GHEA Grapalat" w:eastAsia="Times New Roman" w:hAnsi="GHEA Grapalat" w:cs="Times New Roman"/>
                <w:lang w:val="hy-AM"/>
              </w:rPr>
              <w:t xml:space="preserve"> </w:t>
            </w:r>
            <w:r w:rsidRPr="00355769">
              <w:rPr>
                <w:rFonts w:ascii="GHEA Grapalat" w:eastAsia="Times New Roman" w:hAnsi="GHEA Grapalat" w:cs="GHEA Grapalat"/>
                <w:lang w:val="hy-AM"/>
              </w:rPr>
              <w:t>է</w:t>
            </w:r>
            <w:r w:rsidRPr="00355769">
              <w:rPr>
                <w:rFonts w:ascii="GHEA Grapalat" w:eastAsia="Times New Roman" w:hAnsi="GHEA Grapalat" w:cs="Times New Roman"/>
                <w:lang w:val="hy-AM"/>
              </w:rPr>
              <w:t xml:space="preserve"> </w:t>
            </w:r>
            <w:r w:rsidRPr="00355769">
              <w:rPr>
                <w:rFonts w:ascii="GHEA Grapalat" w:eastAsia="Times New Roman" w:hAnsi="GHEA Grapalat" w:cs="GHEA Grapalat"/>
                <w:lang w:val="hy-AM"/>
              </w:rPr>
              <w:t>Կառավարություն</w:t>
            </w:r>
            <w:r w:rsidRPr="00355769">
              <w:rPr>
                <w:rFonts w:ascii="GHEA Grapalat" w:eastAsia="Times New Roman" w:hAnsi="GHEA Grapalat" w:cs="Times New Roman"/>
                <w:lang w:val="hy-AM"/>
              </w:rPr>
              <w:t>ը</w:t>
            </w:r>
            <w:r w:rsidRPr="00355769">
              <w:rPr>
                <w:rFonts w:ascii="GHEA Grapalat" w:eastAsia="Times New Roman" w:hAnsi="GHEA Grapalat"/>
                <w:lang w:val="hy-AM"/>
              </w:rPr>
              <w:t>:</w:t>
            </w:r>
          </w:p>
          <w:p w14:paraId="6EA71206" w14:textId="57E5CBFD" w:rsidR="00F7276D" w:rsidRPr="00355769" w:rsidRDefault="00F7276D" w:rsidP="00801E31">
            <w:pPr>
              <w:spacing w:line="276" w:lineRule="auto"/>
              <w:ind w:firstLine="567"/>
              <w:jc w:val="both"/>
              <w:rPr>
                <w:rFonts w:ascii="GHEA Grapalat" w:eastAsia="Times New Roman" w:hAnsi="GHEA Grapalat" w:cs="Times New Roman"/>
                <w:lang w:val="hy-AM"/>
              </w:rPr>
            </w:pPr>
            <w:r w:rsidRPr="00355769">
              <w:rPr>
                <w:rFonts w:ascii="GHEA Grapalat" w:eastAsia="Times New Roman" w:hAnsi="GHEA Grapalat" w:cs="Times New Roman"/>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 դիրքորոշում:</w:t>
            </w:r>
          </w:p>
          <w:p w14:paraId="2B5738B5" w14:textId="77777777" w:rsidR="00F7276D" w:rsidRPr="00355769" w:rsidRDefault="00F7276D" w:rsidP="00801E31">
            <w:pPr>
              <w:shd w:val="clear" w:color="auto" w:fill="FFFFFF" w:themeFill="background1"/>
              <w:spacing w:line="276" w:lineRule="auto"/>
              <w:jc w:val="both"/>
              <w:rPr>
                <w:rFonts w:ascii="GHEA Grapalat" w:hAnsi="GHEA Grapalat" w:cs="Cambria Math"/>
                <w:bCs/>
                <w:lang w:val="hy-AM"/>
              </w:rPr>
            </w:pPr>
          </w:p>
        </w:tc>
        <w:tc>
          <w:tcPr>
            <w:tcW w:w="5207" w:type="dxa"/>
          </w:tcPr>
          <w:p w14:paraId="4C27539E" w14:textId="7639D54C" w:rsidR="00F7276D" w:rsidRPr="00355769" w:rsidRDefault="00F7276D" w:rsidP="00801E31">
            <w:pPr>
              <w:spacing w:line="276" w:lineRule="auto"/>
              <w:jc w:val="both"/>
              <w:rPr>
                <w:rFonts w:ascii="GHEA Grapalat" w:hAnsi="GHEA Grapalat" w:cs="Sylfaen"/>
                <w:bCs/>
                <w:lang w:val="hy-AM"/>
              </w:rPr>
            </w:pPr>
            <w:r w:rsidRPr="00355769">
              <w:rPr>
                <w:rFonts w:ascii="GHEA Grapalat" w:hAnsi="GHEA Grapalat" w:cs="Cambria Math"/>
                <w:lang w:val="hy-AM"/>
              </w:rPr>
              <w:lastRenderedPageBreak/>
              <w:t>3</w:t>
            </w:r>
            <w:r w:rsidRPr="00355769">
              <w:rPr>
                <w:rFonts w:ascii="MS Gothic" w:eastAsia="MS Gothic" w:hAnsi="MS Gothic" w:cs="MS Gothic" w:hint="eastAsia"/>
                <w:lang w:val="hy-AM"/>
              </w:rPr>
              <w:t>․</w:t>
            </w:r>
            <w:r w:rsidRPr="00355769">
              <w:rPr>
                <w:rFonts w:ascii="GHEA Grapalat" w:hAnsi="GHEA Grapalat"/>
                <w:lang w:val="hy-AM"/>
              </w:rPr>
              <w:t>Ընդունվել է։ Կատարվել են համապատասխան փոփոխություններ</w:t>
            </w:r>
          </w:p>
        </w:tc>
      </w:tr>
      <w:tr w:rsidR="002C088C" w:rsidRPr="00355769" w14:paraId="42642985" w14:textId="77777777" w:rsidTr="00A338A7">
        <w:tc>
          <w:tcPr>
            <w:tcW w:w="5104" w:type="dxa"/>
            <w:vMerge w:val="restart"/>
            <w:vAlign w:val="center"/>
          </w:tcPr>
          <w:p w14:paraId="3242EBA6" w14:textId="0236E47B" w:rsidR="002C088C" w:rsidRPr="00355769" w:rsidRDefault="002C088C" w:rsidP="00801E31">
            <w:pPr>
              <w:pStyle w:val="ListParagraph"/>
              <w:numPr>
                <w:ilvl w:val="0"/>
                <w:numId w:val="5"/>
              </w:numPr>
              <w:tabs>
                <w:tab w:val="left" w:pos="752"/>
              </w:tabs>
              <w:spacing w:line="276" w:lineRule="auto"/>
              <w:jc w:val="both"/>
              <w:rPr>
                <w:rFonts w:ascii="GHEA Grapalat" w:eastAsia="Times New Roman" w:hAnsi="GHEA Grapalat"/>
                <w:b/>
                <w:bCs/>
              </w:rPr>
            </w:pPr>
            <w:r w:rsidRPr="00355769">
              <w:rPr>
                <w:rFonts w:ascii="GHEA Grapalat" w:eastAsia="Times New Roman" w:hAnsi="GHEA Grapalat"/>
                <w:b/>
                <w:bCs/>
              </w:rPr>
              <w:t>Վարչապետի</w:t>
            </w:r>
            <w:r w:rsidR="00186040" w:rsidRPr="00355769">
              <w:rPr>
                <w:rFonts w:ascii="GHEA Grapalat" w:eastAsia="Times New Roman" w:hAnsi="GHEA Grapalat"/>
                <w:b/>
                <w:bCs/>
              </w:rPr>
              <w:t xml:space="preserve"> </w:t>
            </w:r>
            <w:r w:rsidRPr="00355769">
              <w:rPr>
                <w:rFonts w:ascii="GHEA Grapalat" w:eastAsia="Times New Roman" w:hAnsi="GHEA Grapalat"/>
                <w:b/>
                <w:bCs/>
              </w:rPr>
              <w:t>աշխատակազմի տեսչական մարմինների աշխատանքների համակարգման գրասենյակ</w:t>
            </w:r>
          </w:p>
        </w:tc>
        <w:tc>
          <w:tcPr>
            <w:tcW w:w="5207" w:type="dxa"/>
          </w:tcPr>
          <w:p w14:paraId="4C570B95" w14:textId="4E9291DA" w:rsidR="002C088C" w:rsidRPr="00355769" w:rsidRDefault="00A338A7" w:rsidP="00801E31">
            <w:pPr>
              <w:spacing w:line="276" w:lineRule="auto"/>
              <w:jc w:val="both"/>
              <w:rPr>
                <w:rFonts w:ascii="GHEA Grapalat" w:hAnsi="GHEA Grapalat" w:cs="Cambria Math"/>
                <w:lang w:val="hy-AM"/>
              </w:rPr>
            </w:pPr>
            <w:r w:rsidRPr="00355769">
              <w:rPr>
                <w:rFonts w:ascii="GHEA Grapalat" w:hAnsi="GHEA Grapalat" w:cs="Cambria Math"/>
                <w:b/>
                <w:lang w:val="hy-AM"/>
              </w:rPr>
              <w:t xml:space="preserve">№ 02/11.7/24933-2026 </w:t>
            </w:r>
          </w:p>
        </w:tc>
      </w:tr>
      <w:tr w:rsidR="002C088C" w:rsidRPr="00355769" w14:paraId="210B4A2B" w14:textId="77777777" w:rsidTr="00A338A7">
        <w:tc>
          <w:tcPr>
            <w:tcW w:w="5104" w:type="dxa"/>
            <w:vMerge/>
            <w:vAlign w:val="center"/>
          </w:tcPr>
          <w:p w14:paraId="6CB84D81" w14:textId="77777777" w:rsidR="002C088C" w:rsidRPr="00355769" w:rsidRDefault="002C088C" w:rsidP="00801E31">
            <w:pPr>
              <w:spacing w:line="276" w:lineRule="auto"/>
              <w:jc w:val="both"/>
              <w:rPr>
                <w:rFonts w:ascii="GHEA Grapalat" w:eastAsia="Times New Roman" w:hAnsi="GHEA Grapalat"/>
                <w:b/>
                <w:bCs/>
                <w:lang w:val="hy-AM"/>
              </w:rPr>
            </w:pPr>
          </w:p>
        </w:tc>
        <w:tc>
          <w:tcPr>
            <w:tcW w:w="5207" w:type="dxa"/>
          </w:tcPr>
          <w:p w14:paraId="7582412D" w14:textId="77777777" w:rsidR="002C088C" w:rsidRPr="00355769" w:rsidRDefault="002C088C" w:rsidP="00801E31">
            <w:pPr>
              <w:spacing w:line="276" w:lineRule="auto"/>
              <w:jc w:val="both"/>
              <w:rPr>
                <w:rFonts w:ascii="GHEA Grapalat" w:hAnsi="GHEA Grapalat" w:cs="Cambria Math"/>
                <w:lang w:val="hy-AM"/>
              </w:rPr>
            </w:pPr>
          </w:p>
        </w:tc>
      </w:tr>
      <w:tr w:rsidR="002C088C" w:rsidRPr="00355769" w14:paraId="40C7F3E2" w14:textId="77777777" w:rsidTr="00A338A7">
        <w:tc>
          <w:tcPr>
            <w:tcW w:w="5104" w:type="dxa"/>
            <w:vAlign w:val="center"/>
          </w:tcPr>
          <w:p w14:paraId="785FE3BC" w14:textId="61BF3D2C"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 xml:space="preserve">Քննության առնելով </w:t>
            </w:r>
            <w:r w:rsidRPr="00355769">
              <w:rPr>
                <w:rFonts w:ascii="GHEA Grapalat" w:eastAsia="Times New Roman" w:hAnsi="GHEA Grapalat"/>
                <w:i/>
                <w:lang w:val="hy-AM"/>
              </w:rPr>
              <w:t>«Հայաստանի Հանրապետության կառավարության 2025 թվականի դեկտեմբերի 25-ի N 1979–Ն որոշման մեջ փոփոխություններ և լրացումներ կատարելու մասին»</w:t>
            </w:r>
            <w:r w:rsidRPr="00355769">
              <w:rPr>
                <w:rFonts w:ascii="GHEA Grapalat" w:eastAsia="Times New Roman" w:hAnsi="GHEA Grapalat"/>
                <w:lang w:val="hy-AM"/>
              </w:rPr>
              <w:t xml:space="preserve"> Կառավարության որոշման նախագիծը (այսուհետև՝ Նախագիծ)՝ հայտնում եմ, որ Տեսչական մարմինների աշխատանքների համակարգման գրասենյակը, իր լիազորությունների շրջանակում, սկզբունքային առարկություններ չունի։ Այնուամենայնիվ, առկա են որոշ իրավական և տեխնիկական բնույթի դիտարկումներ, որոնց առաջարկում եմ անդրադառնալ, մասնավորապես.</w:t>
            </w:r>
          </w:p>
        </w:tc>
        <w:tc>
          <w:tcPr>
            <w:tcW w:w="5207" w:type="dxa"/>
          </w:tcPr>
          <w:p w14:paraId="11B0A573" w14:textId="77777777" w:rsidR="002C088C" w:rsidRPr="00355769" w:rsidRDefault="002C088C" w:rsidP="00801E31">
            <w:pPr>
              <w:spacing w:line="276" w:lineRule="auto"/>
              <w:jc w:val="both"/>
              <w:rPr>
                <w:rFonts w:ascii="GHEA Grapalat" w:hAnsi="GHEA Grapalat" w:cs="Cambria Math"/>
                <w:lang w:val="hy-AM"/>
              </w:rPr>
            </w:pPr>
          </w:p>
        </w:tc>
      </w:tr>
      <w:tr w:rsidR="002C088C" w:rsidRPr="00355769" w14:paraId="4E02CA36" w14:textId="77777777" w:rsidTr="00A338A7">
        <w:tc>
          <w:tcPr>
            <w:tcW w:w="5104" w:type="dxa"/>
            <w:vAlign w:val="center"/>
          </w:tcPr>
          <w:p w14:paraId="18B11208"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 xml:space="preserve">1. Նախագծի 1-ին կետի 2-րդ ենթակետի գ պարբերությամբ որոշման N 1 հավելվածը </w:t>
            </w:r>
            <w:r w:rsidRPr="00355769">
              <w:rPr>
                <w:rFonts w:ascii="GHEA Grapalat" w:eastAsia="Times New Roman" w:hAnsi="GHEA Grapalat"/>
                <w:lang w:val="hy-AM"/>
              </w:rPr>
              <w:lastRenderedPageBreak/>
              <w:t>լրացվում է 10.1-10.12-րդ կետերով, որոնցով սահմանվում են ապահովագրական փաթեթի ձևավորման, դրանում փոփոխություններ և լրացումներ կատարելու նպատակով աշխատանքային խմբի ձևավորման, գործունեության, հայտերի ներկայացման, քննարկման և որոշումների ընդունման ընթացակարգերը։</w:t>
            </w:r>
          </w:p>
          <w:p w14:paraId="5C0D830A"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Նախագծի համակարգային վերլուծությունից հետևում է, որ աշխատանքային խմբին վերապահվում են ոչ միայն մասնագիտական կամ խորհրդատվական բնույթի գործառույթներ, այլև այնպիսի լիազորություններ, որոնք իրենց բնույթով կարող են առաջացնել իրավական հետևանքներ։ Մասնավորապես, աշխատանքային խումբը քննարկում և գնահատում է ներկայացված հայտերը, ընդունում է դրանք բավարարելու կամ մերժելու վերաբերյալ որոշումներ, գնահատում է դրանց համապատասխանությունը առողջապահության ոլորտում իրականացվող պետական քաղաքականությանը, ինչպես նաև ձևավորում է ապահովագրական փաթեթում փոփոխություններ և լրացումներ կատարելու գործընթացի հիմք հանդիսացող առաջարկությունները։</w:t>
            </w:r>
          </w:p>
          <w:p w14:paraId="73CE5617" w14:textId="009AAACA"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 xml:space="preserve">Հաշվի առնելով, որ Սահմանադրության 6-րդ հոդվածից և իրավական որոշակիության սկզբունքից բխում է, որ պետական մարմինների լիազորությունները պետք է ունենան հստակ իրավական հիմք, առաջարկում եմ լրացուցիչ գնահատել աշխատանքային խմբի կարգավիճակի, դրա կողմից ընդունվող որոշումների իրավական բնույթի և նշված լիազորությունների իրավական հիմքերի առավել հստակ </w:t>
            </w:r>
            <w:r w:rsidRPr="00355769">
              <w:rPr>
                <w:rFonts w:ascii="GHEA Grapalat" w:eastAsia="Times New Roman" w:hAnsi="GHEA Grapalat"/>
                <w:lang w:val="hy-AM"/>
              </w:rPr>
              <w:lastRenderedPageBreak/>
              <w:t>կարգավորման անհրաժեշտությունը, քանի որ ենթաօրենսդրական իրավական ակտով դրանց սահմանումը համարում եմ խնդրահարույց։</w:t>
            </w:r>
          </w:p>
        </w:tc>
        <w:tc>
          <w:tcPr>
            <w:tcW w:w="5207" w:type="dxa"/>
          </w:tcPr>
          <w:p w14:paraId="4DC9B3C7" w14:textId="78C19AC9" w:rsidR="002C088C" w:rsidRPr="00355769" w:rsidRDefault="00AD2DB2"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1</w:t>
            </w:r>
            <w:r w:rsidRPr="00355769">
              <w:rPr>
                <w:rFonts w:ascii="GHEA Grapalat" w:hAnsi="GHEA Grapalat" w:cs="Cambria Math"/>
                <w:b/>
                <w:bCs/>
                <w:lang w:val="hy-AM"/>
              </w:rPr>
              <w:t>.</w:t>
            </w:r>
            <w:r w:rsidRPr="00355769">
              <w:rPr>
                <w:rFonts w:ascii="GHEA Grapalat" w:hAnsi="GHEA Grapalat" w:cs="Cambria Math"/>
                <w:lang w:val="hy-AM"/>
              </w:rPr>
              <w:t>Նախագծի 10.1-րդ կետի համաձայն,</w:t>
            </w:r>
            <w:r w:rsidRPr="00355769">
              <w:rPr>
                <w:rFonts w:ascii="GHEA Grapalat" w:hAnsi="GHEA Grapalat" w:cs="Cambria Math"/>
                <w:b/>
                <w:bCs/>
                <w:lang w:val="hy-AM"/>
              </w:rPr>
              <w:t xml:space="preserve"> </w:t>
            </w:r>
            <w:r w:rsidRPr="00355769">
              <w:rPr>
                <w:rStyle w:val="Strong"/>
                <w:rFonts w:ascii="GHEA Grapalat" w:hAnsi="GHEA Grapalat" w:cs="Arial"/>
                <w:b w:val="0"/>
                <w:bCs w:val="0"/>
                <w:shd w:val="clear" w:color="auto" w:fill="FFFFFF"/>
                <w:lang w:val="hy-AM"/>
              </w:rPr>
              <w:t xml:space="preserve">ԱՓ-ն ձևավորելու, դրանում փոփոխություններ և </w:t>
            </w:r>
            <w:r w:rsidRPr="00355769">
              <w:rPr>
                <w:rStyle w:val="Strong"/>
                <w:rFonts w:ascii="GHEA Grapalat" w:hAnsi="GHEA Grapalat" w:cs="Arial"/>
                <w:b w:val="0"/>
                <w:bCs w:val="0"/>
                <w:shd w:val="clear" w:color="auto" w:fill="FFFFFF"/>
                <w:lang w:val="hy-AM"/>
              </w:rPr>
              <w:lastRenderedPageBreak/>
              <w:t>լրացումներ իրականացնելու հետ կապված աշխատանքները կազմակերպում է առողջապահության բնագավառում պետական կառավարման լիազոր մարմինը։ Նույն մարմինը</w:t>
            </w:r>
            <w:r w:rsidR="00D061BD" w:rsidRPr="00355769">
              <w:rPr>
                <w:rStyle w:val="Strong"/>
                <w:rFonts w:ascii="GHEA Grapalat" w:hAnsi="GHEA Grapalat" w:cs="Arial"/>
                <w:b w:val="0"/>
                <w:bCs w:val="0"/>
                <w:shd w:val="clear" w:color="auto" w:fill="FFFFFF"/>
                <w:lang w:val="hy-AM"/>
              </w:rPr>
              <w:t>, այդ նորմի տրամաբանության համատեքստում,</w:t>
            </w:r>
            <w:r w:rsidRPr="00355769">
              <w:rPr>
                <w:rStyle w:val="Strong"/>
                <w:rFonts w:ascii="GHEA Grapalat" w:hAnsi="GHEA Grapalat" w:cs="Arial"/>
                <w:b w:val="0"/>
                <w:bCs w:val="0"/>
                <w:shd w:val="clear" w:color="auto" w:fill="FFFFFF"/>
                <w:lang w:val="hy-AM"/>
              </w:rPr>
              <w:t xml:space="preserve"> իրավասու է </w:t>
            </w:r>
            <w:r w:rsidR="00D061BD" w:rsidRPr="00355769">
              <w:rPr>
                <w:rStyle w:val="Strong"/>
                <w:rFonts w:ascii="GHEA Grapalat" w:hAnsi="GHEA Grapalat" w:cs="Arial"/>
                <w:b w:val="0"/>
                <w:bCs w:val="0"/>
                <w:shd w:val="clear" w:color="auto" w:fill="FFFFFF"/>
                <w:lang w:val="hy-AM"/>
              </w:rPr>
              <w:t>որոշել այդ աշխատանքների իրականացման եղանակը կամ գործիքը, որը տվյալ դեպքում մասնագիտական լայն ընդգրկում ունեցող աշխատանքայի խմբի ձևավորումն է</w:t>
            </w:r>
            <w:r w:rsidR="003C2C23" w:rsidRPr="00355769">
              <w:rPr>
                <w:rStyle w:val="Strong"/>
                <w:rFonts w:ascii="GHEA Grapalat" w:hAnsi="GHEA Grapalat" w:cs="Arial"/>
                <w:b w:val="0"/>
                <w:bCs w:val="0"/>
                <w:shd w:val="clear" w:color="auto" w:fill="FFFFFF"/>
                <w:lang w:val="hy-AM"/>
              </w:rPr>
              <w:t>,</w:t>
            </w:r>
            <w:r w:rsidR="00D061BD" w:rsidRPr="00355769">
              <w:rPr>
                <w:rStyle w:val="Strong"/>
                <w:rFonts w:ascii="GHEA Grapalat" w:hAnsi="GHEA Grapalat" w:cs="Arial"/>
                <w:b w:val="0"/>
                <w:bCs w:val="0"/>
                <w:shd w:val="clear" w:color="auto" w:fill="FFFFFF"/>
                <w:lang w:val="hy-AM"/>
              </w:rPr>
              <w:t xml:space="preserve"> և նրա կողմից համապատասխան հայտերի քննության իրականացումը</w:t>
            </w:r>
            <w:r w:rsidRPr="00355769">
              <w:rPr>
                <w:rStyle w:val="Strong"/>
                <w:rFonts w:ascii="GHEA Grapalat" w:hAnsi="GHEA Grapalat" w:cs="Arial"/>
                <w:b w:val="0"/>
                <w:bCs w:val="0"/>
                <w:shd w:val="clear" w:color="auto" w:fill="FFFFFF"/>
                <w:lang w:val="hy-AM"/>
              </w:rPr>
              <w:t xml:space="preserve">։ Այս </w:t>
            </w:r>
            <w:r w:rsidR="00D061BD" w:rsidRPr="00355769">
              <w:rPr>
                <w:rStyle w:val="Strong"/>
                <w:rFonts w:ascii="GHEA Grapalat" w:hAnsi="GHEA Grapalat" w:cs="Arial"/>
                <w:b w:val="0"/>
                <w:bCs w:val="0"/>
                <w:shd w:val="clear" w:color="auto" w:fill="FFFFFF"/>
                <w:lang w:val="hy-AM"/>
              </w:rPr>
              <w:t xml:space="preserve">իմաստով </w:t>
            </w:r>
            <w:r w:rsidRPr="00355769">
              <w:rPr>
                <w:rStyle w:val="Strong"/>
                <w:rFonts w:ascii="GHEA Grapalat" w:hAnsi="GHEA Grapalat" w:cs="Arial"/>
                <w:b w:val="0"/>
                <w:bCs w:val="0"/>
                <w:shd w:val="clear" w:color="auto" w:fill="FFFFFF"/>
                <w:lang w:val="hy-AM"/>
              </w:rPr>
              <w:t>գործընթացը սահմանադրականության</w:t>
            </w:r>
            <w:r w:rsidR="00D061BD" w:rsidRPr="00355769">
              <w:rPr>
                <w:rStyle w:val="Strong"/>
                <w:rFonts w:ascii="GHEA Grapalat" w:hAnsi="GHEA Grapalat" w:cs="Arial"/>
                <w:b w:val="0"/>
                <w:bCs w:val="0"/>
                <w:shd w:val="clear" w:color="auto" w:fill="FFFFFF"/>
                <w:lang w:val="hy-AM"/>
              </w:rPr>
              <w:t xml:space="preserve"> տեսանկյունից խնդրահարույց կարգավորումներ չունի</w:t>
            </w:r>
            <w:r w:rsidRPr="00355769">
              <w:rPr>
                <w:rStyle w:val="Strong"/>
                <w:rFonts w:ascii="GHEA Grapalat" w:hAnsi="GHEA Grapalat" w:cs="Arial"/>
                <w:b w:val="0"/>
                <w:bCs w:val="0"/>
                <w:shd w:val="clear" w:color="auto" w:fill="FFFFFF"/>
                <w:lang w:val="hy-AM"/>
              </w:rPr>
              <w:t>, քանի որ, նախագծում ներկայացված են բացառապես Լիազոր մարմնի ներսում աշխատանքների կազմակերպման գործընթացները, որ</w:t>
            </w:r>
            <w:r w:rsidR="00D061BD" w:rsidRPr="00355769">
              <w:rPr>
                <w:rStyle w:val="Strong"/>
                <w:rFonts w:ascii="GHEA Grapalat" w:hAnsi="GHEA Grapalat" w:cs="Arial"/>
                <w:b w:val="0"/>
                <w:bCs w:val="0"/>
                <w:shd w:val="clear" w:color="auto" w:fill="FFFFFF"/>
                <w:lang w:val="hy-AM"/>
              </w:rPr>
              <w:t>ն</w:t>
            </w:r>
            <w:r w:rsidR="003C2C23" w:rsidRPr="00355769">
              <w:rPr>
                <w:rStyle w:val="Strong"/>
                <w:rFonts w:ascii="GHEA Grapalat" w:hAnsi="GHEA Grapalat" w:cs="Arial"/>
                <w:b w:val="0"/>
                <w:bCs w:val="0"/>
                <w:shd w:val="clear" w:color="auto" w:fill="FFFFFF"/>
                <w:lang w:val="hy-AM"/>
              </w:rPr>
              <w:t>,</w:t>
            </w:r>
            <w:r w:rsidRPr="00355769">
              <w:rPr>
                <w:rStyle w:val="Strong"/>
                <w:rFonts w:ascii="GHEA Grapalat" w:hAnsi="GHEA Grapalat" w:cs="Arial"/>
                <w:b w:val="0"/>
                <w:bCs w:val="0"/>
                <w:shd w:val="clear" w:color="auto" w:fill="FFFFFF"/>
                <w:lang w:val="hy-AM"/>
              </w:rPr>
              <w:t xml:space="preserve"> ինչպես շատ այլ դեպքերում</w:t>
            </w:r>
            <w:r w:rsidR="003C2C23" w:rsidRPr="00355769">
              <w:rPr>
                <w:rStyle w:val="Strong"/>
                <w:rFonts w:ascii="GHEA Grapalat" w:hAnsi="GHEA Grapalat" w:cs="Arial"/>
                <w:b w:val="0"/>
                <w:bCs w:val="0"/>
                <w:shd w:val="clear" w:color="auto" w:fill="FFFFFF"/>
                <w:lang w:val="hy-AM"/>
              </w:rPr>
              <w:t>,</w:t>
            </w:r>
            <w:r w:rsidRPr="00355769">
              <w:rPr>
                <w:rStyle w:val="Strong"/>
                <w:rFonts w:ascii="GHEA Grapalat" w:hAnsi="GHEA Grapalat" w:cs="Arial"/>
                <w:b w:val="0"/>
                <w:bCs w:val="0"/>
                <w:shd w:val="clear" w:color="auto" w:fill="FFFFFF"/>
                <w:lang w:val="hy-AM"/>
              </w:rPr>
              <w:t xml:space="preserve"> իրականացվում է տարբեր աշխատանքային </w:t>
            </w:r>
            <w:r w:rsidR="001A1E10" w:rsidRPr="00355769">
              <w:rPr>
                <w:rStyle w:val="Strong"/>
                <w:rFonts w:ascii="GHEA Grapalat" w:hAnsi="GHEA Grapalat" w:cs="Arial"/>
                <w:b w:val="0"/>
                <w:bCs w:val="0"/>
                <w:shd w:val="clear" w:color="auto" w:fill="FFFFFF"/>
                <w:lang w:val="hy-AM"/>
              </w:rPr>
              <w:t>խումբ</w:t>
            </w:r>
            <w:r w:rsidRPr="00355769">
              <w:rPr>
                <w:rStyle w:val="Strong"/>
                <w:rFonts w:ascii="GHEA Grapalat" w:hAnsi="GHEA Grapalat" w:cs="Arial"/>
                <w:b w:val="0"/>
                <w:bCs w:val="0"/>
                <w:shd w:val="clear" w:color="auto" w:fill="FFFFFF"/>
                <w:lang w:val="hy-AM"/>
              </w:rPr>
              <w:t xml:space="preserve"> ձևավորելու եղանակով։ Պարզապես հաշվի առնելով Առողջության համընդհանուր ապահովագրության մասին օրենքի համապատասխան լիազորող նորմը, նախագծով առաջարկվում է</w:t>
            </w:r>
            <w:r w:rsidR="00D061BD" w:rsidRPr="00355769">
              <w:rPr>
                <w:rFonts w:ascii="GHEA Grapalat" w:eastAsia="Times New Roman" w:hAnsi="GHEA Grapalat"/>
                <w:b/>
                <w:bCs/>
                <w:lang w:val="hy-AM"/>
              </w:rPr>
              <w:t xml:space="preserve"> </w:t>
            </w:r>
            <w:r w:rsidR="00D061BD" w:rsidRPr="00355769">
              <w:rPr>
                <w:rFonts w:ascii="GHEA Grapalat" w:eastAsia="Times New Roman" w:hAnsi="GHEA Grapalat"/>
                <w:lang w:val="hy-AM"/>
              </w:rPr>
              <w:t>ապահովագրական փաթեթի ձևավորման, դրանում փոփոխություններ և լրացումներ կատարելու նպատակով</w:t>
            </w:r>
            <w:r w:rsidRPr="00355769">
              <w:rPr>
                <w:rStyle w:val="Strong"/>
                <w:rFonts w:ascii="GHEA Grapalat" w:hAnsi="GHEA Grapalat" w:cs="Arial"/>
                <w:b w:val="0"/>
                <w:bCs w:val="0"/>
                <w:shd w:val="clear" w:color="auto" w:fill="FFFFFF"/>
                <w:lang w:val="hy-AM"/>
              </w:rPr>
              <w:t xml:space="preserve"> Լիազոր մարմնում </w:t>
            </w:r>
            <w:r w:rsidR="00D061BD" w:rsidRPr="00355769">
              <w:rPr>
                <w:rStyle w:val="Strong"/>
                <w:rFonts w:ascii="GHEA Grapalat" w:hAnsi="GHEA Grapalat" w:cs="Arial"/>
                <w:b w:val="0"/>
                <w:bCs w:val="0"/>
                <w:shd w:val="clear" w:color="auto" w:fill="FFFFFF"/>
                <w:lang w:val="hy-AM"/>
              </w:rPr>
              <w:t>իրականացվելիք աշխատանքները առավել թափանցիկ և կարգավորված ձևաչափում ներկայացնել, հաշվի առնելով ԱՓ-ի հետ կապված հարցերի՝ հանրային առումով առավել նշանա</w:t>
            </w:r>
            <w:r w:rsidR="001A1E10" w:rsidRPr="00355769">
              <w:rPr>
                <w:rStyle w:val="Strong"/>
                <w:rFonts w:ascii="GHEA Grapalat" w:hAnsi="GHEA Grapalat" w:cs="Arial"/>
                <w:b w:val="0"/>
                <w:bCs w:val="0"/>
                <w:shd w:val="clear" w:color="auto" w:fill="FFFFFF"/>
                <w:lang w:val="hy-AM"/>
              </w:rPr>
              <w:t>կ</w:t>
            </w:r>
            <w:r w:rsidR="00D061BD" w:rsidRPr="00355769">
              <w:rPr>
                <w:rStyle w:val="Strong"/>
                <w:rFonts w:ascii="GHEA Grapalat" w:hAnsi="GHEA Grapalat" w:cs="Arial"/>
                <w:b w:val="0"/>
                <w:bCs w:val="0"/>
                <w:shd w:val="clear" w:color="auto" w:fill="FFFFFF"/>
                <w:lang w:val="hy-AM"/>
              </w:rPr>
              <w:t>ալից բնույթը</w:t>
            </w:r>
            <w:r w:rsidR="003C2C23" w:rsidRPr="00355769">
              <w:rPr>
                <w:rStyle w:val="Strong"/>
                <w:rFonts w:ascii="GHEA Grapalat" w:hAnsi="GHEA Grapalat" w:cs="Arial"/>
                <w:b w:val="0"/>
                <w:bCs w:val="0"/>
                <w:shd w:val="clear" w:color="auto" w:fill="FFFFFF"/>
                <w:lang w:val="hy-AM"/>
              </w:rPr>
              <w:t xml:space="preserve">։ </w:t>
            </w:r>
            <w:r w:rsidR="00D061BD" w:rsidRPr="00355769">
              <w:rPr>
                <w:rStyle w:val="Strong"/>
                <w:rFonts w:ascii="GHEA Grapalat" w:hAnsi="GHEA Grapalat" w:cs="Arial"/>
                <w:b w:val="0"/>
                <w:bCs w:val="0"/>
                <w:shd w:val="clear" w:color="auto" w:fill="FFFFFF"/>
                <w:lang w:val="hy-AM"/>
              </w:rPr>
              <w:t>ՀՀ վարչապետի 2018 թ.</w:t>
            </w:r>
            <w:r w:rsidR="00D061BD" w:rsidRPr="00355769">
              <w:rPr>
                <w:rFonts w:ascii="GHEA Grapalat" w:hAnsi="GHEA Grapalat" w:cs="Arial"/>
                <w:b/>
                <w:bCs/>
                <w:shd w:val="clear" w:color="auto" w:fill="FFFFFF"/>
                <w:lang w:val="hy-AM"/>
              </w:rPr>
              <w:br/>
            </w:r>
            <w:r w:rsidR="00D061BD" w:rsidRPr="00355769">
              <w:rPr>
                <w:rStyle w:val="Strong"/>
                <w:rFonts w:ascii="GHEA Grapalat" w:hAnsi="GHEA Grapalat" w:cs="Arial"/>
                <w:b w:val="0"/>
                <w:bCs w:val="0"/>
                <w:shd w:val="clear" w:color="auto" w:fill="FFFFFF"/>
                <w:lang w:val="hy-AM"/>
              </w:rPr>
              <w:t>հունիսի 11-ի N 728-Լ</w:t>
            </w:r>
            <w:r w:rsidR="00D061BD" w:rsidRPr="00355769">
              <w:rPr>
                <w:rFonts w:ascii="GHEA Grapalat" w:hAnsi="GHEA Grapalat" w:cs="Arial"/>
                <w:b/>
                <w:bCs/>
                <w:shd w:val="clear" w:color="auto" w:fill="FFFFFF"/>
                <w:lang w:val="hy-AM"/>
              </w:rPr>
              <w:br/>
            </w:r>
            <w:r w:rsidR="00D061BD" w:rsidRPr="00355769">
              <w:rPr>
                <w:rStyle w:val="Strong"/>
                <w:rFonts w:ascii="GHEA Grapalat" w:hAnsi="GHEA Grapalat" w:cs="Arial"/>
                <w:b w:val="0"/>
                <w:bCs w:val="0"/>
                <w:shd w:val="clear" w:color="auto" w:fill="FFFFFF"/>
                <w:lang w:val="hy-AM"/>
              </w:rPr>
              <w:t>որոշմամբ հաստատված ՀՀ առողջապահության նախարարության կանոնադրության 11-</w:t>
            </w:r>
            <w:r w:rsidR="003C2C23" w:rsidRPr="00355769">
              <w:rPr>
                <w:rStyle w:val="Strong"/>
                <w:rFonts w:ascii="GHEA Grapalat" w:hAnsi="GHEA Grapalat" w:cs="Arial"/>
                <w:b w:val="0"/>
                <w:bCs w:val="0"/>
                <w:shd w:val="clear" w:color="auto" w:fill="FFFFFF"/>
                <w:lang w:val="hy-AM"/>
              </w:rPr>
              <w:t>ր</w:t>
            </w:r>
            <w:r w:rsidR="00D061BD" w:rsidRPr="00355769">
              <w:rPr>
                <w:rStyle w:val="Strong"/>
                <w:rFonts w:ascii="GHEA Grapalat" w:hAnsi="GHEA Grapalat" w:cs="Arial"/>
                <w:b w:val="0"/>
                <w:bCs w:val="0"/>
                <w:shd w:val="clear" w:color="auto" w:fill="FFFFFF"/>
                <w:lang w:val="hy-AM"/>
              </w:rPr>
              <w:t xml:space="preserve">դ կետի 15-րդ </w:t>
            </w:r>
            <w:r w:rsidR="00D061BD" w:rsidRPr="00355769">
              <w:rPr>
                <w:rStyle w:val="Strong"/>
                <w:rFonts w:ascii="GHEA Grapalat" w:hAnsi="GHEA Grapalat" w:cs="Arial"/>
                <w:b w:val="0"/>
                <w:bCs w:val="0"/>
                <w:shd w:val="clear" w:color="auto" w:fill="FFFFFF"/>
                <w:lang w:val="hy-AM"/>
              </w:rPr>
              <w:lastRenderedPageBreak/>
              <w:t>ենթակետի համաձայն,</w:t>
            </w:r>
            <w:r w:rsidR="003C2C23" w:rsidRPr="00355769">
              <w:rPr>
                <w:rStyle w:val="Strong"/>
                <w:rFonts w:ascii="GHEA Grapalat" w:hAnsi="GHEA Grapalat" w:cs="Arial"/>
                <w:b w:val="0"/>
                <w:bCs w:val="0"/>
                <w:shd w:val="clear" w:color="auto" w:fill="FFFFFF"/>
                <w:lang w:val="hy-AM"/>
              </w:rPr>
              <w:t xml:space="preserve"> նախարարությունն</w:t>
            </w:r>
            <w:r w:rsidR="00D061BD" w:rsidRPr="00355769">
              <w:rPr>
                <w:rStyle w:val="Strong"/>
                <w:rFonts w:ascii="GHEA Grapalat" w:hAnsi="GHEA Grapalat" w:cs="Arial"/>
                <w:b w:val="0"/>
                <w:bCs w:val="0"/>
                <w:shd w:val="clear" w:color="auto" w:fill="FFFFFF"/>
                <w:lang w:val="hy-AM"/>
              </w:rPr>
              <w:t xml:space="preserve"> ունի օրենքների և </w:t>
            </w:r>
            <w:r w:rsidR="00263F2E" w:rsidRPr="00355769">
              <w:rPr>
                <w:rStyle w:val="Strong"/>
                <w:rFonts w:ascii="GHEA Grapalat" w:hAnsi="GHEA Grapalat" w:cs="Arial"/>
                <w:b w:val="0"/>
                <w:bCs w:val="0"/>
                <w:shd w:val="clear" w:color="auto" w:fill="FFFFFF"/>
                <w:lang w:val="hy-AM"/>
              </w:rPr>
              <w:t>կառ</w:t>
            </w:r>
            <w:r w:rsidR="003C2C23" w:rsidRPr="00355769">
              <w:rPr>
                <w:rStyle w:val="Strong"/>
                <w:rFonts w:ascii="GHEA Grapalat" w:hAnsi="GHEA Grapalat" w:cs="Arial"/>
                <w:b w:val="0"/>
                <w:bCs w:val="0"/>
                <w:shd w:val="clear" w:color="auto" w:fill="FFFFFF"/>
                <w:lang w:val="hy-AM"/>
              </w:rPr>
              <w:t>ա</w:t>
            </w:r>
            <w:r w:rsidR="00263F2E" w:rsidRPr="00355769">
              <w:rPr>
                <w:rStyle w:val="Strong"/>
                <w:rFonts w:ascii="GHEA Grapalat" w:hAnsi="GHEA Grapalat" w:cs="Arial"/>
                <w:b w:val="0"/>
                <w:bCs w:val="0"/>
                <w:shd w:val="clear" w:color="auto" w:fill="FFFFFF"/>
                <w:lang w:val="hy-AM"/>
              </w:rPr>
              <w:t xml:space="preserve">վարության որոշումների նախագծերի մշակման գործառույթ, </w:t>
            </w:r>
            <w:r w:rsidR="003C2C23" w:rsidRPr="00355769">
              <w:rPr>
                <w:rStyle w:val="Strong"/>
                <w:rFonts w:ascii="GHEA Grapalat" w:hAnsi="GHEA Grapalat" w:cs="Arial"/>
                <w:b w:val="0"/>
                <w:bCs w:val="0"/>
                <w:shd w:val="clear" w:color="auto" w:fill="FFFFFF"/>
                <w:lang w:val="hy-AM"/>
              </w:rPr>
              <w:t>ուստի դրա</w:t>
            </w:r>
            <w:r w:rsidR="00263F2E" w:rsidRPr="00355769">
              <w:rPr>
                <w:rStyle w:val="Strong"/>
                <w:rFonts w:ascii="GHEA Grapalat" w:hAnsi="GHEA Grapalat" w:cs="Arial"/>
                <w:b w:val="0"/>
                <w:bCs w:val="0"/>
                <w:shd w:val="clear" w:color="auto" w:fill="FFFFFF"/>
                <w:lang w:val="hy-AM"/>
              </w:rPr>
              <w:t xml:space="preserve"> շրջանակում առանձին իրավական ակտի մշակման գործընթացի իրավակարգավորումը չի կարող հակասել Սահամանդրության 6-րդ հոդվածում ամրագրված սկզբունքներին։</w:t>
            </w:r>
            <w:r w:rsidR="00263F2E" w:rsidRPr="00355769">
              <w:rPr>
                <w:rStyle w:val="Strong"/>
                <w:rFonts w:ascii="GHEA Grapalat" w:hAnsi="GHEA Grapalat" w:cs="Arial"/>
                <w:shd w:val="clear" w:color="auto" w:fill="FFFFFF"/>
                <w:lang w:val="hy-AM"/>
              </w:rPr>
              <w:t xml:space="preserve"> </w:t>
            </w:r>
          </w:p>
        </w:tc>
      </w:tr>
      <w:tr w:rsidR="002C088C" w:rsidRPr="00355769" w14:paraId="261F8747" w14:textId="77777777" w:rsidTr="00A338A7">
        <w:tc>
          <w:tcPr>
            <w:tcW w:w="5104" w:type="dxa"/>
            <w:vAlign w:val="center"/>
          </w:tcPr>
          <w:p w14:paraId="12A0E1D8"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lastRenderedPageBreak/>
              <w:t>2. Նախագծի 1-ին կետի 2-րդ ենթակետի գ պարբերությամբ լրացվող 10.2-րդ կետի համաձայն՝ աշխատանքային խումբը ձևավորվում է լիազոր մարմնի ղեկավարի հրամանով, որի կազմում ընդգրկվում են լիազոր մարմնի աշխատակիցներ, ասոցիացիաների ներկայացուցիչներ, խորհրդատուներ և ԱՀԱ հիմնադրամի ներկայացուցիչներ։</w:t>
            </w:r>
          </w:p>
          <w:p w14:paraId="4104D204"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t>Միաժամանակ, Նախագծով չեն սահմանվում աշխատանքային խմբի կազմավորման նվազագույն չափանիշները, անդամների ընտրության սկզբունքները, ինչպես նաև տարբեր սուբյեկտների ներկայացվածության համամասնության ապահովման պահանջները։ Բացի այդ, աշխատանքային խմբի կազմավորման, աշխատակարգի, աշխատանքային պարտականությունների բաշխման և շահերի բախման հայտարարագրման կարգը սահմանելու լիազորությունն ամբողջությամբ վերապահվում է լիազոր մարմնին։</w:t>
            </w:r>
          </w:p>
          <w:p w14:paraId="70F9C648"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t xml:space="preserve">Այս համատեքստում հարկ է նկատի ունենալ, որ աշխատանքային խմբում փաստացի ընդգրկվելու են այն սուբյեկտների ներկայացուցիչները, որոնք իրավասու են ապահովագրական փաթեթում փոփոխություններ և լրացումներ կատարելու վերաբերյալ առաջարկներ ներկայացնել։ Նման պայմաններում աշխատանքային </w:t>
            </w:r>
            <w:r w:rsidRPr="00355769">
              <w:rPr>
                <w:rFonts w:ascii="GHEA Grapalat" w:eastAsia="Times New Roman" w:hAnsi="GHEA Grapalat"/>
                <w:bCs/>
                <w:lang w:val="hy-AM"/>
              </w:rPr>
              <w:lastRenderedPageBreak/>
              <w:t>խմբում առանձին սուբյեկտների ներկայացվածության համամասնությունից կարող է կախված լինել առաջարկների քննարկման և դրանց վերաբերյալ ընդունվող որոշումների արդյունքը, ինչը կարող է կասկածի տակ դնել որոշումների օբյեկտիվությունն ու անկողմնակալությունը։</w:t>
            </w:r>
          </w:p>
          <w:p w14:paraId="3938A866" w14:textId="77777777" w:rsidR="002C088C" w:rsidRPr="00355769" w:rsidRDefault="002C088C" w:rsidP="00801E31">
            <w:pPr>
              <w:spacing w:line="276" w:lineRule="auto"/>
              <w:jc w:val="both"/>
              <w:rPr>
                <w:rFonts w:ascii="GHEA Grapalat" w:eastAsia="Times New Roman" w:hAnsi="GHEA Grapalat"/>
                <w:bCs/>
                <w:lang w:val="hy-AM"/>
              </w:rPr>
            </w:pPr>
            <w:r w:rsidRPr="00355769">
              <w:rPr>
                <w:rFonts w:ascii="GHEA Grapalat" w:eastAsia="Times New Roman" w:hAnsi="GHEA Grapalat"/>
                <w:bCs/>
                <w:lang w:val="hy-AM"/>
              </w:rPr>
              <w:t>Հաշվի առնելով վերոգրյալը՝ առաջարկում եմ աշխատանքային խմբի կազմավորման, անդամների ներկայացվածության, ինչպես նաև շահերի բախման կանխարգելման հիմնական սկզբունքները սահմանել հենց Կառավարության որոշմամբ՝ բացառելով նշված հարցերի ամբողջական վերապահումը լիազոր մարմնի կարգավորմանը։</w:t>
            </w:r>
          </w:p>
          <w:p w14:paraId="55AEBFDF"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2C03BABC" w14:textId="7F75BC1D" w:rsidR="002C088C" w:rsidRPr="00355769" w:rsidRDefault="004E0910"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2</w:t>
            </w:r>
            <w:r w:rsidRPr="00355769">
              <w:rPr>
                <w:rFonts w:ascii="MS Gothic" w:eastAsia="MS Gothic" w:hAnsi="MS Gothic" w:cs="MS Gothic" w:hint="eastAsia"/>
                <w:lang w:val="hy-AM"/>
              </w:rPr>
              <w:t>․</w:t>
            </w:r>
            <w:r w:rsidRPr="00355769">
              <w:rPr>
                <w:rFonts w:ascii="GHEA Grapalat" w:hAnsi="GHEA Grapalat" w:cs="Cambria Math"/>
                <w:lang w:val="hy-AM"/>
              </w:rPr>
              <w:t>Առաջարկության հիման վրա նախագծում կատարվել են փոփոխություններ։ Միևնույն ժամանակ, պետք է հաշվի առնել, որ հստակ համամասնություն և թիվ հնարավոր չէ սահմանել, քանի որ աշխատանքային խմբի ձևավորումը միշտ պայմանավորված է լինելու նախատեսվող աշխատանքների բնույթից, ծավալից և ուղղվածությունից։ Ըստ այդմ</w:t>
            </w:r>
            <w:r w:rsidR="008442DF" w:rsidRPr="00355769">
              <w:rPr>
                <w:rFonts w:ascii="GHEA Grapalat" w:hAnsi="GHEA Grapalat" w:cs="Cambria Math"/>
                <w:lang w:val="hy-AM"/>
              </w:rPr>
              <w:t>,</w:t>
            </w:r>
            <w:r w:rsidRPr="00355769">
              <w:rPr>
                <w:rFonts w:ascii="GHEA Grapalat" w:hAnsi="GHEA Grapalat" w:cs="Cambria Math"/>
                <w:lang w:val="hy-AM"/>
              </w:rPr>
              <w:t xml:space="preserve"> նախագծ</w:t>
            </w:r>
            <w:r w:rsidR="002E62E8" w:rsidRPr="00355769">
              <w:rPr>
                <w:rFonts w:ascii="GHEA Grapalat" w:hAnsi="GHEA Grapalat" w:cs="Cambria Math"/>
                <w:lang w:val="hy-AM"/>
              </w:rPr>
              <w:t xml:space="preserve">ի կարգավորումներով սահմանվել է, </w:t>
            </w:r>
            <w:r w:rsidRPr="00355769">
              <w:rPr>
                <w:rFonts w:ascii="GHEA Grapalat" w:hAnsi="GHEA Grapalat" w:cs="Cambria Math"/>
                <w:lang w:val="hy-AM"/>
              </w:rPr>
              <w:t>որ աշխատանքային խումբը</w:t>
            </w:r>
            <w:r w:rsidR="008442DF" w:rsidRPr="00355769">
              <w:rPr>
                <w:rFonts w:ascii="GHEA Grapalat" w:hAnsi="GHEA Grapalat" w:cs="Cambria Math"/>
                <w:lang w:val="hy-AM"/>
              </w:rPr>
              <w:t xml:space="preserve"> մշտապես</w:t>
            </w:r>
            <w:r w:rsidR="002077F6" w:rsidRPr="00355769">
              <w:rPr>
                <w:rFonts w:ascii="GHEA Grapalat" w:hAnsi="GHEA Grapalat" w:cs="Cambria Math"/>
                <w:lang w:val="hy-AM"/>
              </w:rPr>
              <w:t xml:space="preserve"> գործող չի հանդիսանալու</w:t>
            </w:r>
            <w:r w:rsidR="002E62E8" w:rsidRPr="00355769">
              <w:rPr>
                <w:rFonts w:ascii="GHEA Grapalat" w:hAnsi="GHEA Grapalat" w:cs="Cambria Math"/>
                <w:lang w:val="hy-AM"/>
              </w:rPr>
              <w:t>, այլ ձևավորվելու</w:t>
            </w:r>
            <w:r w:rsidR="008442DF" w:rsidRPr="00355769">
              <w:rPr>
                <w:rFonts w:ascii="GHEA Grapalat" w:hAnsi="GHEA Grapalat" w:cs="Cambria Math"/>
                <w:lang w:val="hy-AM"/>
              </w:rPr>
              <w:t xml:space="preserve"> է</w:t>
            </w:r>
            <w:r w:rsidR="002E62E8" w:rsidRPr="00355769">
              <w:rPr>
                <w:rFonts w:ascii="GHEA Grapalat" w:hAnsi="GHEA Grapalat" w:cs="Cambria Math"/>
                <w:lang w:val="hy-AM"/>
              </w:rPr>
              <w:t xml:space="preserve"> ըստ ԱՓ կոնկրետ ծառայությունների խմբի ուղղվածության, բացի այդ</w:t>
            </w:r>
            <w:r w:rsidR="008442DF" w:rsidRPr="00355769">
              <w:rPr>
                <w:rFonts w:ascii="GHEA Grapalat" w:hAnsi="GHEA Grapalat" w:cs="Cambria Math"/>
                <w:lang w:val="hy-AM"/>
              </w:rPr>
              <w:t>,</w:t>
            </w:r>
            <w:r w:rsidR="002E62E8" w:rsidRPr="00355769">
              <w:rPr>
                <w:rFonts w:ascii="GHEA Grapalat" w:hAnsi="GHEA Grapalat" w:cs="Cambria Math"/>
                <w:lang w:val="hy-AM"/>
              </w:rPr>
              <w:t xml:space="preserve"> սահմանվել է մինչև խմբում ընդգրկվելը  շահերի բախման հայտարարության ներկայացման պահանջ</w:t>
            </w:r>
            <w:r w:rsidR="0084303C" w:rsidRPr="00355769">
              <w:rPr>
                <w:rFonts w:ascii="GHEA Grapalat" w:hAnsi="GHEA Grapalat" w:cs="Cambria Math"/>
                <w:lang w:val="hy-AM"/>
              </w:rPr>
              <w:t xml:space="preserve">։ Բացի այդ, </w:t>
            </w:r>
            <w:r w:rsidR="0084303C" w:rsidRPr="00355769">
              <w:rPr>
                <w:rStyle w:val="Strong"/>
                <w:rFonts w:ascii="GHEA Grapalat" w:hAnsi="GHEA Grapalat" w:cs="Arial"/>
                <w:b w:val="0"/>
                <w:bCs w:val="0"/>
                <w:shd w:val="clear" w:color="auto" w:fill="FFFFFF"/>
                <w:lang w:val="hy-AM"/>
              </w:rPr>
              <w:t xml:space="preserve">«համագործակցության համաձայնագրեր կնքած ասոցիացիաների ներկայացուցիչների, լիազոր մարմնի խորհրդատուների </w:t>
            </w:r>
            <w:r w:rsidR="00334475" w:rsidRPr="00355769">
              <w:rPr>
                <w:rStyle w:val="Strong"/>
                <w:rFonts w:ascii="GHEA Grapalat" w:hAnsi="GHEA Grapalat" w:cs="Arial"/>
                <w:b w:val="0"/>
                <w:bCs w:val="0"/>
                <w:shd w:val="clear" w:color="auto" w:fill="FFFFFF"/>
                <w:lang w:val="hy-AM"/>
              </w:rPr>
              <w:t>ընդհանուր թվի մասով</w:t>
            </w:r>
            <w:r w:rsidR="0084303C" w:rsidRPr="00355769">
              <w:rPr>
                <w:rStyle w:val="Strong"/>
                <w:rFonts w:ascii="GHEA Grapalat" w:hAnsi="GHEA Grapalat" w:cs="Arial"/>
                <w:b w:val="0"/>
                <w:bCs w:val="0"/>
                <w:shd w:val="clear" w:color="auto" w:fill="FFFFFF"/>
                <w:lang w:val="hy-AM"/>
              </w:rPr>
              <w:t xml:space="preserve"> սահմանվել է աշխատանքային խմբում ներառվելու առավելագույն շեմ</w:t>
            </w:r>
            <w:r w:rsidR="00334475" w:rsidRPr="00355769">
              <w:rPr>
                <w:rStyle w:val="Strong"/>
                <w:rFonts w:ascii="GHEA Grapalat" w:hAnsi="GHEA Grapalat" w:cs="Arial"/>
                <w:b w:val="0"/>
                <w:bCs w:val="0"/>
                <w:shd w:val="clear" w:color="auto" w:fill="FFFFFF"/>
                <w:lang w:val="hy-AM"/>
              </w:rPr>
              <w:t>։</w:t>
            </w:r>
          </w:p>
        </w:tc>
      </w:tr>
      <w:tr w:rsidR="002C088C" w:rsidRPr="00355769" w14:paraId="77C311AC" w14:textId="77777777" w:rsidTr="00A338A7">
        <w:tc>
          <w:tcPr>
            <w:tcW w:w="5104" w:type="dxa"/>
            <w:vAlign w:val="center"/>
          </w:tcPr>
          <w:p w14:paraId="053A9AE0"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3. Նախագծի 1-ին կետի 2-րդ ենթակետի գ պարբերությամբ լրացվող 10.2-րդ և 10.4-րդ կետերի համակարգային վերլուծությունից հետևում է, որ լիազոր մարմնի հետ համագործակցության համաձայնագիր կնքած ասոցիացիաները միաժամանակ կարող են հանդիսանալ ինչպես աշխատանքային խմբի անդամ, այնպես էլ ապահովագրական փաթեթում փոփոխություններ կատարելու վերաբերյալ հայտ ներկայացնող սուբյեկտ։</w:t>
            </w:r>
          </w:p>
          <w:p w14:paraId="34544098"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Միաժամանակ, Նախագծով բավարար չափով կարգավորված չեն շահերի բախման կանխարգելման մեխանիզմները, մասնավորապես՝ այն դեպքերի համար, երբ հայտ ներկայացրած կազմակերպության ներկայացուցիչը մասնակցում է նույն հայտի քննարկմանը կամ դրա վերաբերյալ որոշման ընդունմանը։ Ընդ որում նույն դիտարկումը կիրառելի է նաև Լիազոր մարմնի ստորաբաժանումների և ԱՀԱ հիմնադրամի նկատմամբ։</w:t>
            </w:r>
          </w:p>
          <w:p w14:paraId="1F3ECA0F"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lastRenderedPageBreak/>
              <w:t>Այսպիսով, առաջարկում եմ լրացնել Նախագիծը շահերի բախման բացառմանն ուղղված համապատասխան կարգավորումներով, մասնավորապես՝ ինքնաբացարկի, տվյալ հարցի քննարկմանը և քվեարկությանը չմասնակցելու կամ այլ համարժեք մեխանիզմների նախատեսման միջոցով։</w:t>
            </w:r>
          </w:p>
          <w:p w14:paraId="33A5B083"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76716881" w14:textId="6CDFA188" w:rsidR="002C088C" w:rsidRPr="00355769" w:rsidRDefault="00334475" w:rsidP="00801E31">
            <w:pPr>
              <w:spacing w:line="276" w:lineRule="auto"/>
              <w:jc w:val="both"/>
              <w:rPr>
                <w:rFonts w:ascii="GHEA Grapalat" w:hAnsi="GHEA Grapalat" w:cs="Cambria Math"/>
                <w:b/>
                <w:bCs/>
                <w:lang w:val="hy-AM"/>
              </w:rPr>
            </w:pPr>
            <w:r w:rsidRPr="00355769">
              <w:rPr>
                <w:rFonts w:ascii="GHEA Grapalat" w:hAnsi="GHEA Grapalat" w:cs="Cambria Math"/>
                <w:lang w:val="hy-AM"/>
              </w:rPr>
              <w:lastRenderedPageBreak/>
              <w:t>3</w:t>
            </w:r>
            <w:r w:rsidRPr="00355769">
              <w:rPr>
                <w:rFonts w:ascii="MS Gothic" w:eastAsia="MS Gothic" w:hAnsi="MS Gothic" w:cs="MS Gothic" w:hint="eastAsia"/>
                <w:lang w:val="hy-AM"/>
              </w:rPr>
              <w:t>․</w:t>
            </w:r>
            <w:r w:rsidRPr="00355769">
              <w:rPr>
                <w:rFonts w:ascii="GHEA Grapalat" w:hAnsi="GHEA Grapalat" w:cs="Cambria Math"/>
                <w:lang w:val="hy-AM"/>
              </w:rPr>
              <w:t>Առաջարկն ընդունվել է։ Սահմանվել է, որ մինչև աշխատանքային խմբում ընդգրկվելը,</w:t>
            </w:r>
            <w:r w:rsidRPr="00355769">
              <w:rPr>
                <w:rFonts w:ascii="GHEA Grapalat" w:hAnsi="GHEA Grapalat" w:cs="Cambria Math"/>
                <w:b/>
                <w:bCs/>
                <w:lang w:val="hy-AM"/>
              </w:rPr>
              <w:t xml:space="preserve"> </w:t>
            </w:r>
            <w:r w:rsidRPr="00355769">
              <w:rPr>
                <w:rStyle w:val="Strong"/>
                <w:rFonts w:ascii="GHEA Grapalat" w:hAnsi="GHEA Grapalat" w:cs="Arial"/>
                <w:b w:val="0"/>
                <w:bCs w:val="0"/>
                <w:shd w:val="clear" w:color="auto" w:fill="FFFFFF"/>
                <w:lang w:val="hy-AM"/>
              </w:rPr>
              <w:t xml:space="preserve">համագործակցության համաձայնագրեր կնքած ասոցիացիաների ներկայացուցիչները, լիազոր մարմնի խորհրդատուները շահերի բախման առկայության կամ բացակայության մասին հայտարարություն են ներկայացնելու։ Շահերի բախման </w:t>
            </w:r>
            <w:r w:rsidR="008442DF" w:rsidRPr="00355769">
              <w:rPr>
                <w:rStyle w:val="Strong"/>
                <w:rFonts w:ascii="GHEA Grapalat" w:hAnsi="GHEA Grapalat" w:cs="Arial"/>
                <w:b w:val="0"/>
                <w:bCs w:val="0"/>
                <w:shd w:val="clear" w:color="auto" w:fill="FFFFFF"/>
                <w:lang w:val="hy-AM"/>
              </w:rPr>
              <w:t>ա</w:t>
            </w:r>
            <w:r w:rsidRPr="00355769">
              <w:rPr>
                <w:rStyle w:val="Strong"/>
                <w:rFonts w:ascii="GHEA Grapalat" w:hAnsi="GHEA Grapalat" w:cs="Arial"/>
                <w:b w:val="0"/>
                <w:bCs w:val="0"/>
                <w:shd w:val="clear" w:color="auto" w:fill="FFFFFF"/>
                <w:lang w:val="hy-AM"/>
              </w:rPr>
              <w:t>ռկայության դեպքում, վերջիններս չեն ներառվելու աշխատանքային խմբում։</w:t>
            </w:r>
            <w:r w:rsidR="00792F54" w:rsidRPr="00355769">
              <w:rPr>
                <w:rStyle w:val="Strong"/>
                <w:rFonts w:ascii="GHEA Grapalat" w:hAnsi="GHEA Grapalat" w:cs="Arial"/>
                <w:b w:val="0"/>
                <w:bCs w:val="0"/>
                <w:shd w:val="clear" w:color="auto" w:fill="FFFFFF"/>
                <w:lang w:val="hy-AM"/>
              </w:rPr>
              <w:t xml:space="preserve"> Նախագծում արված լրացումների արդյունքում համարակալումը փոխվել է։</w:t>
            </w:r>
          </w:p>
        </w:tc>
      </w:tr>
      <w:tr w:rsidR="002C088C" w:rsidRPr="00355769" w14:paraId="49BA265A" w14:textId="77777777" w:rsidTr="00A338A7">
        <w:tc>
          <w:tcPr>
            <w:tcW w:w="5104" w:type="dxa"/>
            <w:vAlign w:val="center"/>
          </w:tcPr>
          <w:p w14:paraId="20617D17"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4. Նախագծի 1-ին կետի 2-րդ ենթակետի գ պարբերությամբ լրացվող 10.3-րդ կետի համաձայն՝ աշխատանքային խումբն իրավազոր է, եթե նիստին մասնակցում է անդամների ընդհանուր թվի մեծամասնությունը, իսկ որոշումներն ընդունվում են անդամների ընդհանուր թվի երկու երրորդով։</w:t>
            </w:r>
          </w:p>
          <w:p w14:paraId="57089679"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Միաժամանակ, Նախագծով չեն կարգավորվում այն դեպքերը, երբ աշխատանքային խմբի անդամը բացակայում է, ինքնաբացարկ է հայտնում կամ շահերի բախման հիմքով չի մասնակցում տվյալ հարցի քննարկմանը և քվեարկությանը, ուստի առաջարկում եմ հստակեցնել նշված կարգավորումը՝ բացառելու համար որոշումների ընդունման ընթացքում գործնականում հնարավոր տարընթերցումները։</w:t>
            </w:r>
          </w:p>
          <w:p w14:paraId="5A56A68E"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49407AF7" w14:textId="25F9A464" w:rsidR="002C088C" w:rsidRPr="00355769" w:rsidRDefault="00334475" w:rsidP="00801E31">
            <w:pPr>
              <w:spacing w:line="276" w:lineRule="auto"/>
              <w:jc w:val="both"/>
              <w:rPr>
                <w:rFonts w:ascii="GHEA Grapalat" w:hAnsi="GHEA Grapalat" w:cs="Cambria Math"/>
                <w:lang w:val="hy-AM"/>
              </w:rPr>
            </w:pPr>
            <w:r w:rsidRPr="00355769">
              <w:rPr>
                <w:rFonts w:ascii="GHEA Grapalat" w:hAnsi="GHEA Grapalat" w:cs="Cambria Math"/>
                <w:lang w:val="hy-AM"/>
              </w:rPr>
              <w:t>4</w:t>
            </w:r>
            <w:r w:rsidRPr="00355769">
              <w:rPr>
                <w:rFonts w:ascii="MS Gothic" w:eastAsia="MS Gothic" w:hAnsi="MS Gothic" w:cs="MS Gothic" w:hint="eastAsia"/>
                <w:lang w:val="hy-AM"/>
              </w:rPr>
              <w:t>․</w:t>
            </w:r>
            <w:r w:rsidRPr="00355769">
              <w:rPr>
                <w:rFonts w:ascii="GHEA Grapalat" w:hAnsi="GHEA Grapalat" w:cs="Cambria Math"/>
                <w:lang w:val="hy-AM"/>
              </w:rPr>
              <w:t xml:space="preserve">Առաջարկությունն ընդունվել է։ Նախագծում կատարվել է համապատասխան փոփոխություն։ </w:t>
            </w:r>
          </w:p>
        </w:tc>
      </w:tr>
      <w:tr w:rsidR="002C088C" w:rsidRPr="00355769" w14:paraId="05614045" w14:textId="77777777" w:rsidTr="00A338A7">
        <w:tc>
          <w:tcPr>
            <w:tcW w:w="5104" w:type="dxa"/>
            <w:vAlign w:val="center"/>
          </w:tcPr>
          <w:p w14:paraId="4E925A56"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5. Նախագծի 1-ին կետի 2-րդ ենթակետի գ պարբերությամբ լրացվող 10.5-րդ կետով սահմանվում են հայտին ներկայացվող պահանջները, այդ թվում՝ անվտանգության, արդյունավետության, ֆինանսական ազդեցության, ծախսարդյունավետության և առողջապահության ոլորտում իրականացվող քաղաքականության վրա ազդեցության վերաբերյալ հիմնավորումների ներկայացումը։</w:t>
            </w:r>
          </w:p>
          <w:p w14:paraId="606C5EAA" w14:textId="1F2163D9"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lastRenderedPageBreak/>
              <w:t>Միաժամանակ, Նախագծով չեն սահմանվում նշված հիմնավորումների գնահատման չափանիշները, ներկայացվող հաշվարկների նվազագույն պահանջները կամ միասնական ձևաչափը, ուստի առաջարկում եմ քննարկել գնահատման չափանիշների կամ դրանց սահմանման իրավական հիմքերի առավել հստակ ամրագրման հնարավորությունը։Վերոգրյալից զատ, առաջարկում եմ նշված մասում հստակեցնել «գրպանից դուրս ծախսեր» արտահայտությունը։</w:t>
            </w:r>
          </w:p>
        </w:tc>
        <w:tc>
          <w:tcPr>
            <w:tcW w:w="5207" w:type="dxa"/>
          </w:tcPr>
          <w:p w14:paraId="387897B8" w14:textId="0272A776" w:rsidR="002C088C" w:rsidRPr="00355769" w:rsidRDefault="008E0B25" w:rsidP="00801E31">
            <w:pPr>
              <w:spacing w:line="276" w:lineRule="auto"/>
              <w:jc w:val="both"/>
              <w:rPr>
                <w:rFonts w:ascii="GHEA Grapalat" w:hAnsi="GHEA Grapalat" w:cs="Cambria Math"/>
                <w:b/>
                <w:bCs/>
                <w:lang w:val="hy-AM"/>
              </w:rPr>
            </w:pPr>
            <w:r w:rsidRPr="00355769">
              <w:rPr>
                <w:rFonts w:ascii="GHEA Grapalat" w:hAnsi="GHEA Grapalat" w:cs="Cambria Math"/>
                <w:b/>
                <w:bCs/>
                <w:lang w:val="hy-AM"/>
              </w:rPr>
              <w:lastRenderedPageBreak/>
              <w:t>5</w:t>
            </w:r>
            <w:r w:rsidRPr="00355769">
              <w:rPr>
                <w:rFonts w:ascii="MS Gothic" w:eastAsia="MS Gothic" w:hAnsi="MS Gothic" w:cs="MS Gothic" w:hint="eastAsia"/>
                <w:b/>
                <w:bCs/>
                <w:lang w:val="hy-AM"/>
              </w:rPr>
              <w:t>․</w:t>
            </w:r>
            <w:r w:rsidRPr="00355769">
              <w:rPr>
                <w:rFonts w:ascii="GHEA Grapalat" w:hAnsi="GHEA Grapalat" w:cs="Arial"/>
                <w:shd w:val="clear" w:color="auto" w:fill="FFFFFF"/>
                <w:lang w:val="hy-AM"/>
              </w:rPr>
              <w:t>Ն</w:t>
            </w:r>
            <w:r w:rsidRPr="00355769">
              <w:rPr>
                <w:rFonts w:ascii="GHEA Grapalat" w:hAnsi="GHEA Grapalat"/>
                <w:lang w:val="hy-AM"/>
              </w:rPr>
              <w:t>ախագծով</w:t>
            </w:r>
            <w:r w:rsidRPr="00355769">
              <w:rPr>
                <w:rFonts w:ascii="GHEA Grapalat" w:hAnsi="GHEA Grapalat"/>
                <w:b/>
                <w:bCs/>
                <w:lang w:val="hy-AM"/>
              </w:rPr>
              <w:t xml:space="preserve"> </w:t>
            </w:r>
            <w:r w:rsidRPr="00355769">
              <w:rPr>
                <w:rStyle w:val="Strong"/>
                <w:rFonts w:ascii="GHEA Grapalat" w:hAnsi="GHEA Grapalat" w:cs="Arial"/>
                <w:b w:val="0"/>
                <w:bCs w:val="0"/>
                <w:shd w:val="clear" w:color="auto" w:fill="FFFFFF"/>
                <w:lang w:val="hy-AM"/>
              </w:rPr>
              <w:t>առաջարկվող փոփոխությունների կամ լրացումների՝ անվտանգության և արդյունավետության գնահատման չափանիշը նախագծով սահմանված է, այն է՝ ապացուցողական բժշկությունը,</w:t>
            </w:r>
            <w:r w:rsidRPr="00355769">
              <w:rPr>
                <w:rStyle w:val="Strong"/>
                <w:rFonts w:ascii="GHEA Grapalat" w:hAnsi="GHEA Grapalat"/>
                <w:b w:val="0"/>
                <w:bCs w:val="0"/>
                <w:lang w:val="hy-AM"/>
              </w:rPr>
              <w:t xml:space="preserve"> իսկ ապացուցողական բժշկության սահմանումը տրված է Բնակչության բժշկական օգնության և սպասարկման մասին օրենքի 2-րդ հոդվածի </w:t>
            </w:r>
            <w:r w:rsidRPr="00355769">
              <w:rPr>
                <w:rStyle w:val="Strong"/>
                <w:rFonts w:ascii="GHEA Grapalat" w:hAnsi="GHEA Grapalat"/>
                <w:b w:val="0"/>
                <w:bCs w:val="0"/>
                <w:lang w:val="hy-AM"/>
              </w:rPr>
              <w:lastRenderedPageBreak/>
              <w:t xml:space="preserve">1-ին մասի 61-րդ կետով։ </w:t>
            </w:r>
            <w:r w:rsidRPr="00355769">
              <w:rPr>
                <w:rFonts w:ascii="GHEA Grapalat" w:eastAsia="Times New Roman" w:hAnsi="GHEA Grapalat"/>
                <w:lang w:val="hy-AM"/>
              </w:rPr>
              <w:t>«</w:t>
            </w:r>
            <w:r w:rsidR="001A1E10" w:rsidRPr="00355769">
              <w:rPr>
                <w:rFonts w:ascii="GHEA Grapalat" w:eastAsia="Times New Roman" w:hAnsi="GHEA Grapalat"/>
                <w:lang w:val="hy-AM"/>
              </w:rPr>
              <w:t>Գ</w:t>
            </w:r>
            <w:r w:rsidRPr="00355769">
              <w:rPr>
                <w:rFonts w:ascii="GHEA Grapalat" w:eastAsia="Times New Roman" w:hAnsi="GHEA Grapalat"/>
                <w:lang w:val="hy-AM"/>
              </w:rPr>
              <w:t>րպանից դուրս ծախսեր» արտահայտությունը հստակեցվել է։</w:t>
            </w:r>
          </w:p>
        </w:tc>
      </w:tr>
      <w:tr w:rsidR="002C088C" w:rsidRPr="00355769" w14:paraId="6D471D97" w14:textId="77777777" w:rsidTr="00A338A7">
        <w:tc>
          <w:tcPr>
            <w:tcW w:w="5104" w:type="dxa"/>
            <w:vAlign w:val="center"/>
          </w:tcPr>
          <w:p w14:paraId="73A579A5"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lastRenderedPageBreak/>
              <w:t>6.</w:t>
            </w:r>
            <w:r w:rsidRPr="00355769">
              <w:rPr>
                <w:rFonts w:ascii="GHEA Grapalat" w:eastAsia="Times New Roman" w:hAnsi="GHEA Grapalat"/>
                <w:lang w:val="hy-AM"/>
              </w:rPr>
              <w:t xml:space="preserve"> Նախագծի 1-ին կետի 2-րդ ենթակետի գ պարբերությամբ լրացվող 10.7-րդ կետի համաձայն՝ աշխատանքային խումբն ուսումնասիրում է ներկայացված հայտը և անհրաժեշտության դեպքում կարող է պահանջել լրացուցիչ տեղեկատվություն։</w:t>
            </w:r>
          </w:p>
          <w:p w14:paraId="2E38A781"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Միաժամանակ, Նախագծով սահմանված չեն լրացուցիչ տեղեկատվության պահանջման հիմքերը, ծավալը, ներկայացման ժամկետները, ինչպես նաև այն իրավական հետևանքները, որոնք առաջանում են լրացուցիչ տեղեկատվություն չներկայացնելու դեպքում, ուստի առաջարկում եմ քննարկել նշված ընթացակարգի առավել հստակ կարգավորման հնարավորությունը՝ վարչարարության կանխատեսելիությունն ապահովելու նպատակով։</w:t>
            </w:r>
          </w:p>
          <w:p w14:paraId="0D06A6B7"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533682DC" w14:textId="480803A1" w:rsidR="002C088C" w:rsidRPr="00355769" w:rsidRDefault="00931AAB" w:rsidP="00801E31">
            <w:pPr>
              <w:spacing w:line="276" w:lineRule="auto"/>
              <w:jc w:val="both"/>
              <w:rPr>
                <w:rFonts w:ascii="GHEA Grapalat" w:hAnsi="GHEA Grapalat" w:cs="Cambria Math"/>
                <w:lang w:val="hy-AM"/>
              </w:rPr>
            </w:pPr>
            <w:r w:rsidRPr="00355769">
              <w:rPr>
                <w:rFonts w:ascii="GHEA Grapalat" w:hAnsi="GHEA Grapalat" w:cs="Cambria Math"/>
                <w:lang w:val="hy-AM"/>
              </w:rPr>
              <w:t>6</w:t>
            </w:r>
            <w:r w:rsidRPr="00355769">
              <w:rPr>
                <w:rFonts w:ascii="MS Gothic" w:eastAsia="MS Gothic" w:hAnsi="MS Gothic" w:cs="MS Gothic" w:hint="eastAsia"/>
                <w:lang w:val="hy-AM"/>
              </w:rPr>
              <w:t>․</w:t>
            </w:r>
            <w:r w:rsidRPr="00355769">
              <w:rPr>
                <w:rFonts w:ascii="GHEA Grapalat" w:hAnsi="GHEA Grapalat" w:cs="Cambria Math"/>
                <w:lang w:val="hy-AM"/>
              </w:rPr>
              <w:t>Նման կարգավորում նախագծի 10</w:t>
            </w:r>
            <w:r w:rsidRPr="00355769">
              <w:rPr>
                <w:rFonts w:ascii="MS Gothic" w:eastAsia="MS Gothic" w:hAnsi="MS Gothic" w:cs="MS Gothic" w:hint="eastAsia"/>
                <w:lang w:val="hy-AM"/>
              </w:rPr>
              <w:t>․</w:t>
            </w:r>
            <w:r w:rsidRPr="00355769">
              <w:rPr>
                <w:rFonts w:ascii="GHEA Grapalat" w:hAnsi="GHEA Grapalat" w:cs="Cambria Math"/>
                <w:lang w:val="hy-AM"/>
              </w:rPr>
              <w:t>7-րդ կետում առկա չէ և չի եղել ՀՀ վարչապետի աշխատակազմ ներկայացվող տարբերակում։ Միևնույն ժամանակ, եթե խոսքը 10</w:t>
            </w:r>
            <w:r w:rsidRPr="00355769">
              <w:rPr>
                <w:rFonts w:ascii="MS Gothic" w:eastAsia="MS Gothic" w:hAnsi="MS Gothic" w:cs="MS Gothic" w:hint="eastAsia"/>
                <w:lang w:val="hy-AM"/>
              </w:rPr>
              <w:t>․</w:t>
            </w:r>
            <w:r w:rsidRPr="00355769">
              <w:rPr>
                <w:rFonts w:ascii="GHEA Grapalat" w:hAnsi="GHEA Grapalat" w:cs="Cambria Math"/>
                <w:lang w:val="hy-AM"/>
              </w:rPr>
              <w:t>6-րդ կետում առկա կարգավորման մասին է, ապա խոսքը ոչ ամբողջ</w:t>
            </w:r>
            <w:r w:rsidR="008442DF" w:rsidRPr="00355769">
              <w:rPr>
                <w:rFonts w:ascii="GHEA Grapalat" w:hAnsi="GHEA Grapalat" w:cs="Cambria Math"/>
                <w:lang w:val="hy-AM"/>
              </w:rPr>
              <w:t>ական</w:t>
            </w:r>
            <w:r w:rsidRPr="00355769">
              <w:rPr>
                <w:rFonts w:ascii="GHEA Grapalat" w:hAnsi="GHEA Grapalat" w:cs="Cambria Math"/>
                <w:lang w:val="hy-AM"/>
              </w:rPr>
              <w:t xml:space="preserve"> փաթեթ ներկայացնելու դեպքում փաթեթը լրացնելու մասին է։</w:t>
            </w:r>
          </w:p>
        </w:tc>
      </w:tr>
      <w:tr w:rsidR="002C088C" w:rsidRPr="00355769" w14:paraId="7EE6C318" w14:textId="77777777" w:rsidTr="00A338A7">
        <w:tc>
          <w:tcPr>
            <w:tcW w:w="5104" w:type="dxa"/>
            <w:vAlign w:val="center"/>
          </w:tcPr>
          <w:p w14:paraId="74BCA14A"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t>7.</w:t>
            </w:r>
            <w:r w:rsidRPr="00355769">
              <w:rPr>
                <w:rFonts w:ascii="GHEA Grapalat" w:eastAsia="Times New Roman" w:hAnsi="GHEA Grapalat"/>
                <w:lang w:val="hy-AM"/>
              </w:rPr>
              <w:t xml:space="preserve"> Նախագծի 1-ին կետի 2-րդ ենթակետի գ պարբերությամբ լրացվող 10.9-րդ կետով նախատեսվում են հայտի մերժման հիմքերը։</w:t>
            </w:r>
          </w:p>
          <w:p w14:paraId="03848661"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 xml:space="preserve">Միաժամանակ, մերժման առանձին հիմքեր շարադրված են գնահատողական բնույթի ձևակերպումներով, մասնավորապես՝ «չի համապատասխանում առողջապահության </w:t>
            </w:r>
            <w:r w:rsidRPr="00355769">
              <w:rPr>
                <w:rFonts w:ascii="GHEA Grapalat" w:eastAsia="Times New Roman" w:hAnsi="GHEA Grapalat"/>
                <w:lang w:val="hy-AM"/>
              </w:rPr>
              <w:lastRenderedPageBreak/>
              <w:t>ոլորտում իրականացվող պետական քաղաքականությանը», «անհամաչափ ֆինանսական ազդեցություն», «անբավարար հիմնավորվածություն» և այլն։</w:t>
            </w:r>
            <w:r w:rsidRPr="00355769">
              <w:rPr>
                <w:rFonts w:ascii="GHEA Grapalat" w:eastAsia="Times New Roman" w:hAnsi="GHEA Grapalat"/>
                <w:lang w:val="hy-AM"/>
              </w:rPr>
              <w:tab/>
              <w:t>Քանի որ նշված հանգամանքները կարող են անմիջականորեն հիմք հանդիսանալ հայտի մերժման համար, առաջարկում եմ քննարկել դրանց գնահատման չափանիշների կամ կիրառման իրավական հիմքերի առավել հստակ ամրագրման հնարավորությունը՝ իրավական որոշակիության ապահովման նպատակով։</w:t>
            </w:r>
          </w:p>
          <w:p w14:paraId="791BF95E"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413A9158" w14:textId="2272C4A0" w:rsidR="002C088C" w:rsidRPr="00355769" w:rsidRDefault="00011BE8"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7</w:t>
            </w:r>
            <w:r w:rsidRPr="00355769">
              <w:rPr>
                <w:rFonts w:ascii="MS Gothic" w:eastAsia="MS Gothic" w:hAnsi="MS Gothic" w:cs="MS Gothic" w:hint="eastAsia"/>
                <w:lang w:val="hy-AM"/>
              </w:rPr>
              <w:t>․</w:t>
            </w:r>
            <w:r w:rsidRPr="00355769">
              <w:rPr>
                <w:rFonts w:ascii="GHEA Grapalat" w:hAnsi="GHEA Grapalat" w:cs="Cambria Math"/>
                <w:lang w:val="hy-AM"/>
              </w:rPr>
              <w:t>Առաջարկությունն ընդունվել է։ Նախագծում կատարվել է համապատասխան փոփոխություն։</w:t>
            </w:r>
          </w:p>
        </w:tc>
      </w:tr>
      <w:tr w:rsidR="002C088C" w:rsidRPr="00355769" w14:paraId="6F9E46D4" w14:textId="77777777" w:rsidTr="00A338A7">
        <w:tc>
          <w:tcPr>
            <w:tcW w:w="5104" w:type="dxa"/>
            <w:vAlign w:val="center"/>
          </w:tcPr>
          <w:p w14:paraId="0D63C144"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t>8.</w:t>
            </w:r>
            <w:r w:rsidRPr="00355769">
              <w:rPr>
                <w:rFonts w:ascii="GHEA Grapalat" w:eastAsia="Times New Roman" w:hAnsi="GHEA Grapalat"/>
                <w:lang w:val="hy-AM"/>
              </w:rPr>
              <w:t xml:space="preserve"> Նախագծի 1-ին կետի 2-րդ ենթակետի գ պարբերությամբ լրացվող 10.10-րդ կետի համաձայն՝ աշխատանքային խմբի կողմից դրական եզրակացության դեպքում համապատասխան առաջարկը ներկայացվում է լիազոր մարմին։</w:t>
            </w:r>
          </w:p>
          <w:p w14:paraId="46F9F531"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Միաժամանակ, Նախագծով չի կարգավորվում, թե ինչ ժամկետում և ինչ ընթացակարգով է լիազոր մարմինը կայացնում վերջնական որոշումը, ինչպես նաև արդյոք վերջինս կարող է մերժել աշխատանքային խմբի դրական եզրակացությունը։</w:t>
            </w:r>
          </w:p>
          <w:p w14:paraId="7E402812"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lang w:val="hy-AM"/>
              </w:rPr>
              <w:t>Այսպիսով, առաջարկում եմ լրացուցիչ կարգավորել աշխատանքային խմբի և լիազոր մարմնի որոշումների իրավական փոխկապակցվածության հարցը։</w:t>
            </w:r>
          </w:p>
          <w:p w14:paraId="487D742D"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0FDEC0FC" w14:textId="66C6EB15" w:rsidR="002C088C" w:rsidRPr="00355769" w:rsidRDefault="008D0A2B" w:rsidP="00801E31">
            <w:pPr>
              <w:spacing w:line="276" w:lineRule="auto"/>
              <w:jc w:val="both"/>
              <w:rPr>
                <w:rFonts w:ascii="GHEA Grapalat" w:hAnsi="GHEA Grapalat" w:cs="Cambria Math"/>
                <w:lang w:val="hy-AM"/>
              </w:rPr>
            </w:pPr>
            <w:r w:rsidRPr="00355769">
              <w:rPr>
                <w:rFonts w:ascii="GHEA Grapalat" w:hAnsi="GHEA Grapalat" w:cs="Cambria Math"/>
                <w:lang w:val="hy-AM"/>
              </w:rPr>
              <w:t>8</w:t>
            </w:r>
            <w:r w:rsidRPr="00355769">
              <w:rPr>
                <w:rFonts w:ascii="MS Gothic" w:eastAsia="MS Gothic" w:hAnsi="MS Gothic" w:cs="MS Gothic" w:hint="eastAsia"/>
                <w:lang w:val="hy-AM"/>
              </w:rPr>
              <w:t>․</w:t>
            </w:r>
            <w:r w:rsidRPr="00355769">
              <w:rPr>
                <w:rFonts w:ascii="GHEA Grapalat" w:hAnsi="GHEA Grapalat" w:cs="Cambria Math"/>
                <w:lang w:val="hy-AM"/>
              </w:rPr>
              <w:t>Առաջարկությունն ընդունվել է։ Նախագծում կատարվել է համապատասխան փոփոխություն։</w:t>
            </w:r>
          </w:p>
        </w:tc>
      </w:tr>
      <w:tr w:rsidR="002C088C" w:rsidRPr="00355769" w14:paraId="1D493894" w14:textId="77777777" w:rsidTr="00A338A7">
        <w:tc>
          <w:tcPr>
            <w:tcW w:w="5104" w:type="dxa"/>
            <w:vAlign w:val="center"/>
          </w:tcPr>
          <w:p w14:paraId="5DF4CE1F"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t>9.</w:t>
            </w:r>
            <w:r w:rsidRPr="00355769">
              <w:rPr>
                <w:rFonts w:ascii="GHEA Grapalat" w:eastAsia="Times New Roman" w:hAnsi="GHEA Grapalat"/>
                <w:lang w:val="hy-AM"/>
              </w:rPr>
              <w:t xml:space="preserve"> Նախագծի 1-ին կետի 2-րդ ենթակետի գ պարբերությամբ լրացվող 10.11-րդ կետով նախատեսվում է դրույթ առ այն, որ ապահովագրական փաթեթում փոփոխություններ և լրացումներ կատարվում են սահմանված պարբերականությամբ։ Միաժամանակ, </w:t>
            </w:r>
            <w:r w:rsidRPr="00355769">
              <w:rPr>
                <w:rFonts w:ascii="GHEA Grapalat" w:eastAsia="Times New Roman" w:hAnsi="GHEA Grapalat"/>
                <w:lang w:val="hy-AM"/>
              </w:rPr>
              <w:lastRenderedPageBreak/>
              <w:t xml:space="preserve">Նախագծով չեն նախատեսվում բացառություններ այն դեպքերի համար, երբ փոփոխությունների անհրաժեշտությունը պայմանավորված է </w:t>
            </w:r>
            <w:bookmarkStart w:id="0" w:name="_Hlk236147471"/>
            <w:r w:rsidRPr="00355769">
              <w:rPr>
                <w:rFonts w:ascii="GHEA Grapalat" w:eastAsia="Times New Roman" w:hAnsi="GHEA Grapalat"/>
                <w:lang w:val="hy-AM"/>
              </w:rPr>
              <w:t>արտակարգ իրավիճակներով, նոր գիտական տվյալներով, միջազգային պարտավորություններով կամ առողջապահական համակարգի հրատապ կարիքներով</w:t>
            </w:r>
            <w:bookmarkEnd w:id="0"/>
            <w:r w:rsidRPr="00355769">
              <w:rPr>
                <w:rFonts w:ascii="GHEA Grapalat" w:eastAsia="Times New Roman" w:hAnsi="GHEA Grapalat"/>
                <w:lang w:val="hy-AM"/>
              </w:rPr>
              <w:t>։ Հաշվի առնելով վերոգրյալը՝ առաջարկում եմ քննարկել բացառությունների նախատեսման կամ առավել ճկուն կարգավորման հնարավորությունը։</w:t>
            </w:r>
          </w:p>
          <w:p w14:paraId="7B37D65F" w14:textId="77777777" w:rsidR="002C088C" w:rsidRPr="00355769" w:rsidRDefault="002C088C" w:rsidP="00801E31">
            <w:pPr>
              <w:spacing w:line="276" w:lineRule="auto"/>
              <w:jc w:val="both"/>
              <w:rPr>
                <w:rFonts w:ascii="GHEA Grapalat" w:eastAsia="Times New Roman" w:hAnsi="GHEA Grapalat"/>
                <w:lang w:val="hy-AM"/>
              </w:rPr>
            </w:pPr>
          </w:p>
        </w:tc>
        <w:tc>
          <w:tcPr>
            <w:tcW w:w="5207" w:type="dxa"/>
          </w:tcPr>
          <w:p w14:paraId="2827E357" w14:textId="089D2802" w:rsidR="002C088C" w:rsidRPr="00355769" w:rsidRDefault="00AC513C"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9</w:t>
            </w:r>
            <w:r w:rsidRPr="00355769">
              <w:rPr>
                <w:rFonts w:ascii="MS Gothic" w:eastAsia="MS Gothic" w:hAnsi="MS Gothic" w:cs="MS Gothic" w:hint="eastAsia"/>
                <w:lang w:val="hy-AM"/>
              </w:rPr>
              <w:t>․</w:t>
            </w:r>
            <w:r w:rsidRPr="00355769">
              <w:rPr>
                <w:rFonts w:ascii="GHEA Grapalat" w:hAnsi="GHEA Grapalat" w:cs="Cambria Math"/>
                <w:lang w:val="hy-AM"/>
              </w:rPr>
              <w:t>Առաջարկությունն ընդունվել է։ Նախագծում կատարվել է համապատասխան փոփոխություն։</w:t>
            </w:r>
          </w:p>
        </w:tc>
      </w:tr>
      <w:tr w:rsidR="002C088C" w:rsidRPr="00355769" w14:paraId="6B4FBE9D" w14:textId="77777777" w:rsidTr="00A338A7">
        <w:tc>
          <w:tcPr>
            <w:tcW w:w="5104" w:type="dxa"/>
            <w:vAlign w:val="center"/>
          </w:tcPr>
          <w:p w14:paraId="3062255D" w14:textId="77777777" w:rsidR="002C088C" w:rsidRPr="00355769" w:rsidRDefault="002C088C" w:rsidP="00801E31">
            <w:pPr>
              <w:spacing w:line="276" w:lineRule="auto"/>
              <w:jc w:val="both"/>
              <w:rPr>
                <w:rFonts w:ascii="GHEA Grapalat" w:eastAsia="Times New Roman" w:hAnsi="GHEA Grapalat"/>
                <w:lang w:val="hy-AM"/>
              </w:rPr>
            </w:pPr>
            <w:r w:rsidRPr="00355769">
              <w:rPr>
                <w:rFonts w:ascii="GHEA Grapalat" w:eastAsia="Times New Roman" w:hAnsi="GHEA Grapalat"/>
                <w:bCs/>
                <w:lang w:val="hy-AM"/>
              </w:rPr>
              <w:t>10.</w:t>
            </w:r>
            <w:r w:rsidRPr="00355769">
              <w:rPr>
                <w:rFonts w:ascii="GHEA Grapalat" w:eastAsia="Times New Roman" w:hAnsi="GHEA Grapalat"/>
                <w:lang w:val="hy-AM"/>
              </w:rPr>
              <w:t xml:space="preserve"> Նախագծով մի շարք դեպքերում օգտագործվում են գնահատողական բնույթի ձևակերպումներ («հիմնավորված», «նպատակահարմար», «արդյունավետ», «առողջապահության ոլորտում իրականացվող պետական քաղաքականությանը համապատասխան» և այլն), սակայն չեն սահմանվում դրանց գնահատման չափանիշները կամ կիրառման սկզբունքները, ինչը գործնականում կարող է հանգեցնել իրավակիրառական տարբեր մոտեցումների, ուստի առաջարկում եմ քննարկել նշված հասկացությունների առավել հստակեցման հնարավորությունը։</w:t>
            </w:r>
          </w:p>
          <w:p w14:paraId="7DF5731D" w14:textId="12695C62" w:rsidR="002C088C" w:rsidRPr="00355769" w:rsidRDefault="002C088C" w:rsidP="00801E31">
            <w:pPr>
              <w:spacing w:line="276" w:lineRule="auto"/>
              <w:jc w:val="both"/>
              <w:rPr>
                <w:rFonts w:ascii="GHEA Grapalat" w:eastAsia="Times New Roman" w:hAnsi="GHEA Grapalat"/>
                <w:lang w:val="hy-AM"/>
              </w:rPr>
            </w:pPr>
          </w:p>
        </w:tc>
        <w:tc>
          <w:tcPr>
            <w:tcW w:w="5207" w:type="dxa"/>
          </w:tcPr>
          <w:p w14:paraId="4C4E1A32" w14:textId="182B8A97" w:rsidR="002C088C" w:rsidRPr="00355769" w:rsidRDefault="00AC513C" w:rsidP="00801E31">
            <w:pPr>
              <w:spacing w:line="276" w:lineRule="auto"/>
              <w:jc w:val="both"/>
              <w:rPr>
                <w:rFonts w:ascii="GHEA Grapalat" w:hAnsi="GHEA Grapalat" w:cs="Cambria Math"/>
                <w:lang w:val="hy-AM"/>
              </w:rPr>
            </w:pPr>
            <w:r w:rsidRPr="00355769">
              <w:rPr>
                <w:rFonts w:ascii="GHEA Grapalat" w:hAnsi="GHEA Grapalat" w:cs="Cambria Math"/>
                <w:lang w:val="hy-AM"/>
              </w:rPr>
              <w:t>10</w:t>
            </w:r>
            <w:r w:rsidR="00CB79B0" w:rsidRPr="00355769">
              <w:rPr>
                <w:rFonts w:ascii="MS Gothic" w:eastAsia="MS Gothic" w:hAnsi="MS Gothic" w:cs="MS Gothic" w:hint="eastAsia"/>
                <w:lang w:val="hy-AM"/>
              </w:rPr>
              <w:t>․</w:t>
            </w:r>
            <w:r w:rsidRPr="00355769">
              <w:rPr>
                <w:rFonts w:ascii="GHEA Grapalat" w:hAnsi="GHEA Grapalat" w:cs="Cambria Math"/>
                <w:lang w:val="hy-AM"/>
              </w:rPr>
              <w:t>Առաջարկության հիման վրա ձևակերպումների հիմնական մասը վերանայվել է։</w:t>
            </w:r>
          </w:p>
        </w:tc>
      </w:tr>
      <w:tr w:rsidR="00A338A7" w:rsidRPr="00355769" w14:paraId="76F01974" w14:textId="77777777" w:rsidTr="00A338A7">
        <w:tc>
          <w:tcPr>
            <w:tcW w:w="5104" w:type="dxa"/>
            <w:vMerge w:val="restart"/>
            <w:vAlign w:val="center"/>
          </w:tcPr>
          <w:p w14:paraId="33DC8832" w14:textId="0B1FE8E5" w:rsidR="00A338A7" w:rsidRPr="00355769" w:rsidRDefault="00A338A7" w:rsidP="00801E31">
            <w:pPr>
              <w:pStyle w:val="ListParagraph"/>
              <w:numPr>
                <w:ilvl w:val="0"/>
                <w:numId w:val="5"/>
              </w:numPr>
              <w:spacing w:line="276" w:lineRule="auto"/>
              <w:jc w:val="both"/>
              <w:rPr>
                <w:rFonts w:ascii="GHEA Grapalat" w:eastAsia="Times New Roman" w:hAnsi="GHEA Grapalat" w:cs="Times New Roman"/>
                <w:b/>
                <w:bCs/>
              </w:rPr>
            </w:pPr>
            <w:r w:rsidRPr="00355769">
              <w:rPr>
                <w:rFonts w:ascii="GHEA Grapalat" w:eastAsia="Times New Roman" w:hAnsi="GHEA Grapalat" w:cs="Times New Roman"/>
                <w:b/>
                <w:bCs/>
              </w:rPr>
              <w:t>Վարչապետի աշխատակազմի սոցիալական հարցերի վարչություն</w:t>
            </w:r>
          </w:p>
        </w:tc>
        <w:tc>
          <w:tcPr>
            <w:tcW w:w="5207" w:type="dxa"/>
          </w:tcPr>
          <w:p w14:paraId="6516B76D" w14:textId="77777777" w:rsidR="00A338A7" w:rsidRPr="00355769" w:rsidRDefault="00A338A7" w:rsidP="00801E31">
            <w:pPr>
              <w:spacing w:line="276" w:lineRule="auto"/>
              <w:jc w:val="both"/>
              <w:rPr>
                <w:rFonts w:ascii="GHEA Grapalat" w:hAnsi="GHEA Grapalat" w:cs="Cambria Math"/>
                <w:lang w:val="hy-AM"/>
              </w:rPr>
            </w:pPr>
            <w:r w:rsidRPr="00355769">
              <w:rPr>
                <w:rFonts w:ascii="GHEA Grapalat" w:hAnsi="GHEA Grapalat" w:cs="Cambria Math"/>
                <w:b/>
                <w:lang w:val="hy-AM"/>
              </w:rPr>
              <w:t xml:space="preserve">№ 02/11.7/24933-2026 </w:t>
            </w:r>
          </w:p>
          <w:p w14:paraId="2E61BF2E" w14:textId="1C257C1A" w:rsidR="00A338A7" w:rsidRPr="00355769" w:rsidRDefault="00A338A7" w:rsidP="00801E31">
            <w:pPr>
              <w:spacing w:line="276" w:lineRule="auto"/>
              <w:jc w:val="both"/>
              <w:rPr>
                <w:rFonts w:ascii="GHEA Grapalat" w:hAnsi="GHEA Grapalat" w:cs="Cambria Math"/>
                <w:lang w:val="hy-AM"/>
              </w:rPr>
            </w:pPr>
          </w:p>
        </w:tc>
      </w:tr>
      <w:tr w:rsidR="00A338A7" w:rsidRPr="00355769" w14:paraId="43B63D0D" w14:textId="77777777" w:rsidTr="00A338A7">
        <w:tc>
          <w:tcPr>
            <w:tcW w:w="5104" w:type="dxa"/>
            <w:vMerge/>
            <w:vAlign w:val="center"/>
          </w:tcPr>
          <w:p w14:paraId="6BC37B09" w14:textId="77777777" w:rsidR="00A338A7" w:rsidRPr="00355769" w:rsidRDefault="00A338A7" w:rsidP="00801E31">
            <w:pPr>
              <w:spacing w:line="276" w:lineRule="auto"/>
              <w:jc w:val="both"/>
              <w:rPr>
                <w:rFonts w:ascii="GHEA Grapalat" w:eastAsia="Times New Roman" w:hAnsi="GHEA Grapalat"/>
                <w:bCs/>
                <w:lang w:val="hy-AM"/>
              </w:rPr>
            </w:pPr>
          </w:p>
        </w:tc>
        <w:tc>
          <w:tcPr>
            <w:tcW w:w="5207" w:type="dxa"/>
          </w:tcPr>
          <w:p w14:paraId="455407A6" w14:textId="77777777" w:rsidR="00A338A7" w:rsidRPr="00355769" w:rsidRDefault="00A338A7" w:rsidP="00801E31">
            <w:pPr>
              <w:spacing w:line="276" w:lineRule="auto"/>
              <w:jc w:val="both"/>
              <w:rPr>
                <w:rFonts w:ascii="GHEA Grapalat" w:hAnsi="GHEA Grapalat" w:cs="Cambria Math"/>
                <w:lang w:val="hy-AM"/>
              </w:rPr>
            </w:pPr>
          </w:p>
        </w:tc>
      </w:tr>
      <w:tr w:rsidR="00F141D5" w:rsidRPr="00355769" w14:paraId="6C43C1B6" w14:textId="77777777" w:rsidTr="00A338A7">
        <w:tc>
          <w:tcPr>
            <w:tcW w:w="5104" w:type="dxa"/>
            <w:vAlign w:val="center"/>
          </w:tcPr>
          <w:p w14:paraId="7E6B6677" w14:textId="77777777" w:rsidR="00F141D5" w:rsidRPr="00355769" w:rsidRDefault="00F141D5" w:rsidP="00801E31">
            <w:pPr>
              <w:spacing w:line="276" w:lineRule="auto"/>
              <w:jc w:val="both"/>
              <w:rPr>
                <w:rFonts w:ascii="GHEA Grapalat" w:hAnsi="GHEA Grapalat"/>
                <w:lang w:val="hy-AM"/>
              </w:rPr>
            </w:pPr>
            <w:r w:rsidRPr="00355769">
              <w:rPr>
                <w:rFonts w:ascii="GHEA Grapalat" w:hAnsi="GHEA Grapalat"/>
                <w:lang w:val="hy-AM"/>
              </w:rPr>
              <w:t>1. Նախագծի 1-ին կետի 1-ին ենթակետի «բ» պարբերությամբ առաջարկվող լրացմամբ նշվում է, որ Կառավարությունը հաստատում է ապահովագրական փաթեթի շրջանակներում կանխարգելիչ հետազոտությունների և</w:t>
            </w:r>
            <w:r w:rsidRPr="00355769">
              <w:rPr>
                <w:rFonts w:ascii="GHEA Grapalat" w:hAnsi="GHEA Grapalat"/>
                <w:i/>
                <w:lang w:val="hy-AM"/>
              </w:rPr>
              <w:t xml:space="preserve"> </w:t>
            </w:r>
            <w:r w:rsidRPr="00355769">
              <w:rPr>
                <w:rFonts w:ascii="GHEA Grapalat" w:hAnsi="GHEA Grapalat"/>
                <w:i/>
                <w:u w:val="single"/>
                <w:lang w:val="hy-AM"/>
              </w:rPr>
              <w:t>պատվաստումների ցանկը</w:t>
            </w:r>
            <w:r w:rsidRPr="00355769">
              <w:rPr>
                <w:rFonts w:ascii="GHEA Grapalat" w:hAnsi="GHEA Grapalat"/>
                <w:lang w:val="hy-AM"/>
              </w:rPr>
              <w:t xml:space="preserve">՝ համաձայն N 5 հավելվածի, իսկ </w:t>
            </w:r>
            <w:r w:rsidRPr="00355769">
              <w:rPr>
                <w:rFonts w:ascii="GHEA Grapalat" w:hAnsi="GHEA Grapalat"/>
                <w:lang w:val="hy-AM"/>
              </w:rPr>
              <w:lastRenderedPageBreak/>
              <w:t xml:space="preserve">նախագծի 1-ին կետի 3-րդ ենթակետով առաջարկվում է որոշմամբ հաստատված N 5 հավելվածը շարադրել նոր խմբագրությամբ՝ համաձայն N 2 հավելվածի, որի վերնագիրն է՝ ապահովագրական փաթեթի շրջանակներում կանխարգելիչ հետազոտությունների և </w:t>
            </w:r>
            <w:r w:rsidRPr="00355769">
              <w:rPr>
                <w:rFonts w:ascii="GHEA Grapalat" w:hAnsi="GHEA Grapalat"/>
                <w:i/>
                <w:u w:val="single"/>
                <w:lang w:val="hy-AM"/>
              </w:rPr>
              <w:t>պատվաստումների (պատվաստանյութի) ցանկ:</w:t>
            </w:r>
          </w:p>
          <w:p w14:paraId="51231124" w14:textId="77777777" w:rsidR="00F141D5" w:rsidRPr="00355769" w:rsidRDefault="00F141D5" w:rsidP="00801E31">
            <w:pPr>
              <w:spacing w:line="276" w:lineRule="auto"/>
              <w:jc w:val="both"/>
              <w:rPr>
                <w:rFonts w:ascii="GHEA Grapalat" w:eastAsia="Times New Roman" w:hAnsi="GHEA Grapalat"/>
                <w:bCs/>
                <w:lang w:val="hy-AM"/>
              </w:rPr>
            </w:pPr>
          </w:p>
        </w:tc>
        <w:tc>
          <w:tcPr>
            <w:tcW w:w="5207" w:type="dxa"/>
          </w:tcPr>
          <w:p w14:paraId="49556656" w14:textId="361C0BED" w:rsidR="00F141D5" w:rsidRPr="00355769" w:rsidRDefault="00FF5B9E"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1</w:t>
            </w:r>
            <w:r w:rsidRPr="00355769">
              <w:rPr>
                <w:rFonts w:ascii="MS Gothic" w:eastAsia="MS Gothic" w:hAnsi="MS Gothic" w:cs="MS Gothic" w:hint="eastAsia"/>
                <w:lang w:val="hy-AM"/>
              </w:rPr>
              <w:t>․</w:t>
            </w:r>
            <w:r w:rsidRPr="00355769">
              <w:rPr>
                <w:rFonts w:ascii="GHEA Grapalat" w:hAnsi="GHEA Grapalat" w:cs="Cambria Math"/>
                <w:lang w:val="hy-AM"/>
              </w:rPr>
              <w:t>Ընդունվել է։ Նախագծում կատարվել է համապատասխան փոփոխություն։</w:t>
            </w:r>
          </w:p>
        </w:tc>
      </w:tr>
      <w:tr w:rsidR="00F141D5" w:rsidRPr="00355769" w14:paraId="72D3B7B3" w14:textId="77777777" w:rsidTr="00A338A7">
        <w:tc>
          <w:tcPr>
            <w:tcW w:w="5104" w:type="dxa"/>
            <w:vAlign w:val="center"/>
          </w:tcPr>
          <w:p w14:paraId="16C8E919" w14:textId="5DA7492D" w:rsidR="00F141D5" w:rsidRPr="00355769" w:rsidRDefault="00F141D5" w:rsidP="00801E31">
            <w:pPr>
              <w:spacing w:line="276" w:lineRule="auto"/>
              <w:jc w:val="both"/>
              <w:rPr>
                <w:rFonts w:ascii="GHEA Grapalat" w:hAnsi="GHEA Grapalat"/>
                <w:lang w:val="hy-AM"/>
              </w:rPr>
            </w:pPr>
            <w:r w:rsidRPr="00355769">
              <w:rPr>
                <w:rFonts w:ascii="GHEA Grapalat" w:hAnsi="GHEA Grapalat"/>
                <w:lang w:val="hy-AM"/>
              </w:rPr>
              <w:t xml:space="preserve">2. Նախագծի 1-ին կետի 2-րդ ենթակետի «գ» պարբերությամբ առաջարկվում է որոշման N 1 հավելվածը 10-րդ կետից հետո լրացնել նոր կետերով, որոնցից 10.2-րդ կետով նշվում է, որ </w:t>
            </w:r>
            <w:bookmarkStart w:id="1" w:name="_Hlk223187704"/>
            <w:r w:rsidRPr="00355769">
              <w:rPr>
                <w:rFonts w:ascii="GHEA Grapalat" w:hAnsi="GHEA Grapalat"/>
                <w:lang w:val="hy-AM"/>
              </w:rPr>
              <w:t xml:space="preserve">ԱՓ-ն ձևավորելու, դրանում փոփոխություններ և լրացումներ </w:t>
            </w:r>
            <w:bookmarkEnd w:id="1"/>
            <w:r w:rsidRPr="00355769">
              <w:rPr>
                <w:rFonts w:ascii="GHEA Grapalat" w:hAnsi="GHEA Grapalat"/>
                <w:lang w:val="hy-AM"/>
              </w:rPr>
              <w:t>իրականացնելու աշխատանքները կազմակերպելու նպատակով լիազոր մարմնի ղեկավարի հրամանով ստեղծվում է մշտապես գործող աշխատանքային խումբ, որտեղ ներգրավում են առողջապահության նախարարության աշխատողներ, ասոցիացիաների ներկայացուցիչներ, լիազոր մարմնի խորհրդատուներ, ԱՀԱ հիմնադրամի ներկայացուցիչներ։ Սակայն պարզ չէ, թե մշտապես գործող աշխատանքային խումբը քանի հոգուց է բաղկացած լինելու և ինչպես է որոշվելու, թե ովքեր պետք է ներգրավված լինեն այդ խմբում։</w:t>
            </w:r>
          </w:p>
        </w:tc>
        <w:tc>
          <w:tcPr>
            <w:tcW w:w="5207" w:type="dxa"/>
          </w:tcPr>
          <w:p w14:paraId="34A32BCA" w14:textId="7F282403" w:rsidR="00F141D5" w:rsidRPr="00355769" w:rsidRDefault="00AC513C" w:rsidP="00801E31">
            <w:pPr>
              <w:spacing w:line="276" w:lineRule="auto"/>
              <w:jc w:val="both"/>
              <w:rPr>
                <w:rFonts w:ascii="GHEA Grapalat" w:hAnsi="GHEA Grapalat" w:cs="Cambria Math"/>
                <w:lang w:val="hy-AM"/>
              </w:rPr>
            </w:pPr>
            <w:r w:rsidRPr="00355769">
              <w:rPr>
                <w:rFonts w:ascii="GHEA Grapalat" w:hAnsi="GHEA Grapalat" w:cs="Cambria Math"/>
                <w:lang w:val="hy-AM"/>
              </w:rPr>
              <w:t>2</w:t>
            </w:r>
            <w:r w:rsidRPr="00355769">
              <w:rPr>
                <w:rFonts w:ascii="MS Gothic" w:eastAsia="MS Gothic" w:hAnsi="MS Gothic" w:cs="MS Gothic" w:hint="eastAsia"/>
                <w:lang w:val="hy-AM"/>
              </w:rPr>
              <w:t>․</w:t>
            </w:r>
            <w:r w:rsidRPr="00355769">
              <w:rPr>
                <w:rFonts w:ascii="GHEA Grapalat" w:hAnsi="GHEA Grapalat" w:cs="Cambria Math"/>
                <w:lang w:val="hy-AM"/>
              </w:rPr>
              <w:t>Առաջարկության հիման վրա նախագիծը խմբագրվել է։ Սահմանվել է աշխատանքային խմբի թվի նվազագույն շեմ։ Ինչ վերաբերում է,  ով է որոշելու, թե ովքե՞ր են ներգրավելու աշխատանքային խմբ</w:t>
            </w:r>
            <w:r w:rsidR="008442DF" w:rsidRPr="00355769">
              <w:rPr>
                <w:rFonts w:ascii="GHEA Grapalat" w:hAnsi="GHEA Grapalat" w:cs="Cambria Math"/>
                <w:lang w:val="hy-AM"/>
              </w:rPr>
              <w:t>ում</w:t>
            </w:r>
            <w:r w:rsidRPr="00355769">
              <w:rPr>
                <w:rFonts w:ascii="GHEA Grapalat" w:hAnsi="GHEA Grapalat" w:cs="Cambria Math"/>
                <w:lang w:val="hy-AM"/>
              </w:rPr>
              <w:t>, ապա հաշվի առնելով, որ խմբի կազմը հաստատվելու է ՀՀ առողջապահության նախարարի կողմից, ապա նախապատրաստական աշխատանքները, թեկնածությունների հայցման աշխատանքները իրականացվելու են նախարարության համապատասխան ստորաբաժանումների կողմից։</w:t>
            </w:r>
          </w:p>
        </w:tc>
      </w:tr>
      <w:tr w:rsidR="00F141D5" w:rsidRPr="00355769" w14:paraId="7FAF79B3" w14:textId="77777777" w:rsidTr="00A338A7">
        <w:tc>
          <w:tcPr>
            <w:tcW w:w="5104" w:type="dxa"/>
            <w:vAlign w:val="center"/>
          </w:tcPr>
          <w:p w14:paraId="272768BD" w14:textId="700E766E" w:rsidR="00F141D5" w:rsidRPr="00355769" w:rsidRDefault="00F141D5" w:rsidP="00801E31">
            <w:pPr>
              <w:spacing w:line="276" w:lineRule="auto"/>
              <w:jc w:val="both"/>
              <w:rPr>
                <w:rFonts w:ascii="GHEA Grapalat" w:hAnsi="GHEA Grapalat"/>
                <w:lang w:val="hy-AM"/>
              </w:rPr>
            </w:pPr>
            <w:r w:rsidRPr="00355769">
              <w:rPr>
                <w:rFonts w:ascii="GHEA Grapalat" w:hAnsi="GHEA Grapalat"/>
                <w:lang w:val="hy-AM"/>
              </w:rPr>
              <w:t xml:space="preserve">3. Որոշման N 1 հավելվածում նոր լրացվող 10.11-րդ կետով նշվում է, որ ԱՓ-ն սույն որոշման պահանջներին համապատասխան կարող է փոփոխվել կամ լրացվել ոչ ավելի, քան տարին մեկ անգամ։ Լրացուցիչ պարզաբանման կարիք ունի տարին 1 անգամ ընտրված ժամկետի նպատակահարմարության հարցը՝ հաշվի առնելով նաև այն, որ հայտի բավարարումից </w:t>
            </w:r>
            <w:r w:rsidRPr="00355769">
              <w:rPr>
                <w:rFonts w:ascii="GHEA Grapalat" w:hAnsi="GHEA Grapalat"/>
                <w:lang w:val="hy-AM"/>
              </w:rPr>
              <w:lastRenderedPageBreak/>
              <w:t>մինչև փոփոխության իրականացումը, վերջինիս անհրաժեշտությունը կարող է համարվել ոչ արդիական կամ փոփոխման ենթակա:</w:t>
            </w:r>
          </w:p>
        </w:tc>
        <w:tc>
          <w:tcPr>
            <w:tcW w:w="5207" w:type="dxa"/>
          </w:tcPr>
          <w:p w14:paraId="2DE9DC26" w14:textId="217D90DE" w:rsidR="00F141D5" w:rsidRPr="00355769" w:rsidRDefault="00AC513C"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3</w:t>
            </w:r>
            <w:r w:rsidRPr="00355769">
              <w:rPr>
                <w:rFonts w:ascii="MS Gothic" w:eastAsia="MS Gothic" w:hAnsi="MS Gothic" w:cs="MS Gothic" w:hint="eastAsia"/>
                <w:lang w:val="hy-AM"/>
              </w:rPr>
              <w:t>․</w:t>
            </w:r>
            <w:r w:rsidRPr="00355769">
              <w:rPr>
                <w:rFonts w:ascii="GHEA Grapalat" w:hAnsi="GHEA Grapalat" w:cs="Cambria Math"/>
                <w:lang w:val="hy-AM"/>
              </w:rPr>
              <w:t>Մեկ տարին ընտրվել է</w:t>
            </w:r>
            <w:r w:rsidR="00C96AC9" w:rsidRPr="00355769">
              <w:rPr>
                <w:rFonts w:ascii="GHEA Grapalat" w:hAnsi="GHEA Grapalat" w:cs="Cambria Math"/>
                <w:lang w:val="hy-AM"/>
              </w:rPr>
              <w:t xml:space="preserve"> որպես</w:t>
            </w:r>
            <w:r w:rsidRPr="00355769">
              <w:rPr>
                <w:rFonts w:ascii="GHEA Grapalat" w:hAnsi="GHEA Grapalat" w:cs="Cambria Math"/>
                <w:lang w:val="hy-AM"/>
              </w:rPr>
              <w:t xml:space="preserve"> ԱՓ-ում </w:t>
            </w:r>
            <w:r w:rsidR="00C96AC9" w:rsidRPr="00355769">
              <w:rPr>
                <w:rFonts w:ascii="GHEA Grapalat" w:hAnsi="GHEA Grapalat" w:cs="Cambria Math"/>
                <w:lang w:val="hy-AM"/>
              </w:rPr>
              <w:t xml:space="preserve">իրականացվող փոփոխությունների համար  նախատեսված ողջամիտ ժամկետ, որի դեպքում հիմնավորված կլինեն և ԱՀԱ համակարգը հնարավորություն կունենա ներդնել և պատշաճ իրականացնել համապատասխան փոփոխությունները և լրացումները, այդուհանդերձ, </w:t>
            </w:r>
            <w:r w:rsidR="00792F54" w:rsidRPr="00355769">
              <w:rPr>
                <w:rFonts w:ascii="GHEA Grapalat" w:hAnsi="GHEA Grapalat" w:cs="Cambria Math"/>
                <w:lang w:val="hy-AM"/>
              </w:rPr>
              <w:t>սահմանվել են նաև բացառություններ։</w:t>
            </w:r>
          </w:p>
        </w:tc>
      </w:tr>
      <w:tr w:rsidR="00F141D5" w:rsidRPr="00355769" w14:paraId="53B0A430" w14:textId="77777777" w:rsidTr="00A338A7">
        <w:tc>
          <w:tcPr>
            <w:tcW w:w="5104" w:type="dxa"/>
            <w:vAlign w:val="center"/>
          </w:tcPr>
          <w:p w14:paraId="11E8DF7C" w14:textId="1B1C8E7D" w:rsidR="00C96AC9" w:rsidRPr="00355769" w:rsidRDefault="00C96AC9" w:rsidP="00801E31">
            <w:pPr>
              <w:spacing w:line="276" w:lineRule="auto"/>
              <w:jc w:val="both"/>
              <w:rPr>
                <w:rFonts w:ascii="GHEA Grapalat" w:hAnsi="GHEA Grapalat"/>
                <w:lang w:val="hy-AM"/>
              </w:rPr>
            </w:pPr>
            <w:r w:rsidRPr="00355769">
              <w:rPr>
                <w:rFonts w:ascii="GHEA Grapalat" w:hAnsi="GHEA Grapalat"/>
                <w:lang w:val="hy-AM"/>
              </w:rPr>
              <w:t>4.  Նախագծում առկա են տեխնիկական բնույթի վրիպակներն, որոնք շտկման կարիք ունեն՝</w:t>
            </w:r>
          </w:p>
          <w:p w14:paraId="2DD255CA" w14:textId="77777777" w:rsidR="00C96AC9" w:rsidRPr="00355769" w:rsidRDefault="00C96AC9" w:rsidP="00801E31">
            <w:pPr>
              <w:spacing w:line="276" w:lineRule="auto"/>
              <w:jc w:val="both"/>
              <w:rPr>
                <w:rFonts w:ascii="GHEA Grapalat" w:hAnsi="GHEA Grapalat"/>
                <w:lang w:val="hy-AM"/>
              </w:rPr>
            </w:pPr>
            <w:r w:rsidRPr="00355769">
              <w:rPr>
                <w:rFonts w:ascii="GHEA Grapalat" w:hAnsi="GHEA Grapalat"/>
                <w:lang w:val="hy-AM"/>
              </w:rPr>
              <w:t>- նախագծի 1-ին կետի 2-րդ ենթակետի «գ» պարբերությամբ նախատեսվում է որոշման  N 1 հավելվածը 10-րդ կետից հետո լրացնել նոր 10.1-10.10-րդ կետերով, մինչդեռ ներկայացված լրացմամբ առկա են նաև 10.11-րդ և 10.12-րդ կետեր.</w:t>
            </w:r>
          </w:p>
          <w:p w14:paraId="7931F3A1" w14:textId="77777777" w:rsidR="00C96AC9" w:rsidRPr="00355769" w:rsidRDefault="00C96AC9" w:rsidP="00801E31">
            <w:pPr>
              <w:spacing w:line="276" w:lineRule="auto"/>
              <w:jc w:val="both"/>
              <w:rPr>
                <w:rFonts w:ascii="GHEA Grapalat" w:hAnsi="GHEA Grapalat"/>
                <w:lang w:val="hy-AM"/>
              </w:rPr>
            </w:pPr>
            <w:r w:rsidRPr="00355769">
              <w:rPr>
                <w:rFonts w:ascii="GHEA Grapalat" w:hAnsi="GHEA Grapalat"/>
                <w:lang w:val="hy-AM"/>
              </w:rPr>
              <w:t xml:space="preserve">- որոշման N 1 հավելվածում նոր լրացվող 10.10-րդ կետում նշվում է, որ համապատասխան կառավարության որոշման նախագիծը ներկայացվում վարչապետին, ինչը խմբագրման կարիք ունի. </w:t>
            </w:r>
          </w:p>
          <w:p w14:paraId="0C5C721C" w14:textId="77777777" w:rsidR="00C96AC9" w:rsidRPr="00355769" w:rsidRDefault="00C96AC9" w:rsidP="00801E31">
            <w:pPr>
              <w:spacing w:line="276" w:lineRule="auto"/>
              <w:jc w:val="both"/>
              <w:rPr>
                <w:rFonts w:ascii="GHEA Grapalat" w:hAnsi="GHEA Grapalat"/>
                <w:lang w:val="hy-AM"/>
              </w:rPr>
            </w:pPr>
            <w:r w:rsidRPr="00355769">
              <w:rPr>
                <w:rFonts w:ascii="GHEA Grapalat" w:hAnsi="GHEA Grapalat"/>
                <w:lang w:val="hy-AM"/>
              </w:rPr>
              <w:t>- նոր խմբագրությամբ շարադրվող որոշման N 1 հավելվածի 20-րդ կետի 6-րդ ենթակետի «դ» պարբերությունից հետո կետադրական նշանները բացակայում են, նույն դիտարկումը վերաբերում է որոշման N 1 հավելվածի 24-րդ կետի նոր խմբագրությամբ շարադրվող 6-րդ ենթակետին, ինչպես նաև որոշման N 1 հավելվածի 27-րդ կետի նոր լրացվող 28-րդ ենթակետին.</w:t>
            </w:r>
          </w:p>
          <w:p w14:paraId="51925125" w14:textId="77777777" w:rsidR="00C96AC9" w:rsidRPr="00355769" w:rsidRDefault="00C96AC9" w:rsidP="00801E31">
            <w:pPr>
              <w:spacing w:line="276" w:lineRule="auto"/>
              <w:jc w:val="both"/>
              <w:rPr>
                <w:rFonts w:ascii="GHEA Grapalat" w:hAnsi="GHEA Grapalat"/>
                <w:lang w:val="hy-AM"/>
              </w:rPr>
            </w:pPr>
            <w:r w:rsidRPr="00355769">
              <w:rPr>
                <w:rFonts w:ascii="GHEA Grapalat" w:hAnsi="GHEA Grapalat"/>
                <w:lang w:val="hy-AM"/>
              </w:rPr>
              <w:t>-  որոշման N 1 հավելվածի 27-րդ կետի 27-րդ ենթակետում և որոշման N 10 հավելվածի 13-րդ կետում առաջարկվող լրացումներով «:» կրկնվում է:</w:t>
            </w:r>
          </w:p>
          <w:p w14:paraId="66DCC137" w14:textId="5DE2516A" w:rsidR="00F141D5" w:rsidRPr="00355769" w:rsidRDefault="00C96AC9" w:rsidP="00801E31">
            <w:pPr>
              <w:spacing w:line="276" w:lineRule="auto"/>
              <w:jc w:val="both"/>
              <w:rPr>
                <w:rFonts w:ascii="GHEA Grapalat" w:hAnsi="GHEA Grapalat"/>
                <w:lang w:val="hy-AM"/>
              </w:rPr>
            </w:pPr>
            <w:r w:rsidRPr="00355769">
              <w:rPr>
                <w:rFonts w:ascii="GHEA Grapalat" w:hAnsi="GHEA Grapalat"/>
                <w:lang w:val="hy-AM"/>
              </w:rPr>
              <w:t xml:space="preserve"> </w:t>
            </w:r>
          </w:p>
        </w:tc>
        <w:tc>
          <w:tcPr>
            <w:tcW w:w="5207" w:type="dxa"/>
          </w:tcPr>
          <w:p w14:paraId="6F4394BD" w14:textId="77777777" w:rsidR="00F141D5" w:rsidRPr="00355769" w:rsidRDefault="00C96AC9" w:rsidP="00801E31">
            <w:pPr>
              <w:spacing w:line="276" w:lineRule="auto"/>
              <w:jc w:val="both"/>
              <w:rPr>
                <w:rFonts w:ascii="GHEA Grapalat" w:hAnsi="GHEA Grapalat" w:cs="Cambria Math"/>
                <w:lang w:val="hy-AM"/>
              </w:rPr>
            </w:pPr>
            <w:r w:rsidRPr="00355769">
              <w:rPr>
                <w:rFonts w:ascii="GHEA Grapalat" w:hAnsi="GHEA Grapalat" w:cs="Cambria Math"/>
                <w:lang w:val="hy-AM"/>
              </w:rPr>
              <w:t>4</w:t>
            </w:r>
            <w:r w:rsidRPr="00355769">
              <w:rPr>
                <w:rFonts w:ascii="MS Gothic" w:eastAsia="MS Gothic" w:hAnsi="MS Gothic" w:cs="MS Gothic" w:hint="eastAsia"/>
                <w:lang w:val="hy-AM"/>
              </w:rPr>
              <w:t>․</w:t>
            </w:r>
          </w:p>
          <w:p w14:paraId="4684FB7B" w14:textId="77777777" w:rsidR="00C96AC9" w:rsidRPr="00355769" w:rsidRDefault="00C96AC9" w:rsidP="00801E31">
            <w:pPr>
              <w:spacing w:line="276" w:lineRule="auto"/>
              <w:jc w:val="both"/>
              <w:rPr>
                <w:rFonts w:ascii="GHEA Grapalat" w:hAnsi="GHEA Grapalat" w:cs="Cambria Math"/>
                <w:lang w:val="hy-AM"/>
              </w:rPr>
            </w:pPr>
          </w:p>
          <w:p w14:paraId="6CDD2AB8" w14:textId="77777777" w:rsidR="00C96AC9" w:rsidRPr="00355769" w:rsidRDefault="00C96AC9" w:rsidP="00801E31">
            <w:pPr>
              <w:spacing w:line="276" w:lineRule="auto"/>
              <w:jc w:val="both"/>
              <w:rPr>
                <w:rFonts w:ascii="GHEA Grapalat" w:hAnsi="GHEA Grapalat" w:cs="Cambria Math"/>
                <w:lang w:val="hy-AM"/>
              </w:rPr>
            </w:pPr>
          </w:p>
          <w:p w14:paraId="091658B3" w14:textId="77777777" w:rsidR="00C96AC9" w:rsidRPr="00355769" w:rsidRDefault="00C96AC9" w:rsidP="00801E31">
            <w:pPr>
              <w:pStyle w:val="ListParagraph"/>
              <w:numPr>
                <w:ilvl w:val="1"/>
                <w:numId w:val="2"/>
              </w:numPr>
              <w:spacing w:line="276" w:lineRule="auto"/>
              <w:ind w:left="346"/>
              <w:jc w:val="both"/>
              <w:rPr>
                <w:rFonts w:ascii="GHEA Grapalat" w:hAnsi="GHEA Grapalat" w:cs="Cambria Math"/>
              </w:rPr>
            </w:pPr>
            <w:r w:rsidRPr="00355769">
              <w:rPr>
                <w:rFonts w:ascii="GHEA Grapalat" w:hAnsi="GHEA Grapalat" w:cs="Cambria Math"/>
              </w:rPr>
              <w:t>Ընդունվել է։ կատ</w:t>
            </w:r>
            <w:r w:rsidR="00242A56" w:rsidRPr="00355769">
              <w:rPr>
                <w:rFonts w:ascii="GHEA Grapalat" w:hAnsi="GHEA Grapalat" w:cs="Cambria Math"/>
              </w:rPr>
              <w:t>ա</w:t>
            </w:r>
            <w:r w:rsidRPr="00355769">
              <w:rPr>
                <w:rFonts w:ascii="GHEA Grapalat" w:hAnsi="GHEA Grapalat" w:cs="Cambria Math"/>
              </w:rPr>
              <w:t>րվել է համապատասխան փոփոխություն։</w:t>
            </w:r>
          </w:p>
          <w:p w14:paraId="1E08A1E0" w14:textId="77777777" w:rsidR="00F53E9C" w:rsidRPr="00355769" w:rsidRDefault="00F53E9C" w:rsidP="00801E31">
            <w:pPr>
              <w:pStyle w:val="ListParagraph"/>
              <w:spacing w:line="276" w:lineRule="auto"/>
              <w:jc w:val="both"/>
              <w:rPr>
                <w:rFonts w:ascii="GHEA Grapalat" w:hAnsi="GHEA Grapalat" w:cs="Cambria Math"/>
              </w:rPr>
            </w:pPr>
          </w:p>
          <w:p w14:paraId="6FD0CAA9" w14:textId="77777777" w:rsidR="00F53E9C" w:rsidRPr="00355769" w:rsidRDefault="00F53E9C" w:rsidP="00801E31">
            <w:pPr>
              <w:pStyle w:val="ListParagraph"/>
              <w:spacing w:line="276" w:lineRule="auto"/>
              <w:jc w:val="both"/>
              <w:rPr>
                <w:rFonts w:ascii="GHEA Grapalat" w:hAnsi="GHEA Grapalat" w:cs="Cambria Math"/>
              </w:rPr>
            </w:pPr>
          </w:p>
          <w:p w14:paraId="4D2DAF04" w14:textId="77777777" w:rsidR="00F53E9C" w:rsidRPr="00355769" w:rsidRDefault="00F53E9C" w:rsidP="00801E31">
            <w:pPr>
              <w:pStyle w:val="ListParagraph"/>
              <w:spacing w:line="276" w:lineRule="auto"/>
              <w:jc w:val="both"/>
              <w:rPr>
                <w:rFonts w:ascii="GHEA Grapalat" w:hAnsi="GHEA Grapalat" w:cs="Cambria Math"/>
              </w:rPr>
            </w:pPr>
          </w:p>
          <w:p w14:paraId="08EFA6D8" w14:textId="77777777" w:rsidR="00F53E9C" w:rsidRPr="00355769" w:rsidRDefault="00F53E9C" w:rsidP="00801E31">
            <w:pPr>
              <w:pStyle w:val="ListParagraph"/>
              <w:spacing w:line="276" w:lineRule="auto"/>
              <w:jc w:val="both"/>
              <w:rPr>
                <w:rFonts w:ascii="GHEA Grapalat" w:hAnsi="GHEA Grapalat" w:cs="Cambria Math"/>
              </w:rPr>
            </w:pPr>
          </w:p>
          <w:p w14:paraId="4510699F" w14:textId="40784C5E" w:rsidR="008F10C8" w:rsidRPr="00355769" w:rsidRDefault="008F10C8" w:rsidP="00801E31">
            <w:pPr>
              <w:pStyle w:val="ListParagraph"/>
              <w:numPr>
                <w:ilvl w:val="1"/>
                <w:numId w:val="2"/>
              </w:numPr>
              <w:spacing w:line="276" w:lineRule="auto"/>
              <w:ind w:left="256" w:hanging="180"/>
              <w:jc w:val="both"/>
              <w:rPr>
                <w:rFonts w:ascii="GHEA Grapalat" w:hAnsi="GHEA Grapalat" w:cs="Cambria Math"/>
              </w:rPr>
            </w:pPr>
            <w:r w:rsidRPr="00355769">
              <w:rPr>
                <w:rFonts w:ascii="GHEA Grapalat" w:hAnsi="GHEA Grapalat" w:cs="Cambria Math"/>
              </w:rPr>
              <w:t>Հիշյալ դրույթը պայմանավորված է  ՀՀ կառավարության 2021 թվականի փետրվարի 25-ի թիվ 252-Լ որոշմամբ հաստատված Կառավարության աշխատակարգի 14-րդ կետով սահմանված կարգավորումներ</w:t>
            </w:r>
            <w:r w:rsidR="00CB41EE" w:rsidRPr="00355769">
              <w:rPr>
                <w:rFonts w:ascii="GHEA Grapalat" w:hAnsi="GHEA Grapalat" w:cs="Cambria Math"/>
              </w:rPr>
              <w:t>ով</w:t>
            </w:r>
            <w:r w:rsidRPr="00355769">
              <w:rPr>
                <w:rFonts w:ascii="GHEA Grapalat" w:hAnsi="GHEA Grapalat" w:cs="Cambria Math"/>
              </w:rPr>
              <w:t>։</w:t>
            </w:r>
          </w:p>
          <w:p w14:paraId="4CC3B8F0" w14:textId="4F809770" w:rsidR="008F10C8" w:rsidRPr="00355769" w:rsidRDefault="00CB41EE" w:rsidP="00801E31">
            <w:pPr>
              <w:pStyle w:val="ListParagraph"/>
              <w:numPr>
                <w:ilvl w:val="1"/>
                <w:numId w:val="2"/>
              </w:numPr>
              <w:spacing w:line="276" w:lineRule="auto"/>
              <w:ind w:left="256" w:hanging="180"/>
              <w:jc w:val="both"/>
              <w:rPr>
                <w:rFonts w:ascii="GHEA Grapalat" w:hAnsi="GHEA Grapalat" w:cs="Cambria Math"/>
              </w:rPr>
            </w:pPr>
            <w:r w:rsidRPr="00355769">
              <w:rPr>
                <w:rFonts w:ascii="GHEA Grapalat" w:hAnsi="GHEA Grapalat" w:cs="Cambria Math"/>
              </w:rPr>
              <w:t>Ընդունվել է։ Կատարվել են համապատասխան փոփոխություններ։</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991"/>
            </w:tblGrid>
            <w:tr w:rsidR="008F10C8" w:rsidRPr="00355769" w14:paraId="6FEC6FF1" w14:textId="77777777" w:rsidTr="008F10C8">
              <w:trPr>
                <w:tblCellSpacing w:w="7" w:type="dxa"/>
              </w:trPr>
              <w:tc>
                <w:tcPr>
                  <w:tcW w:w="4500" w:type="dxa"/>
                  <w:shd w:val="clear" w:color="auto" w:fill="FFFFFF"/>
                  <w:vAlign w:val="bottom"/>
                  <w:hideMark/>
                </w:tcPr>
                <w:p w14:paraId="19B9D688" w14:textId="6E2B4F42" w:rsidR="008F10C8" w:rsidRPr="00355769" w:rsidRDefault="008F10C8" w:rsidP="00801E31">
                  <w:pPr>
                    <w:spacing w:after="0" w:line="276" w:lineRule="auto"/>
                    <w:rPr>
                      <w:rFonts w:ascii="GHEA Grapalat" w:eastAsia="Times New Roman" w:hAnsi="GHEA Grapalat" w:cs="Arial"/>
                      <w:kern w:val="0"/>
                      <w:lang w:val="hy-AM"/>
                      <w14:ligatures w14:val="none"/>
                    </w:rPr>
                  </w:pPr>
                </w:p>
                <w:p w14:paraId="3C462DBA" w14:textId="77777777" w:rsidR="008F10C8" w:rsidRPr="00355769" w:rsidRDefault="008F10C8" w:rsidP="00801E31">
                  <w:pPr>
                    <w:spacing w:after="0" w:line="276" w:lineRule="auto"/>
                    <w:jc w:val="center"/>
                    <w:rPr>
                      <w:rFonts w:ascii="GHEA Grapalat" w:eastAsia="Times New Roman" w:hAnsi="GHEA Grapalat" w:cs="Arial"/>
                      <w:kern w:val="0"/>
                      <w:lang w:val="hy-AM"/>
                      <w14:ligatures w14:val="none"/>
                    </w:rPr>
                  </w:pPr>
                </w:p>
                <w:p w14:paraId="37EFABFE" w14:textId="77777777"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p w14:paraId="7B487FC2" w14:textId="77777777"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p w14:paraId="494902D3" w14:textId="77777777"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p w14:paraId="05FA59E2" w14:textId="77777777"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p w14:paraId="536ACFD2" w14:textId="77777777"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p w14:paraId="5B45FACB" w14:textId="77777777"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p w14:paraId="0967D895" w14:textId="37017AE2" w:rsidR="00CB41EE" w:rsidRPr="00355769" w:rsidRDefault="00CB41EE" w:rsidP="00801E31">
                  <w:pPr>
                    <w:spacing w:after="0" w:line="276" w:lineRule="auto"/>
                    <w:jc w:val="center"/>
                    <w:rPr>
                      <w:rFonts w:ascii="GHEA Grapalat" w:eastAsia="Times New Roman" w:hAnsi="GHEA Grapalat" w:cs="Arial"/>
                      <w:kern w:val="0"/>
                      <w:lang w:val="hy-AM"/>
                      <w14:ligatures w14:val="none"/>
                    </w:rPr>
                  </w:pPr>
                </w:p>
              </w:tc>
            </w:tr>
          </w:tbl>
          <w:p w14:paraId="5C8F6A02" w14:textId="77777777" w:rsidR="008F10C8" w:rsidRPr="00355769" w:rsidRDefault="008F10C8" w:rsidP="00801E31">
            <w:pPr>
              <w:shd w:val="clear" w:color="auto" w:fill="FFFFFF"/>
              <w:spacing w:line="276" w:lineRule="auto"/>
              <w:ind w:firstLine="375"/>
              <w:rPr>
                <w:rFonts w:ascii="GHEA Grapalat" w:eastAsia="Times New Roman" w:hAnsi="GHEA Grapalat" w:cs="Arial"/>
                <w:kern w:val="0"/>
                <w:lang w:val="hy-AM"/>
                <w14:ligatures w14:val="none"/>
              </w:rPr>
            </w:pPr>
            <w:r w:rsidRPr="00355769">
              <w:rPr>
                <w:rFonts w:ascii="Calibri" w:eastAsia="Times New Roman" w:hAnsi="Calibri" w:cs="Calibri"/>
                <w:kern w:val="0"/>
                <w:lang w:val="hy-AM"/>
                <w14:ligatures w14:val="none"/>
              </w:rPr>
              <w:t> </w:t>
            </w:r>
          </w:p>
          <w:p w14:paraId="5FBE7193" w14:textId="77777777" w:rsidR="00CB41EE" w:rsidRPr="00355769" w:rsidRDefault="00CB41EE" w:rsidP="00801E31">
            <w:pPr>
              <w:pStyle w:val="ListParagraph"/>
              <w:numPr>
                <w:ilvl w:val="1"/>
                <w:numId w:val="2"/>
              </w:numPr>
              <w:spacing w:line="276" w:lineRule="auto"/>
              <w:ind w:left="256" w:hanging="180"/>
              <w:jc w:val="both"/>
              <w:rPr>
                <w:rFonts w:ascii="GHEA Grapalat" w:hAnsi="GHEA Grapalat" w:cs="Cambria Math"/>
              </w:rPr>
            </w:pPr>
            <w:r w:rsidRPr="00355769">
              <w:rPr>
                <w:rFonts w:ascii="GHEA Grapalat" w:hAnsi="GHEA Grapalat" w:cs="Cambria Math"/>
              </w:rPr>
              <w:t>Ընդունվել է։ Կատարվել են համապատասխան փոփոխություններ։</w:t>
            </w:r>
          </w:p>
          <w:p w14:paraId="3DED4D06" w14:textId="21B0E124" w:rsidR="008F10C8" w:rsidRPr="00355769" w:rsidRDefault="008F10C8" w:rsidP="00801E31">
            <w:pPr>
              <w:pStyle w:val="ListParagraph"/>
              <w:spacing w:line="276" w:lineRule="auto"/>
              <w:ind w:left="256"/>
              <w:jc w:val="both"/>
              <w:rPr>
                <w:rFonts w:ascii="GHEA Grapalat" w:hAnsi="GHEA Grapalat" w:cs="Cambria Math"/>
              </w:rPr>
            </w:pPr>
          </w:p>
        </w:tc>
      </w:tr>
      <w:tr w:rsidR="00A338A7" w:rsidRPr="00355769" w14:paraId="62AFCA4F" w14:textId="77777777" w:rsidTr="00A338A7">
        <w:tc>
          <w:tcPr>
            <w:tcW w:w="5104" w:type="dxa"/>
            <w:vMerge w:val="restart"/>
            <w:vAlign w:val="center"/>
          </w:tcPr>
          <w:p w14:paraId="6296114A" w14:textId="597D1DD7" w:rsidR="00A338A7" w:rsidRPr="00355769" w:rsidRDefault="00A338A7" w:rsidP="00801E31">
            <w:pPr>
              <w:pStyle w:val="ListParagraph"/>
              <w:numPr>
                <w:ilvl w:val="0"/>
                <w:numId w:val="5"/>
              </w:numPr>
              <w:spacing w:line="276" w:lineRule="auto"/>
              <w:jc w:val="both"/>
              <w:rPr>
                <w:rFonts w:ascii="GHEA Grapalat" w:hAnsi="GHEA Grapalat"/>
                <w:b/>
                <w:bCs/>
              </w:rPr>
            </w:pPr>
            <w:r w:rsidRPr="00355769">
              <w:rPr>
                <w:rFonts w:ascii="GHEA Grapalat" w:hAnsi="GHEA Grapalat"/>
                <w:b/>
                <w:bCs/>
              </w:rPr>
              <w:t>Վարչապետի աշխատակազմի ԿԱԳ վարչություն</w:t>
            </w:r>
          </w:p>
        </w:tc>
        <w:tc>
          <w:tcPr>
            <w:tcW w:w="5207" w:type="dxa"/>
          </w:tcPr>
          <w:p w14:paraId="5729ADBE" w14:textId="77777777" w:rsidR="00A338A7" w:rsidRPr="00355769" w:rsidRDefault="00A338A7" w:rsidP="00801E31">
            <w:pPr>
              <w:spacing w:line="276" w:lineRule="auto"/>
              <w:jc w:val="both"/>
              <w:rPr>
                <w:rFonts w:ascii="GHEA Grapalat" w:hAnsi="GHEA Grapalat" w:cs="Cambria Math"/>
                <w:lang w:val="hy-AM"/>
              </w:rPr>
            </w:pPr>
            <w:r w:rsidRPr="00355769">
              <w:rPr>
                <w:rFonts w:ascii="GHEA Grapalat" w:hAnsi="GHEA Grapalat" w:cs="Cambria Math"/>
                <w:b/>
                <w:lang w:val="hy-AM"/>
              </w:rPr>
              <w:t xml:space="preserve">№ 02/11.7/24933-2026 </w:t>
            </w:r>
          </w:p>
          <w:p w14:paraId="32222345" w14:textId="4E16AE4D" w:rsidR="00A338A7" w:rsidRPr="00355769" w:rsidRDefault="00A338A7" w:rsidP="00801E31">
            <w:pPr>
              <w:spacing w:line="276" w:lineRule="auto"/>
              <w:jc w:val="both"/>
              <w:rPr>
                <w:rFonts w:ascii="GHEA Grapalat" w:hAnsi="GHEA Grapalat" w:cs="Cambria Math"/>
                <w:lang w:val="hy-AM"/>
              </w:rPr>
            </w:pPr>
          </w:p>
        </w:tc>
      </w:tr>
      <w:tr w:rsidR="00A338A7" w:rsidRPr="00355769" w14:paraId="648D77A1" w14:textId="77777777" w:rsidTr="00A338A7">
        <w:tc>
          <w:tcPr>
            <w:tcW w:w="5104" w:type="dxa"/>
            <w:vMerge/>
            <w:vAlign w:val="center"/>
          </w:tcPr>
          <w:p w14:paraId="14B00897" w14:textId="77777777" w:rsidR="00A338A7" w:rsidRPr="00355769" w:rsidRDefault="00A338A7" w:rsidP="00801E31">
            <w:pPr>
              <w:spacing w:line="276" w:lineRule="auto"/>
              <w:jc w:val="both"/>
              <w:rPr>
                <w:rFonts w:ascii="GHEA Grapalat" w:hAnsi="GHEA Grapalat"/>
                <w:lang w:val="hy-AM"/>
              </w:rPr>
            </w:pPr>
          </w:p>
        </w:tc>
        <w:tc>
          <w:tcPr>
            <w:tcW w:w="5207" w:type="dxa"/>
          </w:tcPr>
          <w:p w14:paraId="40465090" w14:textId="77777777" w:rsidR="00A338A7" w:rsidRPr="00355769" w:rsidRDefault="00A338A7" w:rsidP="00801E31">
            <w:pPr>
              <w:spacing w:line="276" w:lineRule="auto"/>
              <w:jc w:val="both"/>
              <w:rPr>
                <w:rFonts w:ascii="GHEA Grapalat" w:hAnsi="GHEA Grapalat" w:cs="Cambria Math"/>
                <w:lang w:val="hy-AM"/>
              </w:rPr>
            </w:pPr>
          </w:p>
        </w:tc>
      </w:tr>
      <w:tr w:rsidR="00A338A7" w:rsidRPr="00355769" w14:paraId="3A6ACABE" w14:textId="77777777" w:rsidTr="00A338A7">
        <w:tc>
          <w:tcPr>
            <w:tcW w:w="5104" w:type="dxa"/>
            <w:vAlign w:val="center"/>
          </w:tcPr>
          <w:p w14:paraId="5558AD5B" w14:textId="77777777" w:rsidR="00A338A7" w:rsidRPr="00355769" w:rsidRDefault="00A338A7" w:rsidP="00801E31">
            <w:pPr>
              <w:spacing w:line="276" w:lineRule="auto"/>
              <w:ind w:firstLine="567"/>
              <w:jc w:val="both"/>
              <w:rPr>
                <w:rFonts w:ascii="GHEA Grapalat" w:eastAsia="GHEA Grapalat" w:hAnsi="GHEA Grapalat" w:cs="GHEA Grapalat"/>
                <w:lang w:val="hy-AM"/>
              </w:rPr>
            </w:pPr>
            <w:r w:rsidRPr="00355769">
              <w:rPr>
                <w:rFonts w:ascii="GHEA Grapalat" w:eastAsia="GHEA Grapalat" w:hAnsi="GHEA Grapalat" w:cs="GHEA Grapalat"/>
                <w:lang w:val="hy-AM"/>
              </w:rPr>
              <w:t xml:space="preserve">Նախագծի </w:t>
            </w:r>
            <w:r w:rsidRPr="00355769">
              <w:rPr>
                <w:rFonts w:ascii="GHEA Grapalat" w:eastAsia="Times New Roman" w:hAnsi="GHEA Grapalat"/>
                <w:lang w:val="hy-AM"/>
              </w:rPr>
              <w:t>1-ին կետի 2-րդ ենթակետի «</w:t>
            </w:r>
            <w:r w:rsidRPr="00355769">
              <w:rPr>
                <w:rFonts w:ascii="GHEA Grapalat" w:hAnsi="GHEA Grapalat" w:cs="Arial"/>
                <w:b/>
                <w:bCs/>
                <w:lang w:val="hy-AM"/>
              </w:rPr>
              <w:t>ե</w:t>
            </w:r>
            <w:r w:rsidRPr="00355769">
              <w:rPr>
                <w:rFonts w:ascii="GHEA Grapalat" w:eastAsia="Times New Roman" w:hAnsi="GHEA Grapalat"/>
                <w:lang w:val="hy-AM"/>
              </w:rPr>
              <w:t xml:space="preserve">» պարբերությամբ </w:t>
            </w:r>
            <w:r w:rsidRPr="00355769">
              <w:rPr>
                <w:rFonts w:ascii="GHEA Grapalat" w:hAnsi="GHEA Grapalat" w:cs="Sylfaen"/>
                <w:bCs/>
                <w:lang w:val="hy-AM"/>
              </w:rPr>
              <w:t xml:space="preserve">նոր խմբագրվող  20-րդ </w:t>
            </w:r>
            <w:r w:rsidRPr="00355769">
              <w:rPr>
                <w:rFonts w:ascii="GHEA Grapalat" w:hAnsi="GHEA Grapalat" w:cs="Sylfaen"/>
                <w:bCs/>
                <w:lang w:val="hy-AM"/>
              </w:rPr>
              <w:lastRenderedPageBreak/>
              <w:t xml:space="preserve">կետի 4-րդ ենթակետի «զ» պարբերությամբ նախատեսվում է, որ </w:t>
            </w:r>
            <w:r w:rsidRPr="00355769">
              <w:rPr>
                <w:rFonts w:ascii="GHEA Grapalat" w:eastAsia="GHEA Grapalat" w:hAnsi="GHEA Grapalat" w:cs="GHEA Grapalat"/>
                <w:lang w:val="hy-AM"/>
              </w:rPr>
              <w:t xml:space="preserve">քրոնիկ հիվանդությունների շարունակական հսկողության ընթացքում մասնագիտական </w:t>
            </w:r>
            <w:r w:rsidRPr="00355769">
              <w:rPr>
                <w:rFonts w:ascii="GHEA Grapalat" w:eastAsia="GHEA Grapalat" w:hAnsi="GHEA Grapalat" w:cs="GHEA Grapalat"/>
                <w:b/>
                <w:lang w:val="hy-AM"/>
              </w:rPr>
              <w:t>4 այցերի</w:t>
            </w:r>
            <w:r w:rsidRPr="00355769">
              <w:rPr>
                <w:rFonts w:ascii="GHEA Grapalat" w:eastAsia="GHEA Grapalat" w:hAnsi="GHEA Grapalat" w:cs="GHEA Grapalat"/>
                <w:lang w:val="hy-AM"/>
              </w:rPr>
              <w:t xml:space="preserve"> իրականացում, եթե հաստատված գործելակարգերով այլ բան նախատեսված չէ: Այս առումով՝ լրացուցիչ մեկնաբանման կարիք ունի, թե այցերի սահմանափակումը ինչ խնդիր է լուծում, եթե գործելակարգերով է նախատեսված բուժառուի հնարավոր այցերի քանակը: </w:t>
            </w:r>
          </w:p>
          <w:p w14:paraId="6E3639BE" w14:textId="064B11ED" w:rsidR="00A338A7" w:rsidRPr="00355769" w:rsidRDefault="00A338A7" w:rsidP="00801E31">
            <w:pPr>
              <w:spacing w:line="276" w:lineRule="auto"/>
              <w:ind w:firstLine="567"/>
              <w:jc w:val="both"/>
              <w:rPr>
                <w:rFonts w:ascii="GHEA Grapalat" w:eastAsia="Times New Roman" w:hAnsi="GHEA Grapalat"/>
                <w:lang w:val="hy-AM"/>
              </w:rPr>
            </w:pPr>
            <w:r w:rsidRPr="00355769">
              <w:rPr>
                <w:rFonts w:ascii="GHEA Grapalat" w:eastAsia="Times New Roman" w:hAnsi="GHEA Grapalat"/>
                <w:lang w:val="hy-AM"/>
              </w:rPr>
              <w:t>Նախագծի 1-ին կետի 2-րդ ենթակետի «</w:t>
            </w:r>
            <w:r w:rsidRPr="00355769">
              <w:rPr>
                <w:rFonts w:ascii="GHEA Grapalat" w:eastAsia="Times New Roman" w:hAnsi="GHEA Grapalat"/>
                <w:b/>
                <w:lang w:val="hy-AM"/>
              </w:rPr>
              <w:t>թ</w:t>
            </w:r>
            <w:r w:rsidRPr="00355769">
              <w:rPr>
                <w:rFonts w:ascii="GHEA Grapalat" w:eastAsia="Times New Roman" w:hAnsi="GHEA Grapalat"/>
                <w:lang w:val="hy-AM"/>
              </w:rPr>
              <w:t xml:space="preserve">» պարբերությամբ </w:t>
            </w:r>
            <w:r w:rsidRPr="00355769">
              <w:rPr>
                <w:rFonts w:ascii="GHEA Grapalat" w:hAnsi="GHEA Grapalat" w:cs="Sylfaen"/>
                <w:bCs/>
                <w:lang w:val="hy-AM"/>
              </w:rPr>
              <w:t xml:space="preserve">27-րդ կետում նոր լրացվող 4.1 ենթակետով՝ ԱԱՊ բժշկական հաստատություններում մատուցվող  ֆիզիոթերապևտիկ բժշկական օգնությունը և սպասարկումը սահմանվել է որպես ԱՀԱ-ի շրջանակներում հատուցման ոչ ենթակա ծառայություն, մինչդեռ նույն կետի 6-րդ ենթակետում որպես չհատուցվող նշված է </w:t>
            </w:r>
            <w:r w:rsidRPr="00355769">
              <w:rPr>
                <w:rFonts w:ascii="GHEA Grapalat" w:eastAsia="Times New Roman" w:hAnsi="GHEA Grapalat"/>
                <w:lang w:val="hy-AM"/>
              </w:rPr>
              <w:t xml:space="preserve">սուր և ենթասուր վերականգնողական բուժման ընթացքում իրականացվող ֆիզիոթերապևտիկ բժշկական օգնությունը՝ տարեկան 10 սեանսից ավելի դեպքը: Տարընկալումից խուսափելու համար առաջարկվում է նշված դեպքը որպես բացառություն սահմանել </w:t>
            </w:r>
            <w:r w:rsidRPr="00355769">
              <w:rPr>
                <w:rFonts w:ascii="GHEA Grapalat" w:hAnsi="GHEA Grapalat" w:cs="Sylfaen"/>
                <w:bCs/>
                <w:lang w:val="hy-AM"/>
              </w:rPr>
              <w:t>4.1 ենթակետում:</w:t>
            </w:r>
          </w:p>
          <w:p w14:paraId="1E42430B" w14:textId="77777777" w:rsidR="00A338A7" w:rsidRPr="00355769" w:rsidRDefault="00A338A7" w:rsidP="00801E31">
            <w:pPr>
              <w:spacing w:line="276" w:lineRule="auto"/>
              <w:jc w:val="both"/>
              <w:rPr>
                <w:rFonts w:ascii="GHEA Grapalat" w:hAnsi="GHEA Grapalat"/>
                <w:lang w:val="hy-AM"/>
              </w:rPr>
            </w:pPr>
          </w:p>
        </w:tc>
        <w:tc>
          <w:tcPr>
            <w:tcW w:w="5207" w:type="dxa"/>
          </w:tcPr>
          <w:p w14:paraId="41B4ACDF" w14:textId="58C87034" w:rsidR="00CB41EE" w:rsidRPr="00355769" w:rsidRDefault="00FF5B9E"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 xml:space="preserve">Նկատի ունենալով, որ քրոնիկ հիվանդությունների մասով ոչ բոլոր </w:t>
            </w:r>
            <w:r w:rsidRPr="00355769">
              <w:rPr>
                <w:rFonts w:ascii="GHEA Grapalat" w:hAnsi="GHEA Grapalat" w:cs="Cambria Math"/>
                <w:lang w:val="hy-AM"/>
              </w:rPr>
              <w:lastRenderedPageBreak/>
              <w:t xml:space="preserve">գործելակարգերն են ընդունված, նման սահմանափակումը նպատակ ունի բացառել այցերի չհիմնավորված նշանակումները և համապատասխանաբար այդ դեպքերով հատուցման համար </w:t>
            </w:r>
            <w:r w:rsidR="008442DF" w:rsidRPr="00355769">
              <w:rPr>
                <w:rFonts w:ascii="GHEA Grapalat" w:hAnsi="GHEA Grapalat" w:cs="Cambria Math"/>
                <w:lang w:val="hy-AM"/>
              </w:rPr>
              <w:t xml:space="preserve">հայտերի ներկայացումը, սակայն բոլոր այն դեպքերում, երբ գործելակարգերում նախատեսված կլինեն այլ թվով այցերի իրականացում, հնարավոր լինի ապահովել սահմանված շեմից տարբերվող </w:t>
            </w:r>
            <w:r w:rsidR="00CB79B0" w:rsidRPr="00355769">
              <w:rPr>
                <w:rFonts w:ascii="GHEA Grapalat" w:hAnsi="GHEA Grapalat" w:cs="Cambria Math"/>
                <w:lang w:val="hy-AM"/>
              </w:rPr>
              <w:t>այցերի քանակ։</w:t>
            </w:r>
          </w:p>
          <w:p w14:paraId="0CA33528" w14:textId="77777777" w:rsidR="00CB41EE" w:rsidRPr="00355769" w:rsidRDefault="00CB41EE" w:rsidP="00801E31">
            <w:pPr>
              <w:spacing w:line="276" w:lineRule="auto"/>
              <w:jc w:val="both"/>
              <w:rPr>
                <w:rFonts w:ascii="GHEA Grapalat" w:hAnsi="GHEA Grapalat" w:cs="Cambria Math"/>
                <w:lang w:val="hy-AM"/>
              </w:rPr>
            </w:pPr>
          </w:p>
          <w:p w14:paraId="2D249E6B" w14:textId="77777777" w:rsidR="00CB41EE" w:rsidRPr="00355769" w:rsidRDefault="00CB41EE" w:rsidP="00801E31">
            <w:pPr>
              <w:spacing w:line="276" w:lineRule="auto"/>
              <w:jc w:val="both"/>
              <w:rPr>
                <w:rFonts w:ascii="GHEA Grapalat" w:hAnsi="GHEA Grapalat" w:cs="Cambria Math"/>
                <w:lang w:val="hy-AM"/>
              </w:rPr>
            </w:pPr>
          </w:p>
          <w:p w14:paraId="6F12AC59" w14:textId="2A11C115" w:rsidR="00CB41EE" w:rsidRPr="00355769" w:rsidRDefault="00CB79B0" w:rsidP="00801E31">
            <w:pPr>
              <w:spacing w:line="276" w:lineRule="auto"/>
              <w:jc w:val="both"/>
              <w:rPr>
                <w:rFonts w:ascii="GHEA Grapalat" w:hAnsi="GHEA Grapalat" w:cs="Cambria Math"/>
                <w:lang w:val="hy-AM"/>
              </w:rPr>
            </w:pPr>
            <w:r w:rsidRPr="00355769">
              <w:rPr>
                <w:rFonts w:ascii="GHEA Grapalat" w:hAnsi="GHEA Grapalat" w:cs="Cambria Math"/>
                <w:lang w:val="hy-AM"/>
              </w:rPr>
              <w:t>Նման բացառություն սահմանելու անհրաժեշտություն չկա, հաշվի առնելով, որ ս</w:t>
            </w:r>
            <w:r w:rsidR="005C4AB6" w:rsidRPr="00355769">
              <w:rPr>
                <w:rFonts w:ascii="GHEA Grapalat" w:hAnsi="GHEA Grapalat" w:cs="Cambria Math"/>
                <w:lang w:val="hy-AM"/>
              </w:rPr>
              <w:t>ուր և ենթասուր վիճակներում  վերականգնողական բժշկական օգնություն և սպասարկում ԱԱՊ օղակում չի</w:t>
            </w:r>
            <w:r w:rsidRPr="00355769">
              <w:rPr>
                <w:rFonts w:ascii="GHEA Grapalat" w:hAnsi="GHEA Grapalat" w:cs="Cambria Math"/>
                <w:lang w:val="hy-AM"/>
              </w:rPr>
              <w:t xml:space="preserve"> կարող </w:t>
            </w:r>
            <w:r w:rsidR="005C4AB6" w:rsidRPr="00355769">
              <w:rPr>
                <w:rFonts w:ascii="GHEA Grapalat" w:hAnsi="GHEA Grapalat" w:cs="Cambria Math"/>
                <w:lang w:val="hy-AM"/>
              </w:rPr>
              <w:t xml:space="preserve"> տրամադր</w:t>
            </w:r>
            <w:r w:rsidRPr="00355769">
              <w:rPr>
                <w:rFonts w:ascii="GHEA Grapalat" w:hAnsi="GHEA Grapalat" w:cs="Cambria Math"/>
                <w:lang w:val="hy-AM"/>
              </w:rPr>
              <w:t xml:space="preserve">վել, </w:t>
            </w:r>
            <w:r w:rsidR="005C4AB6" w:rsidRPr="00355769">
              <w:rPr>
                <w:rFonts w:ascii="GHEA Grapalat" w:hAnsi="GHEA Grapalat" w:cs="Cambria Math"/>
                <w:lang w:val="hy-AM"/>
              </w:rPr>
              <w:t xml:space="preserve"> այլ</w:t>
            </w:r>
            <w:r w:rsidRPr="00355769">
              <w:rPr>
                <w:rFonts w:ascii="GHEA Grapalat" w:hAnsi="GHEA Grapalat" w:cs="Cambria Math"/>
                <w:lang w:val="hy-AM"/>
              </w:rPr>
              <w:t xml:space="preserve"> բացառապես</w:t>
            </w:r>
            <w:r w:rsidR="005C4AB6" w:rsidRPr="00355769">
              <w:rPr>
                <w:rFonts w:ascii="GHEA Grapalat" w:hAnsi="GHEA Grapalat" w:cs="Cambria Math"/>
                <w:lang w:val="hy-AM"/>
              </w:rPr>
              <w:t xml:space="preserve"> հիվանդանոցային և վերականգնողական բժշկական օգնություն և սպաարկում մասնագիտացված բժշկական օգնություն և սպասարկում իրականացնող հաստատություններում</w:t>
            </w:r>
            <w:r w:rsidRPr="00355769">
              <w:rPr>
                <w:rFonts w:ascii="GHEA Grapalat" w:hAnsi="GHEA Grapalat" w:cs="Cambria Math"/>
                <w:lang w:val="hy-AM"/>
              </w:rPr>
              <w:t>։</w:t>
            </w:r>
          </w:p>
        </w:tc>
      </w:tr>
      <w:tr w:rsidR="000720BE" w:rsidRPr="00355769" w14:paraId="1ED6B066" w14:textId="77777777" w:rsidTr="00A338A7">
        <w:tc>
          <w:tcPr>
            <w:tcW w:w="5104" w:type="dxa"/>
            <w:vAlign w:val="center"/>
          </w:tcPr>
          <w:p w14:paraId="10F53AF3" w14:textId="77777777" w:rsidR="0023589D" w:rsidRPr="00355769" w:rsidRDefault="0023589D" w:rsidP="00801E31">
            <w:pPr>
              <w:widowControl w:val="0"/>
              <w:spacing w:line="276" w:lineRule="auto"/>
              <w:contextualSpacing/>
              <w:jc w:val="center"/>
              <w:rPr>
                <w:lang w:val="hy-AM"/>
              </w:rPr>
            </w:pPr>
            <w:r w:rsidRPr="00355769">
              <w:rPr>
                <w:rFonts w:ascii="GHEA Grapalat" w:hAnsi="GHEA Grapalat" w:cs="GHEA Grapalat"/>
                <w:b/>
                <w:lang w:val="hy-AM"/>
              </w:rPr>
              <w:lastRenderedPageBreak/>
              <w:t>ՀԱՅԱՍՏԱՆԻ ՀԱՆՐԱՊԵՏՈՒԹՅԱՆ</w:t>
            </w:r>
          </w:p>
          <w:p w14:paraId="15503EB5" w14:textId="32E813D0" w:rsidR="000720BE" w:rsidRPr="00355769" w:rsidRDefault="0023589D" w:rsidP="00801E31">
            <w:pPr>
              <w:spacing w:line="276" w:lineRule="auto"/>
              <w:ind w:firstLine="567"/>
              <w:jc w:val="both"/>
              <w:rPr>
                <w:rFonts w:ascii="GHEA Grapalat" w:eastAsia="GHEA Grapalat" w:hAnsi="GHEA Grapalat" w:cs="GHEA Grapalat"/>
                <w:lang w:val="hy-AM"/>
              </w:rPr>
            </w:pPr>
            <w:r w:rsidRPr="00355769">
              <w:rPr>
                <w:rFonts w:ascii="GHEA Grapalat" w:hAnsi="GHEA Grapalat" w:cs="GHEA Grapalat"/>
                <w:b/>
                <w:lang w:val="hy-AM"/>
              </w:rPr>
              <w:t>ՎԱՐՉԱՊԵՏԻ ԱՇԽԱՏԱԿԱԶՄ</w:t>
            </w:r>
          </w:p>
        </w:tc>
        <w:tc>
          <w:tcPr>
            <w:tcW w:w="5207" w:type="dxa"/>
          </w:tcPr>
          <w:p w14:paraId="33A8DAE6" w14:textId="77777777" w:rsidR="000720BE" w:rsidRPr="00355769" w:rsidRDefault="007E7260" w:rsidP="00801E31">
            <w:pPr>
              <w:spacing w:line="276" w:lineRule="auto"/>
              <w:jc w:val="both"/>
              <w:rPr>
                <w:rFonts w:ascii="GHEA Grapalat" w:hAnsi="GHEA Grapalat" w:cs="Times New Roman"/>
                <w:b/>
                <w:lang w:val="hy-AM"/>
              </w:rPr>
            </w:pPr>
            <w:r w:rsidRPr="00355769">
              <w:rPr>
                <w:rFonts w:ascii="GHEA Grapalat" w:hAnsi="GHEA Grapalat" w:cs="Calibri Cyr"/>
                <w:b/>
                <w:lang w:val="hy-AM"/>
              </w:rPr>
              <w:t xml:space="preserve">№ </w:t>
            </w:r>
            <w:r w:rsidRPr="00355769">
              <w:rPr>
                <w:rFonts w:ascii="GHEA Grapalat" w:hAnsi="GHEA Grapalat" w:cs="Times New Roman"/>
                <w:b/>
                <w:lang w:val="hy-AM"/>
              </w:rPr>
              <w:t>02/11.7/30853-2026</w:t>
            </w:r>
          </w:p>
          <w:p w14:paraId="4282612C" w14:textId="3113A00E" w:rsidR="001B4C8C" w:rsidRPr="00355769" w:rsidRDefault="001B4C8C" w:rsidP="00801E31">
            <w:pPr>
              <w:spacing w:line="276" w:lineRule="auto"/>
              <w:jc w:val="both"/>
              <w:rPr>
                <w:rFonts w:ascii="Microsoft YaHei" w:eastAsia="Microsoft YaHei" w:hAnsi="Microsoft YaHei" w:cs="Microsoft YaHei"/>
                <w:lang w:val="hy-AM"/>
              </w:rPr>
            </w:pPr>
            <w:r w:rsidRPr="00355769">
              <w:rPr>
                <w:rFonts w:ascii="GHEA Grapalat" w:hAnsi="GHEA Grapalat" w:cs="Times New Roman"/>
                <w:b/>
                <w:lang w:val="hy-AM"/>
              </w:rPr>
              <w:t>07</w:t>
            </w:r>
            <w:r w:rsidRPr="00355769">
              <w:rPr>
                <w:rFonts w:ascii="Microsoft JhengHei" w:eastAsia="Microsoft JhengHei" w:hAnsi="Microsoft JhengHei" w:cs="Microsoft JhengHei" w:hint="eastAsia"/>
                <w:b/>
                <w:lang w:val="hy-AM"/>
              </w:rPr>
              <w:t>․</w:t>
            </w:r>
            <w:r w:rsidRPr="00355769">
              <w:rPr>
                <w:rFonts w:ascii="GHEA Grapalat" w:eastAsia="Microsoft JhengHei" w:hAnsi="GHEA Grapalat" w:cs="Microsoft JhengHei"/>
                <w:b/>
                <w:lang w:val="hy-AM"/>
              </w:rPr>
              <w:t>09</w:t>
            </w:r>
            <w:r w:rsidRPr="00355769">
              <w:rPr>
                <w:rFonts w:ascii="Microsoft JhengHei" w:eastAsia="Microsoft JhengHei" w:hAnsi="Microsoft JhengHei" w:cs="Microsoft JhengHei" w:hint="eastAsia"/>
                <w:b/>
                <w:lang w:val="hy-AM"/>
              </w:rPr>
              <w:t>․</w:t>
            </w:r>
            <w:r w:rsidRPr="00355769">
              <w:rPr>
                <w:rFonts w:ascii="GHEA Grapalat" w:eastAsia="Microsoft JhengHei" w:hAnsi="GHEA Grapalat" w:cs="Microsoft JhengHei"/>
                <w:b/>
                <w:lang w:val="hy-AM"/>
              </w:rPr>
              <w:t>2026թ</w:t>
            </w:r>
            <w:r w:rsidRPr="00355769">
              <w:rPr>
                <w:rFonts w:ascii="Microsoft JhengHei" w:eastAsia="Microsoft JhengHei" w:hAnsi="Microsoft JhengHei" w:cs="Microsoft JhengHei" w:hint="eastAsia"/>
                <w:b/>
                <w:lang w:val="hy-AM"/>
              </w:rPr>
              <w:t>․</w:t>
            </w:r>
          </w:p>
        </w:tc>
      </w:tr>
      <w:tr w:rsidR="000720BE" w:rsidRPr="00355769" w14:paraId="24219583" w14:textId="77777777" w:rsidTr="00A338A7">
        <w:tc>
          <w:tcPr>
            <w:tcW w:w="5104" w:type="dxa"/>
            <w:vAlign w:val="center"/>
          </w:tcPr>
          <w:p w14:paraId="4A8A98E1" w14:textId="58B4151B" w:rsidR="000720BE" w:rsidRPr="00355769" w:rsidRDefault="00C863FF" w:rsidP="00801E31">
            <w:pPr>
              <w:spacing w:line="276" w:lineRule="auto"/>
              <w:jc w:val="both"/>
              <w:rPr>
                <w:rFonts w:ascii="GHEA Grapalat" w:eastAsia="GHEA Grapalat" w:hAnsi="GHEA Grapalat" w:cs="GHEA Grapalat"/>
                <w:b/>
                <w:bCs/>
                <w:lang w:val="hy-AM"/>
              </w:rPr>
            </w:pPr>
            <w:r w:rsidRPr="00355769">
              <w:rPr>
                <w:rFonts w:ascii="GHEA Grapalat" w:eastAsia="Times New Roman" w:hAnsi="GHEA Grapalat" w:cs="Times New Roman"/>
                <w:b/>
                <w:bCs/>
                <w:lang w:val="hy-AM"/>
              </w:rPr>
              <w:t xml:space="preserve">Սոցիալական հարցերի վարչություն </w:t>
            </w:r>
          </w:p>
        </w:tc>
        <w:tc>
          <w:tcPr>
            <w:tcW w:w="5207" w:type="dxa"/>
          </w:tcPr>
          <w:p w14:paraId="4217BFB0" w14:textId="77777777" w:rsidR="000720BE" w:rsidRPr="00355769" w:rsidRDefault="000720BE" w:rsidP="00801E31">
            <w:pPr>
              <w:spacing w:line="276" w:lineRule="auto"/>
              <w:jc w:val="both"/>
              <w:rPr>
                <w:rFonts w:ascii="GHEA Grapalat" w:hAnsi="GHEA Grapalat" w:cs="Cambria Math"/>
                <w:lang w:val="hy-AM"/>
              </w:rPr>
            </w:pPr>
          </w:p>
        </w:tc>
      </w:tr>
      <w:tr w:rsidR="00C863FF" w:rsidRPr="00355769" w14:paraId="0FD59765" w14:textId="77777777" w:rsidTr="00A338A7">
        <w:tc>
          <w:tcPr>
            <w:tcW w:w="5104" w:type="dxa"/>
            <w:vAlign w:val="center"/>
          </w:tcPr>
          <w:p w14:paraId="32EA3C3C" w14:textId="77777777" w:rsidR="00E861CD" w:rsidRPr="00355769" w:rsidRDefault="00E861CD" w:rsidP="00801E31">
            <w:pPr>
              <w:spacing w:line="276" w:lineRule="auto"/>
              <w:jc w:val="both"/>
              <w:rPr>
                <w:rStyle w:val="Strong"/>
                <w:rFonts w:ascii="GHEA Grapalat" w:eastAsia="MS Gothic" w:hAnsi="GHEA Grapalat" w:cs="MS Gothic"/>
                <w:b w:val="0"/>
                <w:shd w:val="clear" w:color="auto" w:fill="FFFFFF"/>
                <w:lang w:val="hy-AM"/>
              </w:rPr>
            </w:pPr>
            <w:r w:rsidRPr="00355769">
              <w:rPr>
                <w:rStyle w:val="Strong"/>
                <w:rFonts w:ascii="GHEA Grapalat" w:eastAsia="MS Gothic" w:hAnsi="GHEA Grapalat" w:cs="Arial"/>
                <w:b w:val="0"/>
                <w:shd w:val="clear" w:color="auto" w:fill="FFFFFF"/>
                <w:lang w:val="hy-AM"/>
              </w:rPr>
              <w:t>Լրամշակված</w:t>
            </w:r>
            <w:r w:rsidRPr="00355769">
              <w:rPr>
                <w:rStyle w:val="Strong"/>
                <w:rFonts w:ascii="GHEA Grapalat" w:eastAsia="MS Gothic" w:hAnsi="GHEA Grapalat" w:cs="MS Gothic"/>
                <w:b w:val="0"/>
                <w:shd w:val="clear" w:color="auto" w:fill="FFFFFF"/>
                <w:lang w:val="hy-AM"/>
              </w:rPr>
              <w:t xml:space="preserve"> </w:t>
            </w:r>
            <w:r w:rsidRPr="00355769">
              <w:rPr>
                <w:rStyle w:val="Strong"/>
                <w:rFonts w:ascii="GHEA Grapalat" w:eastAsia="MS Gothic" w:hAnsi="GHEA Grapalat" w:cs="Arial"/>
                <w:b w:val="0"/>
                <w:shd w:val="clear" w:color="auto" w:fill="FFFFFF"/>
                <w:lang w:val="hy-AM"/>
              </w:rPr>
              <w:t>նախագծի</w:t>
            </w:r>
            <w:r w:rsidRPr="00355769">
              <w:rPr>
                <w:rStyle w:val="Strong"/>
                <w:rFonts w:ascii="GHEA Grapalat" w:eastAsia="MS Gothic" w:hAnsi="GHEA Grapalat" w:cs="MS Gothic"/>
                <w:b w:val="0"/>
                <w:shd w:val="clear" w:color="auto" w:fill="FFFFFF"/>
                <w:lang w:val="hy-AM"/>
              </w:rPr>
              <w:t xml:space="preserve"> </w:t>
            </w:r>
            <w:r w:rsidRPr="00355769">
              <w:rPr>
                <w:rStyle w:val="Strong"/>
                <w:rFonts w:ascii="GHEA Grapalat" w:eastAsia="MS Gothic" w:hAnsi="GHEA Grapalat" w:cs="Arial"/>
                <w:b w:val="0"/>
                <w:shd w:val="clear" w:color="auto" w:fill="FFFFFF"/>
                <w:lang w:val="hy-AM"/>
              </w:rPr>
              <w:t>վերաբերյալ</w:t>
            </w:r>
            <w:r w:rsidRPr="00355769">
              <w:rPr>
                <w:rStyle w:val="Strong"/>
                <w:rFonts w:ascii="GHEA Grapalat" w:eastAsia="MS Gothic" w:hAnsi="GHEA Grapalat" w:cs="MS Gothic"/>
                <w:b w:val="0"/>
                <w:shd w:val="clear" w:color="auto" w:fill="FFFFFF"/>
                <w:lang w:val="hy-AM"/>
              </w:rPr>
              <w:t xml:space="preserve"> </w:t>
            </w:r>
            <w:r w:rsidRPr="00355769">
              <w:rPr>
                <w:rStyle w:val="Strong"/>
                <w:rFonts w:ascii="GHEA Grapalat" w:eastAsia="MS Gothic" w:hAnsi="GHEA Grapalat" w:cs="Arial"/>
                <w:b w:val="0"/>
                <w:shd w:val="clear" w:color="auto" w:fill="FFFFFF"/>
                <w:lang w:val="hy-AM"/>
              </w:rPr>
              <w:t>առկա</w:t>
            </w:r>
            <w:r w:rsidRPr="00355769">
              <w:rPr>
                <w:rStyle w:val="Strong"/>
                <w:rFonts w:ascii="GHEA Grapalat" w:eastAsia="MS Gothic" w:hAnsi="GHEA Grapalat" w:cs="MS Gothic"/>
                <w:b w:val="0"/>
                <w:shd w:val="clear" w:color="auto" w:fill="FFFFFF"/>
                <w:lang w:val="hy-AM"/>
              </w:rPr>
              <w:t xml:space="preserve"> </w:t>
            </w:r>
            <w:r w:rsidRPr="00355769">
              <w:rPr>
                <w:rStyle w:val="Strong"/>
                <w:rFonts w:ascii="GHEA Grapalat" w:eastAsia="MS Gothic" w:hAnsi="GHEA Grapalat" w:cs="Arial"/>
                <w:b w:val="0"/>
                <w:shd w:val="clear" w:color="auto" w:fill="FFFFFF"/>
                <w:lang w:val="hy-AM"/>
              </w:rPr>
              <w:t>են</w:t>
            </w:r>
            <w:r w:rsidRPr="00355769">
              <w:rPr>
                <w:rStyle w:val="Strong"/>
                <w:rFonts w:ascii="GHEA Grapalat" w:eastAsia="MS Gothic" w:hAnsi="GHEA Grapalat" w:cs="MS Gothic"/>
                <w:b w:val="0"/>
                <w:shd w:val="clear" w:color="auto" w:fill="FFFFFF"/>
                <w:lang w:val="hy-AM"/>
              </w:rPr>
              <w:t xml:space="preserve"> </w:t>
            </w:r>
            <w:r w:rsidRPr="00355769">
              <w:rPr>
                <w:rStyle w:val="Strong"/>
                <w:rFonts w:ascii="GHEA Grapalat" w:eastAsia="MS Gothic" w:hAnsi="GHEA Grapalat" w:cs="Arial"/>
                <w:b w:val="0"/>
                <w:shd w:val="clear" w:color="auto" w:fill="FFFFFF"/>
                <w:lang w:val="hy-AM"/>
              </w:rPr>
              <w:t>հետևյալ</w:t>
            </w:r>
            <w:r w:rsidRPr="00355769">
              <w:rPr>
                <w:rStyle w:val="Strong"/>
                <w:rFonts w:ascii="GHEA Grapalat" w:eastAsia="MS Gothic" w:hAnsi="GHEA Grapalat" w:cs="MS Gothic"/>
                <w:b w:val="0"/>
                <w:shd w:val="clear" w:color="auto" w:fill="FFFFFF"/>
                <w:lang w:val="hy-AM"/>
              </w:rPr>
              <w:t xml:space="preserve"> </w:t>
            </w:r>
            <w:r w:rsidRPr="00355769">
              <w:rPr>
                <w:rStyle w:val="Strong"/>
                <w:rFonts w:ascii="GHEA Grapalat" w:eastAsia="MS Gothic" w:hAnsi="GHEA Grapalat" w:cs="Arial"/>
                <w:b w:val="0"/>
                <w:shd w:val="clear" w:color="auto" w:fill="FFFFFF"/>
                <w:lang w:val="hy-AM"/>
              </w:rPr>
              <w:t>դիտարկումները</w:t>
            </w:r>
            <w:r w:rsidRPr="00355769">
              <w:rPr>
                <w:rStyle w:val="Strong"/>
                <w:rFonts w:ascii="GHEA Grapalat" w:eastAsia="MS Gothic" w:hAnsi="GHEA Grapalat" w:cs="MS Gothic"/>
                <w:b w:val="0"/>
                <w:shd w:val="clear" w:color="auto" w:fill="FFFFFF"/>
                <w:lang w:val="hy-AM"/>
              </w:rPr>
              <w:t>.</w:t>
            </w:r>
          </w:p>
          <w:p w14:paraId="3CB2AA65" w14:textId="77777777" w:rsidR="00E861CD" w:rsidRPr="00355769" w:rsidRDefault="00E861CD" w:rsidP="00801E31">
            <w:pPr>
              <w:spacing w:line="276" w:lineRule="auto"/>
              <w:jc w:val="both"/>
              <w:rPr>
                <w:rStyle w:val="Strong"/>
                <w:rFonts w:ascii="GHEA Grapalat" w:eastAsia="MS Gothic" w:hAnsi="GHEA Grapalat" w:cs="MS Gothic"/>
                <w:b w:val="0"/>
                <w:shd w:val="clear" w:color="auto" w:fill="FFFFFF"/>
                <w:lang w:val="hy-AM"/>
              </w:rPr>
            </w:pPr>
          </w:p>
          <w:p w14:paraId="27CC713E" w14:textId="77777777" w:rsidR="00C863FF" w:rsidRPr="00355769" w:rsidRDefault="00E861CD" w:rsidP="00801E31">
            <w:pPr>
              <w:pStyle w:val="ListParagraph"/>
              <w:numPr>
                <w:ilvl w:val="2"/>
                <w:numId w:val="2"/>
              </w:numPr>
              <w:spacing w:line="276" w:lineRule="auto"/>
              <w:ind w:left="45" w:firstLine="0"/>
              <w:jc w:val="both"/>
              <w:rPr>
                <w:rStyle w:val="Strong"/>
                <w:rFonts w:ascii="GHEA Grapalat" w:eastAsia="MS Gothic" w:hAnsi="GHEA Grapalat" w:cs="MS Gothic"/>
                <w:b w:val="0"/>
                <w:shd w:val="clear" w:color="auto" w:fill="FFFFFF"/>
              </w:rPr>
            </w:pPr>
            <w:r w:rsidRPr="00355769">
              <w:rPr>
                <w:rStyle w:val="Strong"/>
                <w:rFonts w:ascii="GHEA Grapalat" w:eastAsia="MS Gothic" w:hAnsi="GHEA Grapalat" w:cs="Arial"/>
                <w:b w:val="0"/>
                <w:shd w:val="clear" w:color="auto" w:fill="FFFFFF"/>
              </w:rPr>
              <w:t>Նախագծի</w:t>
            </w:r>
            <w:r w:rsidRPr="00355769">
              <w:rPr>
                <w:rStyle w:val="Strong"/>
                <w:rFonts w:ascii="GHEA Grapalat" w:eastAsia="MS Gothic" w:hAnsi="GHEA Grapalat" w:cs="MS Gothic"/>
                <w:b w:val="0"/>
                <w:shd w:val="clear" w:color="auto" w:fill="FFFFFF"/>
              </w:rPr>
              <w:t xml:space="preserve"> 1-</w:t>
            </w:r>
            <w:r w:rsidRPr="00355769">
              <w:rPr>
                <w:rStyle w:val="Strong"/>
                <w:rFonts w:ascii="GHEA Grapalat" w:eastAsia="MS Gothic" w:hAnsi="GHEA Grapalat" w:cs="Arial"/>
                <w:b w:val="0"/>
                <w:shd w:val="clear" w:color="auto" w:fill="FFFFFF"/>
              </w:rPr>
              <w:t>ին</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կետի</w:t>
            </w:r>
            <w:r w:rsidRPr="00355769">
              <w:rPr>
                <w:rStyle w:val="Strong"/>
                <w:rFonts w:ascii="GHEA Grapalat" w:eastAsia="MS Gothic" w:hAnsi="GHEA Grapalat" w:cs="MS Gothic"/>
                <w:b w:val="0"/>
                <w:shd w:val="clear" w:color="auto" w:fill="FFFFFF"/>
              </w:rPr>
              <w:t xml:space="preserve"> 1-</w:t>
            </w:r>
            <w:r w:rsidRPr="00355769">
              <w:rPr>
                <w:rStyle w:val="Strong"/>
                <w:rFonts w:ascii="GHEA Grapalat" w:eastAsia="MS Gothic" w:hAnsi="GHEA Grapalat" w:cs="Arial"/>
                <w:b w:val="0"/>
                <w:shd w:val="clear" w:color="auto" w:fill="FFFFFF"/>
              </w:rPr>
              <w:t>ին</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ենթակետի</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գ</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պարբերությամբ</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առաջարկվում</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է</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որոշման</w:t>
            </w:r>
            <w:r w:rsidRPr="00355769">
              <w:rPr>
                <w:rStyle w:val="Strong"/>
                <w:rFonts w:ascii="GHEA Grapalat" w:eastAsia="MS Gothic" w:hAnsi="GHEA Grapalat" w:cs="MS Gothic"/>
                <w:b w:val="0"/>
                <w:shd w:val="clear" w:color="auto" w:fill="FFFFFF"/>
              </w:rPr>
              <w:t xml:space="preserve"> 1-</w:t>
            </w:r>
            <w:r w:rsidRPr="00355769">
              <w:rPr>
                <w:rStyle w:val="Strong"/>
                <w:rFonts w:ascii="GHEA Grapalat" w:eastAsia="MS Gothic" w:hAnsi="GHEA Grapalat" w:cs="Arial"/>
                <w:b w:val="0"/>
                <w:shd w:val="clear" w:color="auto" w:fill="FFFFFF"/>
              </w:rPr>
              <w:t>ին</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կետի</w:t>
            </w:r>
            <w:r w:rsidRPr="00355769">
              <w:rPr>
                <w:rStyle w:val="Strong"/>
                <w:rFonts w:ascii="GHEA Grapalat" w:eastAsia="MS Gothic" w:hAnsi="GHEA Grapalat" w:cs="MS Gothic"/>
                <w:b w:val="0"/>
                <w:shd w:val="clear" w:color="auto" w:fill="FFFFFF"/>
              </w:rPr>
              <w:t xml:space="preserve"> 6-</w:t>
            </w:r>
            <w:r w:rsidRPr="00355769">
              <w:rPr>
                <w:rStyle w:val="Strong"/>
                <w:rFonts w:ascii="GHEA Grapalat" w:eastAsia="MS Gothic" w:hAnsi="GHEA Grapalat" w:cs="Arial"/>
                <w:b w:val="0"/>
                <w:shd w:val="clear" w:color="auto" w:fill="FFFFFF"/>
              </w:rPr>
              <w:t>րդ</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bCs w:val="0"/>
                <w:shd w:val="clear" w:color="auto" w:fill="FFFFFF"/>
              </w:rPr>
              <w:t>ենթակետը</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bCs w:val="0"/>
                <w:shd w:val="clear" w:color="auto" w:fill="FFFFFF"/>
              </w:rPr>
              <w:t>շարադրել</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bCs w:val="0"/>
                <w:shd w:val="clear" w:color="auto" w:fill="FFFFFF"/>
              </w:rPr>
              <w:t>նոր</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bCs w:val="0"/>
                <w:shd w:val="clear" w:color="auto" w:fill="FFFFFF"/>
              </w:rPr>
              <w:t>խմբագրությամբ</w:t>
            </w:r>
            <w:r w:rsidRPr="00355769">
              <w:rPr>
                <w:rStyle w:val="Strong"/>
                <w:rFonts w:ascii="GHEA Grapalat" w:eastAsia="MS Gothic" w:hAnsi="GHEA Grapalat" w:cs="MS Gothic"/>
                <w:b w:val="0"/>
                <w:bCs w:val="0"/>
                <w:shd w:val="clear" w:color="auto" w:fill="FFFFFF"/>
              </w:rPr>
              <w:t>. «</w:t>
            </w:r>
            <w:r w:rsidRPr="00355769">
              <w:rPr>
                <w:rStyle w:val="Strong"/>
                <w:rFonts w:ascii="GHEA Grapalat" w:hAnsi="GHEA Grapalat"/>
                <w:b w:val="0"/>
              </w:rPr>
              <w:t xml:space="preserve">6) </w:t>
            </w:r>
            <w:r w:rsidRPr="00355769">
              <w:rPr>
                <w:rStyle w:val="Strong"/>
                <w:rFonts w:ascii="GHEA Grapalat" w:eastAsia="MS Gothic" w:hAnsi="GHEA Grapalat" w:cs="MS Gothic"/>
                <w:b w:val="0"/>
                <w:shd w:val="clear" w:color="auto" w:fill="FFFFFF"/>
              </w:rPr>
              <w:lastRenderedPageBreak/>
              <w:t xml:space="preserve">ապահովագրական փաթեթի շրջանակներում կյանքում առաջին անգամ հայտնաբերված </w:t>
            </w:r>
            <w:r w:rsidRPr="00355769">
              <w:rPr>
                <w:rStyle w:val="Strong"/>
                <w:rFonts w:ascii="GHEA Grapalat" w:eastAsia="MS Gothic" w:hAnsi="GHEA Grapalat" w:cs="Arial"/>
                <w:b w:val="0"/>
              </w:rPr>
              <w:t>արտահիվանդանոցային</w:t>
            </w:r>
            <w:r w:rsidRPr="00355769">
              <w:rPr>
                <w:rStyle w:val="Strong"/>
                <w:rFonts w:ascii="GHEA Grapalat" w:eastAsia="MS Gothic" w:hAnsi="GHEA Grapalat" w:cs="MS Gothic"/>
                <w:b w:val="0"/>
              </w:rPr>
              <w:t xml:space="preserve"> </w:t>
            </w:r>
            <w:r w:rsidRPr="00355769">
              <w:rPr>
                <w:rStyle w:val="Strong"/>
                <w:rFonts w:ascii="GHEA Grapalat" w:eastAsia="MS Gothic" w:hAnsi="GHEA Grapalat" w:cs="Arial"/>
                <w:b w:val="0"/>
              </w:rPr>
              <w:t>պայմաններում</w:t>
            </w:r>
            <w:r w:rsidRPr="00355769">
              <w:rPr>
                <w:rStyle w:val="Strong"/>
                <w:rFonts w:ascii="GHEA Grapalat" w:eastAsia="MS Gothic" w:hAnsi="GHEA Grapalat" w:cs="MS Gothic"/>
                <w:b w:val="0"/>
              </w:rPr>
              <w:t xml:space="preserve"> </w:t>
            </w:r>
            <w:r w:rsidRPr="00355769">
              <w:rPr>
                <w:rStyle w:val="Strong"/>
                <w:rFonts w:ascii="GHEA Grapalat" w:eastAsia="MS Gothic" w:hAnsi="GHEA Grapalat" w:cs="Arial"/>
                <w:b w:val="0"/>
              </w:rPr>
              <w:t>բուժման</w:t>
            </w:r>
            <w:r w:rsidRPr="00355769">
              <w:rPr>
                <w:rStyle w:val="Strong"/>
                <w:rFonts w:ascii="GHEA Grapalat" w:eastAsia="MS Gothic" w:hAnsi="GHEA Grapalat" w:cs="MS Gothic"/>
                <w:b w:val="0"/>
              </w:rPr>
              <w:t xml:space="preserve"> </w:t>
            </w:r>
            <w:r w:rsidRPr="00355769">
              <w:rPr>
                <w:rStyle w:val="Strong"/>
                <w:rFonts w:ascii="GHEA Grapalat" w:eastAsia="MS Gothic" w:hAnsi="GHEA Grapalat" w:cs="Arial"/>
                <w:b w:val="0"/>
              </w:rPr>
              <w:t>ենթակա</w:t>
            </w:r>
            <w:r w:rsidRPr="00355769">
              <w:rPr>
                <w:rStyle w:val="Strong"/>
                <w:rFonts w:ascii="GHEA Grapalat" w:eastAsia="MS Gothic" w:hAnsi="GHEA Grapalat" w:cs="MS Gothic"/>
                <w:b w:val="0"/>
                <w:shd w:val="clear" w:color="auto" w:fill="FFFFFF"/>
              </w:rPr>
              <w:t xml:space="preserve"> ախտորոշումների ցանկը և ցանկում ներառված ախտորոշումների հիվանդանոցային բուժման ուղեգրման ցուցումները՝ համաձայն հավելված N 8-ի</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bCs w:val="0"/>
                <w:shd w:val="clear" w:color="auto" w:fill="FFFFFF"/>
              </w:rPr>
              <w:t>մինչդեռ</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shd w:val="clear" w:color="auto" w:fill="FFFFFF"/>
              </w:rPr>
              <w:t>որոշման</w:t>
            </w:r>
            <w:r w:rsidRPr="00355769">
              <w:rPr>
                <w:rStyle w:val="Strong"/>
                <w:rFonts w:ascii="GHEA Grapalat" w:eastAsia="MS Gothic" w:hAnsi="GHEA Grapalat" w:cs="MS Gothic"/>
                <w:b w:val="0"/>
                <w:shd w:val="clear" w:color="auto" w:fill="FFFFFF"/>
              </w:rPr>
              <w:t xml:space="preserve"> 1-</w:t>
            </w:r>
            <w:r w:rsidRPr="00355769">
              <w:rPr>
                <w:rStyle w:val="Strong"/>
                <w:rFonts w:ascii="GHEA Grapalat" w:eastAsia="MS Gothic" w:hAnsi="GHEA Grapalat" w:cs="Arial"/>
                <w:b w:val="0"/>
                <w:shd w:val="clear" w:color="auto" w:fill="FFFFFF"/>
              </w:rPr>
              <w:t>ին</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shd w:val="clear" w:color="auto" w:fill="FFFFFF"/>
              </w:rPr>
              <w:t>կետի</w:t>
            </w:r>
            <w:r w:rsidRPr="00355769">
              <w:rPr>
                <w:rStyle w:val="Strong"/>
                <w:rFonts w:ascii="GHEA Grapalat" w:eastAsia="MS Gothic" w:hAnsi="GHEA Grapalat" w:cs="MS Gothic"/>
                <w:b w:val="0"/>
                <w:shd w:val="clear" w:color="auto" w:fill="FFFFFF"/>
              </w:rPr>
              <w:t xml:space="preserve"> 6-</w:t>
            </w:r>
            <w:r w:rsidRPr="00355769">
              <w:rPr>
                <w:rStyle w:val="Strong"/>
                <w:rFonts w:ascii="GHEA Grapalat" w:eastAsia="MS Gothic" w:hAnsi="GHEA Grapalat" w:cs="Arial"/>
                <w:b w:val="0"/>
                <w:shd w:val="clear" w:color="auto" w:fill="FFFFFF"/>
              </w:rPr>
              <w:t>րդ</w:t>
            </w:r>
            <w:r w:rsidRPr="00355769">
              <w:rPr>
                <w:rStyle w:val="Strong"/>
                <w:rFonts w:ascii="GHEA Grapalat" w:eastAsia="MS Gothic" w:hAnsi="GHEA Grapalat" w:cs="MS Gothic"/>
                <w:b w:val="0"/>
                <w:shd w:val="clear" w:color="auto" w:fill="FFFFFF"/>
              </w:rPr>
              <w:t xml:space="preserve"> </w:t>
            </w:r>
            <w:r w:rsidRPr="00355769">
              <w:rPr>
                <w:rStyle w:val="Strong"/>
                <w:rFonts w:ascii="GHEA Grapalat" w:eastAsia="MS Gothic" w:hAnsi="GHEA Grapalat" w:cs="Arial"/>
                <w:b w:val="0"/>
                <w:bCs w:val="0"/>
                <w:shd w:val="clear" w:color="auto" w:fill="FFFFFF"/>
              </w:rPr>
              <w:t>ենթակետով</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bCs w:val="0"/>
                <w:shd w:val="clear" w:color="auto" w:fill="FFFFFF"/>
              </w:rPr>
              <w:t>հաստատվում</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Arial"/>
                <w:b w:val="0"/>
                <w:bCs w:val="0"/>
                <w:shd w:val="clear" w:color="auto" w:fill="FFFFFF"/>
              </w:rPr>
              <w:t>է</w:t>
            </w:r>
            <w:r w:rsidRPr="00355769">
              <w:rPr>
                <w:rStyle w:val="Strong"/>
                <w:rFonts w:ascii="GHEA Grapalat" w:eastAsia="MS Gothic" w:hAnsi="GHEA Grapalat" w:cs="MS Gothic"/>
                <w:b w:val="0"/>
                <w:bCs w:val="0"/>
                <w:shd w:val="clear" w:color="auto" w:fill="FFFFFF"/>
              </w:rPr>
              <w:t xml:space="preserve"> </w:t>
            </w:r>
            <w:r w:rsidRPr="00355769">
              <w:rPr>
                <w:rStyle w:val="Strong"/>
                <w:rFonts w:ascii="GHEA Grapalat" w:eastAsia="MS Gothic" w:hAnsi="GHEA Grapalat" w:cs="MS Gothic"/>
                <w:b w:val="0"/>
                <w:shd w:val="clear" w:color="auto" w:fill="FFFFFF"/>
              </w:rPr>
              <w:t>ապահովագրական փաթեթի շրջանակներում փոխհատուցվող</w:t>
            </w:r>
            <w:r w:rsidRPr="00355769">
              <w:rPr>
                <w:rStyle w:val="Strong"/>
                <w:rFonts w:ascii="GHEA Grapalat" w:eastAsia="MS Gothic" w:hAnsi="GHEA Grapalat" w:cs="MS Gothic"/>
                <w:shd w:val="clear" w:color="auto" w:fill="FFFFFF"/>
              </w:rPr>
              <w:t xml:space="preserve"> </w:t>
            </w:r>
            <w:r w:rsidRPr="00355769">
              <w:rPr>
                <w:rStyle w:val="Strong"/>
                <w:rFonts w:ascii="GHEA Grapalat" w:eastAsia="MS Gothic" w:hAnsi="GHEA Grapalat" w:cs="MS Gothic"/>
                <w:b w:val="0"/>
                <w:shd w:val="clear" w:color="auto" w:fill="FFFFFF"/>
              </w:rPr>
              <w:t xml:space="preserve">ախտորոշիչ հետազոտությունների ցանկը՝ համաձայն N 6 հավելվածի:                                         Առկա անճշտությունն անհրաժեշտ է շտկել: </w:t>
            </w:r>
          </w:p>
          <w:p w14:paraId="45EC704C" w14:textId="19E87E68" w:rsidR="000A23A4" w:rsidRPr="00355769" w:rsidRDefault="000A23A4" w:rsidP="00801E31">
            <w:pPr>
              <w:pStyle w:val="ListParagraph"/>
              <w:spacing w:line="276" w:lineRule="auto"/>
              <w:ind w:left="45"/>
              <w:jc w:val="both"/>
              <w:rPr>
                <w:rFonts w:ascii="GHEA Grapalat" w:eastAsia="MS Gothic" w:hAnsi="GHEA Grapalat" w:cs="MS Gothic"/>
                <w:bCs/>
                <w:shd w:val="clear" w:color="auto" w:fill="FFFFFF"/>
              </w:rPr>
            </w:pPr>
          </w:p>
        </w:tc>
        <w:tc>
          <w:tcPr>
            <w:tcW w:w="5207" w:type="dxa"/>
          </w:tcPr>
          <w:p w14:paraId="10B39B69" w14:textId="77777777" w:rsidR="00FD3C58" w:rsidRPr="00355769" w:rsidRDefault="00FD3C58" w:rsidP="00801E31">
            <w:pPr>
              <w:spacing w:line="276" w:lineRule="auto"/>
              <w:jc w:val="both"/>
              <w:rPr>
                <w:rFonts w:ascii="GHEA Grapalat" w:hAnsi="GHEA Grapalat" w:cs="Cambria Math"/>
                <w:lang w:val="hy-AM"/>
              </w:rPr>
            </w:pPr>
          </w:p>
          <w:p w14:paraId="08300DE5" w14:textId="77777777" w:rsidR="00FD3C58" w:rsidRPr="00355769" w:rsidRDefault="00FD3C58" w:rsidP="00801E31">
            <w:pPr>
              <w:spacing w:line="276" w:lineRule="auto"/>
              <w:jc w:val="both"/>
              <w:rPr>
                <w:rFonts w:ascii="GHEA Grapalat" w:hAnsi="GHEA Grapalat" w:cs="Cambria Math"/>
                <w:lang w:val="hy-AM"/>
              </w:rPr>
            </w:pPr>
          </w:p>
          <w:p w14:paraId="105138DB" w14:textId="77777777" w:rsidR="00FD3C58" w:rsidRPr="00355769" w:rsidRDefault="00FD3C58" w:rsidP="00801E31">
            <w:pPr>
              <w:spacing w:line="276" w:lineRule="auto"/>
              <w:jc w:val="both"/>
              <w:rPr>
                <w:rFonts w:ascii="GHEA Grapalat" w:hAnsi="GHEA Grapalat" w:cs="Cambria Math"/>
                <w:lang w:val="hy-AM"/>
              </w:rPr>
            </w:pPr>
          </w:p>
          <w:p w14:paraId="4C3A89FA" w14:textId="3691BECB" w:rsidR="00FD3C58" w:rsidRPr="00355769" w:rsidRDefault="00FD3C58" w:rsidP="00801E31">
            <w:pPr>
              <w:spacing w:line="276" w:lineRule="auto"/>
              <w:jc w:val="both"/>
              <w:rPr>
                <w:rFonts w:ascii="GHEA Grapalat" w:hAnsi="GHEA Grapalat" w:cs="Cambria Math"/>
                <w:lang w:val="hy-AM"/>
              </w:rPr>
            </w:pPr>
            <w:r w:rsidRPr="00355769">
              <w:rPr>
                <w:rFonts w:ascii="GHEA Grapalat" w:hAnsi="GHEA Grapalat" w:cs="Cambria Math"/>
                <w:lang w:val="hy-AM"/>
              </w:rPr>
              <w:t>Ընդունվել է։</w:t>
            </w:r>
          </w:p>
          <w:p w14:paraId="1A9CE3A3" w14:textId="7CCC1608" w:rsidR="00C863FF" w:rsidRPr="00355769" w:rsidRDefault="00FD3C58" w:rsidP="00801E31">
            <w:pPr>
              <w:spacing w:line="276" w:lineRule="auto"/>
              <w:jc w:val="both"/>
              <w:rPr>
                <w:rFonts w:ascii="GHEA Grapalat" w:hAnsi="GHEA Grapalat" w:cs="Cambria Math"/>
                <w:lang w:val="hy-AM"/>
              </w:rPr>
            </w:pPr>
            <w:r w:rsidRPr="00355769">
              <w:rPr>
                <w:rFonts w:ascii="GHEA Grapalat" w:hAnsi="GHEA Grapalat" w:cs="Cambria Math"/>
                <w:lang w:val="hy-AM"/>
              </w:rPr>
              <w:t>Կատարվել է համապատասխան փոփոխություն։</w:t>
            </w:r>
          </w:p>
        </w:tc>
      </w:tr>
      <w:tr w:rsidR="000720BE" w:rsidRPr="00355769" w14:paraId="694C3F61" w14:textId="77777777" w:rsidTr="00A338A7">
        <w:tc>
          <w:tcPr>
            <w:tcW w:w="5104" w:type="dxa"/>
            <w:vAlign w:val="center"/>
          </w:tcPr>
          <w:p w14:paraId="6A1F11FA" w14:textId="24EA9D40" w:rsidR="000720BE" w:rsidRPr="00355769" w:rsidRDefault="000A23A4" w:rsidP="00801E31">
            <w:pPr>
              <w:spacing w:line="276" w:lineRule="auto"/>
              <w:ind w:firstLine="567"/>
              <w:jc w:val="both"/>
              <w:rPr>
                <w:rFonts w:ascii="GHEA Grapalat" w:eastAsia="GHEA Grapalat" w:hAnsi="GHEA Grapalat" w:cs="GHEA Grapalat"/>
                <w:lang w:val="hy-AM"/>
              </w:rPr>
            </w:pPr>
            <w:r w:rsidRPr="00355769">
              <w:rPr>
                <w:rFonts w:ascii="GHEA Grapalat" w:hAnsi="GHEA Grapalat"/>
                <w:lang w:val="hy-AM"/>
              </w:rPr>
              <w:t xml:space="preserve">2. Նախագծի 2-րդ կետով սահմանված է որոշումն ուժի մեջ մտնելու բացառություն՝                       հղում տալով </w:t>
            </w:r>
            <w:r w:rsidRPr="00355769">
              <w:rPr>
                <w:rFonts w:ascii="GHEA Grapalat" w:hAnsi="GHEA Grapalat" w:cs="Times New Roman"/>
                <w:lang w:val="hy-AM"/>
              </w:rPr>
              <w:t xml:space="preserve">սույն որոշման 4-րդ կետով լրացվող հավելված 10-ի 42-րդ կետին, մինչդեռ սույն որոշման մեջ 4-րդ կետը բացակայում է, ըստ այդմ՝ նախագծի 2-րդ կետը </w:t>
            </w:r>
            <w:r w:rsidRPr="00355769">
              <w:rPr>
                <w:rFonts w:ascii="GHEA Grapalat" w:hAnsi="GHEA Grapalat"/>
                <w:lang w:val="hy-AM"/>
              </w:rPr>
              <w:t>խմբագրման կարիք ունի:</w:t>
            </w:r>
          </w:p>
        </w:tc>
        <w:tc>
          <w:tcPr>
            <w:tcW w:w="5207" w:type="dxa"/>
          </w:tcPr>
          <w:p w14:paraId="00EB733F" w14:textId="77777777" w:rsidR="000720BE" w:rsidRPr="00355769" w:rsidRDefault="00CA7E63" w:rsidP="00801E31">
            <w:pPr>
              <w:spacing w:line="276" w:lineRule="auto"/>
              <w:jc w:val="both"/>
              <w:rPr>
                <w:rFonts w:ascii="GHEA Grapalat" w:hAnsi="GHEA Grapalat" w:cs="Cambria Math"/>
                <w:lang w:val="hy-AM"/>
              </w:rPr>
            </w:pPr>
            <w:r w:rsidRPr="00355769">
              <w:rPr>
                <w:rFonts w:ascii="GHEA Grapalat" w:hAnsi="GHEA Grapalat" w:cs="Cambria Math"/>
                <w:lang w:val="hy-AM"/>
              </w:rPr>
              <w:t>Ընդունվել է։</w:t>
            </w:r>
          </w:p>
          <w:p w14:paraId="450198B5" w14:textId="0266A95E" w:rsidR="00CA7E63" w:rsidRPr="00355769" w:rsidRDefault="00CA7E63" w:rsidP="00801E31">
            <w:pPr>
              <w:spacing w:line="276" w:lineRule="auto"/>
              <w:jc w:val="both"/>
              <w:rPr>
                <w:rFonts w:ascii="GHEA Grapalat" w:hAnsi="GHEA Grapalat" w:cs="Cambria Math"/>
                <w:lang w:val="hy-AM"/>
              </w:rPr>
            </w:pPr>
            <w:r w:rsidRPr="00355769">
              <w:rPr>
                <w:rFonts w:ascii="GHEA Grapalat" w:hAnsi="GHEA Grapalat" w:cs="Cambria Math"/>
                <w:lang w:val="hy-AM"/>
              </w:rPr>
              <w:t>Կատարվել է համապատասխան փոփոխություն։</w:t>
            </w:r>
          </w:p>
        </w:tc>
      </w:tr>
      <w:tr w:rsidR="00C863FF" w:rsidRPr="00355769" w14:paraId="598BB882" w14:textId="77777777" w:rsidTr="00A338A7">
        <w:tc>
          <w:tcPr>
            <w:tcW w:w="5104" w:type="dxa"/>
            <w:vAlign w:val="center"/>
          </w:tcPr>
          <w:p w14:paraId="59BF7181" w14:textId="479F3997" w:rsidR="00C863FF" w:rsidRPr="00355769" w:rsidRDefault="00C863FF" w:rsidP="00801E31">
            <w:pPr>
              <w:spacing w:line="276" w:lineRule="auto"/>
              <w:jc w:val="both"/>
              <w:rPr>
                <w:rFonts w:ascii="GHEA Grapalat" w:eastAsia="GHEA Grapalat" w:hAnsi="GHEA Grapalat" w:cs="GHEA Grapalat"/>
                <w:b/>
                <w:bCs/>
                <w:lang w:val="hy-AM"/>
              </w:rPr>
            </w:pPr>
            <w:r w:rsidRPr="00355769">
              <w:rPr>
                <w:rFonts w:ascii="GHEA Grapalat" w:eastAsia="Times New Roman" w:hAnsi="GHEA Grapalat" w:cs="Times New Roman"/>
                <w:b/>
                <w:bCs/>
                <w:lang w:val="hy-AM"/>
              </w:rPr>
              <w:t>Տեսչական մարմինների աշխատանքների համակարգման գրասենյակ</w:t>
            </w:r>
          </w:p>
        </w:tc>
        <w:tc>
          <w:tcPr>
            <w:tcW w:w="5207" w:type="dxa"/>
          </w:tcPr>
          <w:p w14:paraId="20723C9B" w14:textId="77777777" w:rsidR="00C863FF" w:rsidRPr="00355769" w:rsidRDefault="00C863FF" w:rsidP="00801E31">
            <w:pPr>
              <w:spacing w:line="276" w:lineRule="auto"/>
              <w:jc w:val="both"/>
              <w:rPr>
                <w:rFonts w:ascii="GHEA Grapalat" w:hAnsi="GHEA Grapalat" w:cs="Cambria Math"/>
                <w:lang w:val="hy-AM"/>
              </w:rPr>
            </w:pPr>
          </w:p>
        </w:tc>
      </w:tr>
      <w:tr w:rsidR="00C863FF" w:rsidRPr="00355769" w14:paraId="630AB6DA" w14:textId="77777777" w:rsidTr="00A338A7">
        <w:tc>
          <w:tcPr>
            <w:tcW w:w="5104" w:type="dxa"/>
            <w:vAlign w:val="center"/>
          </w:tcPr>
          <w:p w14:paraId="22F82721" w14:textId="77777777" w:rsidR="002D4568" w:rsidRPr="00355769" w:rsidRDefault="002D4568" w:rsidP="00801E31">
            <w:pPr>
              <w:spacing w:line="276" w:lineRule="auto"/>
              <w:ind w:firstLine="709"/>
              <w:jc w:val="both"/>
              <w:rPr>
                <w:rFonts w:ascii="GHEA Grapalat" w:hAnsi="GHEA Grapalat"/>
                <w:lang w:val="hy-AM"/>
              </w:rPr>
            </w:pPr>
            <w:r w:rsidRPr="00355769">
              <w:rPr>
                <w:rFonts w:ascii="GHEA Grapalat" w:hAnsi="GHEA Grapalat"/>
                <w:lang w:val="hy-AM" w:eastAsia="en-GB"/>
              </w:rPr>
              <w:t>Քննության առնելով «</w:t>
            </w:r>
            <w:r w:rsidRPr="00355769">
              <w:rPr>
                <w:rFonts w:ascii="GHEA Grapalat" w:hAnsi="GHEA Grapalat"/>
                <w:lang w:val="hy-AM"/>
              </w:rPr>
              <w:t xml:space="preserve">Հայաստանի Հանրապետության կառավարության 2025 թվականի դեկտեմբերի 25-ի N 1979–Ն որոշման մեջ փոփոխություններ և լրացումներ կատարելու մասին» </w:t>
            </w:r>
            <w:r w:rsidRPr="00355769">
              <w:rPr>
                <w:rFonts w:ascii="GHEA Grapalat" w:hAnsi="GHEA Grapalat"/>
                <w:shd w:val="clear" w:color="auto" w:fill="FFFFFF"/>
                <w:lang w:val="hy-AM"/>
              </w:rPr>
              <w:t xml:space="preserve">Կառավարության որոշման նախագիծը (այսուհետև՝ </w:t>
            </w:r>
            <w:r w:rsidRPr="00355769">
              <w:rPr>
                <w:rFonts w:ascii="GHEA Grapalat" w:hAnsi="GHEA Grapalat"/>
                <w:lang w:val="hy-AM"/>
              </w:rPr>
              <w:t xml:space="preserve">Նախագիծ)՝ հայտնում եմ, որ Տեսչական մարմինների աշխատանքների համակարգման գրասենյակը, իր լիազորությունների շրջանակում, սկզբունքային առարկություններ չունի։ Այնուամենայնիվ, առկա են որոշ իրավական և տեխնիկական բնույթի դիտարկումներ, </w:t>
            </w:r>
            <w:r w:rsidRPr="00355769">
              <w:rPr>
                <w:rFonts w:ascii="GHEA Grapalat" w:hAnsi="GHEA Grapalat"/>
                <w:lang w:val="hy-AM"/>
              </w:rPr>
              <w:lastRenderedPageBreak/>
              <w:t>որոնց առաջարկում եմ անդրադառնալ, մասնավորապես.</w:t>
            </w:r>
          </w:p>
          <w:p w14:paraId="5EEA848D" w14:textId="77777777" w:rsidR="002D4568" w:rsidRPr="00355769" w:rsidRDefault="002D4568" w:rsidP="00801E31">
            <w:pPr>
              <w:spacing w:line="276" w:lineRule="auto"/>
              <w:ind w:firstLine="709"/>
              <w:jc w:val="both"/>
              <w:rPr>
                <w:rFonts w:ascii="GHEA Grapalat" w:hAnsi="GHEA Grapalat"/>
                <w:lang w:val="hy-AM"/>
              </w:rPr>
            </w:pPr>
          </w:p>
          <w:p w14:paraId="2501D9AF" w14:textId="77777777" w:rsidR="002D4568" w:rsidRPr="00355769" w:rsidRDefault="002D4568" w:rsidP="00801E31">
            <w:pPr>
              <w:spacing w:line="276" w:lineRule="auto"/>
              <w:ind w:firstLine="709"/>
              <w:jc w:val="both"/>
              <w:rPr>
                <w:rFonts w:ascii="GHEA Grapalat" w:hAnsi="GHEA Grapalat"/>
                <w:lang w:val="hy-AM"/>
              </w:rPr>
            </w:pPr>
            <w:r w:rsidRPr="00355769">
              <w:rPr>
                <w:rFonts w:ascii="GHEA Grapalat" w:hAnsi="GHEA Grapalat"/>
                <w:lang w:val="hy-AM"/>
              </w:rPr>
              <w:t>1. Նախագծի 1-ին կետի 2-րդ ենթակետի «գ» պարբերությամբ որոշման N 1 հավելվածը լրացվում է 10.1-10.12-րդ կետերով, որոնցով սահմանվում են ապահովագրական փաթեթի ձևավորման, դրանում փոփոխություններ և լրացումներ կատարելու նպատակով աշխատանքային խմբի ձևավորման, գործունեության, հայտերի ներկայացման, քննարկման և որոշումների ընդունման ընթացակարգերը։</w:t>
            </w:r>
          </w:p>
          <w:p w14:paraId="5308C6FF" w14:textId="77777777" w:rsidR="002D4568" w:rsidRPr="00355769" w:rsidRDefault="002D4568" w:rsidP="00801E31">
            <w:pPr>
              <w:spacing w:line="276" w:lineRule="auto"/>
              <w:ind w:firstLine="709"/>
              <w:jc w:val="both"/>
              <w:rPr>
                <w:rFonts w:ascii="GHEA Grapalat" w:hAnsi="GHEA Grapalat"/>
                <w:lang w:val="hy-AM"/>
              </w:rPr>
            </w:pPr>
            <w:r w:rsidRPr="00355769">
              <w:rPr>
                <w:rFonts w:ascii="GHEA Grapalat" w:hAnsi="GHEA Grapalat"/>
                <w:lang w:val="hy-AM"/>
              </w:rPr>
              <w:t>Նախագծի համակարգային վերլուծությունից հետևում է, որ աշխատանքային խմբին վերապահվում են ոչ միայն մասնագիտական կամ խորհրդատվական բնույթի գործառույթներ, այլև այնպիսի լիազորություններ, որոնք իրենց բնույթով կարող են առաջացնել իրավական հետևանքներ։ Մասնավորապես, աշխատանքային խումբը քննարկում և գնահատում է ներկայացված հայտերը, ընդունում է դրանք բավարարելու կամ մերժելու վերաբերյալ որոշումներ, գնահատում է դրանց համապատասխանությունը առողջապահության ոլորտում իրականացվող Կառավարության քաղաքականությանը, ինչպես նաև ձևավորում է ապահովագրական փաթեթում փոփոխություններ և լրացումներ կատարելու գործընթացի հիմք հանդիսացող առաջարկությունները։</w:t>
            </w:r>
          </w:p>
          <w:p w14:paraId="3F3CC15B" w14:textId="12C6F5DD" w:rsidR="00C863FF" w:rsidRPr="00355769" w:rsidRDefault="002D4568" w:rsidP="00801E31">
            <w:pPr>
              <w:spacing w:line="276" w:lineRule="auto"/>
              <w:ind w:firstLine="567"/>
              <w:jc w:val="both"/>
              <w:rPr>
                <w:rFonts w:ascii="GHEA Grapalat" w:eastAsia="GHEA Grapalat" w:hAnsi="GHEA Grapalat" w:cs="GHEA Grapalat"/>
                <w:lang w:val="hy-AM"/>
              </w:rPr>
            </w:pPr>
            <w:r w:rsidRPr="00355769">
              <w:rPr>
                <w:rFonts w:ascii="GHEA Grapalat" w:hAnsi="GHEA Grapalat"/>
                <w:lang w:val="hy-AM"/>
              </w:rPr>
              <w:t xml:space="preserve">Հաշվի առնելով, որ Սահմանադրության 6-րդ հոդվածից և իրավական որոշակիության սկզբունքից բխում է, որ պետական մարմինների լիազորությունները պետք է ունենան հստակ </w:t>
            </w:r>
            <w:r w:rsidRPr="00355769">
              <w:rPr>
                <w:rFonts w:ascii="GHEA Grapalat" w:hAnsi="GHEA Grapalat"/>
                <w:lang w:val="hy-AM"/>
              </w:rPr>
              <w:lastRenderedPageBreak/>
              <w:t>իրավական հիմք, առաջարկում եմ լրացուցիչ գնահատել աշխատանքային խմբի կարգավիճակի, դրա կողմից ընդունվող որոշումների իրավական բնույթի և նշված լիազորությունների իրավական հիմքերի առավել հստակ կարգավորման անհրաժեշտությունը, քանի որ ենթաօրենսդրական իրավական ակտով դրանց սահմանումը համարում եմ խնդրահարույց։</w:t>
            </w:r>
          </w:p>
        </w:tc>
        <w:tc>
          <w:tcPr>
            <w:tcW w:w="5207" w:type="dxa"/>
          </w:tcPr>
          <w:p w14:paraId="7C0160EB" w14:textId="77777777" w:rsidR="00C863FF" w:rsidRPr="00355769" w:rsidRDefault="00C863FF" w:rsidP="00801E31">
            <w:pPr>
              <w:spacing w:line="276" w:lineRule="auto"/>
              <w:jc w:val="both"/>
              <w:rPr>
                <w:rFonts w:ascii="GHEA Grapalat" w:hAnsi="GHEA Grapalat" w:cs="Cambria Math"/>
                <w:lang w:val="hy-AM"/>
              </w:rPr>
            </w:pPr>
          </w:p>
          <w:p w14:paraId="269F7EBD" w14:textId="77777777" w:rsidR="002F4B98" w:rsidRPr="00355769" w:rsidRDefault="002F4B98" w:rsidP="00801E31">
            <w:pPr>
              <w:spacing w:line="276" w:lineRule="auto"/>
              <w:jc w:val="both"/>
              <w:rPr>
                <w:rFonts w:ascii="GHEA Grapalat" w:hAnsi="GHEA Grapalat" w:cs="Cambria Math"/>
                <w:lang w:val="hy-AM"/>
              </w:rPr>
            </w:pPr>
          </w:p>
          <w:p w14:paraId="26A13AEE" w14:textId="77777777" w:rsidR="002F4B98" w:rsidRPr="00355769" w:rsidRDefault="002F4B98" w:rsidP="00801E31">
            <w:pPr>
              <w:spacing w:line="276" w:lineRule="auto"/>
              <w:jc w:val="both"/>
              <w:rPr>
                <w:rFonts w:ascii="GHEA Grapalat" w:hAnsi="GHEA Grapalat" w:cs="Cambria Math"/>
                <w:lang w:val="hy-AM"/>
              </w:rPr>
            </w:pPr>
          </w:p>
          <w:p w14:paraId="4EC4DBA8" w14:textId="77777777" w:rsidR="002F4B98" w:rsidRPr="00355769" w:rsidRDefault="002F4B98" w:rsidP="00801E31">
            <w:pPr>
              <w:spacing w:line="276" w:lineRule="auto"/>
              <w:jc w:val="both"/>
              <w:rPr>
                <w:rFonts w:ascii="GHEA Grapalat" w:hAnsi="GHEA Grapalat" w:cs="Cambria Math"/>
                <w:lang w:val="hy-AM"/>
              </w:rPr>
            </w:pPr>
          </w:p>
          <w:p w14:paraId="3182EDC7" w14:textId="77777777" w:rsidR="002F4B98" w:rsidRPr="00355769" w:rsidRDefault="002F4B98" w:rsidP="00801E31">
            <w:pPr>
              <w:spacing w:line="276" w:lineRule="auto"/>
              <w:jc w:val="both"/>
              <w:rPr>
                <w:rFonts w:ascii="GHEA Grapalat" w:hAnsi="GHEA Grapalat" w:cs="Cambria Math"/>
                <w:lang w:val="hy-AM"/>
              </w:rPr>
            </w:pPr>
          </w:p>
          <w:p w14:paraId="2997C9C5" w14:textId="77777777" w:rsidR="002F4B98" w:rsidRPr="00355769" w:rsidRDefault="002F4B98" w:rsidP="00801E31">
            <w:pPr>
              <w:spacing w:line="276" w:lineRule="auto"/>
              <w:jc w:val="both"/>
              <w:rPr>
                <w:rFonts w:ascii="GHEA Grapalat" w:hAnsi="GHEA Grapalat" w:cs="Cambria Math"/>
                <w:lang w:val="hy-AM"/>
              </w:rPr>
            </w:pPr>
          </w:p>
          <w:p w14:paraId="6DC5EE25" w14:textId="77777777" w:rsidR="002F4B98" w:rsidRPr="00355769" w:rsidRDefault="002F4B98" w:rsidP="00801E31">
            <w:pPr>
              <w:spacing w:line="276" w:lineRule="auto"/>
              <w:jc w:val="both"/>
              <w:rPr>
                <w:rFonts w:ascii="GHEA Grapalat" w:hAnsi="GHEA Grapalat" w:cs="Cambria Math"/>
                <w:lang w:val="hy-AM"/>
              </w:rPr>
            </w:pPr>
          </w:p>
          <w:p w14:paraId="1531A23A" w14:textId="77777777" w:rsidR="002F4B98" w:rsidRPr="00355769" w:rsidRDefault="002F4B98" w:rsidP="00801E31">
            <w:pPr>
              <w:spacing w:line="276" w:lineRule="auto"/>
              <w:jc w:val="both"/>
              <w:rPr>
                <w:rFonts w:ascii="GHEA Grapalat" w:hAnsi="GHEA Grapalat" w:cs="Cambria Math"/>
                <w:lang w:val="hy-AM"/>
              </w:rPr>
            </w:pPr>
          </w:p>
          <w:p w14:paraId="44293FDA" w14:textId="77777777" w:rsidR="002F4B98" w:rsidRPr="00355769" w:rsidRDefault="002F4B98" w:rsidP="00801E31">
            <w:pPr>
              <w:spacing w:line="276" w:lineRule="auto"/>
              <w:jc w:val="both"/>
              <w:rPr>
                <w:rFonts w:ascii="GHEA Grapalat" w:hAnsi="GHEA Grapalat" w:cs="Cambria Math"/>
                <w:lang w:val="hy-AM"/>
              </w:rPr>
            </w:pPr>
          </w:p>
          <w:p w14:paraId="35888F73" w14:textId="77777777" w:rsidR="002F4B98" w:rsidRPr="00355769" w:rsidRDefault="002F4B98" w:rsidP="00801E31">
            <w:pPr>
              <w:spacing w:line="276" w:lineRule="auto"/>
              <w:jc w:val="both"/>
              <w:rPr>
                <w:rFonts w:ascii="GHEA Grapalat" w:hAnsi="GHEA Grapalat" w:cs="Cambria Math"/>
                <w:lang w:val="hy-AM"/>
              </w:rPr>
            </w:pPr>
          </w:p>
          <w:p w14:paraId="777FA11E" w14:textId="77777777" w:rsidR="002F4B98" w:rsidRPr="00355769" w:rsidRDefault="002F4B98" w:rsidP="00801E31">
            <w:pPr>
              <w:spacing w:line="276" w:lineRule="auto"/>
              <w:jc w:val="both"/>
              <w:rPr>
                <w:rFonts w:ascii="GHEA Grapalat" w:hAnsi="GHEA Grapalat" w:cs="Cambria Math"/>
                <w:lang w:val="hy-AM"/>
              </w:rPr>
            </w:pPr>
          </w:p>
          <w:p w14:paraId="359D4017" w14:textId="77777777" w:rsidR="002F4B98" w:rsidRPr="00355769" w:rsidRDefault="002F4B98" w:rsidP="00801E31">
            <w:pPr>
              <w:spacing w:line="276" w:lineRule="auto"/>
              <w:jc w:val="both"/>
              <w:rPr>
                <w:rFonts w:ascii="GHEA Grapalat" w:hAnsi="GHEA Grapalat" w:cs="Cambria Math"/>
                <w:lang w:val="hy-AM"/>
              </w:rPr>
            </w:pPr>
          </w:p>
          <w:p w14:paraId="49A946BC" w14:textId="77777777" w:rsidR="002F4B98" w:rsidRPr="00355769" w:rsidRDefault="002F4B98" w:rsidP="00801E31">
            <w:pPr>
              <w:spacing w:line="276" w:lineRule="auto"/>
              <w:jc w:val="both"/>
              <w:rPr>
                <w:rFonts w:ascii="GHEA Grapalat" w:hAnsi="GHEA Grapalat" w:cs="Cambria Math"/>
                <w:lang w:val="hy-AM"/>
              </w:rPr>
            </w:pPr>
          </w:p>
          <w:p w14:paraId="1A619E25" w14:textId="77777777" w:rsidR="002F4B98" w:rsidRPr="00355769" w:rsidRDefault="002F4B98" w:rsidP="00801E31">
            <w:pPr>
              <w:spacing w:line="276" w:lineRule="auto"/>
              <w:jc w:val="both"/>
              <w:rPr>
                <w:rFonts w:ascii="GHEA Grapalat" w:hAnsi="GHEA Grapalat" w:cs="Cambria Math"/>
                <w:lang w:val="hy-AM"/>
              </w:rPr>
            </w:pPr>
          </w:p>
          <w:p w14:paraId="53467AE6" w14:textId="77777777" w:rsidR="002F4B98" w:rsidRPr="00355769" w:rsidRDefault="002F4B98" w:rsidP="00801E31">
            <w:pPr>
              <w:spacing w:line="276" w:lineRule="auto"/>
              <w:jc w:val="both"/>
              <w:rPr>
                <w:rFonts w:ascii="GHEA Grapalat" w:hAnsi="GHEA Grapalat" w:cs="Cambria Math"/>
                <w:lang w:val="hy-AM"/>
              </w:rPr>
            </w:pPr>
          </w:p>
          <w:p w14:paraId="7557C1B8" w14:textId="77777777" w:rsidR="002F4B98" w:rsidRPr="00355769" w:rsidRDefault="002F4B98" w:rsidP="00801E31">
            <w:pPr>
              <w:spacing w:line="276" w:lineRule="auto"/>
              <w:jc w:val="both"/>
              <w:rPr>
                <w:rFonts w:ascii="GHEA Grapalat" w:hAnsi="GHEA Grapalat" w:cs="Cambria Math"/>
                <w:lang w:val="hy-AM"/>
              </w:rPr>
            </w:pPr>
          </w:p>
          <w:p w14:paraId="658C35F0" w14:textId="77777777" w:rsidR="002F4B98" w:rsidRPr="00355769" w:rsidRDefault="002F4B98" w:rsidP="00801E31">
            <w:pPr>
              <w:spacing w:line="276" w:lineRule="auto"/>
              <w:jc w:val="both"/>
              <w:rPr>
                <w:rFonts w:ascii="GHEA Grapalat" w:hAnsi="GHEA Grapalat" w:cs="Cambria Math"/>
                <w:lang w:val="hy-AM"/>
              </w:rPr>
            </w:pPr>
          </w:p>
          <w:p w14:paraId="18BE108B" w14:textId="253690D4" w:rsidR="00892865" w:rsidRPr="00355769" w:rsidRDefault="00892865" w:rsidP="00801E31">
            <w:pPr>
              <w:spacing w:line="276" w:lineRule="auto"/>
              <w:jc w:val="both"/>
              <w:rPr>
                <w:rFonts w:ascii="GHEA Grapalat" w:hAnsi="GHEA Grapalat" w:cs="Cambria Math"/>
                <w:b/>
                <w:bCs/>
                <w:lang w:val="hy-AM"/>
              </w:rPr>
            </w:pPr>
            <w:r w:rsidRPr="00355769">
              <w:rPr>
                <w:rFonts w:ascii="GHEA Grapalat" w:hAnsi="GHEA Grapalat" w:cs="Cambria Math"/>
                <w:lang w:val="hy-AM"/>
              </w:rPr>
              <w:t xml:space="preserve">Կրկին անգամ ուսումնասիրվել է </w:t>
            </w:r>
            <w:r w:rsidR="005E6CE2" w:rsidRPr="00355769">
              <w:rPr>
                <w:rFonts w:ascii="GHEA Grapalat" w:hAnsi="GHEA Grapalat"/>
                <w:lang w:val="hy-AM"/>
              </w:rPr>
              <w:t>Նախագծի 1-ին կետի 2-րդ ենթակետի «գ» պարբերությամբ որոշման N 1 հավելվածում լրացվող 10.1-10.12-րդ կետեր</w:t>
            </w:r>
            <w:r w:rsidR="00071CB5" w:rsidRPr="00355769">
              <w:rPr>
                <w:rFonts w:ascii="GHEA Grapalat" w:hAnsi="GHEA Grapalat"/>
                <w:lang w:val="hy-AM"/>
              </w:rPr>
              <w:t>ը՝</w:t>
            </w:r>
            <w:r w:rsidR="005E6CE2" w:rsidRPr="00355769">
              <w:rPr>
                <w:rFonts w:ascii="GHEA Grapalat" w:hAnsi="GHEA Grapalat"/>
                <w:lang w:val="hy-AM"/>
              </w:rPr>
              <w:t xml:space="preserve"> </w:t>
            </w:r>
            <w:r w:rsidR="00B1649D" w:rsidRPr="00355769">
              <w:rPr>
                <w:rFonts w:ascii="GHEA Grapalat" w:hAnsi="GHEA Grapalat"/>
                <w:lang w:val="hy-AM"/>
              </w:rPr>
              <w:t>Սահմանադրության 6-րդ հոդվածի</w:t>
            </w:r>
            <w:r w:rsidR="004952BD" w:rsidRPr="00355769">
              <w:rPr>
                <w:rFonts w:ascii="GHEA Grapalat" w:hAnsi="GHEA Grapalat"/>
                <w:lang w:val="hy-AM"/>
              </w:rPr>
              <w:t>ն և իրավական որոշակիության սկզբունքին համապատասխանության տեսանկյունից</w:t>
            </w:r>
            <w:r w:rsidR="00AD65F8" w:rsidRPr="00355769">
              <w:rPr>
                <w:rFonts w:ascii="GHEA Grapalat" w:hAnsi="GHEA Grapalat"/>
                <w:lang w:val="hy-AM"/>
              </w:rPr>
              <w:t xml:space="preserve">, որի արդյունքում արձանագրվում է, որ </w:t>
            </w:r>
            <w:r w:rsidR="002436B5" w:rsidRPr="00355769">
              <w:rPr>
                <w:rFonts w:ascii="GHEA Grapalat" w:hAnsi="GHEA Grapalat"/>
                <w:lang w:val="hy-AM"/>
              </w:rPr>
              <w:t xml:space="preserve"> </w:t>
            </w:r>
            <w:r w:rsidR="002436B5" w:rsidRPr="00355769">
              <w:rPr>
                <w:rStyle w:val="Strong"/>
                <w:rFonts w:ascii="GHEA Grapalat" w:hAnsi="GHEA Grapalat" w:cs="Arial"/>
                <w:b w:val="0"/>
                <w:bCs w:val="0"/>
                <w:shd w:val="clear" w:color="auto" w:fill="FFFFFF"/>
                <w:lang w:val="hy-AM"/>
              </w:rPr>
              <w:t>սահմանադրականության տեսանկյունից խնդրահարույց կարգավորումներ</w:t>
            </w:r>
            <w:r w:rsidR="00AD65F8" w:rsidRPr="00355769">
              <w:rPr>
                <w:rStyle w:val="Strong"/>
                <w:rFonts w:ascii="GHEA Grapalat" w:hAnsi="GHEA Grapalat" w:cs="Arial"/>
                <w:b w:val="0"/>
                <w:bCs w:val="0"/>
                <w:shd w:val="clear" w:color="auto" w:fill="FFFFFF"/>
                <w:lang w:val="hy-AM"/>
              </w:rPr>
              <w:t xml:space="preserve"> նախագիծը չուն</w:t>
            </w:r>
            <w:r w:rsidR="002436B5" w:rsidRPr="00355769">
              <w:rPr>
                <w:rStyle w:val="Strong"/>
                <w:rFonts w:ascii="GHEA Grapalat" w:hAnsi="GHEA Grapalat" w:cs="Arial"/>
                <w:b w:val="0"/>
                <w:bCs w:val="0"/>
                <w:shd w:val="clear" w:color="auto" w:fill="FFFFFF"/>
                <w:lang w:val="hy-AM"/>
              </w:rPr>
              <w:t>ի</w:t>
            </w:r>
            <w:r w:rsidR="008371E0" w:rsidRPr="00355769">
              <w:rPr>
                <w:rStyle w:val="Strong"/>
                <w:rFonts w:ascii="GHEA Grapalat" w:hAnsi="GHEA Grapalat" w:cs="Arial"/>
                <w:b w:val="0"/>
                <w:bCs w:val="0"/>
                <w:shd w:val="clear" w:color="auto" w:fill="FFFFFF"/>
                <w:lang w:val="hy-AM"/>
              </w:rPr>
              <w:t>։</w:t>
            </w:r>
            <w:r w:rsidR="002436B5" w:rsidRPr="00355769">
              <w:rPr>
                <w:rStyle w:val="Strong"/>
                <w:rFonts w:ascii="GHEA Grapalat" w:hAnsi="GHEA Grapalat" w:cs="Arial"/>
                <w:b w:val="0"/>
                <w:bCs w:val="0"/>
                <w:shd w:val="clear" w:color="auto" w:fill="FFFFFF"/>
                <w:lang w:val="hy-AM"/>
              </w:rPr>
              <w:t xml:space="preserve"> </w:t>
            </w:r>
            <w:r w:rsidR="008371E0" w:rsidRPr="00355769">
              <w:rPr>
                <w:rStyle w:val="Strong"/>
                <w:rFonts w:ascii="GHEA Grapalat" w:hAnsi="GHEA Grapalat" w:cs="Arial"/>
                <w:b w:val="0"/>
                <w:bCs w:val="0"/>
                <w:shd w:val="clear" w:color="auto" w:fill="FFFFFF"/>
                <w:lang w:val="hy-AM"/>
              </w:rPr>
              <w:t>Ն</w:t>
            </w:r>
            <w:r w:rsidR="002436B5" w:rsidRPr="00355769">
              <w:rPr>
                <w:rStyle w:val="Strong"/>
                <w:rFonts w:ascii="GHEA Grapalat" w:hAnsi="GHEA Grapalat" w:cs="Arial"/>
                <w:b w:val="0"/>
                <w:bCs w:val="0"/>
                <w:shd w:val="clear" w:color="auto" w:fill="FFFFFF"/>
                <w:lang w:val="hy-AM"/>
              </w:rPr>
              <w:t>ախագծում ներկայացված են բացառապես Լիազոր մարմնի ներսում աշխատանքների կազմակերպման գործընթացները</w:t>
            </w:r>
            <w:r w:rsidR="00FE18B7" w:rsidRPr="00355769">
              <w:rPr>
                <w:rStyle w:val="Strong"/>
                <w:rFonts w:ascii="GHEA Grapalat" w:hAnsi="GHEA Grapalat" w:cs="Arial"/>
                <w:b w:val="0"/>
                <w:bCs w:val="0"/>
                <w:shd w:val="clear" w:color="auto" w:fill="FFFFFF"/>
                <w:lang w:val="hy-AM"/>
              </w:rPr>
              <w:t>,</w:t>
            </w:r>
            <w:r w:rsidR="00FE18B7" w:rsidRPr="00355769">
              <w:rPr>
                <w:rStyle w:val="Strong"/>
                <w:rFonts w:cs="Arial"/>
                <w:shd w:val="clear" w:color="auto" w:fill="FFFFFF"/>
                <w:lang w:val="hy-AM"/>
              </w:rPr>
              <w:t xml:space="preserve"> </w:t>
            </w:r>
            <w:r w:rsidR="00FE18B7" w:rsidRPr="00355769">
              <w:rPr>
                <w:rStyle w:val="Strong"/>
                <w:rFonts w:ascii="GHEA Grapalat" w:hAnsi="GHEA Grapalat" w:cs="Arial"/>
                <w:b w:val="0"/>
                <w:bCs w:val="0"/>
                <w:shd w:val="clear" w:color="auto" w:fill="FFFFFF"/>
                <w:lang w:val="hy-AM"/>
              </w:rPr>
              <w:t xml:space="preserve">ինչը </w:t>
            </w:r>
            <w:r w:rsidR="008371E0" w:rsidRPr="00355769">
              <w:rPr>
                <w:rStyle w:val="Strong"/>
                <w:rFonts w:ascii="GHEA Grapalat" w:hAnsi="GHEA Grapalat" w:cs="Arial"/>
                <w:b w:val="0"/>
                <w:bCs w:val="0"/>
                <w:shd w:val="clear" w:color="auto" w:fill="FFFFFF"/>
                <w:lang w:val="hy-AM"/>
              </w:rPr>
              <w:t xml:space="preserve">բխում է </w:t>
            </w:r>
            <w:r w:rsidR="0002248A" w:rsidRPr="00355769">
              <w:rPr>
                <w:rStyle w:val="Strong"/>
                <w:rFonts w:ascii="GHEA Grapalat" w:hAnsi="GHEA Grapalat" w:cs="Arial"/>
                <w:b w:val="0"/>
                <w:bCs w:val="0"/>
                <w:shd w:val="clear" w:color="auto" w:fill="FFFFFF"/>
                <w:lang w:val="hy-AM"/>
              </w:rPr>
              <w:t xml:space="preserve">Առողջության համընդհանուր ապահովագրության մասին օրենքի համապատասխան լիազորող նորմից և </w:t>
            </w:r>
            <w:r w:rsidR="00D97237" w:rsidRPr="00355769">
              <w:rPr>
                <w:rStyle w:val="Strong"/>
                <w:rFonts w:ascii="GHEA Grapalat" w:hAnsi="GHEA Grapalat" w:cs="Arial"/>
                <w:b w:val="0"/>
                <w:bCs w:val="0"/>
                <w:shd w:val="clear" w:color="auto" w:fill="FFFFFF"/>
                <w:lang w:val="hy-AM"/>
              </w:rPr>
              <w:t>ՀՀ վարչապետի 2018 թ.</w:t>
            </w:r>
            <w:r w:rsidR="00D97237" w:rsidRPr="00355769">
              <w:rPr>
                <w:rFonts w:ascii="GHEA Grapalat" w:hAnsi="GHEA Grapalat" w:cs="Arial"/>
                <w:b/>
                <w:bCs/>
                <w:shd w:val="clear" w:color="auto" w:fill="FFFFFF"/>
                <w:lang w:val="hy-AM"/>
              </w:rPr>
              <w:br/>
            </w:r>
            <w:r w:rsidR="00D97237" w:rsidRPr="00355769">
              <w:rPr>
                <w:rStyle w:val="Strong"/>
                <w:rFonts w:ascii="GHEA Grapalat" w:hAnsi="GHEA Grapalat" w:cs="Arial"/>
                <w:b w:val="0"/>
                <w:bCs w:val="0"/>
                <w:shd w:val="clear" w:color="auto" w:fill="FFFFFF"/>
                <w:lang w:val="hy-AM"/>
              </w:rPr>
              <w:t>հունիսի 11-ի N 728-Լ</w:t>
            </w:r>
            <w:r w:rsidR="00D97237" w:rsidRPr="00355769">
              <w:rPr>
                <w:rFonts w:ascii="GHEA Grapalat" w:hAnsi="GHEA Grapalat" w:cs="Arial"/>
                <w:b/>
                <w:bCs/>
                <w:shd w:val="clear" w:color="auto" w:fill="FFFFFF"/>
                <w:lang w:val="hy-AM"/>
              </w:rPr>
              <w:br/>
            </w:r>
            <w:r w:rsidR="00D97237" w:rsidRPr="00355769">
              <w:rPr>
                <w:rStyle w:val="Strong"/>
                <w:rFonts w:ascii="GHEA Grapalat" w:hAnsi="GHEA Grapalat" w:cs="Arial"/>
                <w:b w:val="0"/>
                <w:bCs w:val="0"/>
                <w:shd w:val="clear" w:color="auto" w:fill="FFFFFF"/>
                <w:lang w:val="hy-AM"/>
              </w:rPr>
              <w:t>որոշմամբ հաստատված ՀՀ առողջապահության նախարարության կանոնադրության 11-րդ կետի 15-րդ ենթակետի</w:t>
            </w:r>
            <w:r w:rsidR="00D079BF" w:rsidRPr="00355769">
              <w:rPr>
                <w:rStyle w:val="Strong"/>
                <w:rFonts w:ascii="GHEA Grapalat" w:hAnsi="GHEA Grapalat" w:cs="Arial"/>
                <w:b w:val="0"/>
                <w:bCs w:val="0"/>
                <w:shd w:val="clear" w:color="auto" w:fill="FFFFFF"/>
                <w:lang w:val="hy-AM"/>
              </w:rPr>
              <w:t>ց։</w:t>
            </w:r>
          </w:p>
          <w:p w14:paraId="18D29E2C" w14:textId="4F6A5132" w:rsidR="002F4B98" w:rsidRPr="00355769" w:rsidRDefault="002F4B98" w:rsidP="00801E31">
            <w:pPr>
              <w:spacing w:line="276" w:lineRule="auto"/>
              <w:jc w:val="both"/>
              <w:rPr>
                <w:rFonts w:ascii="GHEA Grapalat" w:hAnsi="GHEA Grapalat" w:cs="Cambria Math"/>
                <w:lang w:val="hy-AM"/>
              </w:rPr>
            </w:pPr>
            <w:r w:rsidRPr="00355769">
              <w:rPr>
                <w:rFonts w:ascii="GHEA Grapalat" w:hAnsi="GHEA Grapalat" w:cs="Cambria Math"/>
                <w:lang w:val="hy-AM"/>
              </w:rPr>
              <w:t xml:space="preserve">Նշված առաջարկը ընդգրկված է եղել նաև </w:t>
            </w:r>
            <w:r w:rsidR="00736D31" w:rsidRPr="00355769">
              <w:rPr>
                <w:rFonts w:ascii="GHEA Grapalat" w:hAnsi="GHEA Grapalat" w:cs="Cambria Math"/>
                <w:lang w:val="hy-AM"/>
              </w:rPr>
              <w:t xml:space="preserve">Տեսչական մարմինների աշխատանքների համակարգման գրասենյակի </w:t>
            </w:r>
            <w:r w:rsidR="00736D31" w:rsidRPr="00355769">
              <w:rPr>
                <w:rFonts w:ascii="GHEA Grapalat" w:hAnsi="GHEA Grapalat" w:cs="Cambria Math"/>
                <w:b/>
                <w:lang w:val="hy-AM"/>
              </w:rPr>
              <w:t xml:space="preserve">№ 02/11.7/24933-2026 </w:t>
            </w:r>
            <w:r w:rsidR="005A1F3E" w:rsidRPr="00355769">
              <w:rPr>
                <w:rFonts w:ascii="GHEA Grapalat" w:hAnsi="GHEA Grapalat" w:cs="Cambria Math"/>
                <w:bCs/>
                <w:lang w:val="hy-AM"/>
              </w:rPr>
              <w:t>գրության մեջ, որին սույն ա</w:t>
            </w:r>
            <w:r w:rsidR="00603C44" w:rsidRPr="00355769">
              <w:rPr>
                <w:rFonts w:ascii="GHEA Grapalat" w:hAnsi="GHEA Grapalat" w:cs="Cambria Math"/>
                <w:bCs/>
                <w:lang w:val="hy-AM"/>
              </w:rPr>
              <w:t>մ</w:t>
            </w:r>
            <w:r w:rsidR="005A1F3E" w:rsidRPr="00355769">
              <w:rPr>
                <w:rFonts w:ascii="GHEA Grapalat" w:hAnsi="GHEA Grapalat" w:cs="Cambria Math"/>
                <w:bCs/>
                <w:lang w:val="hy-AM"/>
              </w:rPr>
              <w:t xml:space="preserve">փոփաթերթում </w:t>
            </w:r>
            <w:r w:rsidR="00774623" w:rsidRPr="00355769">
              <w:rPr>
                <w:rFonts w:ascii="GHEA Grapalat" w:hAnsi="GHEA Grapalat" w:cs="Cambria Math"/>
                <w:bCs/>
                <w:lang w:val="hy-AM"/>
              </w:rPr>
              <w:t>հանգամանոր</w:t>
            </w:r>
            <w:r w:rsidR="0058322D" w:rsidRPr="00355769">
              <w:rPr>
                <w:rFonts w:ascii="GHEA Grapalat" w:hAnsi="GHEA Grapalat" w:cs="Cambria Math"/>
                <w:bCs/>
                <w:lang w:val="hy-AM"/>
              </w:rPr>
              <w:t>ե</w:t>
            </w:r>
            <w:r w:rsidR="00774623" w:rsidRPr="00355769">
              <w:rPr>
                <w:rFonts w:ascii="GHEA Grapalat" w:hAnsi="GHEA Grapalat" w:cs="Cambria Math"/>
                <w:bCs/>
                <w:lang w:val="hy-AM"/>
              </w:rPr>
              <w:t>ն անդրադարձ է</w:t>
            </w:r>
            <w:r w:rsidR="001B5705" w:rsidRPr="00355769">
              <w:rPr>
                <w:rFonts w:ascii="GHEA Grapalat" w:hAnsi="GHEA Grapalat" w:cs="Cambria Math"/>
                <w:bCs/>
                <w:lang w:val="hy-AM"/>
              </w:rPr>
              <w:t xml:space="preserve"> </w:t>
            </w:r>
            <w:r w:rsidR="00774623" w:rsidRPr="00355769">
              <w:rPr>
                <w:rFonts w:ascii="GHEA Grapalat" w:hAnsi="GHEA Grapalat" w:cs="Cambria Math"/>
                <w:bCs/>
                <w:lang w:val="hy-AM"/>
              </w:rPr>
              <w:t xml:space="preserve">կատարվել։ </w:t>
            </w:r>
          </w:p>
        </w:tc>
      </w:tr>
      <w:tr w:rsidR="005D4BD4" w:rsidRPr="00355769" w14:paraId="4F64D26F" w14:textId="77777777" w:rsidTr="00A338A7">
        <w:tc>
          <w:tcPr>
            <w:tcW w:w="5104" w:type="dxa"/>
            <w:vAlign w:val="center"/>
          </w:tcPr>
          <w:p w14:paraId="4A7469C6" w14:textId="77777777" w:rsidR="001C06AD" w:rsidRPr="00355769" w:rsidRDefault="001C06AD" w:rsidP="00801E31">
            <w:pPr>
              <w:spacing w:line="276" w:lineRule="auto"/>
              <w:ind w:firstLine="709"/>
              <w:jc w:val="both"/>
              <w:rPr>
                <w:rFonts w:ascii="GHEA Grapalat" w:hAnsi="GHEA Grapalat"/>
                <w:b/>
                <w:lang w:val="hy-AM"/>
              </w:rPr>
            </w:pPr>
            <w:r w:rsidRPr="00355769">
              <w:rPr>
                <w:rFonts w:ascii="GHEA Grapalat" w:hAnsi="GHEA Grapalat"/>
                <w:lang w:val="hy-AM"/>
              </w:rPr>
              <w:lastRenderedPageBreak/>
              <w:t xml:space="preserve">2.Նախագծի 1-ին կետի 2-րդ ենթակետի «գ» պարբերությամբ առաջարկվող 10.2-րդ կետի համաձայն՝  </w:t>
            </w:r>
            <w:r w:rsidRPr="00355769">
              <w:rPr>
                <w:rStyle w:val="Strong"/>
                <w:rFonts w:ascii="GHEA Grapalat" w:hAnsi="GHEA Grapalat" w:cs="Arial"/>
                <w:b w:val="0"/>
                <w:shd w:val="clear" w:color="auto" w:fill="FFFFFF"/>
                <w:lang w:val="hy-AM"/>
              </w:rPr>
              <w:t xml:space="preserve">ԱՓ-ն ձևավորելու, դրանում փոփոխություններ և լրացումներ իրականացնելու աշխատանքները կազմակերպելու նպատակով </w:t>
            </w:r>
            <w:r w:rsidRPr="00355769">
              <w:rPr>
                <w:rStyle w:val="Strong"/>
                <w:rFonts w:ascii="GHEA Grapalat" w:hAnsi="GHEA Grapalat" w:cs="Arial"/>
                <w:i/>
                <w:shd w:val="clear" w:color="auto" w:fill="FFFFFF"/>
                <w:lang w:val="hy-AM"/>
              </w:rPr>
              <w:t>լիազոր մարմնի ղեկավարի հրամանով</w:t>
            </w:r>
            <w:r w:rsidRPr="00355769">
              <w:rPr>
                <w:rStyle w:val="Strong"/>
                <w:rFonts w:ascii="GHEA Grapalat" w:hAnsi="GHEA Grapalat" w:cs="Arial"/>
                <w:b w:val="0"/>
                <w:shd w:val="clear" w:color="auto" w:fill="FFFFFF"/>
                <w:lang w:val="hy-AM"/>
              </w:rPr>
              <w:t xml:space="preserve"> յուրաքանչյուր անգամ, սույն հավելվածի 10</w:t>
            </w:r>
            <w:r w:rsidRPr="00355769">
              <w:rPr>
                <w:rStyle w:val="Strong"/>
                <w:rFonts w:ascii="Cambria Math" w:eastAsia="MS Gothic" w:hAnsi="Cambria Math" w:cs="Cambria Math"/>
                <w:b w:val="0"/>
                <w:shd w:val="clear" w:color="auto" w:fill="FFFFFF"/>
                <w:lang w:val="hy-AM"/>
              </w:rPr>
              <w:t>․</w:t>
            </w:r>
            <w:r w:rsidRPr="00355769">
              <w:rPr>
                <w:rStyle w:val="Strong"/>
                <w:rFonts w:ascii="GHEA Grapalat" w:hAnsi="GHEA Grapalat" w:cs="Arial"/>
                <w:b w:val="0"/>
                <w:shd w:val="clear" w:color="auto" w:fill="FFFFFF"/>
                <w:lang w:val="hy-AM"/>
              </w:rPr>
              <w:t xml:space="preserve">8-րդ կետի համաձայն հայտ ստանալու դեպքում, հինգ աշխատանքային օրվա ընթացքում,  ձևավորվում է  </w:t>
            </w:r>
            <w:r w:rsidRPr="00355769">
              <w:rPr>
                <w:rStyle w:val="Strong"/>
                <w:rFonts w:ascii="GHEA Grapalat" w:hAnsi="GHEA Grapalat" w:cs="Arial"/>
                <w:i/>
                <w:shd w:val="clear" w:color="auto" w:fill="FFFFFF"/>
                <w:lang w:val="hy-AM"/>
              </w:rPr>
              <w:t>առնվազն յոթ անձից բաղկացած աշխատանքային խումբ</w:t>
            </w:r>
            <w:r w:rsidRPr="00355769">
              <w:rPr>
                <w:rStyle w:val="Strong"/>
                <w:rFonts w:ascii="GHEA Grapalat" w:hAnsi="GHEA Grapalat" w:cs="Arial"/>
                <w:b w:val="0"/>
                <w:shd w:val="clear" w:color="auto" w:fill="FFFFFF"/>
                <w:lang w:val="hy-AM"/>
              </w:rPr>
              <w:t xml:space="preserve">, որտեղ կարող են ներգրավվել Հայաստանի Հանրապետության առողջապահության նախարարության աշխատողներ, «Բնակչության բժշկական օգնության և սպասարկման մասին» օրենքի </w:t>
            </w:r>
            <w:r w:rsidRPr="00355769">
              <w:rPr>
                <w:rFonts w:ascii="GHEA Grapalat" w:hAnsi="GHEA Grapalat" w:cs="Arial"/>
                <w:shd w:val="clear" w:color="auto" w:fill="FFFFFF"/>
                <w:lang w:val="hy-AM"/>
              </w:rPr>
              <w:t>31.3-րդ հոդվածի համաձայն</w:t>
            </w:r>
            <w:bookmarkStart w:id="2" w:name="_Hlk223185313"/>
            <w:r w:rsidRPr="00355769">
              <w:rPr>
                <w:rStyle w:val="Strong"/>
                <w:rFonts w:ascii="GHEA Grapalat" w:hAnsi="GHEA Grapalat" w:cs="Arial"/>
                <w:b w:val="0"/>
                <w:shd w:val="clear" w:color="auto" w:fill="FFFFFF"/>
                <w:lang w:val="hy-AM"/>
              </w:rPr>
              <w:t>, լիազոր մարմնի հետ</w:t>
            </w:r>
            <w:bookmarkEnd w:id="2"/>
            <w:r w:rsidRPr="00355769">
              <w:rPr>
                <w:rStyle w:val="Strong"/>
                <w:rFonts w:ascii="GHEA Grapalat" w:hAnsi="GHEA Grapalat" w:cs="Arial"/>
                <w:b w:val="0"/>
                <w:shd w:val="clear" w:color="auto" w:fill="FFFFFF"/>
                <w:lang w:val="hy-AM"/>
              </w:rPr>
              <w:t xml:space="preserve"> համագործակցության համաձայնագրեր կնքած ասոցիացիաների ներկայացուցիչներ, լիազոր մարմնի խորհրդատուներ (տվյալ </w:t>
            </w:r>
            <w:r w:rsidRPr="00355769">
              <w:rPr>
                <w:rFonts w:ascii="GHEA Grapalat" w:hAnsi="GHEA Grapalat" w:cs="Arial"/>
                <w:shd w:val="clear" w:color="auto" w:fill="FFFFFF"/>
                <w:lang w:val="hy-AM"/>
              </w:rPr>
              <w:t>բժշկական օգնության և սպասարկման ծառայությունների գծով համապատասխան մասնագիտությամբ</w:t>
            </w:r>
            <w:r w:rsidRPr="00355769">
              <w:rPr>
                <w:rStyle w:val="Strong"/>
                <w:rFonts w:ascii="GHEA Grapalat" w:hAnsi="GHEA Grapalat" w:cs="Arial"/>
                <w:b w:val="0"/>
                <w:shd w:val="clear" w:color="auto" w:fill="FFFFFF"/>
                <w:lang w:val="hy-AM"/>
              </w:rPr>
              <w:t>), ԱՀԱ հիմնադրամի ներկայացուցիչներ։</w:t>
            </w:r>
          </w:p>
          <w:p w14:paraId="6F0AB661" w14:textId="77777777" w:rsidR="001C06AD" w:rsidRPr="00355769" w:rsidRDefault="001C06AD" w:rsidP="00801E31">
            <w:pPr>
              <w:spacing w:line="276" w:lineRule="auto"/>
              <w:ind w:firstLine="709"/>
              <w:jc w:val="both"/>
              <w:rPr>
                <w:rStyle w:val="Strong"/>
                <w:rFonts w:ascii="GHEA Grapalat" w:hAnsi="GHEA Grapalat" w:cs="Arial"/>
                <w:b w:val="0"/>
                <w:shd w:val="clear" w:color="auto" w:fill="FFFFFF"/>
                <w:lang w:val="hy-AM"/>
              </w:rPr>
            </w:pPr>
            <w:r w:rsidRPr="00355769">
              <w:rPr>
                <w:rFonts w:ascii="GHEA Grapalat" w:hAnsi="GHEA Grapalat"/>
                <w:lang w:val="hy-AM"/>
              </w:rPr>
              <w:t>Առաջարկում եմ Նախագծում հստակեցնել, թե</w:t>
            </w:r>
            <w:r w:rsidRPr="00355769">
              <w:rPr>
                <w:rFonts w:ascii="GHEA Grapalat" w:hAnsi="GHEA Grapalat"/>
                <w:b/>
                <w:lang w:val="hy-AM"/>
              </w:rPr>
              <w:t xml:space="preserve"> </w:t>
            </w:r>
            <w:r w:rsidRPr="00355769">
              <w:rPr>
                <w:rStyle w:val="Strong"/>
                <w:rFonts w:ascii="GHEA Grapalat" w:hAnsi="GHEA Grapalat" w:cs="Arial"/>
                <w:b w:val="0"/>
                <w:shd w:val="clear" w:color="auto" w:fill="FFFFFF"/>
                <w:lang w:val="hy-AM"/>
              </w:rPr>
              <w:t xml:space="preserve">Հայաստանի Հանրապետության առողջապահության </w:t>
            </w:r>
            <w:r w:rsidRPr="00355769">
              <w:rPr>
                <w:rStyle w:val="Strong"/>
                <w:rFonts w:ascii="GHEA Grapalat" w:hAnsi="GHEA Grapalat" w:cs="Arial"/>
                <w:b w:val="0"/>
                <w:shd w:val="clear" w:color="auto" w:fill="FFFFFF"/>
                <w:lang w:val="hy-AM"/>
              </w:rPr>
              <w:lastRenderedPageBreak/>
              <w:t>նախարարության աշխատողները, լիազոր մարմնի հետ համագործակցության համաձայնագրեր կնքած ասոցիացիաների ներկայացուցիչները, լիազոր մարմնի խորհրդատուները (տվյալ</w:t>
            </w:r>
            <w:r w:rsidRPr="00355769">
              <w:rPr>
                <w:rStyle w:val="Strong"/>
                <w:rFonts w:ascii="GHEA Grapalat" w:hAnsi="GHEA Grapalat" w:cs="Arial"/>
                <w:shd w:val="clear" w:color="auto" w:fill="FFFFFF"/>
                <w:lang w:val="hy-AM"/>
              </w:rPr>
              <w:t xml:space="preserve"> </w:t>
            </w:r>
            <w:r w:rsidRPr="00355769">
              <w:rPr>
                <w:rFonts w:ascii="GHEA Grapalat" w:hAnsi="GHEA Grapalat" w:cs="Arial"/>
                <w:shd w:val="clear" w:color="auto" w:fill="FFFFFF"/>
                <w:lang w:val="hy-AM"/>
              </w:rPr>
              <w:t>բժշկական օգնության և սպասարկման ծառայությունների գծով համապատասխան մասնագիտությամբ</w:t>
            </w:r>
            <w:r w:rsidRPr="00355769">
              <w:rPr>
                <w:rStyle w:val="Strong"/>
                <w:rFonts w:ascii="GHEA Grapalat" w:hAnsi="GHEA Grapalat" w:cs="Arial"/>
                <w:b w:val="0"/>
                <w:shd w:val="clear" w:color="auto" w:fill="FFFFFF"/>
                <w:lang w:val="hy-AM"/>
              </w:rPr>
              <w:t>), ԱՀԱ հիմնադրամի ներկայացուցիչները ինչ եղանակով (ընթացակարգով) են դիմելու լիազոր մարմին աշխատանքային խմբում ընդգրկվելու համար և դիմող սուբյեկտների կազմից ինչ մեխանիզմով (չափանիշներով) են ընտրվելու աշխատանքային խմբի անդամները:</w:t>
            </w:r>
          </w:p>
          <w:p w14:paraId="0903A532" w14:textId="77777777" w:rsidR="001C06AD" w:rsidRPr="00355769" w:rsidRDefault="001C06AD" w:rsidP="00801E31">
            <w:pPr>
              <w:spacing w:line="276" w:lineRule="auto"/>
              <w:ind w:firstLine="709"/>
              <w:jc w:val="both"/>
              <w:rPr>
                <w:rFonts w:ascii="GHEA Grapalat" w:hAnsi="GHEA Grapalat"/>
                <w:lang w:val="hy-AM"/>
              </w:rPr>
            </w:pPr>
            <w:r w:rsidRPr="00355769">
              <w:rPr>
                <w:rFonts w:ascii="GHEA Grapalat" w:hAnsi="GHEA Grapalat"/>
                <w:bCs/>
                <w:lang w:val="hy-AM"/>
              </w:rPr>
              <w:t>Բացի այդ, ուշագրավ է, որ աշխատանքային խմբի կազմավորման, աշխատակարգի, աշխատանքային պարտականությունների բաշխման և շահերի բախման հայտարարագրման կարգը սահմանելու լիազորությունն ամբողջությամբ վերապահվել է լիազոր մարմնին։</w:t>
            </w:r>
          </w:p>
          <w:p w14:paraId="6BE52FAD" w14:textId="77777777" w:rsidR="001C06AD" w:rsidRPr="00355769" w:rsidRDefault="001C06AD" w:rsidP="00801E31">
            <w:pPr>
              <w:spacing w:line="276" w:lineRule="auto"/>
              <w:ind w:firstLine="709"/>
              <w:jc w:val="both"/>
              <w:rPr>
                <w:rFonts w:ascii="GHEA Grapalat" w:hAnsi="GHEA Grapalat"/>
                <w:lang w:val="hy-AM"/>
              </w:rPr>
            </w:pPr>
            <w:r w:rsidRPr="00355769">
              <w:rPr>
                <w:rFonts w:ascii="GHEA Grapalat" w:hAnsi="GHEA Grapalat"/>
                <w:bCs/>
                <w:lang w:val="hy-AM"/>
              </w:rPr>
              <w:t>Այս համատեքստում հարկ է նկատի ունենալ, որ աշխատանքային խմբում փաստացի ընդգրկվելու են այն սուբյեկտների ներկայացուցիչները, որոնք իրավասու են ապահովագրական փաթեթում փոփոխություններ և լրացումներ կատարելու վերաբերյալ առաջարկներ ներկայացնել։ Նման պայմաններում աշխատանքային խմբում առանձին սուբյեկտների ներկայացվածության համամասնությունից կարող է կախված լինել առաջարկների քննարկման և դրանց վերաբերյալ ընդունվող որոշումների արդյունքը, ինչը կարող է կասկածի տակ դնել որոշումների օբյեկտիվությունն ու անկողմնակալությունը։</w:t>
            </w:r>
          </w:p>
          <w:p w14:paraId="5262E8BF" w14:textId="77777777" w:rsidR="001C06AD" w:rsidRPr="00355769" w:rsidRDefault="001C06AD" w:rsidP="00801E31">
            <w:pPr>
              <w:spacing w:line="276" w:lineRule="auto"/>
              <w:ind w:firstLine="709"/>
              <w:jc w:val="both"/>
              <w:rPr>
                <w:rFonts w:ascii="GHEA Grapalat" w:hAnsi="GHEA Grapalat"/>
                <w:bCs/>
                <w:lang w:val="hy-AM"/>
              </w:rPr>
            </w:pPr>
            <w:r w:rsidRPr="00355769">
              <w:rPr>
                <w:rFonts w:ascii="GHEA Grapalat" w:hAnsi="GHEA Grapalat"/>
                <w:bCs/>
                <w:lang w:val="hy-AM"/>
              </w:rPr>
              <w:lastRenderedPageBreak/>
              <w:t>Հաշվի առնելով վերոգրյալը՝ առաջարկում եմ աշխատանքային խմբի կազմավորման, անդամների ներկայացվածության, ինչպես նաև շահերի բախման կանխարգելման հիմնական սկզբունքները սահմանել հենց Կառավարության որոշմամբ՝ բացառելով նշված հարցերի ամբողջական վերապահումը լիազոր մարմնի կարգավորմանը։</w:t>
            </w:r>
          </w:p>
          <w:p w14:paraId="1E00D41D" w14:textId="77777777" w:rsidR="005D4BD4" w:rsidRPr="00355769" w:rsidRDefault="005D4BD4" w:rsidP="00801E31">
            <w:pPr>
              <w:spacing w:line="276" w:lineRule="auto"/>
              <w:ind w:firstLine="567"/>
              <w:jc w:val="both"/>
              <w:rPr>
                <w:rFonts w:ascii="GHEA Grapalat" w:eastAsia="GHEA Grapalat" w:hAnsi="GHEA Grapalat" w:cs="GHEA Grapalat"/>
                <w:lang w:val="hy-AM"/>
              </w:rPr>
            </w:pPr>
          </w:p>
        </w:tc>
        <w:tc>
          <w:tcPr>
            <w:tcW w:w="5207" w:type="dxa"/>
          </w:tcPr>
          <w:p w14:paraId="12DF6321" w14:textId="77777777" w:rsidR="005D4BD4" w:rsidRPr="00355769" w:rsidRDefault="0058322D" w:rsidP="00801E31">
            <w:pPr>
              <w:spacing w:line="276" w:lineRule="auto"/>
              <w:jc w:val="both"/>
              <w:rPr>
                <w:rStyle w:val="Strong"/>
                <w:rFonts w:ascii="GHEA Grapalat" w:hAnsi="GHEA Grapalat" w:cs="Arial"/>
                <w:b w:val="0"/>
                <w:bCs w:val="0"/>
                <w:iCs/>
                <w:shd w:val="clear" w:color="auto" w:fill="FFFFFF"/>
                <w:lang w:val="hy-AM"/>
              </w:rPr>
            </w:pPr>
            <w:r w:rsidRPr="00355769">
              <w:rPr>
                <w:rFonts w:ascii="GHEA Grapalat" w:hAnsi="GHEA Grapalat" w:cs="Cambria Math"/>
                <w:lang w:val="hy-AM"/>
              </w:rPr>
              <w:lastRenderedPageBreak/>
              <w:t>2</w:t>
            </w:r>
            <w:r w:rsidRPr="00355769">
              <w:rPr>
                <w:rFonts w:ascii="Microsoft JhengHei" w:eastAsia="Microsoft JhengHei" w:hAnsi="Microsoft JhengHei" w:cs="Microsoft JhengHei" w:hint="eastAsia"/>
                <w:lang w:val="hy-AM"/>
              </w:rPr>
              <w:t>․</w:t>
            </w:r>
            <w:r w:rsidRPr="00355769">
              <w:rPr>
                <w:rFonts w:ascii="GHEA Grapalat" w:eastAsia="Microsoft JhengHei" w:hAnsi="GHEA Grapalat" w:cs="Microsoft JhengHei"/>
                <w:lang w:val="hy-AM"/>
              </w:rPr>
              <w:t xml:space="preserve">Պետք է նկատի ունենալ, որ </w:t>
            </w:r>
            <w:r w:rsidRPr="00355769">
              <w:rPr>
                <w:rStyle w:val="Strong"/>
                <w:rFonts w:ascii="GHEA Grapalat" w:hAnsi="GHEA Grapalat" w:cs="Arial"/>
                <w:b w:val="0"/>
                <w:bCs w:val="0"/>
                <w:iCs/>
                <w:shd w:val="clear" w:color="auto" w:fill="FFFFFF"/>
                <w:lang w:val="hy-AM"/>
              </w:rPr>
              <w:t>աշխատանքային խումբը ձևավորվել է ոչ թե</w:t>
            </w:r>
            <w:r w:rsidR="001332F9" w:rsidRPr="00355769">
              <w:rPr>
                <w:rStyle w:val="Strong"/>
                <w:rFonts w:ascii="GHEA Grapalat" w:hAnsi="GHEA Grapalat" w:cs="Arial"/>
                <w:b w:val="0"/>
                <w:bCs w:val="0"/>
                <w:iCs/>
                <w:shd w:val="clear" w:color="auto" w:fill="FFFFFF"/>
                <w:lang w:val="hy-AM"/>
              </w:rPr>
              <w:t xml:space="preserve"> անձանց</w:t>
            </w:r>
            <w:r w:rsidRPr="00355769">
              <w:rPr>
                <w:rStyle w:val="Strong"/>
                <w:rFonts w:ascii="GHEA Grapalat" w:hAnsi="GHEA Grapalat" w:cs="Arial"/>
                <w:b w:val="0"/>
                <w:bCs w:val="0"/>
                <w:iCs/>
                <w:shd w:val="clear" w:color="auto" w:fill="FFFFFF"/>
                <w:lang w:val="hy-AM"/>
              </w:rPr>
              <w:t xml:space="preserve"> դիմելու փաստի, այլ լիազոր մարմնի, ի դեմս ՀՀ առողջապահության նախարարի կողմից նախաձեռնված գործընթացի արդյունքում</w:t>
            </w:r>
            <w:r w:rsidR="001332F9" w:rsidRPr="00355769">
              <w:rPr>
                <w:rStyle w:val="Strong"/>
                <w:rFonts w:ascii="GHEA Grapalat" w:hAnsi="GHEA Grapalat" w:cs="Arial"/>
                <w:b w:val="0"/>
                <w:bCs w:val="0"/>
                <w:iCs/>
                <w:shd w:val="clear" w:color="auto" w:fill="FFFFFF"/>
                <w:lang w:val="hy-AM"/>
              </w:rPr>
              <w:t>։ Մ</w:t>
            </w:r>
            <w:r w:rsidRPr="00355769">
              <w:rPr>
                <w:rStyle w:val="Strong"/>
                <w:rFonts w:ascii="GHEA Grapalat" w:hAnsi="GHEA Grapalat" w:cs="Arial"/>
                <w:b w:val="0"/>
                <w:bCs w:val="0"/>
                <w:iCs/>
                <w:shd w:val="clear" w:color="auto" w:fill="FFFFFF"/>
                <w:lang w:val="hy-AM"/>
              </w:rPr>
              <w:t>ասնավորապես, որպես աշխատողներ կներագրավվեն համապատասխան ստորաբաժանումների անհրաժեշտ մասնագիտական փորձ, գիտելիքներ ունեցող աշխատողները, մասնագիտական ասոցիացիաների դեպքում</w:t>
            </w:r>
            <w:r w:rsidR="001332F9" w:rsidRPr="00355769">
              <w:rPr>
                <w:rStyle w:val="Strong"/>
                <w:rFonts w:ascii="GHEA Grapalat" w:hAnsi="GHEA Grapalat" w:cs="Arial"/>
                <w:b w:val="0"/>
                <w:bCs w:val="0"/>
                <w:iCs/>
                <w:shd w:val="clear" w:color="auto" w:fill="FFFFFF"/>
                <w:lang w:val="hy-AM"/>
              </w:rPr>
              <w:t>՝</w:t>
            </w:r>
            <w:r w:rsidRPr="00355769">
              <w:rPr>
                <w:rStyle w:val="Strong"/>
                <w:rFonts w:ascii="GHEA Grapalat" w:hAnsi="GHEA Grapalat" w:cs="Arial"/>
                <w:b w:val="0"/>
                <w:bCs w:val="0"/>
                <w:iCs/>
                <w:shd w:val="clear" w:color="auto" w:fill="FFFFFF"/>
                <w:lang w:val="hy-AM"/>
              </w:rPr>
              <w:t xml:space="preserve"> դրանք կներգրավվեն համաձայնությամբ,</w:t>
            </w:r>
            <w:r w:rsidR="001332F9" w:rsidRPr="00355769">
              <w:rPr>
                <w:rStyle w:val="Strong"/>
                <w:rFonts w:ascii="GHEA Grapalat" w:hAnsi="GHEA Grapalat" w:cs="Arial"/>
                <w:b w:val="0"/>
                <w:bCs w:val="0"/>
                <w:iCs/>
                <w:shd w:val="clear" w:color="auto" w:fill="FFFFFF"/>
                <w:lang w:val="hy-AM"/>
              </w:rPr>
              <w:t xml:space="preserve"> լիազոր մարմնի կողմից ոլորտային մասնագիտական ասոցիացիային նման առաջարկ ներկայացվելու դեպքում, </w:t>
            </w:r>
            <w:r w:rsidRPr="00355769">
              <w:rPr>
                <w:rStyle w:val="Strong"/>
                <w:rFonts w:ascii="GHEA Grapalat" w:hAnsi="GHEA Grapalat" w:cs="Arial"/>
                <w:b w:val="0"/>
                <w:bCs w:val="0"/>
                <w:iCs/>
                <w:shd w:val="clear" w:color="auto" w:fill="FFFFFF"/>
                <w:lang w:val="hy-AM"/>
              </w:rPr>
              <w:t xml:space="preserve"> եթե</w:t>
            </w:r>
            <w:r w:rsidR="001332F9" w:rsidRPr="00355769">
              <w:rPr>
                <w:rStyle w:val="Strong"/>
                <w:rFonts w:ascii="GHEA Grapalat" w:hAnsi="GHEA Grapalat" w:cs="Arial"/>
                <w:b w:val="0"/>
                <w:bCs w:val="0"/>
                <w:iCs/>
                <w:shd w:val="clear" w:color="auto" w:fill="FFFFFF"/>
                <w:lang w:val="hy-AM"/>
              </w:rPr>
              <w:t xml:space="preserve"> դրանք</w:t>
            </w:r>
            <w:r w:rsidRPr="00355769">
              <w:rPr>
                <w:rStyle w:val="Strong"/>
                <w:rFonts w:ascii="GHEA Grapalat" w:hAnsi="GHEA Grapalat" w:cs="Arial"/>
                <w:b w:val="0"/>
                <w:bCs w:val="0"/>
                <w:iCs/>
                <w:shd w:val="clear" w:color="auto" w:fill="FFFFFF"/>
                <w:lang w:val="hy-AM"/>
              </w:rPr>
              <w:t xml:space="preserve"> չեն հանդիսանա հայտ ներկայացրած իրավաբանական անձ, իսկ խորհրդատուների </w:t>
            </w:r>
            <w:r w:rsidR="001332F9" w:rsidRPr="00355769">
              <w:rPr>
                <w:rStyle w:val="Strong"/>
                <w:rFonts w:ascii="GHEA Grapalat" w:hAnsi="GHEA Grapalat" w:cs="Arial"/>
                <w:b w:val="0"/>
                <w:bCs w:val="0"/>
                <w:iCs/>
                <w:shd w:val="clear" w:color="auto" w:fill="FFFFFF"/>
                <w:lang w:val="hy-AM"/>
              </w:rPr>
              <w:t>մասով անհրաժեշտ է նկատի ունենալ, որ համաձայն ՀՀ առողջապահության նախարարի 2018 թվականի սեպտեմբերի 7-ի թիվ 2300-Ա հրամանով սահմանված գործառույթներն գործնականում ներառում են նմանբովանդակ աշխատանքների իրականացում։</w:t>
            </w:r>
          </w:p>
          <w:p w14:paraId="20D6115D" w14:textId="4E57F1F0" w:rsidR="001332F9" w:rsidRPr="00355769" w:rsidRDefault="001332F9" w:rsidP="00801E31">
            <w:pPr>
              <w:spacing w:line="276" w:lineRule="auto"/>
              <w:jc w:val="both"/>
              <w:rPr>
                <w:rFonts w:ascii="Sylfaen" w:eastAsia="Microsoft JhengHei" w:hAnsi="Sylfaen" w:cs="Microsoft JhengHei"/>
                <w:lang w:val="hy-AM"/>
              </w:rPr>
            </w:pPr>
            <w:r w:rsidRPr="00355769">
              <w:rPr>
                <w:rFonts w:ascii="GHEA Grapalat" w:eastAsia="Microsoft JhengHei" w:hAnsi="GHEA Grapalat" w:cs="Microsoft JhengHei"/>
                <w:iCs/>
                <w:lang w:val="hy-AM"/>
              </w:rPr>
              <w:t xml:space="preserve">Կրկին հայտնում ենք, որ ապահովագրական փաթեթում փոփոխությունների և լրացումների իրականացումը բասմաստիճան գործընթաց է, որը ներառում է առաջարկների </w:t>
            </w:r>
            <w:r w:rsidRPr="00355769">
              <w:rPr>
                <w:rFonts w:ascii="GHEA Grapalat" w:eastAsia="Microsoft JhengHei" w:hAnsi="GHEA Grapalat" w:cs="Microsoft JhengHei"/>
                <w:iCs/>
                <w:lang w:val="hy-AM"/>
              </w:rPr>
              <w:lastRenderedPageBreak/>
              <w:t xml:space="preserve">ձևավորումը, դրանց աշխատանքային կարգով քննարկումն և գնահատումը, Լիազոր մարմնի, ի դեմս ՀՀ առողջապահության նախարարի, որպես կառավարության անդամի կողմից համապատասխան որոշման ընդունումը, դրական որոշման դեպքում </w:t>
            </w:r>
            <w:r w:rsidR="00D635D1" w:rsidRPr="00355769">
              <w:rPr>
                <w:rFonts w:ascii="GHEA Grapalat" w:eastAsia="Microsoft JhengHei" w:hAnsi="GHEA Grapalat" w:cs="Microsoft JhengHei"/>
                <w:iCs/>
                <w:lang w:val="hy-AM"/>
              </w:rPr>
              <w:t>այն օրենսդրության համաձայն շրջանառվում և ներկայացվում է կառավարության աշխատակազմ՝ ընդ որում, թափանցիկության ապահովման տեսանկյունից, փաստաթղթային ողջ բազան, համաձայն նախագծի ենթակա է հրապարակման լիազոր մարմնի կայքում։ Ինչ վերաբերում է աշխատանքային խմբում օպտիմալ համամասնության սահմանմանը, ապա նախագծում դրա մասով համապատասխան կարգավորումներ են արված։</w:t>
            </w:r>
          </w:p>
        </w:tc>
      </w:tr>
      <w:tr w:rsidR="00757980" w:rsidRPr="00355769" w14:paraId="182946AE" w14:textId="77777777" w:rsidTr="00A338A7">
        <w:tc>
          <w:tcPr>
            <w:tcW w:w="5104" w:type="dxa"/>
            <w:vAlign w:val="center"/>
          </w:tcPr>
          <w:p w14:paraId="6CC9F33C" w14:textId="77777777" w:rsidR="00946070" w:rsidRPr="00355769" w:rsidRDefault="00946070" w:rsidP="00801E31">
            <w:pPr>
              <w:spacing w:line="276" w:lineRule="auto"/>
              <w:ind w:firstLine="709"/>
              <w:jc w:val="both"/>
              <w:rPr>
                <w:rFonts w:ascii="GHEA Grapalat" w:hAnsi="GHEA Grapalat"/>
                <w:lang w:val="hy-AM"/>
              </w:rPr>
            </w:pPr>
            <w:r w:rsidRPr="00355769">
              <w:rPr>
                <w:rFonts w:ascii="GHEA Grapalat" w:hAnsi="GHEA Grapalat"/>
                <w:lang w:val="hy-AM"/>
              </w:rPr>
              <w:lastRenderedPageBreak/>
              <w:t>3. Նախագծի 1-ին կետի 2-րդ ենթակետի «գ» պարբերությամբ լրացվող 10.2-րդ և 10.4-րդ կետերի համակարգային վերլուծությունից հետևում է, որ լիազոր մարմնի հետ համագործակցության համաձայնագիր կնքած ասոցիացիաները միաժամանակ կարող են հանդիսանալ ինչպես աշխատանքային խմբի անդամ, այնպես էլ ապահովագրական փաթեթում փոփոխություններ կատարելու վերաբերյալ հայտ ներկայացնող սուբյեկտ։</w:t>
            </w:r>
          </w:p>
          <w:p w14:paraId="1A8536D7" w14:textId="77777777" w:rsidR="00946070" w:rsidRPr="00355769" w:rsidRDefault="00946070" w:rsidP="00801E31">
            <w:pPr>
              <w:spacing w:line="276" w:lineRule="auto"/>
              <w:ind w:firstLine="709"/>
              <w:jc w:val="both"/>
              <w:rPr>
                <w:rFonts w:ascii="GHEA Grapalat" w:hAnsi="GHEA Grapalat"/>
                <w:lang w:val="hy-AM"/>
              </w:rPr>
            </w:pPr>
            <w:r w:rsidRPr="00355769">
              <w:rPr>
                <w:rFonts w:ascii="GHEA Grapalat" w:hAnsi="GHEA Grapalat"/>
                <w:lang w:val="hy-AM"/>
              </w:rPr>
              <w:t>Միաժամանակ, Նախագծով բավարար չափով կարգավորված չեն շահերի բախման կանխարգելման մեխանիզմները, մասնավորապես՝ այն դեպքերի համար, երբ հայտ ներկայացրած կազմակերպության ներկայացուցիչը մասնակցում է նույն հայտի քննարկմանը կամ դրա վերաբերյալ որոշման ընդունմանը։ Ընդ որում նույն դիտարկումը կիրառելի է նաև Լիազոր մարմնի ստորաբաժանումների և ԱՀԱ հիմնադրամի նկատմամբ։</w:t>
            </w:r>
          </w:p>
          <w:p w14:paraId="406A006C" w14:textId="03959B45" w:rsidR="00757980" w:rsidRPr="00355769" w:rsidRDefault="00946070" w:rsidP="00801E31">
            <w:pPr>
              <w:spacing w:line="276" w:lineRule="auto"/>
              <w:ind w:firstLine="567"/>
              <w:jc w:val="both"/>
              <w:rPr>
                <w:rFonts w:ascii="GHEA Grapalat" w:eastAsia="GHEA Grapalat" w:hAnsi="GHEA Grapalat" w:cs="GHEA Grapalat"/>
                <w:lang w:val="hy-AM"/>
              </w:rPr>
            </w:pPr>
            <w:r w:rsidRPr="00355769">
              <w:rPr>
                <w:rFonts w:ascii="GHEA Grapalat" w:hAnsi="GHEA Grapalat"/>
                <w:lang w:val="hy-AM"/>
              </w:rPr>
              <w:t xml:space="preserve">Այսպիսով, առաջարկում եմ լրացնել Նախագիծը շահերի բախման բացառմանն ուղղված համապատասխան կարգավորումներով, մասնավորապես՝ ինքնաբացարկի, տվյալ հարցի քննարկմանը և քվեարկությանը </w:t>
            </w:r>
            <w:r w:rsidRPr="00355769">
              <w:rPr>
                <w:rFonts w:ascii="GHEA Grapalat" w:hAnsi="GHEA Grapalat"/>
                <w:lang w:val="hy-AM"/>
              </w:rPr>
              <w:lastRenderedPageBreak/>
              <w:t>չմասնակցելու կամ այլ համարժեք մեխանիզմների նախատեսման միջոցով։</w:t>
            </w:r>
          </w:p>
        </w:tc>
        <w:tc>
          <w:tcPr>
            <w:tcW w:w="5207" w:type="dxa"/>
          </w:tcPr>
          <w:p w14:paraId="3D9F0255" w14:textId="4C210F1E" w:rsidR="00757980" w:rsidRPr="00355769" w:rsidRDefault="00D077EC"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Առաջարկն ընդունվել է։ Սահմանվել է, որ մինչև աշխատանքային խմբում ընդգրկվելը,</w:t>
            </w:r>
            <w:r w:rsidRPr="00355769">
              <w:rPr>
                <w:rFonts w:ascii="GHEA Grapalat" w:hAnsi="GHEA Grapalat" w:cs="Cambria Math"/>
                <w:b/>
                <w:bCs/>
                <w:lang w:val="hy-AM"/>
              </w:rPr>
              <w:t xml:space="preserve"> </w:t>
            </w:r>
            <w:r w:rsidRPr="00355769">
              <w:rPr>
                <w:rStyle w:val="Strong"/>
                <w:rFonts w:ascii="GHEA Grapalat" w:hAnsi="GHEA Grapalat" w:cs="Arial"/>
                <w:b w:val="0"/>
                <w:bCs w:val="0"/>
                <w:shd w:val="clear" w:color="auto" w:fill="FFFFFF"/>
                <w:lang w:val="hy-AM"/>
              </w:rPr>
              <w:t xml:space="preserve">համագործակցության համաձայնագրեր կնքած ասոցիացիաների ներկայացուցիչները, լիազոր մարմնի խորհրդատուները շահերի բախման առկայության կամ բացակայության մասին հայտարարություն են ներկայացնելու։ </w:t>
            </w:r>
            <w:r w:rsidR="003D267F" w:rsidRPr="00355769">
              <w:rPr>
                <w:rStyle w:val="Strong"/>
                <w:rFonts w:ascii="GHEA Grapalat" w:hAnsi="GHEA Grapalat" w:cs="Arial"/>
                <w:b w:val="0"/>
                <w:bCs w:val="0"/>
                <w:shd w:val="clear" w:color="auto" w:fill="FFFFFF"/>
                <w:lang w:val="hy-AM"/>
              </w:rPr>
              <w:t>Շահերի բախման առկայության դեպքում, վերջիններս չեն ներառվելու աշխատանքային խմբում։</w:t>
            </w:r>
            <w:r w:rsidR="00851589" w:rsidRPr="00355769">
              <w:rPr>
                <w:rStyle w:val="Strong"/>
                <w:rFonts w:ascii="GHEA Grapalat" w:hAnsi="GHEA Grapalat" w:cs="Arial"/>
                <w:b w:val="0"/>
                <w:bCs w:val="0"/>
                <w:shd w:val="clear" w:color="auto" w:fill="FFFFFF"/>
                <w:lang w:val="hy-AM"/>
              </w:rPr>
              <w:t xml:space="preserve"> </w:t>
            </w:r>
            <w:r w:rsidR="00AA4DD1" w:rsidRPr="00355769">
              <w:rPr>
                <w:rStyle w:val="Strong"/>
                <w:rFonts w:ascii="GHEA Grapalat" w:hAnsi="GHEA Grapalat" w:cs="Arial"/>
                <w:b w:val="0"/>
                <w:bCs w:val="0"/>
                <w:shd w:val="clear" w:color="auto" w:fill="FFFFFF"/>
                <w:lang w:val="hy-AM"/>
              </w:rPr>
              <w:t xml:space="preserve">Լրացվել է նաև դրույթ առ այն, որ Լիազոր </w:t>
            </w:r>
            <w:r w:rsidR="003D267F" w:rsidRPr="00355769">
              <w:rPr>
                <w:rStyle w:val="Strong"/>
                <w:rFonts w:ascii="GHEA Grapalat" w:hAnsi="GHEA Grapalat" w:cs="Arial"/>
                <w:b w:val="0"/>
                <w:bCs w:val="0"/>
                <w:shd w:val="clear" w:color="auto" w:fill="FFFFFF"/>
                <w:lang w:val="hy-AM"/>
              </w:rPr>
              <w:t xml:space="preserve">մարմնի կողմից սահմանվելու է </w:t>
            </w:r>
            <w:r w:rsidR="00AA4DD1" w:rsidRPr="00355769">
              <w:rPr>
                <w:rFonts w:ascii="GHEA Grapalat" w:hAnsi="GHEA Grapalat"/>
                <w:lang w:val="hy-AM"/>
              </w:rPr>
              <w:t>ինքնաբացարկի կամ հարցի քննարկմանը և քվեարկությանը չմասնակցելու կարգը</w:t>
            </w:r>
            <w:r w:rsidR="003D267F" w:rsidRPr="00355769">
              <w:rPr>
                <w:rFonts w:ascii="GHEA Grapalat" w:hAnsi="GHEA Grapalat"/>
                <w:lang w:val="hy-AM"/>
              </w:rPr>
              <w:t>։</w:t>
            </w:r>
            <w:r w:rsidR="00AA4DD1" w:rsidRPr="00355769">
              <w:rPr>
                <w:rStyle w:val="Strong"/>
                <w:rFonts w:ascii="GHEA Grapalat" w:hAnsi="GHEA Grapalat" w:cs="Arial"/>
                <w:b w:val="0"/>
                <w:bCs w:val="0"/>
                <w:shd w:val="clear" w:color="auto" w:fill="FFFFFF"/>
                <w:lang w:val="hy-AM"/>
              </w:rPr>
              <w:t xml:space="preserve"> </w:t>
            </w:r>
          </w:p>
        </w:tc>
      </w:tr>
      <w:tr w:rsidR="00946070" w:rsidRPr="00355769" w14:paraId="30CE31F1" w14:textId="77777777" w:rsidTr="00A338A7">
        <w:tc>
          <w:tcPr>
            <w:tcW w:w="5104" w:type="dxa"/>
            <w:vAlign w:val="center"/>
          </w:tcPr>
          <w:p w14:paraId="43C2BD9B" w14:textId="77777777" w:rsidR="00046060" w:rsidRPr="00355769" w:rsidRDefault="00046060" w:rsidP="00801E31">
            <w:pPr>
              <w:spacing w:line="276" w:lineRule="auto"/>
              <w:ind w:firstLine="720"/>
              <w:jc w:val="both"/>
              <w:rPr>
                <w:rStyle w:val="Strong"/>
                <w:rFonts w:ascii="GHEA Grapalat" w:hAnsi="GHEA Grapalat" w:cs="Arial"/>
                <w:b w:val="0"/>
                <w:bCs w:val="0"/>
                <w:shd w:val="clear" w:color="auto" w:fill="FFFFFF"/>
                <w:lang w:val="hy-AM"/>
              </w:rPr>
            </w:pPr>
            <w:r w:rsidRPr="00355769">
              <w:rPr>
                <w:rFonts w:ascii="GHEA Grapalat" w:hAnsi="GHEA Grapalat"/>
                <w:lang w:val="hy-AM"/>
              </w:rPr>
              <w:t xml:space="preserve">4. Նախագծի 1-ին կետի 2-րդ ենթակետի «գ» պարբերությամբ առաջարկվող 10.3-րդ կետի համաձայն՝  </w:t>
            </w:r>
            <w:bookmarkStart w:id="3" w:name="_Hlk236141342"/>
            <w:r w:rsidRPr="00355769">
              <w:rPr>
                <w:rStyle w:val="Strong"/>
                <w:rFonts w:ascii="GHEA Grapalat" w:hAnsi="GHEA Grapalat" w:cs="Arial"/>
                <w:b w:val="0"/>
                <w:shd w:val="clear" w:color="auto" w:fill="FFFFFF"/>
                <w:lang w:val="hy-AM"/>
              </w:rPr>
              <w:t xml:space="preserve">«Բնակչության բժշկական օգնության և սպասարկման մասին» օրենքի </w:t>
            </w:r>
            <w:r w:rsidRPr="00355769">
              <w:rPr>
                <w:rFonts w:ascii="GHEA Grapalat" w:hAnsi="GHEA Grapalat" w:cs="Arial"/>
                <w:shd w:val="clear" w:color="auto" w:fill="FFFFFF"/>
                <w:lang w:val="hy-AM"/>
              </w:rPr>
              <w:t>31.3-րդ հոդվածի համաձայն</w:t>
            </w:r>
            <w:r w:rsidRPr="00355769">
              <w:rPr>
                <w:rStyle w:val="Strong"/>
                <w:rFonts w:ascii="GHEA Grapalat" w:hAnsi="GHEA Grapalat" w:cs="Arial"/>
                <w:b w:val="0"/>
                <w:shd w:val="clear" w:color="auto" w:fill="FFFFFF"/>
                <w:lang w:val="hy-AM"/>
              </w:rPr>
              <w:t xml:space="preserve">, լիազոր մարմնի հետ համագործակցության համաձայնագրեր կնքած ասոցիացիաների ներկայացուցիչները, լիազոր մարմնի խորհրդատուները (տվյալ </w:t>
            </w:r>
            <w:r w:rsidRPr="00355769">
              <w:rPr>
                <w:rFonts w:ascii="GHEA Grapalat" w:hAnsi="GHEA Grapalat" w:cs="Arial"/>
                <w:shd w:val="clear" w:color="auto" w:fill="FFFFFF"/>
                <w:lang w:val="hy-AM"/>
              </w:rPr>
              <w:t>բժշկական օգնության և սպասարկման ծառայությունների գծով համապատասխան մասնագիտությամբ</w:t>
            </w:r>
            <w:r w:rsidRPr="00355769">
              <w:rPr>
                <w:rStyle w:val="Strong"/>
                <w:rFonts w:ascii="GHEA Grapalat" w:hAnsi="GHEA Grapalat" w:cs="Arial"/>
                <w:b w:val="0"/>
                <w:shd w:val="clear" w:color="auto" w:fill="FFFFFF"/>
                <w:lang w:val="hy-AM"/>
              </w:rPr>
              <w:t xml:space="preserve">) </w:t>
            </w:r>
            <w:bookmarkEnd w:id="3"/>
            <w:r w:rsidRPr="00355769">
              <w:rPr>
                <w:rStyle w:val="Strong"/>
                <w:rFonts w:ascii="GHEA Grapalat" w:hAnsi="GHEA Grapalat" w:cs="Arial"/>
                <w:b w:val="0"/>
                <w:shd w:val="clear" w:color="auto" w:fill="FFFFFF"/>
                <w:lang w:val="hy-AM"/>
              </w:rPr>
              <w:t xml:space="preserve">մինչև աշխատանքային խմբում ընդգրկվելը, ներկայացնում են </w:t>
            </w:r>
            <w:r w:rsidRPr="00355769">
              <w:rPr>
                <w:rStyle w:val="Strong"/>
                <w:rFonts w:ascii="GHEA Grapalat" w:hAnsi="GHEA Grapalat" w:cs="Arial"/>
                <w:i/>
                <w:shd w:val="clear" w:color="auto" w:fill="FFFFFF"/>
                <w:lang w:val="hy-AM"/>
              </w:rPr>
              <w:t>շահերի բախման առկայության կամ բացակայության մասին հայտարարություն։</w:t>
            </w:r>
            <w:r w:rsidRPr="00355769">
              <w:rPr>
                <w:rStyle w:val="Strong"/>
                <w:rFonts w:ascii="GHEA Grapalat" w:hAnsi="GHEA Grapalat" w:cs="Arial"/>
                <w:b w:val="0"/>
                <w:shd w:val="clear" w:color="auto" w:fill="FFFFFF"/>
                <w:lang w:val="hy-AM"/>
              </w:rPr>
              <w:t xml:space="preserve"> Շահերի առկայության մասին հայտարարություն ներկայացնելու դեպքում նրանք չեն ընդգրկվում աշխատանքային խմբում։</w:t>
            </w:r>
            <w:r w:rsidRPr="00355769">
              <w:rPr>
                <w:rStyle w:val="Strong"/>
                <w:rFonts w:ascii="GHEA Grapalat" w:hAnsi="GHEA Grapalat" w:cs="Cambria Math"/>
                <w:b w:val="0"/>
                <w:shd w:val="clear" w:color="auto" w:fill="FFFFFF"/>
                <w:lang w:val="hy-AM"/>
              </w:rPr>
              <w:t xml:space="preserve"> </w:t>
            </w:r>
            <w:r w:rsidRPr="00355769">
              <w:rPr>
                <w:rStyle w:val="Strong"/>
                <w:rFonts w:ascii="GHEA Grapalat" w:hAnsi="GHEA Grapalat" w:cs="Arial"/>
                <w:b w:val="0"/>
                <w:shd w:val="clear" w:color="auto" w:fill="FFFFFF"/>
                <w:lang w:val="hy-AM"/>
              </w:rPr>
              <w:t xml:space="preserve">«Բնակչության բժշկական օգնության և սպասարկման մասին» օրենքի </w:t>
            </w:r>
            <w:r w:rsidRPr="00355769">
              <w:rPr>
                <w:rFonts w:ascii="GHEA Grapalat" w:hAnsi="GHEA Grapalat" w:cs="Arial"/>
                <w:shd w:val="clear" w:color="auto" w:fill="FFFFFF"/>
                <w:lang w:val="hy-AM"/>
              </w:rPr>
              <w:t>31.3-րդ հոդվածի համաձայն</w:t>
            </w:r>
            <w:r w:rsidRPr="00355769">
              <w:rPr>
                <w:rStyle w:val="Strong"/>
                <w:rFonts w:ascii="GHEA Grapalat" w:hAnsi="GHEA Grapalat" w:cs="Arial"/>
                <w:b w:val="0"/>
                <w:shd w:val="clear" w:color="auto" w:fill="FFFFFF"/>
                <w:lang w:val="hy-AM"/>
              </w:rPr>
              <w:t xml:space="preserve">, լիազոր մարմնի հետ համագործակցության համաձայնագրեր կնքած ասոցիացիաների ներկայացուցիչների, լիազոր մարմնի խորհրդատուների (տվյալ </w:t>
            </w:r>
            <w:r w:rsidRPr="00355769">
              <w:rPr>
                <w:rFonts w:ascii="GHEA Grapalat" w:hAnsi="GHEA Grapalat" w:cs="Arial"/>
                <w:shd w:val="clear" w:color="auto" w:fill="FFFFFF"/>
                <w:lang w:val="hy-AM"/>
              </w:rPr>
              <w:t>բժշկական օգնության և սպասարկման ծառայությունների գծով համապատասխան մասնագիտությամբ</w:t>
            </w:r>
            <w:r w:rsidRPr="00355769">
              <w:rPr>
                <w:rStyle w:val="Strong"/>
                <w:rFonts w:ascii="GHEA Grapalat" w:hAnsi="GHEA Grapalat" w:cs="Arial"/>
                <w:shd w:val="clear" w:color="auto" w:fill="FFFFFF"/>
                <w:lang w:val="hy-AM"/>
              </w:rPr>
              <w:t>)</w:t>
            </w:r>
            <w:r w:rsidRPr="00355769">
              <w:rPr>
                <w:rStyle w:val="Strong"/>
                <w:rFonts w:ascii="GHEA Grapalat" w:hAnsi="GHEA Grapalat" w:cs="Arial"/>
                <w:b w:val="0"/>
                <w:shd w:val="clear" w:color="auto" w:fill="FFFFFF"/>
                <w:lang w:val="hy-AM"/>
              </w:rPr>
              <w:t xml:space="preserve"> թիվը աշխատանքային խմբում չի կարող գերազանցել աշխատանքային խմբի ընդհանուր թվի մեկ երրորդը։</w:t>
            </w:r>
          </w:p>
          <w:p w14:paraId="4E2C5BAA" w14:textId="20F0BAC1" w:rsidR="00946070" w:rsidRPr="00355769" w:rsidRDefault="00046060" w:rsidP="00801E31">
            <w:pPr>
              <w:spacing w:line="276" w:lineRule="auto"/>
              <w:ind w:firstLine="709"/>
              <w:jc w:val="both"/>
              <w:rPr>
                <w:rFonts w:ascii="GHEA Grapalat" w:hAnsi="GHEA Grapalat"/>
                <w:lang w:val="hy-AM"/>
              </w:rPr>
            </w:pPr>
            <w:r w:rsidRPr="00355769">
              <w:rPr>
                <w:rFonts w:ascii="GHEA Grapalat" w:hAnsi="GHEA Grapalat"/>
                <w:lang w:val="hy-AM"/>
              </w:rPr>
              <w:t xml:space="preserve">Նախևառաջ, առաջարկում եմ Նախագծում սահմանել </w:t>
            </w:r>
            <w:r w:rsidRPr="00355769">
              <w:rPr>
                <w:rFonts w:ascii="GHEA Grapalat" w:hAnsi="GHEA Grapalat"/>
                <w:b/>
                <w:i/>
                <w:lang w:val="hy-AM"/>
              </w:rPr>
              <w:t>«շահերի բախում»</w:t>
            </w:r>
            <w:r w:rsidRPr="00355769">
              <w:rPr>
                <w:rFonts w:ascii="GHEA Grapalat" w:hAnsi="GHEA Grapalat"/>
                <w:lang w:val="hy-AM"/>
              </w:rPr>
              <w:t xml:space="preserve"> եզրույթի բնորոշումը Նախագծի համատեքստում: Բացի այդ, հարկ է </w:t>
            </w:r>
            <w:r w:rsidRPr="00355769">
              <w:rPr>
                <w:rFonts w:ascii="GHEA Grapalat" w:hAnsi="GHEA Grapalat"/>
                <w:lang w:val="hy-AM"/>
              </w:rPr>
              <w:lastRenderedPageBreak/>
              <w:t>նկատել, որ Նախագծով չեն կարգավորվել այն դեպքերը, երբ աշխատանքային խմբի անդամը բացակայում է, ինքնաբացարկ է հայտնում կամ շահերի բախման հիմքով չի մասնակցում տվյալ հարցի քննարկմանը և քվեարկությանը, ուստի առաջարկում եմ հստակեցնել նշված կարգավորումը՝ բացառելու համար որոշումների ընդունման ընթացքում գործնականում հնարավոր տարընթերցումները։</w:t>
            </w:r>
          </w:p>
        </w:tc>
        <w:tc>
          <w:tcPr>
            <w:tcW w:w="5207" w:type="dxa"/>
          </w:tcPr>
          <w:p w14:paraId="090AE7D6" w14:textId="2203D17B" w:rsidR="00F96C3E" w:rsidRPr="00355769" w:rsidRDefault="00F96C3E" w:rsidP="00801E31">
            <w:pPr>
              <w:spacing w:line="276" w:lineRule="auto"/>
              <w:jc w:val="both"/>
              <w:rPr>
                <w:rFonts w:ascii="GHEA Grapalat" w:hAnsi="GHEA Grapalat"/>
                <w:lang w:val="hy-AM"/>
              </w:rPr>
            </w:pPr>
            <w:r w:rsidRPr="00355769">
              <w:rPr>
                <w:rFonts w:ascii="GHEA Grapalat" w:hAnsi="GHEA Grapalat"/>
                <w:lang w:val="hy-AM"/>
              </w:rPr>
              <w:lastRenderedPageBreak/>
              <w:t>Ընդունվել է</w:t>
            </w:r>
            <w:r w:rsidR="002E641F" w:rsidRPr="00355769">
              <w:rPr>
                <w:rFonts w:ascii="GHEA Grapalat" w:hAnsi="GHEA Grapalat"/>
                <w:lang w:val="hy-AM"/>
              </w:rPr>
              <w:t>։</w:t>
            </w:r>
          </w:p>
          <w:p w14:paraId="7CB53A78" w14:textId="77777777" w:rsidR="00946070" w:rsidRPr="00355769" w:rsidRDefault="00A62451" w:rsidP="00801E31">
            <w:pPr>
              <w:spacing w:line="276" w:lineRule="auto"/>
              <w:jc w:val="both"/>
              <w:rPr>
                <w:rStyle w:val="Strong"/>
                <w:rFonts w:ascii="GHEA Grapalat" w:hAnsi="GHEA Grapalat" w:cs="Arial"/>
                <w:b w:val="0"/>
                <w:bCs w:val="0"/>
                <w:shd w:val="clear" w:color="auto" w:fill="FFFFFF"/>
                <w:lang w:val="hy-AM"/>
              </w:rPr>
            </w:pPr>
            <w:r w:rsidRPr="00355769">
              <w:rPr>
                <w:rFonts w:ascii="GHEA Grapalat" w:hAnsi="GHEA Grapalat"/>
                <w:lang w:val="hy-AM"/>
              </w:rPr>
              <w:t>Նախագծի 1-ին կետի 2-րդ ենթակետի «գ» պարբերությամբ սահմանված 10</w:t>
            </w:r>
            <w:r w:rsidRPr="00355769">
              <w:rPr>
                <w:rFonts w:ascii="Microsoft JhengHei" w:eastAsia="Microsoft JhengHei" w:hAnsi="Microsoft JhengHei" w:cs="Microsoft JhengHei" w:hint="eastAsia"/>
                <w:lang w:val="hy-AM"/>
              </w:rPr>
              <w:t>․</w:t>
            </w:r>
            <w:r w:rsidRPr="00355769">
              <w:rPr>
                <w:rFonts w:ascii="GHEA Grapalat" w:eastAsia="Microsoft JhengHei" w:hAnsi="GHEA Grapalat" w:cs="Microsoft JhengHei"/>
                <w:lang w:val="hy-AM"/>
              </w:rPr>
              <w:t>5-րդ կետով սահմանվել է, որ ա</w:t>
            </w:r>
            <w:r w:rsidRPr="00355769">
              <w:rPr>
                <w:rStyle w:val="Strong"/>
                <w:rFonts w:ascii="GHEA Grapalat" w:hAnsi="GHEA Grapalat" w:cs="Arial"/>
                <w:b w:val="0"/>
                <w:bCs w:val="0"/>
                <w:shd w:val="clear" w:color="auto" w:fill="FFFFFF"/>
                <w:lang w:val="hy-AM"/>
              </w:rPr>
              <w:t>շխատանքային խումբն իրավազոր է, եթե դրա նիստերին մասնակցում է խմբի անդամների ընդհանուր թվի մեծամասնությունը։</w:t>
            </w:r>
            <w:r w:rsidR="00F96C3E" w:rsidRPr="00355769">
              <w:rPr>
                <w:rStyle w:val="Strong"/>
                <w:rFonts w:ascii="GHEA Grapalat" w:hAnsi="GHEA Grapalat" w:cs="Arial"/>
                <w:b w:val="0"/>
                <w:bCs w:val="0"/>
                <w:shd w:val="clear" w:color="auto" w:fill="FFFFFF"/>
                <w:lang w:val="hy-AM"/>
              </w:rPr>
              <w:t xml:space="preserve"> </w:t>
            </w:r>
            <w:r w:rsidR="00F5571C" w:rsidRPr="00355769">
              <w:rPr>
                <w:rStyle w:val="Strong"/>
                <w:rFonts w:ascii="GHEA Grapalat" w:hAnsi="GHEA Grapalat" w:cs="Arial"/>
                <w:b w:val="0"/>
                <w:bCs w:val="0"/>
                <w:shd w:val="clear" w:color="auto" w:fill="FFFFFF"/>
                <w:lang w:val="hy-AM"/>
              </w:rPr>
              <w:t>Աշխատանքային խմբում որոշումներն ընդունվում են նիստին մասնակցելու իրավունք ունեցող անդամների ձայների ընդհանուր թվի պարզ մեծամասնությամբ։</w:t>
            </w:r>
          </w:p>
          <w:p w14:paraId="16C57961" w14:textId="364D6E55" w:rsidR="00AE4161" w:rsidRPr="00355769" w:rsidRDefault="0003282A" w:rsidP="00801E31">
            <w:pPr>
              <w:spacing w:line="276" w:lineRule="auto"/>
              <w:jc w:val="both"/>
              <w:rPr>
                <w:rFonts w:ascii="GHEA Grapalat" w:hAnsi="GHEA Grapalat" w:cs="Cambria Math"/>
                <w:lang w:val="hy-AM"/>
              </w:rPr>
            </w:pPr>
            <w:r w:rsidRPr="00355769">
              <w:rPr>
                <w:rFonts w:ascii="GHEA Grapalat" w:hAnsi="GHEA Grapalat"/>
                <w:lang w:val="hy-AM"/>
              </w:rPr>
              <w:t>Նախագծի 1-ին կետի 2-րդ ենթակետի «գ» պարբերությամբ սահմանված 10</w:t>
            </w:r>
            <w:r w:rsidRPr="00355769">
              <w:rPr>
                <w:rFonts w:ascii="Microsoft JhengHei" w:eastAsia="Microsoft JhengHei" w:hAnsi="Microsoft JhengHei" w:cs="Microsoft JhengHei" w:hint="eastAsia"/>
                <w:lang w:val="hy-AM"/>
              </w:rPr>
              <w:t>․</w:t>
            </w:r>
            <w:r w:rsidRPr="00355769">
              <w:rPr>
                <w:rFonts w:ascii="Microsoft JhengHei" w:eastAsia="Microsoft JhengHei" w:hAnsi="Microsoft JhengHei" w:cs="Microsoft JhengHei"/>
                <w:lang w:val="hy-AM"/>
              </w:rPr>
              <w:t>3</w:t>
            </w:r>
            <w:r w:rsidRPr="00355769">
              <w:rPr>
                <w:rFonts w:ascii="GHEA Grapalat" w:eastAsia="Microsoft JhengHei" w:hAnsi="GHEA Grapalat" w:cs="Microsoft JhengHei"/>
                <w:lang w:val="hy-AM"/>
              </w:rPr>
              <w:t>-րդ կետով ս</w:t>
            </w:r>
            <w:r w:rsidR="00AE4161" w:rsidRPr="00355769">
              <w:rPr>
                <w:rStyle w:val="Strong"/>
                <w:rFonts w:ascii="GHEA Grapalat" w:hAnsi="GHEA Grapalat" w:cs="Arial"/>
                <w:b w:val="0"/>
                <w:bCs w:val="0"/>
                <w:shd w:val="clear" w:color="auto" w:fill="FFFFFF"/>
                <w:lang w:val="hy-AM"/>
              </w:rPr>
              <w:t xml:space="preserve">ահմանվել է նաև </w:t>
            </w:r>
            <w:r w:rsidR="00AE4161" w:rsidRPr="00355769">
              <w:rPr>
                <w:rFonts w:ascii="GHEA Grapalat" w:hAnsi="GHEA Grapalat"/>
                <w:i/>
                <w:lang w:val="hy-AM"/>
              </w:rPr>
              <w:t>«շահերի բախում»</w:t>
            </w:r>
            <w:r w:rsidR="00AE4161" w:rsidRPr="00355769">
              <w:rPr>
                <w:rFonts w:ascii="GHEA Grapalat" w:hAnsi="GHEA Grapalat"/>
                <w:lang w:val="hy-AM"/>
              </w:rPr>
              <w:t xml:space="preserve"> եզրույթի բնորոշումը Նախագծի համատեքստում:</w:t>
            </w:r>
          </w:p>
        </w:tc>
      </w:tr>
      <w:tr w:rsidR="00946070" w:rsidRPr="00355769" w14:paraId="1357284B" w14:textId="77777777" w:rsidTr="00A338A7">
        <w:tc>
          <w:tcPr>
            <w:tcW w:w="5104" w:type="dxa"/>
            <w:vAlign w:val="center"/>
          </w:tcPr>
          <w:p w14:paraId="75D4E677" w14:textId="77777777" w:rsidR="00734CAC" w:rsidRPr="00355769" w:rsidRDefault="00734CAC" w:rsidP="00801E31">
            <w:pPr>
              <w:spacing w:line="276" w:lineRule="auto"/>
              <w:ind w:firstLine="709"/>
              <w:jc w:val="both"/>
              <w:rPr>
                <w:rFonts w:ascii="GHEA Grapalat" w:hAnsi="GHEA Grapalat"/>
                <w:lang w:val="hy-AM"/>
              </w:rPr>
            </w:pPr>
            <w:r w:rsidRPr="00355769">
              <w:rPr>
                <w:rFonts w:ascii="GHEA Grapalat" w:hAnsi="GHEA Grapalat"/>
                <w:lang w:val="hy-AM"/>
              </w:rPr>
              <w:t>5.Նախագծի 1-ին կետի 2-րդ ենթակետի «գ» պարբերությամբ լրացվող 10.7-րդ կետով սահմանվել են հայտին ներկայացվող պահանջները այդ թվում՝ անվտանգության, արդյունավետության, ֆինանսական ազդեցության, ծախսարդյունավետության և առողջապահության ոլորտում իրականացվող քաղաքականության վրա ազդեցության վերաբերյալ հիմնավորումների ներկայացումը։</w:t>
            </w:r>
          </w:p>
          <w:p w14:paraId="78C51CC8" w14:textId="039A6C47" w:rsidR="00946070" w:rsidRPr="00355769" w:rsidRDefault="00734CAC" w:rsidP="00801E31">
            <w:pPr>
              <w:spacing w:line="276" w:lineRule="auto"/>
              <w:ind w:firstLine="709"/>
              <w:jc w:val="both"/>
              <w:rPr>
                <w:rFonts w:ascii="GHEA Grapalat" w:hAnsi="GHEA Grapalat"/>
                <w:lang w:val="hy-AM"/>
              </w:rPr>
            </w:pPr>
            <w:r w:rsidRPr="00355769">
              <w:rPr>
                <w:rFonts w:ascii="GHEA Grapalat" w:hAnsi="GHEA Grapalat"/>
                <w:lang w:val="hy-AM"/>
              </w:rPr>
              <w:t>Միաժամանակ, Նախագծով չեն սահմանվել նշված հիմնավորումների գնահատման չափանիշները, ներկայացվող հաշվարկների նվազագույն պահանջները կամ միասնական ձևաչափը, ուստի առաջարկում եմ քննարկել գնահատման չափանիշների կամ դրանց սահմանման իրավական հիմքերի առավել հստակ ամրագրման հնարավորությունը։ Վերոգրյալից զատ, առաջարկում եմ նշված մասում հստակեցնել «գրպանից դուրս ծախսեր» արտահայտությունը։</w:t>
            </w:r>
          </w:p>
        </w:tc>
        <w:tc>
          <w:tcPr>
            <w:tcW w:w="5207" w:type="dxa"/>
          </w:tcPr>
          <w:p w14:paraId="3CEE0C35" w14:textId="25F01FCB" w:rsidR="00946070" w:rsidRPr="00355769" w:rsidRDefault="00C174BA" w:rsidP="00801E31">
            <w:pPr>
              <w:spacing w:line="276" w:lineRule="auto"/>
              <w:jc w:val="both"/>
              <w:rPr>
                <w:rFonts w:ascii="GHEA Grapalat" w:hAnsi="GHEA Grapalat" w:cs="Cambria Math"/>
                <w:lang w:val="hy-AM"/>
              </w:rPr>
            </w:pPr>
            <w:r w:rsidRPr="00355769">
              <w:rPr>
                <w:rFonts w:ascii="GHEA Grapalat" w:hAnsi="GHEA Grapalat" w:cs="Arial"/>
                <w:shd w:val="clear" w:color="auto" w:fill="FFFFFF"/>
                <w:lang w:val="hy-AM"/>
              </w:rPr>
              <w:t>Ն</w:t>
            </w:r>
            <w:r w:rsidRPr="00355769">
              <w:rPr>
                <w:rFonts w:ascii="GHEA Grapalat" w:hAnsi="GHEA Grapalat"/>
                <w:lang w:val="hy-AM"/>
              </w:rPr>
              <w:t>ախագծով</w:t>
            </w:r>
            <w:r w:rsidRPr="00355769">
              <w:rPr>
                <w:rFonts w:ascii="GHEA Grapalat" w:hAnsi="GHEA Grapalat"/>
                <w:b/>
                <w:bCs/>
                <w:lang w:val="hy-AM"/>
              </w:rPr>
              <w:t xml:space="preserve"> </w:t>
            </w:r>
            <w:r w:rsidRPr="00355769">
              <w:rPr>
                <w:rStyle w:val="Strong"/>
                <w:rFonts w:ascii="GHEA Grapalat" w:hAnsi="GHEA Grapalat" w:cs="Arial"/>
                <w:b w:val="0"/>
                <w:bCs w:val="0"/>
                <w:shd w:val="clear" w:color="auto" w:fill="FFFFFF"/>
                <w:lang w:val="hy-AM"/>
              </w:rPr>
              <w:t>առաջարկվող փոփոխությունների կամ լրացումների՝ անվտանգության և արդյունավետության գնահատման չափանիշը նախագծով սահմանված է, այն է՝ ապացուցողական բժշկությունը,</w:t>
            </w:r>
            <w:r w:rsidRPr="00355769">
              <w:rPr>
                <w:rStyle w:val="Strong"/>
                <w:rFonts w:ascii="GHEA Grapalat" w:hAnsi="GHEA Grapalat"/>
                <w:b w:val="0"/>
                <w:bCs w:val="0"/>
                <w:lang w:val="hy-AM"/>
              </w:rPr>
              <w:t xml:space="preserve"> իսկ ապացուցողական բժշկության սահմանումը տրված է Բնակչության բժշկական օգնության և սպասարկման մասին օրենքի 2-րդ հոդվածի 1-ին մասի 61-րդ կետով։ </w:t>
            </w:r>
            <w:r w:rsidRPr="00355769">
              <w:rPr>
                <w:rFonts w:ascii="GHEA Grapalat" w:eastAsia="Times New Roman" w:hAnsi="GHEA Grapalat"/>
                <w:lang w:val="hy-AM"/>
              </w:rPr>
              <w:t>«Գրպանից դուրս ծախսեր» արտահայտությունը հստակեցվել է</w:t>
            </w:r>
            <w:r w:rsidR="005C6451" w:rsidRPr="00355769">
              <w:rPr>
                <w:rFonts w:ascii="GHEA Grapalat" w:eastAsia="Times New Roman" w:hAnsi="GHEA Grapalat"/>
                <w:lang w:val="hy-AM"/>
              </w:rPr>
              <w:t xml:space="preserve">՝ այն սահմանելով որպես </w:t>
            </w:r>
            <w:r w:rsidR="005C6451" w:rsidRPr="00355769">
              <w:rPr>
                <w:rStyle w:val="Strong"/>
                <w:rFonts w:ascii="GHEA Grapalat" w:hAnsi="GHEA Grapalat" w:cs="Arial"/>
                <w:b w:val="0"/>
                <w:bCs w:val="0"/>
                <w:shd w:val="clear" w:color="auto" w:fill="FFFFFF"/>
                <w:lang w:val="hy-AM"/>
              </w:rPr>
              <w:t>բնակչության կողմից  սեփական միջոցներով կատարվող ծախսեր</w:t>
            </w:r>
            <w:r w:rsidR="007F423A" w:rsidRPr="00355769">
              <w:rPr>
                <w:rStyle w:val="Strong"/>
                <w:rFonts w:ascii="GHEA Grapalat" w:hAnsi="GHEA Grapalat" w:cs="Arial"/>
                <w:b w:val="0"/>
                <w:bCs w:val="0"/>
                <w:shd w:val="clear" w:color="auto" w:fill="FFFFFF"/>
                <w:lang w:val="hy-AM"/>
              </w:rPr>
              <w:t>։</w:t>
            </w:r>
          </w:p>
        </w:tc>
      </w:tr>
      <w:tr w:rsidR="00946070" w:rsidRPr="00355769" w14:paraId="7674F4B9" w14:textId="77777777" w:rsidTr="00A338A7">
        <w:tc>
          <w:tcPr>
            <w:tcW w:w="5104" w:type="dxa"/>
            <w:vAlign w:val="center"/>
          </w:tcPr>
          <w:p w14:paraId="08D9DF62" w14:textId="77777777" w:rsidR="00D60ED4" w:rsidRPr="00355769" w:rsidRDefault="00D60ED4" w:rsidP="00801E31">
            <w:pPr>
              <w:spacing w:line="276" w:lineRule="auto"/>
              <w:ind w:firstLine="720"/>
              <w:jc w:val="both"/>
              <w:rPr>
                <w:rStyle w:val="Strong"/>
                <w:rFonts w:ascii="GHEA Grapalat" w:hAnsi="GHEA Grapalat" w:cs="Arial"/>
                <w:b w:val="0"/>
                <w:bCs w:val="0"/>
                <w:shd w:val="clear" w:color="auto" w:fill="FFFFFF"/>
                <w:lang w:val="hy-AM"/>
              </w:rPr>
            </w:pPr>
            <w:r w:rsidRPr="00355769">
              <w:rPr>
                <w:rFonts w:ascii="GHEA Grapalat" w:hAnsi="GHEA Grapalat"/>
                <w:lang w:val="hy-AM"/>
              </w:rPr>
              <w:t>6.</w:t>
            </w:r>
            <w:r w:rsidRPr="00355769">
              <w:rPr>
                <w:rStyle w:val="BodyTextChar"/>
                <w:rFonts w:ascii="GHEA Grapalat" w:eastAsiaTheme="minorHAnsi" w:hAnsi="GHEA Grapalat" w:cs="Arial"/>
                <w:shd w:val="clear" w:color="auto" w:fill="FFFFFF"/>
                <w:lang w:val="hy-AM"/>
              </w:rPr>
              <w:t xml:space="preserve"> Նախագծի </w:t>
            </w:r>
            <w:r w:rsidRPr="00355769">
              <w:rPr>
                <w:rFonts w:ascii="GHEA Grapalat" w:hAnsi="GHEA Grapalat"/>
                <w:lang w:val="hy-AM"/>
              </w:rPr>
              <w:t xml:space="preserve">1-ին կետի 2-րդ ենթակետի «գ» պարբերությամբ առաջարկվող 10.8-րդ կետի համաձայն՝ </w:t>
            </w:r>
            <w:r w:rsidRPr="00355769">
              <w:rPr>
                <w:rStyle w:val="Strong"/>
                <w:rFonts w:ascii="GHEA Grapalat" w:hAnsi="GHEA Grapalat" w:cs="Arial"/>
                <w:i/>
                <w:shd w:val="clear" w:color="auto" w:fill="FFFFFF"/>
                <w:lang w:val="hy-AM"/>
              </w:rPr>
              <w:t>հայտը ներկայացվում է</w:t>
            </w:r>
            <w:r w:rsidRPr="00355769">
              <w:rPr>
                <w:rStyle w:val="Strong"/>
                <w:rFonts w:ascii="GHEA Grapalat" w:hAnsi="GHEA Grapalat" w:cs="Arial"/>
                <w:b w:val="0"/>
                <w:shd w:val="clear" w:color="auto" w:fill="FFFFFF"/>
                <w:lang w:val="hy-AM"/>
              </w:rPr>
              <w:t xml:space="preserve"> Lիազոր մարմնի էլեկտրոնային փոստի հասցեով։ Ոչ ամբողջական փաթեթ ներկայացնելու </w:t>
            </w:r>
            <w:r w:rsidRPr="00355769">
              <w:rPr>
                <w:rStyle w:val="Strong"/>
                <w:rFonts w:ascii="GHEA Grapalat" w:hAnsi="GHEA Grapalat" w:cs="Arial"/>
                <w:b w:val="0"/>
                <w:shd w:val="clear" w:color="auto" w:fill="FFFFFF"/>
                <w:lang w:val="hy-AM"/>
              </w:rPr>
              <w:lastRenderedPageBreak/>
              <w:t xml:space="preserve">դեպքում աշխատանքային խմբի կողմից </w:t>
            </w:r>
            <w:r w:rsidRPr="00355769">
              <w:rPr>
                <w:rStyle w:val="Strong"/>
                <w:rFonts w:ascii="GHEA Grapalat" w:hAnsi="GHEA Grapalat" w:cs="Arial"/>
                <w:i/>
                <w:shd w:val="clear" w:color="auto" w:fill="FFFFFF"/>
                <w:lang w:val="hy-AM"/>
              </w:rPr>
              <w:t>հայտը ստանալուց</w:t>
            </w:r>
            <w:r w:rsidRPr="00355769">
              <w:rPr>
                <w:rStyle w:val="Strong"/>
                <w:rFonts w:ascii="GHEA Grapalat" w:hAnsi="GHEA Grapalat" w:cs="Arial"/>
                <w:b w:val="0"/>
                <w:shd w:val="clear" w:color="auto" w:fill="FFFFFF"/>
                <w:lang w:val="hy-AM"/>
              </w:rPr>
              <w:t xml:space="preserve"> հետո քսան աշխատանքային օրվա ընթացքում </w:t>
            </w:r>
            <w:r w:rsidRPr="00355769">
              <w:rPr>
                <w:rStyle w:val="Strong"/>
                <w:rFonts w:ascii="GHEA Grapalat" w:hAnsi="GHEA Grapalat" w:cs="Arial"/>
                <w:i/>
                <w:shd w:val="clear" w:color="auto" w:fill="FFFFFF"/>
                <w:lang w:val="hy-AM"/>
              </w:rPr>
              <w:t>հայտը լրացնելու անհրաժեշտության մասին</w:t>
            </w:r>
            <w:r w:rsidRPr="00355769">
              <w:rPr>
                <w:rStyle w:val="Strong"/>
                <w:rFonts w:ascii="GHEA Grapalat" w:hAnsi="GHEA Grapalat" w:cs="Arial"/>
                <w:b w:val="0"/>
                <w:shd w:val="clear" w:color="auto" w:fill="FFFFFF"/>
                <w:lang w:val="hy-AM"/>
              </w:rPr>
              <w:t xml:space="preserve"> գրավոր ծանուցվում է </w:t>
            </w:r>
            <w:r w:rsidRPr="00355769">
              <w:rPr>
                <w:rStyle w:val="Strong"/>
                <w:rFonts w:ascii="GHEA Grapalat" w:hAnsi="GHEA Grapalat" w:cs="Arial"/>
                <w:i/>
                <w:shd w:val="clear" w:color="auto" w:fill="FFFFFF"/>
                <w:lang w:val="hy-AM"/>
              </w:rPr>
              <w:t>հայտը ներկայացնող</w:t>
            </w:r>
            <w:r w:rsidRPr="00355769">
              <w:rPr>
                <w:rStyle w:val="Strong"/>
                <w:rFonts w:ascii="GHEA Grapalat" w:hAnsi="GHEA Grapalat" w:cs="Arial"/>
                <w:b w:val="0"/>
                <w:shd w:val="clear" w:color="auto" w:fill="FFFFFF"/>
                <w:lang w:val="hy-AM"/>
              </w:rPr>
              <w:t xml:space="preserve"> ստորաբաժանմանը կամ իրավաբանական անձին։ Գրավոր ծանուցվելուց հետո տասը աշխատանքային օրվա ընթացքում, </w:t>
            </w:r>
            <w:r w:rsidRPr="00355769">
              <w:rPr>
                <w:rStyle w:val="Strong"/>
                <w:rFonts w:ascii="GHEA Grapalat" w:hAnsi="GHEA Grapalat" w:cs="Arial"/>
                <w:i/>
                <w:shd w:val="clear" w:color="auto" w:fill="FFFFFF"/>
                <w:lang w:val="hy-AM"/>
              </w:rPr>
              <w:t>հայտը չլրացնելու</w:t>
            </w:r>
            <w:r w:rsidRPr="00355769">
              <w:rPr>
                <w:rStyle w:val="Strong"/>
                <w:rFonts w:ascii="GHEA Grapalat" w:hAnsi="GHEA Grapalat" w:cs="Arial"/>
                <w:b w:val="0"/>
                <w:shd w:val="clear" w:color="auto" w:fill="FFFFFF"/>
                <w:lang w:val="hy-AM"/>
              </w:rPr>
              <w:t xml:space="preserve"> դեպքում, այն համարվում է մերժված։</w:t>
            </w:r>
          </w:p>
          <w:p w14:paraId="295B657B" w14:textId="77777777" w:rsidR="00D60ED4" w:rsidRPr="00355769" w:rsidRDefault="00D60ED4" w:rsidP="00801E31">
            <w:pPr>
              <w:spacing w:line="276" w:lineRule="auto"/>
              <w:ind w:firstLine="720"/>
              <w:jc w:val="both"/>
              <w:rPr>
                <w:rStyle w:val="BodyTextChar"/>
                <w:rFonts w:ascii="GHEA Grapalat" w:eastAsiaTheme="minorHAnsi" w:hAnsi="GHEA Grapalat" w:cs="Arial"/>
                <w:shd w:val="clear" w:color="auto" w:fill="FFFFFF"/>
                <w:lang w:val="hy-AM"/>
              </w:rPr>
            </w:pPr>
            <w:r w:rsidRPr="00355769">
              <w:rPr>
                <w:rStyle w:val="BodyTextChar"/>
                <w:rFonts w:ascii="GHEA Grapalat" w:eastAsiaTheme="minorHAnsi" w:hAnsi="GHEA Grapalat" w:cs="Arial"/>
                <w:shd w:val="clear" w:color="auto" w:fill="FFFFFF"/>
                <w:lang w:val="hy-AM"/>
              </w:rPr>
              <w:t xml:space="preserve">Հաշվի առնելով, որ քննարկվող կետի առկա շարադրանքը տեղի է տալիս թյուրըմբռնման և տարընկալման, առաջարկում եմ տվյալ դրույթի </w:t>
            </w:r>
            <w:r w:rsidRPr="00355769">
              <w:rPr>
                <w:rStyle w:val="BodyTextChar"/>
                <w:rFonts w:ascii="GHEA Grapalat" w:eastAsiaTheme="minorHAnsi" w:hAnsi="GHEA Grapalat" w:cs="Arial"/>
                <w:b/>
                <w:i/>
                <w:shd w:val="clear" w:color="auto" w:fill="FFFFFF"/>
                <w:lang w:val="hy-AM"/>
              </w:rPr>
              <w:t>«հայտը լրացնելու»</w:t>
            </w:r>
            <w:r w:rsidRPr="00355769">
              <w:rPr>
                <w:rStyle w:val="BodyTextChar"/>
                <w:rFonts w:ascii="GHEA Grapalat" w:eastAsiaTheme="minorHAnsi" w:hAnsi="GHEA Grapalat" w:cs="Arial"/>
                <w:shd w:val="clear" w:color="auto" w:fill="FFFFFF"/>
                <w:lang w:val="hy-AM"/>
              </w:rPr>
              <w:t xml:space="preserve"> բառերը փոխարինել </w:t>
            </w:r>
            <w:r w:rsidRPr="00355769">
              <w:rPr>
                <w:rStyle w:val="BodyTextChar"/>
                <w:rFonts w:ascii="GHEA Grapalat" w:eastAsiaTheme="minorHAnsi" w:hAnsi="GHEA Grapalat" w:cs="Arial"/>
                <w:b/>
                <w:i/>
                <w:shd w:val="clear" w:color="auto" w:fill="FFFFFF"/>
                <w:lang w:val="hy-AM"/>
              </w:rPr>
              <w:t>«փաստաթղթերի կազմը լրացնելու»</w:t>
            </w:r>
            <w:r w:rsidRPr="00355769">
              <w:rPr>
                <w:rStyle w:val="BodyTextChar"/>
                <w:rFonts w:ascii="GHEA Grapalat" w:eastAsiaTheme="minorHAnsi" w:hAnsi="GHEA Grapalat" w:cs="Arial"/>
                <w:shd w:val="clear" w:color="auto" w:fill="FFFFFF"/>
                <w:lang w:val="hy-AM"/>
              </w:rPr>
              <w:t xml:space="preserve"> բառերով: </w:t>
            </w:r>
          </w:p>
          <w:p w14:paraId="5AF8C250" w14:textId="77777777" w:rsidR="00946070" w:rsidRPr="00355769" w:rsidRDefault="00946070" w:rsidP="00801E31">
            <w:pPr>
              <w:spacing w:line="276" w:lineRule="auto"/>
              <w:ind w:firstLine="709"/>
              <w:jc w:val="both"/>
              <w:rPr>
                <w:rFonts w:ascii="GHEA Grapalat" w:hAnsi="GHEA Grapalat"/>
                <w:lang w:val="hy-AM"/>
              </w:rPr>
            </w:pPr>
          </w:p>
        </w:tc>
        <w:tc>
          <w:tcPr>
            <w:tcW w:w="5207" w:type="dxa"/>
          </w:tcPr>
          <w:p w14:paraId="195D4FD7" w14:textId="77777777" w:rsidR="00946070" w:rsidRPr="00355769" w:rsidRDefault="00AE4192"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 xml:space="preserve">Ընդունվել է։ </w:t>
            </w:r>
          </w:p>
          <w:p w14:paraId="14435733" w14:textId="35A883E1" w:rsidR="00AE4192" w:rsidRPr="00355769" w:rsidRDefault="00AE4192" w:rsidP="00801E31">
            <w:pPr>
              <w:spacing w:line="276" w:lineRule="auto"/>
              <w:jc w:val="both"/>
              <w:rPr>
                <w:rFonts w:ascii="GHEA Grapalat" w:hAnsi="GHEA Grapalat" w:cs="Cambria Math"/>
                <w:lang w:val="hy-AM"/>
              </w:rPr>
            </w:pPr>
            <w:r w:rsidRPr="00355769">
              <w:rPr>
                <w:rFonts w:ascii="GHEA Grapalat" w:hAnsi="GHEA Grapalat" w:cs="Cambria Math"/>
                <w:lang w:val="hy-AM"/>
              </w:rPr>
              <w:t xml:space="preserve">Կատարվել է </w:t>
            </w:r>
            <w:r w:rsidR="00261269" w:rsidRPr="00355769">
              <w:rPr>
                <w:rFonts w:ascii="GHEA Grapalat" w:hAnsi="GHEA Grapalat" w:cs="Cambria Math"/>
                <w:lang w:val="hy-AM"/>
              </w:rPr>
              <w:t>համապատասխան փոփոխություն։</w:t>
            </w:r>
          </w:p>
        </w:tc>
      </w:tr>
      <w:tr w:rsidR="00946070" w:rsidRPr="00355769" w14:paraId="488665DF" w14:textId="77777777" w:rsidTr="00A338A7">
        <w:tc>
          <w:tcPr>
            <w:tcW w:w="5104" w:type="dxa"/>
            <w:vAlign w:val="center"/>
          </w:tcPr>
          <w:p w14:paraId="17A5414C" w14:textId="77777777" w:rsidR="003E469A" w:rsidRPr="00355769" w:rsidRDefault="003E469A" w:rsidP="00801E31">
            <w:pPr>
              <w:spacing w:line="276" w:lineRule="auto"/>
              <w:ind w:firstLine="720"/>
              <w:jc w:val="both"/>
              <w:rPr>
                <w:rStyle w:val="Strong"/>
                <w:rFonts w:ascii="GHEA Grapalat" w:hAnsi="GHEA Grapalat" w:cs="Arial"/>
                <w:b w:val="0"/>
                <w:shd w:val="clear" w:color="auto" w:fill="FFFFFF"/>
                <w:lang w:val="hy-AM"/>
              </w:rPr>
            </w:pPr>
            <w:r w:rsidRPr="00355769">
              <w:rPr>
                <w:rFonts w:ascii="GHEA Grapalat" w:hAnsi="GHEA Grapalat"/>
                <w:lang w:val="hy-AM"/>
              </w:rPr>
              <w:t xml:space="preserve">7. Նախագծի 1-ին կետի 2-րդ ենթակետի «գ» պարբերությամբ առաջարկվող 10.9-րդ կետի համաձայն՝ որոշման պահանջներին համապատասխանող </w:t>
            </w:r>
            <w:r w:rsidRPr="00355769">
              <w:rPr>
                <w:rFonts w:ascii="GHEA Grapalat" w:hAnsi="GHEA Grapalat"/>
                <w:b/>
                <w:i/>
                <w:lang w:val="hy-AM"/>
              </w:rPr>
              <w:t>հայտը աշխատանքային խմբում քննվում է</w:t>
            </w:r>
            <w:r w:rsidRPr="00355769">
              <w:rPr>
                <w:rFonts w:ascii="GHEA Grapalat" w:hAnsi="GHEA Grapalat"/>
                <w:lang w:val="hy-AM"/>
              </w:rPr>
              <w:t xml:space="preserve"> ոչ ավելի, քան դրա ստացման օրից հաշվված երեքամսյա ժամկետում։ Իսկ նույն պարբերության 10.10-րդ կետի համաձայն՝ </w:t>
            </w:r>
            <w:r w:rsidRPr="00355769">
              <w:rPr>
                <w:rFonts w:ascii="GHEA Grapalat" w:hAnsi="GHEA Grapalat"/>
                <w:b/>
                <w:i/>
                <w:lang w:val="hy-AM"/>
              </w:rPr>
              <w:t>հայտի քննության արդյունքում ընդունվում է գրավոր որոշում այն մերժելու կամ բավարարելու մասին,</w:t>
            </w:r>
            <w:r w:rsidRPr="00355769">
              <w:rPr>
                <w:rFonts w:ascii="GHEA Grapalat" w:hAnsi="GHEA Grapalat"/>
                <w:lang w:val="hy-AM"/>
              </w:rPr>
              <w:t xml:space="preserve"> որի մասին հայտը ներկայացրած ստորաբաժանումը կամ </w:t>
            </w:r>
            <w:r w:rsidRPr="00355769">
              <w:rPr>
                <w:rStyle w:val="Strong"/>
                <w:rFonts w:ascii="GHEA Grapalat" w:hAnsi="GHEA Grapalat" w:cs="Arial"/>
                <w:b w:val="0"/>
                <w:shd w:val="clear" w:color="auto" w:fill="FFFFFF"/>
                <w:lang w:val="hy-AM"/>
              </w:rPr>
              <w:t xml:space="preserve">իրավաբանական անձը գրավոր ծանուցվում է։ Նշված պարբերության </w:t>
            </w:r>
            <w:r w:rsidRPr="00355769">
              <w:rPr>
                <w:rFonts w:ascii="GHEA Grapalat" w:hAnsi="GHEA Grapalat"/>
                <w:lang w:val="hy-AM"/>
              </w:rPr>
              <w:t xml:space="preserve">10.12-րդ կետի 2-րդ ենթակետի համաձայն՝ </w:t>
            </w:r>
            <w:r w:rsidRPr="00355769">
              <w:rPr>
                <w:rFonts w:ascii="GHEA Grapalat" w:hAnsi="GHEA Grapalat"/>
                <w:b/>
                <w:i/>
                <w:lang w:val="hy-AM"/>
              </w:rPr>
              <w:t>հայտը բավարարելուց հետո,</w:t>
            </w:r>
            <w:r w:rsidRPr="00355769">
              <w:rPr>
                <w:rFonts w:ascii="GHEA Grapalat" w:hAnsi="GHEA Grapalat"/>
                <w:lang w:val="hy-AM"/>
              </w:rPr>
              <w:t xml:space="preserve"> մեկշաբաթյա ժամկետում աշխատանքային խմբի ղեկավարը</w:t>
            </w:r>
            <w:r w:rsidRPr="00355769">
              <w:rPr>
                <w:rStyle w:val="Strong"/>
                <w:rFonts w:ascii="GHEA Grapalat" w:hAnsi="GHEA Grapalat" w:cs="Arial"/>
                <w:shd w:val="clear" w:color="auto" w:fill="FFFFFF"/>
                <w:lang w:val="hy-AM"/>
              </w:rPr>
              <w:t xml:space="preserve"> </w:t>
            </w:r>
            <w:r w:rsidRPr="00355769">
              <w:rPr>
                <w:rStyle w:val="Strong"/>
                <w:rFonts w:ascii="GHEA Grapalat" w:hAnsi="GHEA Grapalat" w:cs="Arial"/>
                <w:b w:val="0"/>
                <w:shd w:val="clear" w:color="auto" w:fill="FFFFFF"/>
                <w:lang w:val="hy-AM"/>
              </w:rPr>
              <w:t xml:space="preserve">ԱՓ-ում փոփոխություններ և լրացումներ իրականացնելու վերաբերյալ գրավոր առաջարկը՝ սույն որոշման 10-րդ </w:t>
            </w:r>
            <w:r w:rsidRPr="00355769">
              <w:rPr>
                <w:rStyle w:val="Strong"/>
                <w:rFonts w:ascii="GHEA Grapalat" w:hAnsi="GHEA Grapalat" w:cs="Arial"/>
                <w:b w:val="0"/>
                <w:shd w:val="clear" w:color="auto" w:fill="FFFFFF"/>
                <w:lang w:val="hy-AM"/>
              </w:rPr>
              <w:lastRenderedPageBreak/>
              <w:t xml:space="preserve">կետով սահմանված պահանջների պահպանմամբ, ինչպես նաև 10.7-րդ կետի 3-րդ, 4-րդ, 5-րդ, 6-րդ ենթակետերով սահմանված տեղեկությունների ներառմամբ, ներկայացնում է </w:t>
            </w:r>
            <w:r w:rsidRPr="00355769">
              <w:rPr>
                <w:rStyle w:val="Strong"/>
                <w:rFonts w:ascii="GHEA Grapalat" w:hAnsi="GHEA Grapalat" w:cs="Arial"/>
                <w:i/>
                <w:shd w:val="clear" w:color="auto" w:fill="FFFFFF"/>
                <w:lang w:val="hy-AM"/>
              </w:rPr>
              <w:t>Lիազոր մարմնին, որն այն ստանալուց հետո, մեկամսյա ժամկետում ուսումնասիրում և հրաման է ընդունում՝</w:t>
            </w:r>
            <w:r w:rsidRPr="00355769">
              <w:rPr>
                <w:rStyle w:val="Strong"/>
                <w:rFonts w:ascii="GHEA Grapalat" w:hAnsi="GHEA Grapalat" w:cs="Arial"/>
                <w:b w:val="0"/>
                <w:shd w:val="clear" w:color="auto" w:fill="FFFFFF"/>
                <w:lang w:val="hy-AM"/>
              </w:rPr>
              <w:t xml:space="preserve">  </w:t>
            </w:r>
            <w:r w:rsidRPr="00355769">
              <w:rPr>
                <w:rStyle w:val="Strong"/>
                <w:rFonts w:ascii="GHEA Grapalat" w:hAnsi="GHEA Grapalat" w:cs="Arial"/>
                <w:i/>
                <w:shd w:val="clear" w:color="auto" w:fill="FFFFFF"/>
                <w:lang w:val="hy-AM"/>
              </w:rPr>
              <w:t>գրավոր առաջարկը մերժել, եթե առկա են  10</w:t>
            </w:r>
            <w:r w:rsidRPr="00355769">
              <w:rPr>
                <w:rStyle w:val="Strong"/>
                <w:rFonts w:ascii="MS Gothic" w:eastAsia="MS Gothic" w:hAnsi="MS Gothic" w:cs="MS Gothic" w:hint="eastAsia"/>
                <w:i/>
                <w:shd w:val="clear" w:color="auto" w:fill="FFFFFF"/>
                <w:lang w:val="hy-AM"/>
              </w:rPr>
              <w:t>․</w:t>
            </w:r>
            <w:r w:rsidRPr="00355769">
              <w:rPr>
                <w:rStyle w:val="Strong"/>
                <w:rFonts w:ascii="GHEA Grapalat" w:hAnsi="GHEA Grapalat" w:cs="Arial"/>
                <w:i/>
                <w:shd w:val="clear" w:color="auto" w:fill="FFFFFF"/>
                <w:lang w:val="hy-AM"/>
              </w:rPr>
              <w:t>11-րդ կետով (հայտի մերժման հիմքեր) սահմանված հիմքերից որևէ մեկը</w:t>
            </w:r>
            <w:r w:rsidRPr="00355769">
              <w:rPr>
                <w:rStyle w:val="Strong"/>
                <w:rFonts w:ascii="GHEA Grapalat" w:hAnsi="GHEA Grapalat" w:cs="Arial"/>
                <w:b w:val="0"/>
                <w:shd w:val="clear" w:color="auto" w:fill="FFFFFF"/>
                <w:lang w:val="hy-AM"/>
              </w:rPr>
              <w:t>:</w:t>
            </w:r>
          </w:p>
          <w:p w14:paraId="25FFD73B" w14:textId="4C9E9440" w:rsidR="00946070" w:rsidRPr="00355769" w:rsidRDefault="003E469A" w:rsidP="00801E31">
            <w:pPr>
              <w:spacing w:line="276" w:lineRule="auto"/>
              <w:ind w:firstLine="709"/>
              <w:jc w:val="both"/>
              <w:rPr>
                <w:rFonts w:ascii="GHEA Grapalat" w:hAnsi="GHEA Grapalat"/>
                <w:lang w:val="hy-AM"/>
              </w:rPr>
            </w:pPr>
            <w:r w:rsidRPr="00355769">
              <w:rPr>
                <w:rStyle w:val="Strong"/>
                <w:rFonts w:ascii="GHEA Grapalat" w:hAnsi="GHEA Grapalat" w:cs="Arial"/>
                <w:b w:val="0"/>
                <w:shd w:val="clear" w:color="auto" w:fill="FFFFFF"/>
                <w:lang w:val="hy-AM"/>
              </w:rPr>
              <w:t>Պարզաբանման կարիք ունի այն հարցը, թե ինչ նկատառումներից ելնելով է արդեն իսկ բավարարված հայտի հիմքով ներկայացված առաջարկը մերժելու վերաբերյալ</w:t>
            </w:r>
            <w:r w:rsidRPr="00355769">
              <w:rPr>
                <w:rFonts w:ascii="GHEA Grapalat" w:hAnsi="GHEA Grapalat" w:cs="Arial"/>
                <w:b/>
                <w:shd w:val="clear" w:color="auto" w:fill="FFFFFF"/>
                <w:lang w:val="hy-AM"/>
              </w:rPr>
              <w:t xml:space="preserve"> </w:t>
            </w:r>
            <w:r w:rsidRPr="00355769">
              <w:rPr>
                <w:rStyle w:val="Strong"/>
                <w:rFonts w:ascii="GHEA Grapalat" w:hAnsi="GHEA Grapalat" w:cs="Arial"/>
                <w:b w:val="0"/>
                <w:shd w:val="clear" w:color="auto" w:fill="FFFFFF"/>
                <w:lang w:val="hy-AM"/>
              </w:rPr>
              <w:t>իրավասություն վերապահվում լիազոր մարմնին, այն պարագայում, երբ հայտը բավարարվում է այն մերժելու հիմքերի բացակայության պայմաններում:</w:t>
            </w:r>
          </w:p>
        </w:tc>
        <w:tc>
          <w:tcPr>
            <w:tcW w:w="5207" w:type="dxa"/>
          </w:tcPr>
          <w:p w14:paraId="62F0BCC3" w14:textId="4EB2EF60" w:rsidR="00946070" w:rsidRPr="00355769" w:rsidRDefault="00EA77BD" w:rsidP="00801E31">
            <w:pPr>
              <w:spacing w:line="276" w:lineRule="auto"/>
              <w:jc w:val="both"/>
              <w:rPr>
                <w:rFonts w:ascii="GHEA Grapalat" w:hAnsi="GHEA Grapalat" w:cs="Cambria Math"/>
                <w:lang w:val="hy-AM"/>
              </w:rPr>
            </w:pPr>
            <w:r w:rsidRPr="00355769">
              <w:rPr>
                <w:rFonts w:ascii="GHEA Grapalat" w:hAnsi="GHEA Grapalat" w:cs="Cambria Math"/>
                <w:lang w:val="hy-AM"/>
              </w:rPr>
              <w:lastRenderedPageBreak/>
              <w:t>Լիազոր մարմինը՝ Առողջապահության նախարարությունը մշակում և իրականացնում է «Կառավարության կառուցվածքի և գործունեության մասին» Հայաստանի Հանրապետության օրենքով իրեն վերապահված գործունեության ոլորտում Հայաստանի Հանրապետության կառավարության քաղաքականությունը, ինչն իրենից ենթադրում է նաև իր լիազորությունների շրջանակներում  համապատասխան ոլորտներում</w:t>
            </w:r>
            <w:r w:rsidR="00AC7A5C" w:rsidRPr="00355769">
              <w:rPr>
                <w:rFonts w:ascii="GHEA Grapalat" w:hAnsi="GHEA Grapalat" w:cs="Cambria Math"/>
                <w:lang w:val="hy-AM"/>
              </w:rPr>
              <w:t xml:space="preserve"> որոշումների կայացում։ Սույն որոշման նախագծ</w:t>
            </w:r>
            <w:r w:rsidR="00BC4FD3" w:rsidRPr="00355769">
              <w:rPr>
                <w:rFonts w:ascii="GHEA Grapalat" w:hAnsi="GHEA Grapalat" w:cs="Cambria Math"/>
                <w:lang w:val="hy-AM"/>
              </w:rPr>
              <w:t>ով նախատեսված աշխատանքային խ</w:t>
            </w:r>
            <w:r w:rsidR="007443D1" w:rsidRPr="00355769">
              <w:rPr>
                <w:rFonts w:ascii="GHEA Grapalat" w:hAnsi="GHEA Grapalat" w:cs="Cambria Math"/>
                <w:lang w:val="hy-AM"/>
              </w:rPr>
              <w:t xml:space="preserve">ումբը խորհրդակցական մարմին է </w:t>
            </w:r>
            <w:r w:rsidR="00EB2EC2" w:rsidRPr="00355769">
              <w:rPr>
                <w:rFonts w:ascii="GHEA Grapalat" w:hAnsi="GHEA Grapalat" w:cs="Cambria Math"/>
                <w:lang w:val="hy-AM"/>
              </w:rPr>
              <w:t xml:space="preserve">և </w:t>
            </w:r>
            <w:r w:rsidR="00003137" w:rsidRPr="00355769">
              <w:rPr>
                <w:rFonts w:ascii="GHEA Grapalat" w:hAnsi="GHEA Grapalat" w:cs="Cambria Math"/>
                <w:lang w:val="hy-AM"/>
              </w:rPr>
              <w:t xml:space="preserve">վերջինիս կողմից կայացված գրավոր որոշումը </w:t>
            </w:r>
            <w:r w:rsidR="004479DC" w:rsidRPr="00355769">
              <w:rPr>
                <w:rFonts w:ascii="GHEA Grapalat" w:hAnsi="GHEA Grapalat" w:cs="Cambria Math"/>
                <w:lang w:val="hy-AM"/>
              </w:rPr>
              <w:t xml:space="preserve">վերջնական չէ </w:t>
            </w:r>
            <w:r w:rsidR="00B4389B" w:rsidRPr="00355769">
              <w:rPr>
                <w:rFonts w:ascii="GHEA Grapalat" w:hAnsi="GHEA Grapalat" w:cs="Cambria Math"/>
                <w:lang w:val="hy-AM"/>
              </w:rPr>
              <w:t xml:space="preserve">և քննության առարկա կարող է դառնալ </w:t>
            </w:r>
            <w:r w:rsidR="00D21AE9" w:rsidRPr="00355769">
              <w:rPr>
                <w:rFonts w:ascii="GHEA Grapalat" w:hAnsi="GHEA Grapalat" w:cs="Cambria Math"/>
                <w:lang w:val="hy-AM"/>
              </w:rPr>
              <w:t>Լիազոր մարմնի կողմից</w:t>
            </w:r>
            <w:r w:rsidR="00DE17E0" w:rsidRPr="00355769">
              <w:rPr>
                <w:rFonts w:ascii="GHEA Grapalat" w:hAnsi="GHEA Grapalat" w:cs="Cambria Math"/>
                <w:lang w:val="hy-AM"/>
              </w:rPr>
              <w:t xml:space="preserve">, </w:t>
            </w:r>
            <w:r w:rsidR="00F92802" w:rsidRPr="00355769">
              <w:rPr>
                <w:rFonts w:ascii="GHEA Grapalat" w:hAnsi="GHEA Grapalat" w:cs="Cambria Math"/>
                <w:lang w:val="hy-AM"/>
              </w:rPr>
              <w:t xml:space="preserve">ըստ այդմ՝ </w:t>
            </w:r>
            <w:r w:rsidR="00DE17E0" w:rsidRPr="00355769">
              <w:rPr>
                <w:rFonts w:ascii="GHEA Grapalat" w:hAnsi="GHEA Grapalat" w:cs="Cambria Math"/>
                <w:lang w:val="hy-AM"/>
              </w:rPr>
              <w:t>բավարարվել կամ մերժվել։</w:t>
            </w:r>
          </w:p>
        </w:tc>
      </w:tr>
      <w:tr w:rsidR="00D60ED4" w:rsidRPr="00355769" w14:paraId="46514CB5" w14:textId="77777777" w:rsidTr="00A338A7">
        <w:tc>
          <w:tcPr>
            <w:tcW w:w="5104" w:type="dxa"/>
            <w:vAlign w:val="center"/>
          </w:tcPr>
          <w:p w14:paraId="003CCBD1" w14:textId="77777777" w:rsidR="007F4356" w:rsidRPr="00355769" w:rsidRDefault="007F4356" w:rsidP="00801E31">
            <w:pPr>
              <w:spacing w:line="276" w:lineRule="auto"/>
              <w:jc w:val="both"/>
              <w:rPr>
                <w:rStyle w:val="Strong"/>
                <w:rFonts w:ascii="GHEA Grapalat" w:hAnsi="GHEA Grapalat" w:cs="Arial"/>
                <w:b w:val="0"/>
                <w:shd w:val="clear" w:color="auto" w:fill="FFFFFF"/>
                <w:lang w:val="hy-AM"/>
              </w:rPr>
            </w:pPr>
            <w:r w:rsidRPr="00355769">
              <w:rPr>
                <w:rStyle w:val="Strong"/>
                <w:rFonts w:ascii="GHEA Grapalat" w:hAnsi="GHEA Grapalat" w:cs="Arial"/>
                <w:b w:val="0"/>
                <w:shd w:val="clear" w:color="auto" w:fill="FFFFFF"/>
                <w:lang w:val="hy-AM"/>
              </w:rPr>
              <w:t xml:space="preserve">8. </w:t>
            </w:r>
            <w:r w:rsidRPr="00355769">
              <w:rPr>
                <w:rFonts w:ascii="GHEA Grapalat" w:hAnsi="GHEA Grapalat"/>
                <w:lang w:val="hy-AM"/>
              </w:rPr>
              <w:t xml:space="preserve">Նախագծի 1-ին կետի 2-րդ ենթակետի «գ» պարբերությամբ լրացվող 10.11-րդ կետի համաձայն՝ </w:t>
            </w:r>
            <w:r w:rsidRPr="00355769">
              <w:rPr>
                <w:rStyle w:val="Strong"/>
                <w:rFonts w:ascii="GHEA Grapalat" w:hAnsi="GHEA Grapalat" w:cs="Arial"/>
                <w:b w:val="0"/>
                <w:shd w:val="clear" w:color="auto" w:fill="FFFFFF"/>
                <w:lang w:val="hy-AM"/>
              </w:rPr>
              <w:t>հ</w:t>
            </w:r>
            <w:r w:rsidRPr="00355769">
              <w:rPr>
                <w:rFonts w:ascii="GHEA Grapalat" w:hAnsi="GHEA Grapalat"/>
                <w:lang w:val="hy-AM"/>
              </w:rPr>
              <w:t xml:space="preserve">այտը ենթակա է մերժման, եթե` 1) </w:t>
            </w:r>
            <w:r w:rsidRPr="00355769">
              <w:rPr>
                <w:rFonts w:ascii="GHEA Grapalat" w:hAnsi="GHEA Grapalat" w:cs="Arial"/>
                <w:lang w:val="hy-AM"/>
              </w:rPr>
              <w:t>ներկայացված</w:t>
            </w:r>
            <w:r w:rsidRPr="00355769">
              <w:rPr>
                <w:rFonts w:ascii="GHEA Grapalat" w:hAnsi="GHEA Grapalat"/>
                <w:lang w:val="hy-AM"/>
              </w:rPr>
              <w:t xml:space="preserve"> </w:t>
            </w:r>
            <w:r w:rsidRPr="00355769">
              <w:rPr>
                <w:rFonts w:ascii="GHEA Grapalat" w:hAnsi="GHEA Grapalat" w:cs="Arial"/>
                <w:lang w:val="hy-AM"/>
              </w:rPr>
              <w:t>փաստաթղթերը</w:t>
            </w:r>
            <w:r w:rsidRPr="00355769">
              <w:rPr>
                <w:rFonts w:ascii="GHEA Grapalat" w:hAnsi="GHEA Grapalat"/>
                <w:lang w:val="hy-AM"/>
              </w:rPr>
              <w:t xml:space="preserve"> </w:t>
            </w:r>
            <w:r w:rsidRPr="00355769">
              <w:rPr>
                <w:rFonts w:ascii="GHEA Grapalat" w:hAnsi="GHEA Grapalat" w:cs="Arial"/>
                <w:lang w:val="hy-AM"/>
              </w:rPr>
              <w:t>թերի</w:t>
            </w:r>
            <w:r w:rsidRPr="00355769">
              <w:rPr>
                <w:rFonts w:ascii="GHEA Grapalat" w:hAnsi="GHEA Grapalat"/>
                <w:lang w:val="hy-AM"/>
              </w:rPr>
              <w:t xml:space="preserve"> </w:t>
            </w:r>
            <w:r w:rsidRPr="00355769">
              <w:rPr>
                <w:rFonts w:ascii="GHEA Grapalat" w:hAnsi="GHEA Grapalat" w:cs="Arial"/>
                <w:lang w:val="hy-AM"/>
              </w:rPr>
              <w:t>են</w:t>
            </w:r>
            <w:r w:rsidRPr="00355769">
              <w:rPr>
                <w:rFonts w:ascii="GHEA Grapalat" w:hAnsi="GHEA Grapalat"/>
                <w:lang w:val="hy-AM"/>
              </w:rPr>
              <w:t xml:space="preserve"> </w:t>
            </w:r>
            <w:r w:rsidRPr="00355769">
              <w:rPr>
                <w:rFonts w:ascii="GHEA Grapalat" w:hAnsi="GHEA Grapalat" w:cs="Arial"/>
                <w:lang w:val="hy-AM"/>
              </w:rPr>
              <w:t>կամ</w:t>
            </w:r>
            <w:r w:rsidRPr="00355769">
              <w:rPr>
                <w:rFonts w:ascii="GHEA Grapalat" w:hAnsi="GHEA Grapalat"/>
                <w:lang w:val="hy-AM"/>
              </w:rPr>
              <w:t xml:space="preserve"> </w:t>
            </w:r>
            <w:r w:rsidRPr="00355769">
              <w:rPr>
                <w:rFonts w:ascii="GHEA Grapalat" w:hAnsi="GHEA Grapalat" w:cs="Arial"/>
                <w:lang w:val="hy-AM"/>
              </w:rPr>
              <w:t>չեն</w:t>
            </w:r>
            <w:r w:rsidRPr="00355769">
              <w:rPr>
                <w:rFonts w:ascii="GHEA Grapalat" w:hAnsi="GHEA Grapalat"/>
                <w:lang w:val="hy-AM"/>
              </w:rPr>
              <w:t xml:space="preserve"> </w:t>
            </w:r>
            <w:r w:rsidRPr="00355769">
              <w:rPr>
                <w:rFonts w:ascii="GHEA Grapalat" w:hAnsi="GHEA Grapalat" w:cs="Arial"/>
                <w:lang w:val="hy-AM"/>
              </w:rPr>
              <w:t>լրացվել</w:t>
            </w:r>
            <w:r w:rsidRPr="00355769">
              <w:rPr>
                <w:rFonts w:ascii="GHEA Grapalat" w:hAnsi="GHEA Grapalat"/>
                <w:lang w:val="hy-AM"/>
              </w:rPr>
              <w:t xml:space="preserve"> </w:t>
            </w:r>
            <w:r w:rsidRPr="00355769">
              <w:rPr>
                <w:rFonts w:ascii="GHEA Grapalat" w:hAnsi="GHEA Grapalat" w:cs="Arial"/>
                <w:lang w:val="hy-AM"/>
              </w:rPr>
              <w:t>կարգի</w:t>
            </w:r>
            <w:r w:rsidRPr="00355769">
              <w:rPr>
                <w:rFonts w:ascii="GHEA Grapalat" w:hAnsi="GHEA Grapalat"/>
                <w:lang w:val="hy-AM"/>
              </w:rPr>
              <w:t xml:space="preserve"> 10.8-</w:t>
            </w:r>
            <w:r w:rsidRPr="00355769">
              <w:rPr>
                <w:rFonts w:ascii="GHEA Grapalat" w:hAnsi="GHEA Grapalat" w:cs="Arial"/>
                <w:lang w:val="hy-AM"/>
              </w:rPr>
              <w:t>րդ</w:t>
            </w:r>
            <w:r w:rsidRPr="00355769">
              <w:rPr>
                <w:rFonts w:ascii="GHEA Grapalat" w:hAnsi="GHEA Grapalat"/>
                <w:lang w:val="hy-AM"/>
              </w:rPr>
              <w:t xml:space="preserve"> </w:t>
            </w:r>
            <w:r w:rsidRPr="00355769">
              <w:rPr>
                <w:rFonts w:ascii="GHEA Grapalat" w:hAnsi="GHEA Grapalat" w:cs="Arial"/>
                <w:lang w:val="hy-AM"/>
              </w:rPr>
              <w:t>կետով</w:t>
            </w:r>
            <w:r w:rsidRPr="00355769">
              <w:rPr>
                <w:rFonts w:ascii="GHEA Grapalat" w:hAnsi="GHEA Grapalat"/>
                <w:lang w:val="hy-AM"/>
              </w:rPr>
              <w:t xml:space="preserve"> </w:t>
            </w:r>
            <w:r w:rsidRPr="00355769">
              <w:rPr>
                <w:rFonts w:ascii="GHEA Grapalat" w:hAnsi="GHEA Grapalat" w:cs="Arial"/>
                <w:lang w:val="hy-AM"/>
              </w:rPr>
              <w:t>սահմանված</w:t>
            </w:r>
            <w:r w:rsidRPr="00355769">
              <w:rPr>
                <w:rFonts w:ascii="GHEA Grapalat" w:hAnsi="GHEA Grapalat"/>
                <w:lang w:val="hy-AM"/>
              </w:rPr>
              <w:t xml:space="preserve"> </w:t>
            </w:r>
            <w:r w:rsidRPr="00355769">
              <w:rPr>
                <w:rFonts w:ascii="GHEA Grapalat" w:hAnsi="GHEA Grapalat" w:cs="Arial"/>
                <w:lang w:val="hy-AM"/>
              </w:rPr>
              <w:t>ժամկետում</w:t>
            </w:r>
            <w:r w:rsidRPr="00355769">
              <w:rPr>
                <w:rFonts w:ascii="GHEA Grapalat" w:hAnsi="GHEA Grapalat" w:cs="Cambria Math"/>
                <w:lang w:val="hy-AM"/>
              </w:rPr>
              <w:t xml:space="preserve"> կամ, </w:t>
            </w:r>
            <w:r w:rsidRPr="00355769">
              <w:rPr>
                <w:rFonts w:ascii="GHEA Grapalat" w:hAnsi="GHEA Grapalat"/>
                <w:lang w:val="hy-AM"/>
              </w:rPr>
              <w:t>2) հայտը չի համապատասխանում սույն կարգի 10.7-րդ կետով սահմանված պահանջներին</w:t>
            </w:r>
            <w:r w:rsidRPr="00355769">
              <w:rPr>
                <w:rFonts w:ascii="GHEA Grapalat" w:hAnsi="GHEA Grapalat" w:cs="Cambria Math"/>
                <w:lang w:val="hy-AM"/>
              </w:rPr>
              <w:t xml:space="preserve"> կամ, </w:t>
            </w:r>
            <w:r w:rsidRPr="00355769">
              <w:rPr>
                <w:rFonts w:ascii="GHEA Grapalat" w:hAnsi="GHEA Grapalat"/>
                <w:lang w:val="hy-AM"/>
              </w:rPr>
              <w:t xml:space="preserve">3) առաջարկվող փոփոխությունը կամ լրացումը չի համապատասխանում </w:t>
            </w:r>
            <w:r w:rsidRPr="00355769">
              <w:rPr>
                <w:rFonts w:ascii="GHEA Grapalat" w:hAnsi="GHEA Grapalat" w:cs="Arial"/>
                <w:lang w:val="hy-AM"/>
              </w:rPr>
              <w:t xml:space="preserve">առողջության համընդհանուր ապահովագրության բնագավառում </w:t>
            </w:r>
            <w:r w:rsidRPr="00355769">
              <w:rPr>
                <w:rFonts w:ascii="GHEA Grapalat" w:hAnsi="GHEA Grapalat"/>
                <w:lang w:val="hy-AM"/>
              </w:rPr>
              <w:t xml:space="preserve"> Կառավարության իրականացվող </w:t>
            </w:r>
            <w:r w:rsidRPr="00355769">
              <w:rPr>
                <w:rFonts w:ascii="GHEA Grapalat" w:hAnsi="GHEA Grapalat" w:cs="Arial"/>
                <w:lang w:val="hy-AM"/>
              </w:rPr>
              <w:t>քաղաքականությանը (ներառյալ կառավարության</w:t>
            </w:r>
            <w:r w:rsidRPr="00355769">
              <w:rPr>
                <w:rFonts w:ascii="GHEA Grapalat" w:hAnsi="GHEA Grapalat"/>
                <w:lang w:val="hy-AM"/>
              </w:rPr>
              <w:t xml:space="preserve"> </w:t>
            </w:r>
            <w:r w:rsidRPr="00355769">
              <w:rPr>
                <w:rFonts w:ascii="GHEA Grapalat" w:hAnsi="GHEA Grapalat" w:cs="Arial"/>
                <w:lang w:val="hy-AM"/>
              </w:rPr>
              <w:t>ծրագրին</w:t>
            </w:r>
            <w:r w:rsidRPr="00355769">
              <w:rPr>
                <w:rFonts w:ascii="GHEA Grapalat" w:hAnsi="GHEA Grapalat"/>
                <w:lang w:val="hy-AM"/>
              </w:rPr>
              <w:t xml:space="preserve">, </w:t>
            </w:r>
            <w:r w:rsidRPr="00355769">
              <w:rPr>
                <w:rFonts w:ascii="GHEA Grapalat" w:hAnsi="GHEA Grapalat" w:cs="Arial"/>
                <w:lang w:val="hy-AM"/>
              </w:rPr>
              <w:t>առողջապահության</w:t>
            </w:r>
            <w:r w:rsidRPr="00355769">
              <w:rPr>
                <w:rFonts w:ascii="GHEA Grapalat" w:hAnsi="GHEA Grapalat"/>
                <w:lang w:val="hy-AM"/>
              </w:rPr>
              <w:t xml:space="preserve"> </w:t>
            </w:r>
            <w:r w:rsidRPr="00355769">
              <w:rPr>
                <w:rFonts w:ascii="GHEA Grapalat" w:hAnsi="GHEA Grapalat" w:cs="Arial"/>
                <w:lang w:val="hy-AM"/>
              </w:rPr>
              <w:t>համակարգի զարգացմանռազմավարությանը</w:t>
            </w:r>
            <w:r w:rsidRPr="00355769">
              <w:rPr>
                <w:rFonts w:ascii="GHEA Grapalat" w:hAnsi="GHEA Grapalat"/>
                <w:lang w:val="hy-AM"/>
              </w:rPr>
              <w:t xml:space="preserve"> </w:t>
            </w:r>
            <w:r w:rsidRPr="00355769">
              <w:rPr>
                <w:rFonts w:ascii="GHEA Grapalat" w:hAnsi="GHEA Grapalat" w:cs="Arial"/>
                <w:lang w:val="hy-AM"/>
              </w:rPr>
              <w:t>և</w:t>
            </w:r>
            <w:r w:rsidRPr="00355769">
              <w:rPr>
                <w:rFonts w:ascii="GHEA Grapalat" w:hAnsi="GHEA Grapalat"/>
                <w:lang w:val="hy-AM"/>
              </w:rPr>
              <w:t xml:space="preserve"> </w:t>
            </w:r>
            <w:r w:rsidRPr="00355769">
              <w:rPr>
                <w:rFonts w:ascii="GHEA Grapalat" w:hAnsi="GHEA Grapalat" w:cs="Arial"/>
                <w:lang w:val="hy-AM"/>
              </w:rPr>
              <w:t>ոլորտային</w:t>
            </w:r>
            <w:r w:rsidRPr="00355769">
              <w:rPr>
                <w:rFonts w:ascii="GHEA Grapalat" w:hAnsi="GHEA Grapalat"/>
                <w:lang w:val="hy-AM"/>
              </w:rPr>
              <w:t xml:space="preserve"> </w:t>
            </w:r>
            <w:r w:rsidRPr="00355769">
              <w:rPr>
                <w:rFonts w:ascii="GHEA Grapalat" w:hAnsi="GHEA Grapalat" w:cs="Arial"/>
                <w:lang w:val="hy-AM"/>
              </w:rPr>
              <w:t>քաղաքականության</w:t>
            </w:r>
            <w:r w:rsidRPr="00355769">
              <w:rPr>
                <w:rFonts w:ascii="GHEA Grapalat" w:hAnsi="GHEA Grapalat"/>
                <w:lang w:val="hy-AM"/>
              </w:rPr>
              <w:t xml:space="preserve"> </w:t>
            </w:r>
            <w:r w:rsidRPr="00355769">
              <w:rPr>
                <w:rFonts w:ascii="GHEA Grapalat" w:hAnsi="GHEA Grapalat" w:cs="Arial"/>
                <w:lang w:val="hy-AM"/>
              </w:rPr>
              <w:t>այլ փաստաթղթերին)</w:t>
            </w:r>
            <w:r w:rsidRPr="00355769">
              <w:rPr>
                <w:rFonts w:ascii="GHEA Grapalat" w:hAnsi="GHEA Grapalat"/>
                <w:lang w:val="hy-AM"/>
              </w:rPr>
              <w:t xml:space="preserve"> </w:t>
            </w:r>
            <w:r w:rsidRPr="00355769">
              <w:rPr>
                <w:rFonts w:ascii="GHEA Grapalat" w:hAnsi="GHEA Grapalat" w:cs="Arial"/>
                <w:lang w:val="hy-AM"/>
              </w:rPr>
              <w:t xml:space="preserve">համապատասխանելու վերաբերյալ </w:t>
            </w:r>
            <w:r w:rsidRPr="00355769">
              <w:rPr>
                <w:rFonts w:ascii="GHEA Grapalat" w:hAnsi="GHEA Grapalat" w:cs="Cambria Math"/>
                <w:lang w:val="hy-AM"/>
              </w:rPr>
              <w:t xml:space="preserve">կամ, </w:t>
            </w:r>
            <w:r w:rsidRPr="00355769">
              <w:rPr>
                <w:rFonts w:ascii="GHEA Grapalat" w:hAnsi="GHEA Grapalat"/>
                <w:lang w:val="hy-AM"/>
              </w:rPr>
              <w:t xml:space="preserve">4) առաջարկվող </w:t>
            </w:r>
            <w:r w:rsidRPr="00355769">
              <w:rPr>
                <w:rFonts w:ascii="GHEA Grapalat" w:hAnsi="GHEA Grapalat"/>
                <w:lang w:val="hy-AM"/>
              </w:rPr>
              <w:lastRenderedPageBreak/>
              <w:t xml:space="preserve">փոփոխությունը կամ լրացումը որոշման իմասով ծախսարդյունավետ չէ և հանգեցնում է </w:t>
            </w:r>
            <w:bookmarkStart w:id="4" w:name="_Hlk236148019"/>
            <w:r w:rsidRPr="00355769">
              <w:rPr>
                <w:rFonts w:ascii="GHEA Grapalat" w:hAnsi="GHEA Grapalat"/>
                <w:lang w:val="hy-AM"/>
              </w:rPr>
              <w:t xml:space="preserve">ԱՀԱ բյուջեի </w:t>
            </w:r>
            <w:bookmarkEnd w:id="4"/>
            <w:r w:rsidRPr="00355769">
              <w:rPr>
                <w:rFonts w:ascii="GHEA Grapalat" w:hAnsi="GHEA Grapalat"/>
                <w:lang w:val="hy-AM"/>
              </w:rPr>
              <w:t>ծախսային մասի ավելացմանը</w:t>
            </w:r>
            <w:r w:rsidRPr="00355769">
              <w:rPr>
                <w:rFonts w:ascii="GHEA Grapalat" w:hAnsi="GHEA Grapalat" w:cs="Cambria Math"/>
                <w:lang w:val="hy-AM"/>
              </w:rPr>
              <w:t xml:space="preserve"> կամ,</w:t>
            </w:r>
            <w:r w:rsidRPr="00355769">
              <w:rPr>
                <w:rFonts w:ascii="GHEA Grapalat" w:hAnsi="GHEA Grapalat"/>
                <w:lang w:val="hy-AM"/>
              </w:rPr>
              <w:t xml:space="preserve"> 5) առաջարկվող փոփոխության կամ լրացման արդյունավետությունը և անվտանգությունը չեն հաստատվում ապացուցողական բժշկության տվյալներով կամ, 6)  առաջարկվող փոփոխության կամ լրացման վերաբերյալ ներկայացված հաշվարկները կամ եզրակացությունները ակնհայտորեն թերի, հակասական կամ չհիմնավորված են կամ, 7) նույն բովանդակությամբ հայտն արդեն քննվել և մերժվել է վերջին մեկ տարվա ընթացքում, և չեն ներկայացվել նոր էական հանգամանքներ կամ հիմնավորումներ։</w:t>
            </w:r>
          </w:p>
          <w:p w14:paraId="130C3F6D" w14:textId="3763BF4F" w:rsidR="00D60ED4" w:rsidRPr="00355769" w:rsidRDefault="007F4356" w:rsidP="00801E31">
            <w:pPr>
              <w:spacing w:line="276" w:lineRule="auto"/>
              <w:ind w:firstLine="709"/>
              <w:jc w:val="both"/>
              <w:rPr>
                <w:rFonts w:ascii="GHEA Grapalat" w:hAnsi="GHEA Grapalat"/>
                <w:lang w:val="hy-AM"/>
              </w:rPr>
            </w:pPr>
            <w:r w:rsidRPr="00355769">
              <w:rPr>
                <w:rFonts w:ascii="GHEA Grapalat" w:hAnsi="GHEA Grapalat"/>
                <w:lang w:val="hy-AM"/>
              </w:rPr>
              <w:t xml:space="preserve">Կարծում եմ մերժման առանձին հիմքեր շարադրված են գնահատողական բնույթի ձևակերպումներով, մասնավորապես՝ </w:t>
            </w:r>
            <w:r w:rsidRPr="00355769">
              <w:rPr>
                <w:rFonts w:ascii="GHEA Grapalat" w:hAnsi="GHEA Grapalat"/>
                <w:b/>
                <w:i/>
                <w:lang w:val="hy-AM"/>
              </w:rPr>
              <w:t xml:space="preserve">«չի համապատասխանում </w:t>
            </w:r>
            <w:r w:rsidRPr="00355769">
              <w:rPr>
                <w:rFonts w:ascii="GHEA Grapalat" w:hAnsi="GHEA Grapalat" w:cs="Arial"/>
                <w:b/>
                <w:i/>
                <w:lang w:val="hy-AM"/>
              </w:rPr>
              <w:t xml:space="preserve">առողջության համընդհանուր ապահովագրության բնագավառում </w:t>
            </w:r>
            <w:r w:rsidRPr="00355769">
              <w:rPr>
                <w:rFonts w:ascii="GHEA Grapalat" w:hAnsi="GHEA Grapalat"/>
                <w:b/>
                <w:i/>
                <w:lang w:val="hy-AM"/>
              </w:rPr>
              <w:t xml:space="preserve">Կառավարության իրականացվող </w:t>
            </w:r>
            <w:r w:rsidRPr="00355769">
              <w:rPr>
                <w:rFonts w:ascii="GHEA Grapalat" w:hAnsi="GHEA Grapalat" w:cs="Arial"/>
                <w:b/>
                <w:i/>
                <w:lang w:val="hy-AM"/>
              </w:rPr>
              <w:t>քաղաքականությանը»</w:t>
            </w:r>
            <w:r w:rsidRPr="00355769">
              <w:rPr>
                <w:rFonts w:ascii="GHEA Grapalat" w:hAnsi="GHEA Grapalat"/>
                <w:lang w:val="hy-AM"/>
              </w:rPr>
              <w:t xml:space="preserve">, </w:t>
            </w:r>
            <w:r w:rsidRPr="00355769">
              <w:rPr>
                <w:rFonts w:ascii="GHEA Grapalat" w:hAnsi="GHEA Grapalat"/>
                <w:b/>
                <w:i/>
                <w:lang w:val="hy-AM"/>
              </w:rPr>
              <w:t xml:space="preserve">«առաջարկվող փոփոխության կամ լրացման վերաբերյալ ներկայացված հաշվարկները կամ եզրակացությունները </w:t>
            </w:r>
            <w:r w:rsidRPr="00355769">
              <w:rPr>
                <w:rFonts w:ascii="GHEA Grapalat" w:hAnsi="GHEA Grapalat"/>
                <w:b/>
                <w:i/>
                <w:u w:val="single"/>
                <w:lang w:val="hy-AM"/>
              </w:rPr>
              <w:t xml:space="preserve">ակնհայտորեն թերի, </w:t>
            </w:r>
            <w:r w:rsidRPr="00355769">
              <w:rPr>
                <w:rFonts w:ascii="GHEA Grapalat" w:hAnsi="GHEA Grapalat"/>
                <w:b/>
                <w:i/>
                <w:lang w:val="hy-AM"/>
              </w:rPr>
              <w:t>հակասական կամ չհիմնավորված են</w:t>
            </w:r>
            <w:r w:rsidRPr="00355769">
              <w:rPr>
                <w:rFonts w:ascii="GHEA Grapalat" w:hAnsi="GHEA Grapalat"/>
                <w:lang w:val="hy-AM"/>
              </w:rPr>
              <w:t xml:space="preserve">», </w:t>
            </w:r>
            <w:r w:rsidRPr="00355769">
              <w:rPr>
                <w:rFonts w:ascii="GHEA Grapalat" w:hAnsi="GHEA Grapalat"/>
                <w:b/>
                <w:i/>
                <w:lang w:val="hy-AM"/>
              </w:rPr>
              <w:t xml:space="preserve">«չեն ներկայացվել նոր </w:t>
            </w:r>
            <w:r w:rsidRPr="00355769">
              <w:rPr>
                <w:rFonts w:ascii="GHEA Grapalat" w:hAnsi="GHEA Grapalat"/>
                <w:b/>
                <w:i/>
                <w:u w:val="single"/>
                <w:lang w:val="hy-AM"/>
              </w:rPr>
              <w:t>էական հանգամանքներ</w:t>
            </w:r>
            <w:r w:rsidRPr="00355769">
              <w:rPr>
                <w:rFonts w:ascii="GHEA Grapalat" w:hAnsi="GHEA Grapalat"/>
                <w:b/>
                <w:i/>
                <w:lang w:val="hy-AM"/>
              </w:rPr>
              <w:t xml:space="preserve"> </w:t>
            </w:r>
            <w:r w:rsidRPr="00355769">
              <w:rPr>
                <w:rFonts w:ascii="GHEA Grapalat" w:hAnsi="GHEA Grapalat"/>
                <w:b/>
                <w:i/>
                <w:u w:val="single"/>
                <w:lang w:val="hy-AM"/>
              </w:rPr>
              <w:t>կամ հիմնավորումներ</w:t>
            </w:r>
            <w:r w:rsidRPr="00355769">
              <w:rPr>
                <w:rFonts w:ascii="GHEA Grapalat" w:hAnsi="GHEA Grapalat"/>
                <w:b/>
                <w:i/>
                <w:lang w:val="hy-AM"/>
              </w:rPr>
              <w:t>»</w:t>
            </w:r>
            <w:r w:rsidRPr="00355769">
              <w:rPr>
                <w:rFonts w:ascii="GHEA Grapalat" w:hAnsi="GHEA Grapalat"/>
                <w:lang w:val="hy-AM"/>
              </w:rPr>
              <w:t xml:space="preserve"> ։</w:t>
            </w:r>
            <w:r w:rsidRPr="00355769">
              <w:rPr>
                <w:rFonts w:ascii="GHEA Grapalat" w:hAnsi="GHEA Grapalat"/>
                <w:lang w:val="hy-AM"/>
              </w:rPr>
              <w:tab/>
              <w:t xml:space="preserve">Քանի որ նշված հանգամանքները կարող են անմիջականորեն հիմք հանդիսանալ հայտի մերժման համար, առաջարկում եմ քննարկել դրանց գնահատման չափանիշների կամ կիրառման իրավական հիմքերի առավել հստակ ամրագրման հնարավորությունը՝ </w:t>
            </w:r>
            <w:r w:rsidRPr="00355769">
              <w:rPr>
                <w:rFonts w:ascii="GHEA Grapalat" w:hAnsi="GHEA Grapalat"/>
                <w:lang w:val="hy-AM"/>
              </w:rPr>
              <w:lastRenderedPageBreak/>
              <w:t>իրավական որոշակիության ապահովման նպատակով։</w:t>
            </w:r>
          </w:p>
        </w:tc>
        <w:tc>
          <w:tcPr>
            <w:tcW w:w="5207" w:type="dxa"/>
          </w:tcPr>
          <w:p w14:paraId="22FCFDD6" w14:textId="05FB06C4" w:rsidR="00D635D1" w:rsidRPr="00355769" w:rsidRDefault="00D635D1" w:rsidP="00D635D1">
            <w:pPr>
              <w:pStyle w:val="NormalWeb"/>
              <w:spacing w:line="300" w:lineRule="atLeast"/>
              <w:jc w:val="both"/>
              <w:rPr>
                <w:rFonts w:ascii="GHEA Grapalat" w:hAnsi="GHEA Grapalat" w:cs="Segoe UI"/>
                <w:lang w:val="hy-AM"/>
              </w:rPr>
            </w:pPr>
            <w:r w:rsidRPr="00355769">
              <w:rPr>
                <w:rFonts w:ascii="GHEA Grapalat" w:hAnsi="GHEA Grapalat" w:cs="Segoe UI"/>
                <w:lang w:val="hy-AM"/>
              </w:rPr>
              <w:lastRenderedPageBreak/>
              <w:t>Նախագծով նախատեսված մերժման հիմքերն իրենց բնույթով հանդիսանում են ոչ թե ինքնուրույն գնահատողական դատողություններ, այլ առողջության համընդհանուր ապահովագրության համակարգի կառավարման, ֆինանսական կայունության և բժշկական տեխնոլոգիաների գնահատման ոլորտում միջազգայինորեն ընդունված չափանիշների արտացոլում։ Նման հասկացությունների կիրառումը ենթադրում է մասնագիտական գնահատման իրականացում և չի կարող ամբողջությամբ փոխարինվել սպառիչ ու մեխանիկական չափորոշիչներով։</w:t>
            </w:r>
          </w:p>
          <w:p w14:paraId="5EA2B170" w14:textId="77777777" w:rsidR="00D635D1" w:rsidRPr="00355769" w:rsidRDefault="00D635D1" w:rsidP="00D635D1">
            <w:pPr>
              <w:pStyle w:val="NormalWeb"/>
              <w:spacing w:line="300" w:lineRule="atLeast"/>
              <w:jc w:val="both"/>
              <w:rPr>
                <w:rFonts w:ascii="GHEA Grapalat" w:hAnsi="GHEA Grapalat" w:cs="Segoe UI"/>
                <w:lang w:val="hy-AM"/>
              </w:rPr>
            </w:pPr>
            <w:r w:rsidRPr="00355769">
              <w:rPr>
                <w:rFonts w:ascii="GHEA Grapalat" w:hAnsi="GHEA Grapalat" w:cs="Segoe UI"/>
                <w:lang w:val="hy-AM"/>
              </w:rPr>
              <w:t xml:space="preserve">Մասնավորապես, «չի համապատասխանում առողջության համընդհանուր ապահովագրության բնագավառում Կառավարության իրականացվող քաղաքականությանը» ձևակերպումը բավարար չափով որոշակի է, քանի որ նախագծում անմիջապես մատնանշված են այն փաստաթղթերը, որոնց նկատմամբ </w:t>
            </w:r>
            <w:r w:rsidRPr="00355769">
              <w:rPr>
                <w:rFonts w:ascii="GHEA Grapalat" w:hAnsi="GHEA Grapalat" w:cs="Segoe UI"/>
                <w:lang w:val="hy-AM"/>
              </w:rPr>
              <w:lastRenderedPageBreak/>
              <w:t>պետք է կատարվի համապատասխանության գնահատումը՝ Կառավարության ծրագիրը, առողջապահության համակարգի զարգացման ռազմավարությունը և ոլորտային քաղաքականության այլ փաստաթղթերը։ Հետևաբար գնահատումն իրականացվում է ոչ թե հայեցողական, այլ նախապես ընդունված և հրապարակային ռազմավարական փաստաթղթերի հիման վրա։</w:t>
            </w:r>
          </w:p>
          <w:p w14:paraId="227E0675" w14:textId="77777777" w:rsidR="00D635D1" w:rsidRPr="00355769" w:rsidRDefault="00D635D1" w:rsidP="00D635D1">
            <w:pPr>
              <w:pStyle w:val="NormalWeb"/>
              <w:spacing w:line="300" w:lineRule="atLeast"/>
              <w:jc w:val="both"/>
              <w:rPr>
                <w:rFonts w:ascii="GHEA Grapalat" w:hAnsi="GHEA Grapalat" w:cs="Segoe UI"/>
                <w:lang w:val="hy-AM"/>
              </w:rPr>
            </w:pPr>
            <w:r w:rsidRPr="00355769">
              <w:rPr>
                <w:rFonts w:ascii="GHEA Grapalat" w:hAnsi="GHEA Grapalat" w:cs="Segoe UI"/>
                <w:lang w:val="hy-AM"/>
              </w:rPr>
              <w:t>Ինչ վերաբերում է «ակնհայտորեն թերի, հակասական կամ չհիմնավորված» հաշվարկներին կամ եզրակացություններին, ապա դրանք իրավակիրառական պրակտիկայում լայնորեն օգտագործվող եզրույթներ են, որոնք վերաբերում են ներկայացված տվյալների ամբողջականության, ներքին տրամաբանական ներդաշնակության և ներկայացված պնդումների ապացուցողական հիմքերի առկայությանը։ Դրանց առավել մանրամասն նկարագրությունը կարգում ամրագրելը ոչ միայն չի բարձրացնի իրավական որոշակիությունը, այլև կարող է անհիմն սահմանափակել հայտերի գնահատման գործընթացը՝ հնարավորություն չտալով արձագանքել գործնականում հնարավոր բազմազան դեպքերին։</w:t>
            </w:r>
          </w:p>
          <w:p w14:paraId="57CA7824" w14:textId="77777777" w:rsidR="00D635D1" w:rsidRPr="00355769" w:rsidRDefault="00D635D1" w:rsidP="00D635D1">
            <w:pPr>
              <w:pStyle w:val="NormalWeb"/>
              <w:spacing w:line="300" w:lineRule="atLeast"/>
              <w:jc w:val="both"/>
              <w:rPr>
                <w:rFonts w:ascii="GHEA Grapalat" w:hAnsi="GHEA Grapalat" w:cs="Segoe UI"/>
              </w:rPr>
            </w:pPr>
            <w:r w:rsidRPr="00355769">
              <w:rPr>
                <w:rFonts w:ascii="GHEA Grapalat" w:hAnsi="GHEA Grapalat" w:cs="Segoe UI"/>
              </w:rPr>
              <w:t xml:space="preserve">Նույն տրամաբանությամբ, «նոր էական հանգամանքներ կամ հիմնավորումներ» հասկացությունը նախատեսված է բացառելու նույնաբովանդակ և արդեն իսկ քննված առաջարկների շարունակական ներկայացումը՝ առանց նոր փաստական կամ մասնագիտական հիմքերի։ Ընդ որում, տվյալ ձևակերպումն ինքնին ենթադրում է, որ նախկինում գնահատված առաջարկի համեմատ պետք է ներկայացվեն այնպիսի նոր տվյալներ, փաստեր, ուսումնասիրություններ, հաշվարկներ կամ հիմնավորումներ, որոնք կարող են ազդել </w:t>
            </w:r>
            <w:r w:rsidRPr="00355769">
              <w:rPr>
                <w:rFonts w:ascii="GHEA Grapalat" w:hAnsi="GHEA Grapalat" w:cs="Segoe UI"/>
              </w:rPr>
              <w:lastRenderedPageBreak/>
              <w:t>նախկինում կայացված որոշման վերանայման վրա։</w:t>
            </w:r>
          </w:p>
          <w:p w14:paraId="0D6FDB6B" w14:textId="77777777" w:rsidR="00D635D1" w:rsidRPr="00355769" w:rsidRDefault="00D635D1" w:rsidP="00D635D1">
            <w:pPr>
              <w:pStyle w:val="NormalWeb"/>
              <w:spacing w:line="300" w:lineRule="atLeast"/>
              <w:jc w:val="both"/>
              <w:rPr>
                <w:rFonts w:ascii="GHEA Grapalat" w:hAnsi="GHEA Grapalat" w:cs="Segoe UI"/>
              </w:rPr>
            </w:pPr>
            <w:r w:rsidRPr="00355769">
              <w:rPr>
                <w:rFonts w:ascii="GHEA Grapalat" w:hAnsi="GHEA Grapalat" w:cs="Segoe UI"/>
              </w:rPr>
              <w:t>Միաժամանակ հարկ է նկատի ունենալ, որ նախագծով նախատեսված մերժման բոլոր հիմքերը ենթակա են հիմնավորված արձանագրման, իսկ կայացվող որոշումները պետք է պարունակեն դրանց փաստական և իրավական հիմնավորումները։ Հետևաբար, ներկայացված կարգավորումը լիովին համապատասխանում է իրավական որոշակիության սկզբունքին և չի ստեղծում կամայական կամ հայեցողական որոշումների կայացման ռիսկ։</w:t>
            </w:r>
          </w:p>
          <w:p w14:paraId="17413F49" w14:textId="77777777" w:rsidR="00D635D1" w:rsidRPr="00355769" w:rsidRDefault="00D635D1" w:rsidP="00D635D1">
            <w:pPr>
              <w:pStyle w:val="NormalWeb"/>
              <w:spacing w:line="300" w:lineRule="atLeast"/>
              <w:jc w:val="both"/>
              <w:rPr>
                <w:rFonts w:ascii="GHEA Grapalat" w:hAnsi="GHEA Grapalat" w:cs="Segoe UI"/>
              </w:rPr>
            </w:pPr>
            <w:r w:rsidRPr="00355769">
              <w:rPr>
                <w:rFonts w:ascii="GHEA Grapalat" w:hAnsi="GHEA Grapalat" w:cs="Segoe UI"/>
              </w:rPr>
              <w:t>Ուստի դիտողությամբ առաջարկվող լրացուցիչ կարգավորումների անհրաժեշտությունը բացակայում է, իսկ նախագծի համապատասխան դրույթները բավարար չափով հստակ են, նպատակահարմար և կիրառելի՝ առանց լրացուցիչ մանրամասնեցումների։</w:t>
            </w:r>
          </w:p>
          <w:p w14:paraId="57E9FB0F" w14:textId="77777777" w:rsidR="00D60ED4" w:rsidRPr="00355769" w:rsidRDefault="00D60ED4" w:rsidP="00D635D1">
            <w:pPr>
              <w:spacing w:line="276" w:lineRule="auto"/>
              <w:jc w:val="both"/>
              <w:rPr>
                <w:rFonts w:ascii="GHEA Grapalat" w:hAnsi="GHEA Grapalat" w:cs="Cambria Math"/>
                <w:lang w:val="hy-AM"/>
              </w:rPr>
            </w:pPr>
          </w:p>
        </w:tc>
      </w:tr>
      <w:tr w:rsidR="007F4356" w:rsidRPr="00355769" w14:paraId="1E8B0102" w14:textId="77777777" w:rsidTr="00A338A7">
        <w:tc>
          <w:tcPr>
            <w:tcW w:w="5104" w:type="dxa"/>
            <w:vAlign w:val="center"/>
          </w:tcPr>
          <w:p w14:paraId="1F325858" w14:textId="502988A1" w:rsidR="007F4356" w:rsidRPr="00355769" w:rsidRDefault="00F63624" w:rsidP="00801E31">
            <w:pPr>
              <w:spacing w:line="276" w:lineRule="auto"/>
              <w:jc w:val="both"/>
              <w:rPr>
                <w:rStyle w:val="Strong"/>
                <w:rFonts w:ascii="GHEA Grapalat" w:hAnsi="GHEA Grapalat" w:cs="Arial"/>
                <w:b w:val="0"/>
                <w:shd w:val="clear" w:color="auto" w:fill="FFFFFF"/>
                <w:lang w:val="hy-AM"/>
              </w:rPr>
            </w:pPr>
            <w:r w:rsidRPr="00355769">
              <w:rPr>
                <w:rFonts w:ascii="GHEA Grapalat" w:hAnsi="GHEA Grapalat"/>
                <w:lang w:val="hy-AM"/>
              </w:rPr>
              <w:lastRenderedPageBreak/>
              <w:t>9. Նկատի ունենալով, որ Նախագծում բացակայում է աշխատանքային խմբի և լիազոր մարմնի որոշումների իրավական փոխկապակցվածության հարցը, առաջարկում եմ լրացուցիչ կարգավորել այն:</w:t>
            </w:r>
          </w:p>
        </w:tc>
        <w:tc>
          <w:tcPr>
            <w:tcW w:w="5207" w:type="dxa"/>
          </w:tcPr>
          <w:p w14:paraId="7ECD875A" w14:textId="77777777" w:rsidR="007F4356" w:rsidRPr="00355769" w:rsidRDefault="00121E56" w:rsidP="00801E31">
            <w:pPr>
              <w:spacing w:line="276" w:lineRule="auto"/>
              <w:jc w:val="both"/>
              <w:rPr>
                <w:rFonts w:cs="Cambria Math"/>
                <w:lang w:val="hy-AM"/>
              </w:rPr>
            </w:pPr>
            <w:r w:rsidRPr="00355769">
              <w:rPr>
                <w:rFonts w:ascii="GHEA Grapalat" w:hAnsi="GHEA Grapalat" w:cs="Cambria Math"/>
                <w:lang w:val="hy-AM"/>
              </w:rPr>
              <w:t>Ը</w:t>
            </w:r>
            <w:r w:rsidRPr="00355769">
              <w:rPr>
                <w:rFonts w:cs="Cambria Math"/>
                <w:lang w:val="hy-AM"/>
              </w:rPr>
              <w:t>նդունվել է։</w:t>
            </w:r>
          </w:p>
          <w:p w14:paraId="6973E7A8" w14:textId="3351D166" w:rsidR="00121E56" w:rsidRPr="00355769" w:rsidRDefault="00121E56" w:rsidP="00801E31">
            <w:pPr>
              <w:spacing w:line="276" w:lineRule="auto"/>
              <w:jc w:val="both"/>
              <w:rPr>
                <w:rFonts w:ascii="GHEA Grapalat" w:hAnsi="GHEA Grapalat" w:cs="Cambria Math"/>
                <w:lang w:val="hy-AM"/>
              </w:rPr>
            </w:pPr>
            <w:r w:rsidRPr="00355769">
              <w:rPr>
                <w:rFonts w:ascii="GHEA Grapalat" w:hAnsi="GHEA Grapalat"/>
                <w:lang w:val="hy-AM"/>
              </w:rPr>
              <w:t>Նախագծի 1-ին կետի 2-րդ ենթակետի «գ» պարբերությամբ սահմանված 10</w:t>
            </w:r>
            <w:r w:rsidRPr="00355769">
              <w:rPr>
                <w:rFonts w:ascii="Microsoft JhengHei" w:eastAsia="Microsoft JhengHei" w:hAnsi="Microsoft JhengHei" w:cs="Microsoft JhengHei" w:hint="eastAsia"/>
                <w:lang w:val="hy-AM"/>
              </w:rPr>
              <w:t>․</w:t>
            </w:r>
            <w:r w:rsidRPr="00355769">
              <w:rPr>
                <w:rFonts w:ascii="GHEA Grapalat" w:eastAsia="Microsoft JhengHei" w:hAnsi="GHEA Grapalat" w:cs="Microsoft JhengHei"/>
                <w:lang w:val="hy-AM"/>
              </w:rPr>
              <w:t>10-րդ կետում կատարվել է լրացում։</w:t>
            </w:r>
          </w:p>
        </w:tc>
      </w:tr>
      <w:tr w:rsidR="007F4356" w:rsidRPr="00355769" w14:paraId="55D72E98" w14:textId="77777777" w:rsidTr="00A338A7">
        <w:tc>
          <w:tcPr>
            <w:tcW w:w="5104" w:type="dxa"/>
            <w:vAlign w:val="center"/>
          </w:tcPr>
          <w:p w14:paraId="6734F824" w14:textId="77777777" w:rsidR="00063232" w:rsidRPr="00355769" w:rsidRDefault="00063232" w:rsidP="00801E31">
            <w:pPr>
              <w:spacing w:line="276" w:lineRule="auto"/>
              <w:ind w:firstLine="709"/>
              <w:jc w:val="both"/>
              <w:rPr>
                <w:rFonts w:ascii="GHEA Grapalat" w:hAnsi="GHEA Grapalat" w:cs="Arial"/>
                <w:lang w:val="hy-AM"/>
              </w:rPr>
            </w:pPr>
            <w:r w:rsidRPr="00355769">
              <w:rPr>
                <w:rFonts w:ascii="GHEA Grapalat" w:hAnsi="GHEA Grapalat"/>
                <w:bCs/>
                <w:lang w:val="hy-AM"/>
              </w:rPr>
              <w:t>10.</w:t>
            </w:r>
            <w:r w:rsidRPr="00355769">
              <w:rPr>
                <w:rFonts w:ascii="GHEA Grapalat" w:hAnsi="GHEA Grapalat"/>
                <w:lang w:val="hy-AM"/>
              </w:rPr>
              <w:t xml:space="preserve"> Նախագծով մի շարք դեպքերում օգտագործվում են գնահատողական բնույթի ձևակերպումներ («հիմնավորված», «ծախսաարդյունավետ», «</w:t>
            </w:r>
            <w:r w:rsidRPr="00355769">
              <w:rPr>
                <w:rFonts w:ascii="GHEA Grapalat" w:hAnsi="GHEA Grapalat" w:cs="Arial"/>
                <w:lang w:val="hy-AM"/>
              </w:rPr>
              <w:t xml:space="preserve">առողջության համընդհանուր ապահովագրության բնագավառում </w:t>
            </w:r>
            <w:r w:rsidRPr="00355769">
              <w:rPr>
                <w:rFonts w:ascii="GHEA Grapalat" w:hAnsi="GHEA Grapalat"/>
                <w:lang w:val="hy-AM"/>
              </w:rPr>
              <w:t xml:space="preserve">Կառավարության իրականացվող </w:t>
            </w:r>
            <w:r w:rsidRPr="00355769">
              <w:rPr>
                <w:rFonts w:ascii="GHEA Grapalat" w:hAnsi="GHEA Grapalat" w:cs="Arial"/>
                <w:lang w:val="hy-AM"/>
              </w:rPr>
              <w:t>քաղաքականություն»</w:t>
            </w:r>
            <w:r w:rsidRPr="00355769">
              <w:rPr>
                <w:rFonts w:ascii="GHEA Grapalat" w:hAnsi="GHEA Grapalat"/>
                <w:lang w:val="hy-AM"/>
              </w:rPr>
              <w:t xml:space="preserve"> և այլն), սակայն չեն սահմանվում դրանց գնահատման չափանիշները կամ կիրառման սկզբունքները, ինչը գործնականում կարող է հանգեցնել իրավակիրառական տարբեր մոտեցումների, ուստի առաջարկում եմ </w:t>
            </w:r>
            <w:r w:rsidRPr="00355769">
              <w:rPr>
                <w:rFonts w:ascii="GHEA Grapalat" w:hAnsi="GHEA Grapalat"/>
                <w:lang w:val="hy-AM"/>
              </w:rPr>
              <w:lastRenderedPageBreak/>
              <w:t>քննարկել նշված հասկացությունների առավել հստակեցման հնարավորությունը։</w:t>
            </w:r>
          </w:p>
          <w:p w14:paraId="1CD8482B" w14:textId="77777777" w:rsidR="007F4356" w:rsidRPr="00355769" w:rsidRDefault="007F4356" w:rsidP="00801E31">
            <w:pPr>
              <w:spacing w:line="276" w:lineRule="auto"/>
              <w:jc w:val="both"/>
              <w:rPr>
                <w:rStyle w:val="Strong"/>
                <w:rFonts w:ascii="GHEA Grapalat" w:hAnsi="GHEA Grapalat" w:cs="Arial"/>
                <w:b w:val="0"/>
                <w:shd w:val="clear" w:color="auto" w:fill="FFFFFF"/>
                <w:lang w:val="hy-AM"/>
              </w:rPr>
            </w:pPr>
          </w:p>
        </w:tc>
        <w:tc>
          <w:tcPr>
            <w:tcW w:w="5207" w:type="dxa"/>
          </w:tcPr>
          <w:p w14:paraId="4E02E4A2" w14:textId="77777777" w:rsidR="007F4356" w:rsidRPr="00355769" w:rsidRDefault="00B348D3" w:rsidP="00FD0C0F">
            <w:pPr>
              <w:spacing w:line="276" w:lineRule="auto"/>
              <w:jc w:val="both"/>
              <w:rPr>
                <w:rFonts w:ascii="GHEA Grapalat" w:hAnsi="GHEA Grapalat" w:cs="Cambria Math"/>
                <w:lang w:val="hy-AM"/>
              </w:rPr>
            </w:pPr>
            <w:r w:rsidRPr="00355769">
              <w:rPr>
                <w:rFonts w:ascii="GHEA Grapalat" w:hAnsi="GHEA Grapalat" w:cs="Cambria Math"/>
                <w:lang w:val="hy-AM"/>
              </w:rPr>
              <w:lastRenderedPageBreak/>
              <w:t>Չի ընդունվել։</w:t>
            </w:r>
          </w:p>
          <w:p w14:paraId="08951C39" w14:textId="05539770" w:rsidR="00D635D1" w:rsidRPr="00355769" w:rsidRDefault="00D635D1" w:rsidP="00FD0C0F">
            <w:pPr>
              <w:pStyle w:val="NormalWeb"/>
              <w:spacing w:line="300" w:lineRule="atLeast"/>
              <w:jc w:val="both"/>
              <w:rPr>
                <w:rFonts w:ascii="GHEA Grapalat" w:hAnsi="GHEA Grapalat" w:cs="Segoe UI"/>
                <w:lang w:val="hy-AM"/>
              </w:rPr>
            </w:pPr>
            <w:r w:rsidRPr="00355769">
              <w:rPr>
                <w:rFonts w:ascii="GHEA Grapalat" w:hAnsi="GHEA Grapalat" w:cs="Segoe UI"/>
                <w:lang w:val="hy-AM"/>
              </w:rPr>
              <w:t xml:space="preserve">Անհրաժեշտ է նշել, որ նախագծում կիրառված «հիմնավորված», «ծախսաարդյունավետ», «առողջության համընդհանուր ապահովագրության բնագավառում Կառավարության իրականացվող քաղաքականությանը համապատասխանող» և նմանատիպ հասկացություններն  բավարար չափով պարզաբանված են։Դրանց մասով սպառիչ չափանիշների ամրագրումը ոչ միայն գործնականում անհնար է, այլև կարող է </w:t>
            </w:r>
            <w:r w:rsidRPr="00355769">
              <w:rPr>
                <w:rFonts w:ascii="GHEA Grapalat" w:hAnsi="GHEA Grapalat" w:cs="Segoe UI"/>
                <w:lang w:val="hy-AM"/>
              </w:rPr>
              <w:lastRenderedPageBreak/>
              <w:t>էապես սահմանափակել կարգավորման ճկունությունն ու արդյունավետությունը։</w:t>
            </w:r>
          </w:p>
          <w:p w14:paraId="5B685C52" w14:textId="77777777" w:rsidR="00D635D1" w:rsidRPr="00355769" w:rsidRDefault="00D635D1" w:rsidP="00FD0C0F">
            <w:pPr>
              <w:pStyle w:val="NormalWeb"/>
              <w:spacing w:line="300" w:lineRule="atLeast"/>
              <w:jc w:val="both"/>
              <w:rPr>
                <w:rFonts w:ascii="GHEA Grapalat" w:hAnsi="GHEA Grapalat" w:cs="Segoe UI"/>
                <w:lang w:val="hy-AM"/>
              </w:rPr>
            </w:pPr>
            <w:r w:rsidRPr="00355769">
              <w:rPr>
                <w:rFonts w:ascii="GHEA Grapalat" w:hAnsi="GHEA Grapalat" w:cs="Segoe UI"/>
                <w:lang w:val="hy-AM"/>
              </w:rPr>
              <w:t>Մասնավորապես, «ծախսաարդյունավետություն» հասկացությունը առողջապահական քաղաքականության և առողջապահական տեխնոլոգիաների գնահատման ոլորտում հանդիսանում է միջազգայինորեն ընդունված մասնագիտական չափանիշ, որի գնահատումը ենթադրում է յուրաքանչյուր առանձին դեպքի փաստական տվյալների, ֆինանսատնտեսական հաշվարկների և առողջապահական արդյունքների համադրված վերլուծություն։ Հետևաբար դրա բովանդակության սպառիչ նկարագրությունը ենթաօրենսդրական ակտում հնարավոր և նպատակահարմար չէ։</w:t>
            </w:r>
          </w:p>
          <w:p w14:paraId="4DAA96AC" w14:textId="77777777" w:rsidR="00D635D1" w:rsidRPr="00355769" w:rsidRDefault="00D635D1" w:rsidP="00FD0C0F">
            <w:pPr>
              <w:pStyle w:val="NormalWeb"/>
              <w:spacing w:line="300" w:lineRule="atLeast"/>
              <w:jc w:val="both"/>
              <w:rPr>
                <w:rFonts w:ascii="GHEA Grapalat" w:hAnsi="GHEA Grapalat" w:cs="Segoe UI"/>
              </w:rPr>
            </w:pPr>
            <w:r w:rsidRPr="00355769">
              <w:rPr>
                <w:rFonts w:ascii="GHEA Grapalat" w:hAnsi="GHEA Grapalat" w:cs="Segoe UI"/>
              </w:rPr>
              <w:t>Նույն կերպ, «հիմնավորված» հասկացությունը վերաբերում է ներկայացված առաջարկի փաստական, վիճակագրական, գիտական և մասնագիտական հիմնավորումների բավարարությանը, ինչը յուրաքանչյուր կոնկրետ դեպքում ենթակա է գնահատման՝ ներկայացված նյութերի ամբողջության հիման վրա։ Հակառակ մոտեցումը կհանգեցնի իրավակարգավորման անհարկի ծանրաբեռնվածության և չի ապահովի հնարավոր բոլոր իրավիճակների ընդգրկումը։</w:t>
            </w:r>
          </w:p>
          <w:p w14:paraId="24631901" w14:textId="77777777" w:rsidR="00D635D1" w:rsidRPr="00355769" w:rsidRDefault="00D635D1" w:rsidP="00FD0C0F">
            <w:pPr>
              <w:pStyle w:val="NormalWeb"/>
              <w:spacing w:line="300" w:lineRule="atLeast"/>
              <w:jc w:val="both"/>
              <w:rPr>
                <w:rFonts w:ascii="GHEA Grapalat" w:hAnsi="GHEA Grapalat" w:cs="Segoe UI"/>
              </w:rPr>
            </w:pPr>
            <w:r w:rsidRPr="00355769">
              <w:rPr>
                <w:rFonts w:ascii="GHEA Grapalat" w:hAnsi="GHEA Grapalat" w:cs="Segoe UI"/>
              </w:rPr>
              <w:t xml:space="preserve">Ինչ վերաբերում է առողջության համընդհանուր ապահովագրության բնագավառում Կառավարության իրականացվող քաղաքականությանը համապատասխանությանը, ապա այդ չափանիշն ինքնին ունի հստակ իրավական հենք, քանի որ վերաբերում է Կառավարության ծրագրին, ոլորտային ռազմավարություններին և առողջապահության բնագավառի այլ քաղաքական փաստաթղթերին։ Հետևաբար գնահատումը կատարվում է ոչ թե </w:t>
            </w:r>
            <w:r w:rsidRPr="00355769">
              <w:rPr>
                <w:rFonts w:ascii="GHEA Grapalat" w:hAnsi="GHEA Grapalat" w:cs="Segoe UI"/>
              </w:rPr>
              <w:lastRenderedPageBreak/>
              <w:t>հայեցողական կամ կամայական հիմունքներով, այլ գործող ռազմավարական և քաղաքական փաստաթղթերի նկատմամբ առաջարկի համապատասխանության գնահատման միջոցով։</w:t>
            </w:r>
          </w:p>
          <w:p w14:paraId="08C31103" w14:textId="77777777" w:rsidR="00D635D1" w:rsidRPr="00355769" w:rsidRDefault="00D635D1" w:rsidP="00FD0C0F">
            <w:pPr>
              <w:pStyle w:val="NormalWeb"/>
              <w:spacing w:line="300" w:lineRule="atLeast"/>
              <w:jc w:val="both"/>
              <w:rPr>
                <w:rFonts w:ascii="GHEA Grapalat" w:hAnsi="GHEA Grapalat" w:cs="Segoe UI"/>
              </w:rPr>
            </w:pPr>
            <w:r w:rsidRPr="00355769">
              <w:rPr>
                <w:rFonts w:ascii="GHEA Grapalat" w:hAnsi="GHEA Grapalat" w:cs="Segoe UI"/>
              </w:rPr>
              <w:t>Միաժամանակ հարկ է հաշվի առնել, որ կարգավորման առարկան ենթադրում է բժշկական, ֆինանսական, ակտուարական և առողջապահական քաղաքականության մասնագիտական գնահատումների իրականացում, որոնց ամբողջական չափորոշիչների նախնական ամրագրումը նորմատիվ ակտով ոչ միայն անհնար է, այլև կարող է հանգեցնել իրավակիրառման անհարկի կաշկանդման և կարգավորման նպատակների խաթարման։</w:t>
            </w:r>
          </w:p>
          <w:p w14:paraId="3E7044CE" w14:textId="77777777" w:rsidR="00D635D1" w:rsidRPr="00355769" w:rsidRDefault="00D635D1" w:rsidP="00FD0C0F">
            <w:pPr>
              <w:pStyle w:val="NormalWeb"/>
              <w:spacing w:line="300" w:lineRule="atLeast"/>
              <w:jc w:val="both"/>
              <w:rPr>
                <w:rFonts w:ascii="GHEA Grapalat" w:hAnsi="GHEA Grapalat" w:cs="Segoe UI"/>
              </w:rPr>
            </w:pPr>
            <w:r w:rsidRPr="00355769">
              <w:rPr>
                <w:rFonts w:ascii="GHEA Grapalat" w:hAnsi="GHEA Grapalat" w:cs="Segoe UI"/>
              </w:rPr>
              <w:t>Ուստի նախագծում օգտագործված հասկացությունները բավարար չափով որոշակի են, բխում են համապատասխան ոլորտում ընդունված մասնագիտական մոտեցումներից և լրացուցիչ հստակեցման անհրաժեշտություն չեն առաջացնում։ Հետևաբար առաջարկությունը չի ընդունվել։</w:t>
            </w:r>
          </w:p>
          <w:p w14:paraId="30555CD5" w14:textId="4E82BCE2" w:rsidR="00B348D3" w:rsidRPr="00355769" w:rsidRDefault="00B348D3" w:rsidP="00801E31">
            <w:pPr>
              <w:spacing w:line="276" w:lineRule="auto"/>
              <w:jc w:val="both"/>
              <w:rPr>
                <w:rFonts w:ascii="GHEA Grapalat" w:hAnsi="GHEA Grapalat" w:cs="Cambria Math"/>
                <w:lang w:val="hy-AM"/>
              </w:rPr>
            </w:pPr>
          </w:p>
        </w:tc>
      </w:tr>
    </w:tbl>
    <w:p w14:paraId="69B4F164" w14:textId="77777777" w:rsidR="00C07E90" w:rsidRPr="00355769" w:rsidRDefault="00C07E90" w:rsidP="00801E31">
      <w:pPr>
        <w:spacing w:line="276" w:lineRule="auto"/>
        <w:jc w:val="both"/>
        <w:rPr>
          <w:rFonts w:ascii="GHEA Grapalat" w:hAnsi="GHEA Grapalat" w:cs="Sylfaen"/>
          <w:bCs/>
          <w:lang w:val="hy-AM"/>
        </w:rPr>
      </w:pPr>
    </w:p>
    <w:sectPr w:rsidR="00C07E90" w:rsidRPr="00355769" w:rsidSect="00185E07">
      <w:pgSz w:w="11906" w:h="16838"/>
      <w:pgMar w:top="1152" w:right="1440" w:bottom="1152"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Cyr">
    <w:altName w:val="Times New Roman"/>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C5633"/>
    <w:multiLevelType w:val="multilevel"/>
    <w:tmpl w:val="44EA1BC0"/>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mbria Math" w:eastAsiaTheme="minorHAnsi" w:hAnsi="Cambria Math" w:cs="Cambria Math"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54DF6"/>
    <w:multiLevelType w:val="hybridMultilevel"/>
    <w:tmpl w:val="2300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7F6DAA"/>
    <w:multiLevelType w:val="hybridMultilevel"/>
    <w:tmpl w:val="B36E30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B9C0620"/>
    <w:multiLevelType w:val="hybridMultilevel"/>
    <w:tmpl w:val="5898330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494657E0"/>
    <w:multiLevelType w:val="hybridMultilevel"/>
    <w:tmpl w:val="E3EED7AA"/>
    <w:lvl w:ilvl="0" w:tplc="48D483BC">
      <w:start w:val="1"/>
      <w:numFmt w:val="decimal"/>
      <w:lvlText w:val="%1."/>
      <w:lvlJc w:val="left"/>
      <w:pPr>
        <w:ind w:left="152" w:hanging="680"/>
      </w:pPr>
      <w:rPr>
        <w:rFonts w:ascii="Times New Roman" w:eastAsia="Times New Roman" w:hAnsi="Times New Roman" w:cs="Times New Roman" w:hint="default"/>
        <w:w w:val="83"/>
        <w:sz w:val="20"/>
        <w:szCs w:val="20"/>
      </w:rPr>
    </w:lvl>
    <w:lvl w:ilvl="1" w:tplc="4570378C">
      <w:numFmt w:val="bullet"/>
      <w:lvlText w:val="•"/>
      <w:lvlJc w:val="left"/>
      <w:pPr>
        <w:ind w:left="1144" w:hanging="680"/>
      </w:pPr>
      <w:rPr>
        <w:rFonts w:hint="default"/>
      </w:rPr>
    </w:lvl>
    <w:lvl w:ilvl="2" w:tplc="3DB0DBB8">
      <w:numFmt w:val="bullet"/>
      <w:lvlText w:val="•"/>
      <w:lvlJc w:val="left"/>
      <w:pPr>
        <w:ind w:left="2128" w:hanging="680"/>
      </w:pPr>
      <w:rPr>
        <w:rFonts w:hint="default"/>
      </w:rPr>
    </w:lvl>
    <w:lvl w:ilvl="3" w:tplc="A934BEAC">
      <w:numFmt w:val="bullet"/>
      <w:lvlText w:val="•"/>
      <w:lvlJc w:val="left"/>
      <w:pPr>
        <w:ind w:left="3112" w:hanging="680"/>
      </w:pPr>
      <w:rPr>
        <w:rFonts w:hint="default"/>
      </w:rPr>
    </w:lvl>
    <w:lvl w:ilvl="4" w:tplc="82684FE2">
      <w:numFmt w:val="bullet"/>
      <w:lvlText w:val="•"/>
      <w:lvlJc w:val="left"/>
      <w:pPr>
        <w:ind w:left="4096" w:hanging="680"/>
      </w:pPr>
      <w:rPr>
        <w:rFonts w:hint="default"/>
      </w:rPr>
    </w:lvl>
    <w:lvl w:ilvl="5" w:tplc="F272BCB6">
      <w:numFmt w:val="bullet"/>
      <w:lvlText w:val="•"/>
      <w:lvlJc w:val="left"/>
      <w:pPr>
        <w:ind w:left="5080" w:hanging="680"/>
      </w:pPr>
      <w:rPr>
        <w:rFonts w:hint="default"/>
      </w:rPr>
    </w:lvl>
    <w:lvl w:ilvl="6" w:tplc="4014C748">
      <w:numFmt w:val="bullet"/>
      <w:lvlText w:val="•"/>
      <w:lvlJc w:val="left"/>
      <w:pPr>
        <w:ind w:left="6064" w:hanging="680"/>
      </w:pPr>
      <w:rPr>
        <w:rFonts w:hint="default"/>
      </w:rPr>
    </w:lvl>
    <w:lvl w:ilvl="7" w:tplc="C22821E0">
      <w:numFmt w:val="bullet"/>
      <w:lvlText w:val="•"/>
      <w:lvlJc w:val="left"/>
      <w:pPr>
        <w:ind w:left="7048" w:hanging="680"/>
      </w:pPr>
      <w:rPr>
        <w:rFonts w:hint="default"/>
      </w:rPr>
    </w:lvl>
    <w:lvl w:ilvl="8" w:tplc="05829E8E">
      <w:numFmt w:val="bullet"/>
      <w:lvlText w:val="•"/>
      <w:lvlJc w:val="left"/>
      <w:pPr>
        <w:ind w:left="8032" w:hanging="680"/>
      </w:pPr>
      <w:rPr>
        <w:rFonts w:hint="default"/>
      </w:rPr>
    </w:lvl>
  </w:abstractNum>
  <w:num w:numId="1" w16cid:durableId="1689722552">
    <w:abstractNumId w:val="4"/>
  </w:num>
  <w:num w:numId="2" w16cid:durableId="2014797307">
    <w:abstractNumId w:val="0"/>
  </w:num>
  <w:num w:numId="3" w16cid:durableId="792212357">
    <w:abstractNumId w:val="1"/>
  </w:num>
  <w:num w:numId="4" w16cid:durableId="788354743">
    <w:abstractNumId w:val="2"/>
  </w:num>
  <w:num w:numId="5" w16cid:durableId="687102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DF3"/>
    <w:rsid w:val="00003137"/>
    <w:rsid w:val="00011BE8"/>
    <w:rsid w:val="000133D7"/>
    <w:rsid w:val="000223D0"/>
    <w:rsid w:val="0002248A"/>
    <w:rsid w:val="0003282A"/>
    <w:rsid w:val="00046060"/>
    <w:rsid w:val="00063232"/>
    <w:rsid w:val="00071CB5"/>
    <w:rsid w:val="000720BE"/>
    <w:rsid w:val="000A23A4"/>
    <w:rsid w:val="000A6098"/>
    <w:rsid w:val="000C559D"/>
    <w:rsid w:val="00121E56"/>
    <w:rsid w:val="001332F9"/>
    <w:rsid w:val="001454AD"/>
    <w:rsid w:val="00152495"/>
    <w:rsid w:val="00185E07"/>
    <w:rsid w:val="00186040"/>
    <w:rsid w:val="001A1E10"/>
    <w:rsid w:val="001B4C8C"/>
    <w:rsid w:val="001B5705"/>
    <w:rsid w:val="001C016D"/>
    <w:rsid w:val="001C06AD"/>
    <w:rsid w:val="001E659B"/>
    <w:rsid w:val="001E698C"/>
    <w:rsid w:val="002077F6"/>
    <w:rsid w:val="0023589D"/>
    <w:rsid w:val="00242A56"/>
    <w:rsid w:val="002436B5"/>
    <w:rsid w:val="00244546"/>
    <w:rsid w:val="00261269"/>
    <w:rsid w:val="00263F2E"/>
    <w:rsid w:val="002B230D"/>
    <w:rsid w:val="002C088C"/>
    <w:rsid w:val="002D4568"/>
    <w:rsid w:val="002E2FD6"/>
    <w:rsid w:val="002E62E8"/>
    <w:rsid w:val="002E641F"/>
    <w:rsid w:val="002F1C35"/>
    <w:rsid w:val="002F4B98"/>
    <w:rsid w:val="003041FD"/>
    <w:rsid w:val="003325A3"/>
    <w:rsid w:val="00334475"/>
    <w:rsid w:val="00342A8C"/>
    <w:rsid w:val="00355769"/>
    <w:rsid w:val="00396442"/>
    <w:rsid w:val="003B7608"/>
    <w:rsid w:val="003C2C23"/>
    <w:rsid w:val="003D267F"/>
    <w:rsid w:val="003E469A"/>
    <w:rsid w:val="00426503"/>
    <w:rsid w:val="0043021E"/>
    <w:rsid w:val="0043292B"/>
    <w:rsid w:val="004479DC"/>
    <w:rsid w:val="004952BD"/>
    <w:rsid w:val="004D401D"/>
    <w:rsid w:val="004E0910"/>
    <w:rsid w:val="004E1FF8"/>
    <w:rsid w:val="004E65B7"/>
    <w:rsid w:val="004F0B9C"/>
    <w:rsid w:val="0058322D"/>
    <w:rsid w:val="0058328D"/>
    <w:rsid w:val="00593282"/>
    <w:rsid w:val="005A1F3E"/>
    <w:rsid w:val="005C4AB6"/>
    <w:rsid w:val="005C6451"/>
    <w:rsid w:val="005D4BD4"/>
    <w:rsid w:val="005E375B"/>
    <w:rsid w:val="005E6CE2"/>
    <w:rsid w:val="005F6E10"/>
    <w:rsid w:val="0060019D"/>
    <w:rsid w:val="00603C44"/>
    <w:rsid w:val="006377D3"/>
    <w:rsid w:val="00690FA4"/>
    <w:rsid w:val="00692350"/>
    <w:rsid w:val="007026D8"/>
    <w:rsid w:val="00724E2E"/>
    <w:rsid w:val="0073183D"/>
    <w:rsid w:val="00734CAC"/>
    <w:rsid w:val="00736D31"/>
    <w:rsid w:val="007443D1"/>
    <w:rsid w:val="00757980"/>
    <w:rsid w:val="00774623"/>
    <w:rsid w:val="00792F54"/>
    <w:rsid w:val="007A40F5"/>
    <w:rsid w:val="007A7A7C"/>
    <w:rsid w:val="007C3990"/>
    <w:rsid w:val="007E7260"/>
    <w:rsid w:val="007F423A"/>
    <w:rsid w:val="007F4356"/>
    <w:rsid w:val="007F5EF2"/>
    <w:rsid w:val="008004F3"/>
    <w:rsid w:val="00801E31"/>
    <w:rsid w:val="008371E0"/>
    <w:rsid w:val="0084303C"/>
    <w:rsid w:val="008442DF"/>
    <w:rsid w:val="00851589"/>
    <w:rsid w:val="008529AD"/>
    <w:rsid w:val="0086612E"/>
    <w:rsid w:val="0087135E"/>
    <w:rsid w:val="00892865"/>
    <w:rsid w:val="008D0A2B"/>
    <w:rsid w:val="008E0B25"/>
    <w:rsid w:val="008E4262"/>
    <w:rsid w:val="008F10C8"/>
    <w:rsid w:val="00900836"/>
    <w:rsid w:val="0090084B"/>
    <w:rsid w:val="00901411"/>
    <w:rsid w:val="00914D3E"/>
    <w:rsid w:val="00915B6C"/>
    <w:rsid w:val="00931AAB"/>
    <w:rsid w:val="00946070"/>
    <w:rsid w:val="00985ED5"/>
    <w:rsid w:val="009C7DF3"/>
    <w:rsid w:val="00A028B8"/>
    <w:rsid w:val="00A301FF"/>
    <w:rsid w:val="00A338A7"/>
    <w:rsid w:val="00A62451"/>
    <w:rsid w:val="00AA4DD1"/>
    <w:rsid w:val="00AC513C"/>
    <w:rsid w:val="00AC7A5C"/>
    <w:rsid w:val="00AD1B0B"/>
    <w:rsid w:val="00AD2DB2"/>
    <w:rsid w:val="00AD65F8"/>
    <w:rsid w:val="00AE22EC"/>
    <w:rsid w:val="00AE4161"/>
    <w:rsid w:val="00AE4192"/>
    <w:rsid w:val="00AE44C2"/>
    <w:rsid w:val="00B1649D"/>
    <w:rsid w:val="00B348D3"/>
    <w:rsid w:val="00B4389B"/>
    <w:rsid w:val="00B76E47"/>
    <w:rsid w:val="00B83FB9"/>
    <w:rsid w:val="00BB03C7"/>
    <w:rsid w:val="00BB3D8C"/>
    <w:rsid w:val="00BC4FD3"/>
    <w:rsid w:val="00C04EA0"/>
    <w:rsid w:val="00C07E90"/>
    <w:rsid w:val="00C16849"/>
    <w:rsid w:val="00C174BA"/>
    <w:rsid w:val="00C53FAB"/>
    <w:rsid w:val="00C8114C"/>
    <w:rsid w:val="00C863FF"/>
    <w:rsid w:val="00C96AC9"/>
    <w:rsid w:val="00CA7E63"/>
    <w:rsid w:val="00CB41EE"/>
    <w:rsid w:val="00CB737A"/>
    <w:rsid w:val="00CB79B0"/>
    <w:rsid w:val="00CC0469"/>
    <w:rsid w:val="00CD3028"/>
    <w:rsid w:val="00D061BD"/>
    <w:rsid w:val="00D077EC"/>
    <w:rsid w:val="00D079BF"/>
    <w:rsid w:val="00D21AE9"/>
    <w:rsid w:val="00D30003"/>
    <w:rsid w:val="00D60ED4"/>
    <w:rsid w:val="00D635D1"/>
    <w:rsid w:val="00D97237"/>
    <w:rsid w:val="00DA2F19"/>
    <w:rsid w:val="00DB31E2"/>
    <w:rsid w:val="00DC3A6C"/>
    <w:rsid w:val="00DE17E0"/>
    <w:rsid w:val="00E22E59"/>
    <w:rsid w:val="00E301D9"/>
    <w:rsid w:val="00E47995"/>
    <w:rsid w:val="00E861CD"/>
    <w:rsid w:val="00E90745"/>
    <w:rsid w:val="00EA77BD"/>
    <w:rsid w:val="00EB2EC2"/>
    <w:rsid w:val="00ED56ED"/>
    <w:rsid w:val="00F141D5"/>
    <w:rsid w:val="00F537BD"/>
    <w:rsid w:val="00F53E9C"/>
    <w:rsid w:val="00F5571C"/>
    <w:rsid w:val="00F63624"/>
    <w:rsid w:val="00F7276D"/>
    <w:rsid w:val="00F92802"/>
    <w:rsid w:val="00F96C3E"/>
    <w:rsid w:val="00FD0C0F"/>
    <w:rsid w:val="00FD3C58"/>
    <w:rsid w:val="00FE17C9"/>
    <w:rsid w:val="00FE18B7"/>
    <w:rsid w:val="00FE6A88"/>
    <w:rsid w:val="00FF5B9E"/>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2C8E"/>
  <w15:chartTrackingRefBased/>
  <w15:docId w15:val="{EAFF5E3B-F3D4-48EE-B433-0199B157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y-AM"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995"/>
    <w:rPr>
      <w:lang w:val="en-US"/>
    </w:rPr>
  </w:style>
  <w:style w:type="paragraph" w:styleId="Heading1">
    <w:name w:val="heading 1"/>
    <w:basedOn w:val="Normal"/>
    <w:next w:val="Normal"/>
    <w:link w:val="Heading1Char"/>
    <w:uiPriority w:val="9"/>
    <w:qFormat/>
    <w:rsid w:val="009C7DF3"/>
    <w:pPr>
      <w:keepNext/>
      <w:keepLines/>
      <w:spacing w:before="360" w:after="80"/>
      <w:outlineLvl w:val="0"/>
    </w:pPr>
    <w:rPr>
      <w:rFonts w:asciiTheme="majorHAnsi" w:eastAsiaTheme="majorEastAsia" w:hAnsiTheme="majorHAnsi" w:cstheme="majorBidi"/>
      <w:color w:val="0F4761" w:themeColor="accent1" w:themeShade="BF"/>
      <w:sz w:val="40"/>
      <w:szCs w:val="40"/>
      <w:lang w:val="hy-AM"/>
    </w:rPr>
  </w:style>
  <w:style w:type="paragraph" w:styleId="Heading2">
    <w:name w:val="heading 2"/>
    <w:basedOn w:val="Normal"/>
    <w:next w:val="Normal"/>
    <w:link w:val="Heading2Char"/>
    <w:uiPriority w:val="9"/>
    <w:semiHidden/>
    <w:unhideWhenUsed/>
    <w:qFormat/>
    <w:rsid w:val="009C7DF3"/>
    <w:pPr>
      <w:keepNext/>
      <w:keepLines/>
      <w:spacing w:before="160" w:after="80"/>
      <w:outlineLvl w:val="1"/>
    </w:pPr>
    <w:rPr>
      <w:rFonts w:asciiTheme="majorHAnsi" w:eastAsiaTheme="majorEastAsia" w:hAnsiTheme="majorHAnsi" w:cstheme="majorBidi"/>
      <w:color w:val="0F4761" w:themeColor="accent1" w:themeShade="BF"/>
      <w:sz w:val="32"/>
      <w:szCs w:val="32"/>
      <w:lang w:val="hy-AM"/>
    </w:rPr>
  </w:style>
  <w:style w:type="paragraph" w:styleId="Heading3">
    <w:name w:val="heading 3"/>
    <w:basedOn w:val="Normal"/>
    <w:next w:val="Normal"/>
    <w:link w:val="Heading3Char"/>
    <w:uiPriority w:val="9"/>
    <w:semiHidden/>
    <w:unhideWhenUsed/>
    <w:qFormat/>
    <w:rsid w:val="009C7DF3"/>
    <w:pPr>
      <w:keepNext/>
      <w:keepLines/>
      <w:spacing w:before="160" w:after="80"/>
      <w:outlineLvl w:val="2"/>
    </w:pPr>
    <w:rPr>
      <w:rFonts w:eastAsiaTheme="majorEastAsia" w:cstheme="majorBidi"/>
      <w:color w:val="0F4761" w:themeColor="accent1" w:themeShade="BF"/>
      <w:sz w:val="28"/>
      <w:szCs w:val="28"/>
      <w:lang w:val="hy-AM"/>
    </w:rPr>
  </w:style>
  <w:style w:type="paragraph" w:styleId="Heading4">
    <w:name w:val="heading 4"/>
    <w:basedOn w:val="Normal"/>
    <w:next w:val="Normal"/>
    <w:link w:val="Heading4Char"/>
    <w:uiPriority w:val="9"/>
    <w:semiHidden/>
    <w:unhideWhenUsed/>
    <w:qFormat/>
    <w:rsid w:val="009C7DF3"/>
    <w:pPr>
      <w:keepNext/>
      <w:keepLines/>
      <w:spacing w:before="80" w:after="40"/>
      <w:outlineLvl w:val="3"/>
    </w:pPr>
    <w:rPr>
      <w:rFonts w:eastAsiaTheme="majorEastAsia" w:cstheme="majorBidi"/>
      <w:i/>
      <w:iCs/>
      <w:color w:val="0F4761" w:themeColor="accent1" w:themeShade="BF"/>
      <w:lang w:val="hy-AM"/>
    </w:rPr>
  </w:style>
  <w:style w:type="paragraph" w:styleId="Heading5">
    <w:name w:val="heading 5"/>
    <w:basedOn w:val="Normal"/>
    <w:next w:val="Normal"/>
    <w:link w:val="Heading5Char"/>
    <w:uiPriority w:val="9"/>
    <w:semiHidden/>
    <w:unhideWhenUsed/>
    <w:qFormat/>
    <w:rsid w:val="009C7DF3"/>
    <w:pPr>
      <w:keepNext/>
      <w:keepLines/>
      <w:spacing w:before="80" w:after="40"/>
      <w:outlineLvl w:val="4"/>
    </w:pPr>
    <w:rPr>
      <w:rFonts w:eastAsiaTheme="majorEastAsia" w:cstheme="majorBidi"/>
      <w:color w:val="0F4761" w:themeColor="accent1" w:themeShade="BF"/>
      <w:lang w:val="hy-AM"/>
    </w:rPr>
  </w:style>
  <w:style w:type="paragraph" w:styleId="Heading6">
    <w:name w:val="heading 6"/>
    <w:basedOn w:val="Normal"/>
    <w:next w:val="Normal"/>
    <w:link w:val="Heading6Char"/>
    <w:uiPriority w:val="9"/>
    <w:semiHidden/>
    <w:unhideWhenUsed/>
    <w:qFormat/>
    <w:rsid w:val="009C7DF3"/>
    <w:pPr>
      <w:keepNext/>
      <w:keepLines/>
      <w:spacing w:before="40" w:after="0"/>
      <w:outlineLvl w:val="5"/>
    </w:pPr>
    <w:rPr>
      <w:rFonts w:eastAsiaTheme="majorEastAsia" w:cstheme="majorBidi"/>
      <w:i/>
      <w:iCs/>
      <w:color w:val="595959" w:themeColor="text1" w:themeTint="A6"/>
      <w:lang w:val="hy-AM"/>
    </w:rPr>
  </w:style>
  <w:style w:type="paragraph" w:styleId="Heading7">
    <w:name w:val="heading 7"/>
    <w:basedOn w:val="Normal"/>
    <w:next w:val="Normal"/>
    <w:link w:val="Heading7Char"/>
    <w:uiPriority w:val="9"/>
    <w:semiHidden/>
    <w:unhideWhenUsed/>
    <w:qFormat/>
    <w:rsid w:val="009C7DF3"/>
    <w:pPr>
      <w:keepNext/>
      <w:keepLines/>
      <w:spacing w:before="40" w:after="0"/>
      <w:outlineLvl w:val="6"/>
    </w:pPr>
    <w:rPr>
      <w:rFonts w:eastAsiaTheme="majorEastAsia" w:cstheme="majorBidi"/>
      <w:color w:val="595959" w:themeColor="text1" w:themeTint="A6"/>
      <w:lang w:val="hy-AM"/>
    </w:rPr>
  </w:style>
  <w:style w:type="paragraph" w:styleId="Heading8">
    <w:name w:val="heading 8"/>
    <w:basedOn w:val="Normal"/>
    <w:next w:val="Normal"/>
    <w:link w:val="Heading8Char"/>
    <w:uiPriority w:val="9"/>
    <w:semiHidden/>
    <w:unhideWhenUsed/>
    <w:qFormat/>
    <w:rsid w:val="009C7DF3"/>
    <w:pPr>
      <w:keepNext/>
      <w:keepLines/>
      <w:spacing w:after="0"/>
      <w:outlineLvl w:val="7"/>
    </w:pPr>
    <w:rPr>
      <w:rFonts w:eastAsiaTheme="majorEastAsia" w:cstheme="majorBidi"/>
      <w:i/>
      <w:iCs/>
      <w:color w:val="272727" w:themeColor="text1" w:themeTint="D8"/>
      <w:lang w:val="hy-AM"/>
    </w:rPr>
  </w:style>
  <w:style w:type="paragraph" w:styleId="Heading9">
    <w:name w:val="heading 9"/>
    <w:basedOn w:val="Normal"/>
    <w:next w:val="Normal"/>
    <w:link w:val="Heading9Char"/>
    <w:uiPriority w:val="9"/>
    <w:semiHidden/>
    <w:unhideWhenUsed/>
    <w:qFormat/>
    <w:rsid w:val="009C7DF3"/>
    <w:pPr>
      <w:keepNext/>
      <w:keepLines/>
      <w:spacing w:after="0"/>
      <w:outlineLvl w:val="8"/>
    </w:pPr>
    <w:rPr>
      <w:rFonts w:eastAsiaTheme="majorEastAsia" w:cstheme="majorBidi"/>
      <w:color w:val="272727" w:themeColor="text1" w:themeTint="D8"/>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D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D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D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D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D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D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D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D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DF3"/>
    <w:rPr>
      <w:rFonts w:eastAsiaTheme="majorEastAsia" w:cstheme="majorBidi"/>
      <w:color w:val="272727" w:themeColor="text1" w:themeTint="D8"/>
    </w:rPr>
  </w:style>
  <w:style w:type="paragraph" w:styleId="Title">
    <w:name w:val="Title"/>
    <w:basedOn w:val="Normal"/>
    <w:next w:val="Normal"/>
    <w:link w:val="TitleChar"/>
    <w:uiPriority w:val="10"/>
    <w:qFormat/>
    <w:rsid w:val="009C7DF3"/>
    <w:pPr>
      <w:spacing w:after="80" w:line="240" w:lineRule="auto"/>
      <w:contextualSpacing/>
    </w:pPr>
    <w:rPr>
      <w:rFonts w:asciiTheme="majorHAnsi" w:eastAsiaTheme="majorEastAsia" w:hAnsiTheme="majorHAnsi" w:cstheme="majorBidi"/>
      <w:spacing w:val="-10"/>
      <w:kern w:val="28"/>
      <w:sz w:val="56"/>
      <w:szCs w:val="56"/>
      <w:lang w:val="hy-AM"/>
    </w:rPr>
  </w:style>
  <w:style w:type="character" w:customStyle="1" w:styleId="TitleChar">
    <w:name w:val="Title Char"/>
    <w:basedOn w:val="DefaultParagraphFont"/>
    <w:link w:val="Title"/>
    <w:uiPriority w:val="10"/>
    <w:rsid w:val="009C7D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DF3"/>
    <w:pPr>
      <w:numPr>
        <w:ilvl w:val="1"/>
      </w:numPr>
    </w:pPr>
    <w:rPr>
      <w:rFonts w:eastAsiaTheme="majorEastAsia" w:cstheme="majorBidi"/>
      <w:color w:val="595959" w:themeColor="text1" w:themeTint="A6"/>
      <w:spacing w:val="15"/>
      <w:sz w:val="28"/>
      <w:szCs w:val="28"/>
      <w:lang w:val="hy-AM"/>
    </w:rPr>
  </w:style>
  <w:style w:type="character" w:customStyle="1" w:styleId="SubtitleChar">
    <w:name w:val="Subtitle Char"/>
    <w:basedOn w:val="DefaultParagraphFont"/>
    <w:link w:val="Subtitle"/>
    <w:uiPriority w:val="11"/>
    <w:rsid w:val="009C7D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DF3"/>
    <w:pPr>
      <w:spacing w:before="160"/>
      <w:jc w:val="center"/>
    </w:pPr>
    <w:rPr>
      <w:i/>
      <w:iCs/>
      <w:color w:val="404040" w:themeColor="text1" w:themeTint="BF"/>
      <w:lang w:val="hy-AM"/>
    </w:rPr>
  </w:style>
  <w:style w:type="character" w:customStyle="1" w:styleId="QuoteChar">
    <w:name w:val="Quote Char"/>
    <w:basedOn w:val="DefaultParagraphFont"/>
    <w:link w:val="Quote"/>
    <w:uiPriority w:val="29"/>
    <w:rsid w:val="009C7DF3"/>
    <w:rPr>
      <w:i/>
      <w:iCs/>
      <w:color w:val="404040" w:themeColor="text1" w:themeTint="BF"/>
    </w:rPr>
  </w:style>
  <w:style w:type="paragraph" w:styleId="ListParagraph">
    <w:name w:val="List Paragraph"/>
    <w:basedOn w:val="Normal"/>
    <w:uiPriority w:val="1"/>
    <w:qFormat/>
    <w:rsid w:val="009C7DF3"/>
    <w:pPr>
      <w:ind w:left="720"/>
      <w:contextualSpacing/>
    </w:pPr>
    <w:rPr>
      <w:lang w:val="hy-AM"/>
    </w:rPr>
  </w:style>
  <w:style w:type="character" w:styleId="IntenseEmphasis">
    <w:name w:val="Intense Emphasis"/>
    <w:basedOn w:val="DefaultParagraphFont"/>
    <w:uiPriority w:val="21"/>
    <w:qFormat/>
    <w:rsid w:val="009C7DF3"/>
    <w:rPr>
      <w:i/>
      <w:iCs/>
      <w:color w:val="0F4761" w:themeColor="accent1" w:themeShade="BF"/>
    </w:rPr>
  </w:style>
  <w:style w:type="paragraph" w:styleId="IntenseQuote">
    <w:name w:val="Intense Quote"/>
    <w:basedOn w:val="Normal"/>
    <w:next w:val="Normal"/>
    <w:link w:val="IntenseQuoteChar"/>
    <w:uiPriority w:val="30"/>
    <w:qFormat/>
    <w:rsid w:val="009C7D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hy-AM"/>
    </w:rPr>
  </w:style>
  <w:style w:type="character" w:customStyle="1" w:styleId="IntenseQuoteChar">
    <w:name w:val="Intense Quote Char"/>
    <w:basedOn w:val="DefaultParagraphFont"/>
    <w:link w:val="IntenseQuote"/>
    <w:uiPriority w:val="30"/>
    <w:rsid w:val="009C7DF3"/>
    <w:rPr>
      <w:i/>
      <w:iCs/>
      <w:color w:val="0F4761" w:themeColor="accent1" w:themeShade="BF"/>
    </w:rPr>
  </w:style>
  <w:style w:type="character" w:styleId="IntenseReference">
    <w:name w:val="Intense Reference"/>
    <w:basedOn w:val="DefaultParagraphFont"/>
    <w:uiPriority w:val="32"/>
    <w:qFormat/>
    <w:rsid w:val="009C7DF3"/>
    <w:rPr>
      <w:b/>
      <w:bCs/>
      <w:smallCaps/>
      <w:color w:val="0F4761" w:themeColor="accent1" w:themeShade="BF"/>
      <w:spacing w:val="5"/>
    </w:rPr>
  </w:style>
  <w:style w:type="table" w:styleId="TableGrid">
    <w:name w:val="Table Grid"/>
    <w:basedOn w:val="TableNormal"/>
    <w:uiPriority w:val="39"/>
    <w:rsid w:val="00E47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53FAB"/>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C53FAB"/>
    <w:rPr>
      <w:kern w:val="0"/>
      <w:sz w:val="20"/>
      <w:szCs w:val="20"/>
      <w:lang w:val="en-US"/>
      <w14:ligatures w14:val="none"/>
    </w:rPr>
  </w:style>
  <w:style w:type="character" w:styleId="CommentReference">
    <w:name w:val="annotation reference"/>
    <w:basedOn w:val="DefaultParagraphFont"/>
    <w:uiPriority w:val="99"/>
    <w:semiHidden/>
    <w:unhideWhenUsed/>
    <w:rsid w:val="000133D7"/>
    <w:rPr>
      <w:sz w:val="16"/>
      <w:szCs w:val="16"/>
    </w:rPr>
  </w:style>
  <w:style w:type="paragraph" w:styleId="CommentSubject">
    <w:name w:val="annotation subject"/>
    <w:basedOn w:val="CommentText"/>
    <w:next w:val="CommentText"/>
    <w:link w:val="CommentSubjectChar"/>
    <w:uiPriority w:val="99"/>
    <w:semiHidden/>
    <w:unhideWhenUsed/>
    <w:rsid w:val="000133D7"/>
    <w:rPr>
      <w:b/>
      <w:bCs/>
      <w:kern w:val="2"/>
      <w14:ligatures w14:val="standardContextual"/>
    </w:rPr>
  </w:style>
  <w:style w:type="character" w:customStyle="1" w:styleId="CommentSubjectChar">
    <w:name w:val="Comment Subject Char"/>
    <w:basedOn w:val="CommentTextChar"/>
    <w:link w:val="CommentSubject"/>
    <w:uiPriority w:val="99"/>
    <w:semiHidden/>
    <w:rsid w:val="000133D7"/>
    <w:rPr>
      <w:b/>
      <w:bCs/>
      <w:kern w:val="0"/>
      <w:sz w:val="20"/>
      <w:szCs w:val="20"/>
      <w:lang w:val="en-US"/>
      <w14:ligatures w14:val="none"/>
    </w:rPr>
  </w:style>
  <w:style w:type="character" w:styleId="Strong">
    <w:name w:val="Strong"/>
    <w:basedOn w:val="DefaultParagraphFont"/>
    <w:uiPriority w:val="22"/>
    <w:qFormat/>
    <w:rsid w:val="002B230D"/>
    <w:rPr>
      <w:b/>
      <w:bCs/>
    </w:rPr>
  </w:style>
  <w:style w:type="paragraph" w:styleId="BodyText">
    <w:name w:val="Body Text"/>
    <w:basedOn w:val="Normal"/>
    <w:link w:val="BodyTextChar"/>
    <w:uiPriority w:val="99"/>
    <w:semiHidden/>
    <w:unhideWhenUsed/>
    <w:rsid w:val="00D60ED4"/>
    <w:pPr>
      <w:spacing w:after="12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99"/>
    <w:semiHidden/>
    <w:rsid w:val="00D60ED4"/>
    <w:rPr>
      <w:rFonts w:ascii="Times New Roman" w:eastAsia="Times New Roman" w:hAnsi="Times New Roman" w:cs="Times New Roman"/>
      <w:kern w:val="0"/>
      <w:lang w:val="en-US"/>
      <w14:ligatures w14:val="none"/>
    </w:rPr>
  </w:style>
  <w:style w:type="paragraph" w:styleId="NormalWeb">
    <w:name w:val="Normal (Web)"/>
    <w:basedOn w:val="Normal"/>
    <w:uiPriority w:val="99"/>
    <w:semiHidden/>
    <w:unhideWhenUsed/>
    <w:rsid w:val="00D635D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3932">
      <w:bodyDiv w:val="1"/>
      <w:marLeft w:val="0"/>
      <w:marRight w:val="0"/>
      <w:marTop w:val="0"/>
      <w:marBottom w:val="0"/>
      <w:divBdr>
        <w:top w:val="none" w:sz="0" w:space="0" w:color="auto"/>
        <w:left w:val="none" w:sz="0" w:space="0" w:color="auto"/>
        <w:bottom w:val="none" w:sz="0" w:space="0" w:color="auto"/>
        <w:right w:val="none" w:sz="0" w:space="0" w:color="auto"/>
      </w:divBdr>
    </w:div>
    <w:div w:id="89158858">
      <w:bodyDiv w:val="1"/>
      <w:marLeft w:val="0"/>
      <w:marRight w:val="0"/>
      <w:marTop w:val="0"/>
      <w:marBottom w:val="0"/>
      <w:divBdr>
        <w:top w:val="none" w:sz="0" w:space="0" w:color="auto"/>
        <w:left w:val="none" w:sz="0" w:space="0" w:color="auto"/>
        <w:bottom w:val="none" w:sz="0" w:space="0" w:color="auto"/>
        <w:right w:val="none" w:sz="0" w:space="0" w:color="auto"/>
      </w:divBdr>
    </w:div>
    <w:div w:id="104472083">
      <w:bodyDiv w:val="1"/>
      <w:marLeft w:val="0"/>
      <w:marRight w:val="0"/>
      <w:marTop w:val="0"/>
      <w:marBottom w:val="0"/>
      <w:divBdr>
        <w:top w:val="none" w:sz="0" w:space="0" w:color="auto"/>
        <w:left w:val="none" w:sz="0" w:space="0" w:color="auto"/>
        <w:bottom w:val="none" w:sz="0" w:space="0" w:color="auto"/>
        <w:right w:val="none" w:sz="0" w:space="0" w:color="auto"/>
      </w:divBdr>
    </w:div>
    <w:div w:id="115031972">
      <w:bodyDiv w:val="1"/>
      <w:marLeft w:val="0"/>
      <w:marRight w:val="0"/>
      <w:marTop w:val="0"/>
      <w:marBottom w:val="0"/>
      <w:divBdr>
        <w:top w:val="none" w:sz="0" w:space="0" w:color="auto"/>
        <w:left w:val="none" w:sz="0" w:space="0" w:color="auto"/>
        <w:bottom w:val="none" w:sz="0" w:space="0" w:color="auto"/>
        <w:right w:val="none" w:sz="0" w:space="0" w:color="auto"/>
      </w:divBdr>
    </w:div>
    <w:div w:id="139346130">
      <w:bodyDiv w:val="1"/>
      <w:marLeft w:val="0"/>
      <w:marRight w:val="0"/>
      <w:marTop w:val="0"/>
      <w:marBottom w:val="0"/>
      <w:divBdr>
        <w:top w:val="none" w:sz="0" w:space="0" w:color="auto"/>
        <w:left w:val="none" w:sz="0" w:space="0" w:color="auto"/>
        <w:bottom w:val="none" w:sz="0" w:space="0" w:color="auto"/>
        <w:right w:val="none" w:sz="0" w:space="0" w:color="auto"/>
      </w:divBdr>
    </w:div>
    <w:div w:id="149030097">
      <w:bodyDiv w:val="1"/>
      <w:marLeft w:val="0"/>
      <w:marRight w:val="0"/>
      <w:marTop w:val="0"/>
      <w:marBottom w:val="0"/>
      <w:divBdr>
        <w:top w:val="none" w:sz="0" w:space="0" w:color="auto"/>
        <w:left w:val="none" w:sz="0" w:space="0" w:color="auto"/>
        <w:bottom w:val="none" w:sz="0" w:space="0" w:color="auto"/>
        <w:right w:val="none" w:sz="0" w:space="0" w:color="auto"/>
      </w:divBdr>
    </w:div>
    <w:div w:id="159582684">
      <w:bodyDiv w:val="1"/>
      <w:marLeft w:val="0"/>
      <w:marRight w:val="0"/>
      <w:marTop w:val="0"/>
      <w:marBottom w:val="0"/>
      <w:divBdr>
        <w:top w:val="none" w:sz="0" w:space="0" w:color="auto"/>
        <w:left w:val="none" w:sz="0" w:space="0" w:color="auto"/>
        <w:bottom w:val="none" w:sz="0" w:space="0" w:color="auto"/>
        <w:right w:val="none" w:sz="0" w:space="0" w:color="auto"/>
      </w:divBdr>
    </w:div>
    <w:div w:id="248849794">
      <w:bodyDiv w:val="1"/>
      <w:marLeft w:val="0"/>
      <w:marRight w:val="0"/>
      <w:marTop w:val="0"/>
      <w:marBottom w:val="0"/>
      <w:divBdr>
        <w:top w:val="none" w:sz="0" w:space="0" w:color="auto"/>
        <w:left w:val="none" w:sz="0" w:space="0" w:color="auto"/>
        <w:bottom w:val="none" w:sz="0" w:space="0" w:color="auto"/>
        <w:right w:val="none" w:sz="0" w:space="0" w:color="auto"/>
      </w:divBdr>
    </w:div>
    <w:div w:id="262569956">
      <w:bodyDiv w:val="1"/>
      <w:marLeft w:val="0"/>
      <w:marRight w:val="0"/>
      <w:marTop w:val="0"/>
      <w:marBottom w:val="0"/>
      <w:divBdr>
        <w:top w:val="none" w:sz="0" w:space="0" w:color="auto"/>
        <w:left w:val="none" w:sz="0" w:space="0" w:color="auto"/>
        <w:bottom w:val="none" w:sz="0" w:space="0" w:color="auto"/>
        <w:right w:val="none" w:sz="0" w:space="0" w:color="auto"/>
      </w:divBdr>
    </w:div>
    <w:div w:id="291711899">
      <w:bodyDiv w:val="1"/>
      <w:marLeft w:val="0"/>
      <w:marRight w:val="0"/>
      <w:marTop w:val="0"/>
      <w:marBottom w:val="0"/>
      <w:divBdr>
        <w:top w:val="none" w:sz="0" w:space="0" w:color="auto"/>
        <w:left w:val="none" w:sz="0" w:space="0" w:color="auto"/>
        <w:bottom w:val="none" w:sz="0" w:space="0" w:color="auto"/>
        <w:right w:val="none" w:sz="0" w:space="0" w:color="auto"/>
      </w:divBdr>
    </w:div>
    <w:div w:id="297223365">
      <w:bodyDiv w:val="1"/>
      <w:marLeft w:val="0"/>
      <w:marRight w:val="0"/>
      <w:marTop w:val="0"/>
      <w:marBottom w:val="0"/>
      <w:divBdr>
        <w:top w:val="none" w:sz="0" w:space="0" w:color="auto"/>
        <w:left w:val="none" w:sz="0" w:space="0" w:color="auto"/>
        <w:bottom w:val="none" w:sz="0" w:space="0" w:color="auto"/>
        <w:right w:val="none" w:sz="0" w:space="0" w:color="auto"/>
      </w:divBdr>
    </w:div>
    <w:div w:id="370616042">
      <w:bodyDiv w:val="1"/>
      <w:marLeft w:val="0"/>
      <w:marRight w:val="0"/>
      <w:marTop w:val="0"/>
      <w:marBottom w:val="0"/>
      <w:divBdr>
        <w:top w:val="none" w:sz="0" w:space="0" w:color="auto"/>
        <w:left w:val="none" w:sz="0" w:space="0" w:color="auto"/>
        <w:bottom w:val="none" w:sz="0" w:space="0" w:color="auto"/>
        <w:right w:val="none" w:sz="0" w:space="0" w:color="auto"/>
      </w:divBdr>
    </w:div>
    <w:div w:id="409429194">
      <w:bodyDiv w:val="1"/>
      <w:marLeft w:val="0"/>
      <w:marRight w:val="0"/>
      <w:marTop w:val="0"/>
      <w:marBottom w:val="0"/>
      <w:divBdr>
        <w:top w:val="none" w:sz="0" w:space="0" w:color="auto"/>
        <w:left w:val="none" w:sz="0" w:space="0" w:color="auto"/>
        <w:bottom w:val="none" w:sz="0" w:space="0" w:color="auto"/>
        <w:right w:val="none" w:sz="0" w:space="0" w:color="auto"/>
      </w:divBdr>
    </w:div>
    <w:div w:id="458646610">
      <w:bodyDiv w:val="1"/>
      <w:marLeft w:val="0"/>
      <w:marRight w:val="0"/>
      <w:marTop w:val="0"/>
      <w:marBottom w:val="0"/>
      <w:divBdr>
        <w:top w:val="none" w:sz="0" w:space="0" w:color="auto"/>
        <w:left w:val="none" w:sz="0" w:space="0" w:color="auto"/>
        <w:bottom w:val="none" w:sz="0" w:space="0" w:color="auto"/>
        <w:right w:val="none" w:sz="0" w:space="0" w:color="auto"/>
      </w:divBdr>
    </w:div>
    <w:div w:id="625425420">
      <w:bodyDiv w:val="1"/>
      <w:marLeft w:val="0"/>
      <w:marRight w:val="0"/>
      <w:marTop w:val="0"/>
      <w:marBottom w:val="0"/>
      <w:divBdr>
        <w:top w:val="none" w:sz="0" w:space="0" w:color="auto"/>
        <w:left w:val="none" w:sz="0" w:space="0" w:color="auto"/>
        <w:bottom w:val="none" w:sz="0" w:space="0" w:color="auto"/>
        <w:right w:val="none" w:sz="0" w:space="0" w:color="auto"/>
      </w:divBdr>
    </w:div>
    <w:div w:id="996573005">
      <w:bodyDiv w:val="1"/>
      <w:marLeft w:val="0"/>
      <w:marRight w:val="0"/>
      <w:marTop w:val="0"/>
      <w:marBottom w:val="0"/>
      <w:divBdr>
        <w:top w:val="none" w:sz="0" w:space="0" w:color="auto"/>
        <w:left w:val="none" w:sz="0" w:space="0" w:color="auto"/>
        <w:bottom w:val="none" w:sz="0" w:space="0" w:color="auto"/>
        <w:right w:val="none" w:sz="0" w:space="0" w:color="auto"/>
      </w:divBdr>
    </w:div>
    <w:div w:id="1007752605">
      <w:bodyDiv w:val="1"/>
      <w:marLeft w:val="0"/>
      <w:marRight w:val="0"/>
      <w:marTop w:val="0"/>
      <w:marBottom w:val="0"/>
      <w:divBdr>
        <w:top w:val="none" w:sz="0" w:space="0" w:color="auto"/>
        <w:left w:val="none" w:sz="0" w:space="0" w:color="auto"/>
        <w:bottom w:val="none" w:sz="0" w:space="0" w:color="auto"/>
        <w:right w:val="none" w:sz="0" w:space="0" w:color="auto"/>
      </w:divBdr>
    </w:div>
    <w:div w:id="1049692118">
      <w:bodyDiv w:val="1"/>
      <w:marLeft w:val="0"/>
      <w:marRight w:val="0"/>
      <w:marTop w:val="0"/>
      <w:marBottom w:val="0"/>
      <w:divBdr>
        <w:top w:val="none" w:sz="0" w:space="0" w:color="auto"/>
        <w:left w:val="none" w:sz="0" w:space="0" w:color="auto"/>
        <w:bottom w:val="none" w:sz="0" w:space="0" w:color="auto"/>
        <w:right w:val="none" w:sz="0" w:space="0" w:color="auto"/>
      </w:divBdr>
    </w:div>
    <w:div w:id="1216088245">
      <w:bodyDiv w:val="1"/>
      <w:marLeft w:val="0"/>
      <w:marRight w:val="0"/>
      <w:marTop w:val="0"/>
      <w:marBottom w:val="0"/>
      <w:divBdr>
        <w:top w:val="none" w:sz="0" w:space="0" w:color="auto"/>
        <w:left w:val="none" w:sz="0" w:space="0" w:color="auto"/>
        <w:bottom w:val="none" w:sz="0" w:space="0" w:color="auto"/>
        <w:right w:val="none" w:sz="0" w:space="0" w:color="auto"/>
      </w:divBdr>
    </w:div>
    <w:div w:id="1231114920">
      <w:bodyDiv w:val="1"/>
      <w:marLeft w:val="0"/>
      <w:marRight w:val="0"/>
      <w:marTop w:val="0"/>
      <w:marBottom w:val="0"/>
      <w:divBdr>
        <w:top w:val="none" w:sz="0" w:space="0" w:color="auto"/>
        <w:left w:val="none" w:sz="0" w:space="0" w:color="auto"/>
        <w:bottom w:val="none" w:sz="0" w:space="0" w:color="auto"/>
        <w:right w:val="none" w:sz="0" w:space="0" w:color="auto"/>
      </w:divBdr>
    </w:div>
    <w:div w:id="1314405460">
      <w:bodyDiv w:val="1"/>
      <w:marLeft w:val="0"/>
      <w:marRight w:val="0"/>
      <w:marTop w:val="0"/>
      <w:marBottom w:val="0"/>
      <w:divBdr>
        <w:top w:val="none" w:sz="0" w:space="0" w:color="auto"/>
        <w:left w:val="none" w:sz="0" w:space="0" w:color="auto"/>
        <w:bottom w:val="none" w:sz="0" w:space="0" w:color="auto"/>
        <w:right w:val="none" w:sz="0" w:space="0" w:color="auto"/>
      </w:divBdr>
    </w:div>
    <w:div w:id="1367757425">
      <w:bodyDiv w:val="1"/>
      <w:marLeft w:val="0"/>
      <w:marRight w:val="0"/>
      <w:marTop w:val="0"/>
      <w:marBottom w:val="0"/>
      <w:divBdr>
        <w:top w:val="none" w:sz="0" w:space="0" w:color="auto"/>
        <w:left w:val="none" w:sz="0" w:space="0" w:color="auto"/>
        <w:bottom w:val="none" w:sz="0" w:space="0" w:color="auto"/>
        <w:right w:val="none" w:sz="0" w:space="0" w:color="auto"/>
      </w:divBdr>
    </w:div>
    <w:div w:id="1399280087">
      <w:bodyDiv w:val="1"/>
      <w:marLeft w:val="0"/>
      <w:marRight w:val="0"/>
      <w:marTop w:val="0"/>
      <w:marBottom w:val="0"/>
      <w:divBdr>
        <w:top w:val="none" w:sz="0" w:space="0" w:color="auto"/>
        <w:left w:val="none" w:sz="0" w:space="0" w:color="auto"/>
        <w:bottom w:val="none" w:sz="0" w:space="0" w:color="auto"/>
        <w:right w:val="none" w:sz="0" w:space="0" w:color="auto"/>
      </w:divBdr>
    </w:div>
    <w:div w:id="1718354137">
      <w:bodyDiv w:val="1"/>
      <w:marLeft w:val="0"/>
      <w:marRight w:val="0"/>
      <w:marTop w:val="0"/>
      <w:marBottom w:val="0"/>
      <w:divBdr>
        <w:top w:val="none" w:sz="0" w:space="0" w:color="auto"/>
        <w:left w:val="none" w:sz="0" w:space="0" w:color="auto"/>
        <w:bottom w:val="none" w:sz="0" w:space="0" w:color="auto"/>
        <w:right w:val="none" w:sz="0" w:space="0" w:color="auto"/>
      </w:divBdr>
    </w:div>
    <w:div w:id="1736195388">
      <w:bodyDiv w:val="1"/>
      <w:marLeft w:val="0"/>
      <w:marRight w:val="0"/>
      <w:marTop w:val="0"/>
      <w:marBottom w:val="0"/>
      <w:divBdr>
        <w:top w:val="none" w:sz="0" w:space="0" w:color="auto"/>
        <w:left w:val="none" w:sz="0" w:space="0" w:color="auto"/>
        <w:bottom w:val="none" w:sz="0" w:space="0" w:color="auto"/>
        <w:right w:val="none" w:sz="0" w:space="0" w:color="auto"/>
      </w:divBdr>
    </w:div>
    <w:div w:id="1749383571">
      <w:bodyDiv w:val="1"/>
      <w:marLeft w:val="0"/>
      <w:marRight w:val="0"/>
      <w:marTop w:val="0"/>
      <w:marBottom w:val="0"/>
      <w:divBdr>
        <w:top w:val="none" w:sz="0" w:space="0" w:color="auto"/>
        <w:left w:val="none" w:sz="0" w:space="0" w:color="auto"/>
        <w:bottom w:val="none" w:sz="0" w:space="0" w:color="auto"/>
        <w:right w:val="none" w:sz="0" w:space="0" w:color="auto"/>
      </w:divBdr>
    </w:div>
    <w:div w:id="1834104212">
      <w:bodyDiv w:val="1"/>
      <w:marLeft w:val="0"/>
      <w:marRight w:val="0"/>
      <w:marTop w:val="0"/>
      <w:marBottom w:val="0"/>
      <w:divBdr>
        <w:top w:val="none" w:sz="0" w:space="0" w:color="auto"/>
        <w:left w:val="none" w:sz="0" w:space="0" w:color="auto"/>
        <w:bottom w:val="none" w:sz="0" w:space="0" w:color="auto"/>
        <w:right w:val="none" w:sz="0" w:space="0" w:color="auto"/>
      </w:divBdr>
    </w:div>
    <w:div w:id="1874339400">
      <w:bodyDiv w:val="1"/>
      <w:marLeft w:val="0"/>
      <w:marRight w:val="0"/>
      <w:marTop w:val="0"/>
      <w:marBottom w:val="0"/>
      <w:divBdr>
        <w:top w:val="none" w:sz="0" w:space="0" w:color="auto"/>
        <w:left w:val="none" w:sz="0" w:space="0" w:color="auto"/>
        <w:bottom w:val="none" w:sz="0" w:space="0" w:color="auto"/>
        <w:right w:val="none" w:sz="0" w:space="0" w:color="auto"/>
      </w:divBdr>
    </w:div>
    <w:div w:id="1917281419">
      <w:bodyDiv w:val="1"/>
      <w:marLeft w:val="0"/>
      <w:marRight w:val="0"/>
      <w:marTop w:val="0"/>
      <w:marBottom w:val="0"/>
      <w:divBdr>
        <w:top w:val="none" w:sz="0" w:space="0" w:color="auto"/>
        <w:left w:val="none" w:sz="0" w:space="0" w:color="auto"/>
        <w:bottom w:val="none" w:sz="0" w:space="0" w:color="auto"/>
        <w:right w:val="none" w:sz="0" w:space="0" w:color="auto"/>
      </w:divBdr>
    </w:div>
    <w:div w:id="1938555942">
      <w:bodyDiv w:val="1"/>
      <w:marLeft w:val="0"/>
      <w:marRight w:val="0"/>
      <w:marTop w:val="0"/>
      <w:marBottom w:val="0"/>
      <w:divBdr>
        <w:top w:val="none" w:sz="0" w:space="0" w:color="auto"/>
        <w:left w:val="none" w:sz="0" w:space="0" w:color="auto"/>
        <w:bottom w:val="none" w:sz="0" w:space="0" w:color="auto"/>
        <w:right w:val="none" w:sz="0" w:space="0" w:color="auto"/>
      </w:divBdr>
    </w:div>
    <w:div w:id="1949700857">
      <w:bodyDiv w:val="1"/>
      <w:marLeft w:val="0"/>
      <w:marRight w:val="0"/>
      <w:marTop w:val="0"/>
      <w:marBottom w:val="0"/>
      <w:divBdr>
        <w:top w:val="none" w:sz="0" w:space="0" w:color="auto"/>
        <w:left w:val="none" w:sz="0" w:space="0" w:color="auto"/>
        <w:bottom w:val="none" w:sz="0" w:space="0" w:color="auto"/>
        <w:right w:val="none" w:sz="0" w:space="0" w:color="auto"/>
      </w:divBdr>
    </w:div>
    <w:div w:id="1956791153">
      <w:bodyDiv w:val="1"/>
      <w:marLeft w:val="0"/>
      <w:marRight w:val="0"/>
      <w:marTop w:val="0"/>
      <w:marBottom w:val="0"/>
      <w:divBdr>
        <w:top w:val="none" w:sz="0" w:space="0" w:color="auto"/>
        <w:left w:val="none" w:sz="0" w:space="0" w:color="auto"/>
        <w:bottom w:val="none" w:sz="0" w:space="0" w:color="auto"/>
        <w:right w:val="none" w:sz="0" w:space="0" w:color="auto"/>
      </w:divBdr>
    </w:div>
    <w:div w:id="202076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hy/acts/2190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519</TotalTime>
  <Pages>34</Pages>
  <Words>8077</Words>
  <Characters>46044</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Avetisyan</dc:creator>
  <cp:keywords>https://mul2.gov.am/tasks/1377932/oneclick?token=3f8f6f1a81d278a877a16e52e4139e54</cp:keywords>
  <dc:description/>
  <cp:lastModifiedBy>Nelli Tovmasyan</cp:lastModifiedBy>
  <cp:revision>100</cp:revision>
  <dcterms:created xsi:type="dcterms:W3CDTF">2026-06-11T06:32:00Z</dcterms:created>
  <dcterms:modified xsi:type="dcterms:W3CDTF">2026-09-18T14:03:00Z</dcterms:modified>
</cp:coreProperties>
</file>