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1A6E9" w14:textId="3BFFB0BC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</w:p>
    <w:p w14:paraId="5C9CE0BB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  <w:r w:rsidRPr="00880FDC">
        <w:rPr>
          <w:rStyle w:val="Strong"/>
          <w:rFonts w:ascii="GHEA Grapalat" w:hAnsi="GHEA Grapalat" w:cs="Arial"/>
          <w:lang w:val="hy-AM"/>
        </w:rPr>
        <w:t xml:space="preserve">                                                                                                         ՆԱԽԱԳԻԾ</w:t>
      </w:r>
    </w:p>
    <w:p w14:paraId="09664698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</w:p>
    <w:p w14:paraId="33AEF4D5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80FDC">
        <w:rPr>
          <w:rStyle w:val="Strong"/>
          <w:rFonts w:ascii="GHEA Grapalat" w:hAnsi="GHEA Grapalat" w:cs="Arial"/>
          <w:lang w:val="hy-AM"/>
        </w:rPr>
        <w:t>ՀԱՅԱՍՏԱՆԻ ՀԱՆՐԱՊԵՏՈՒԹՅԱՆ ԿԱՌԱՎԱՐՈՒԹՅՈՒՆ</w:t>
      </w:r>
    </w:p>
    <w:p w14:paraId="59F37162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80FDC">
        <w:rPr>
          <w:rFonts w:ascii="Calibri" w:hAnsi="Calibri" w:cs="Calibri"/>
          <w:lang w:val="hy-AM"/>
        </w:rPr>
        <w:t> </w:t>
      </w:r>
    </w:p>
    <w:p w14:paraId="6B51ACEB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80FDC">
        <w:rPr>
          <w:rStyle w:val="Strong"/>
          <w:rFonts w:ascii="GHEA Grapalat" w:hAnsi="GHEA Grapalat" w:cs="Arial"/>
          <w:lang w:val="hy-AM"/>
        </w:rPr>
        <w:t>Ո Ր Ո Շ</w:t>
      </w:r>
      <w:r w:rsidRPr="00880FDC">
        <w:rPr>
          <w:rStyle w:val="Strong"/>
          <w:rFonts w:ascii="Calibri" w:hAnsi="Calibri" w:cs="Calibri"/>
          <w:lang w:val="hy-AM"/>
        </w:rPr>
        <w:t> </w:t>
      </w:r>
      <w:r w:rsidRPr="00880FDC">
        <w:rPr>
          <w:rStyle w:val="Strong"/>
          <w:rFonts w:ascii="GHEA Grapalat" w:hAnsi="GHEA Grapalat" w:cs="Arial"/>
          <w:lang w:val="hy-AM"/>
        </w:rPr>
        <w:t>ՈՒ Մ</w:t>
      </w:r>
    </w:p>
    <w:p w14:paraId="376397ED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80FDC">
        <w:rPr>
          <w:rFonts w:ascii="Calibri" w:hAnsi="Calibri" w:cs="Calibri"/>
          <w:lang w:val="hy-AM"/>
        </w:rPr>
        <w:t> </w:t>
      </w:r>
    </w:p>
    <w:p w14:paraId="02C82FF3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880FDC">
        <w:rPr>
          <w:rFonts w:ascii="GHEA Grapalat" w:hAnsi="GHEA Grapalat" w:cs="Arial"/>
          <w:b/>
          <w:bCs/>
          <w:lang w:val="hy-AM"/>
        </w:rPr>
        <w:t>2026 ԹՎԱԿԱՆԻ -Ի           N  -Ն</w:t>
      </w:r>
    </w:p>
    <w:p w14:paraId="54E43061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/>
        </w:rPr>
      </w:pPr>
    </w:p>
    <w:p w14:paraId="5120CE6F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880FDC">
        <w:rPr>
          <w:rFonts w:ascii="GHEA Grapalat" w:hAnsi="GHEA Grapalat"/>
          <w:b/>
          <w:bCs/>
          <w:lang w:val="hy-AM"/>
        </w:rPr>
        <w:t>ՀԱՅԱՍՏԱՆԻ ՀԱՆՐԱ</w:t>
      </w:r>
      <w:r w:rsidRPr="00880FDC">
        <w:rPr>
          <w:rStyle w:val="Strong"/>
          <w:rFonts w:ascii="GHEA Grapalat" w:hAnsi="GHEA Grapalat" w:cs="Arial"/>
          <w:lang w:val="hy-AM"/>
        </w:rPr>
        <w:t>ՊԵՏՈՒԹՅԱՆ ԿԱՌԱՎԱՐՈՒԹՅԱՆ 2025 ԹՎԱԿԱՆԻ</w:t>
      </w:r>
    </w:p>
    <w:p w14:paraId="729C56F5" w14:textId="77777777" w:rsidR="00EA1E49" w:rsidRPr="00880FDC" w:rsidRDefault="00EA1E49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880FDC">
        <w:rPr>
          <w:rStyle w:val="Strong"/>
          <w:rFonts w:ascii="GHEA Grapalat" w:hAnsi="GHEA Grapalat" w:cs="Arial"/>
          <w:lang w:val="hy-AM"/>
        </w:rPr>
        <w:t>ԴԵԿՏԵՄԲԵՐԻ 25-Ի N 1979-Ն ՈՐՈՇՄԱՆ ՄԵՋ ՓՈՓՈԽՈՒԹՅՈՒՆՆԵՐ ԵՎ ԼՐԱՑՈՒՄՆԵՐ ԿԱՏԱՐԵԼՈՒ ՄԱՍԻՆ</w:t>
      </w:r>
    </w:p>
    <w:p w14:paraId="72C0DEA6" w14:textId="77777777" w:rsidR="00EA1E49" w:rsidRPr="00880FDC" w:rsidRDefault="00EA1E49" w:rsidP="000B4D2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2A8B00" w14:textId="77777777" w:rsidR="00EA1E49" w:rsidRPr="00880FDC" w:rsidRDefault="00EA1E49" w:rsidP="000B4D26">
      <w:pPr>
        <w:spacing w:line="360" w:lineRule="auto"/>
        <w:jc w:val="both"/>
        <w:rPr>
          <w:rStyle w:val="Emphasis"/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  Հիմք ընդունելով «Նորմատիվ իրավական ակտերի մասին» օրենքի 33-րդ և 34-րդ հոդվածները՝ Հայաստանի Հանրապետության կառավարությունը</w:t>
      </w:r>
      <w:r w:rsidRPr="00880FD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80FDC">
        <w:rPr>
          <w:rStyle w:val="Emphasis"/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որոշում է.</w:t>
      </w:r>
    </w:p>
    <w:p w14:paraId="37237337" w14:textId="1AFEB7FA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  <w:r w:rsidRPr="00880FDC">
        <w:rPr>
          <w:rFonts w:ascii="GHEA Grapalat" w:hAnsi="GHEA Grapalat"/>
          <w:sz w:val="24"/>
          <w:szCs w:val="24"/>
          <w:lang w:val="hy-AM"/>
        </w:rPr>
        <w:t>1.</w:t>
      </w:r>
      <w:r w:rsidR="000B4D26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/>
          <w:sz w:val="24"/>
          <w:szCs w:val="24"/>
          <w:lang w:val="hy-AM"/>
        </w:rPr>
        <w:t>Հայաստանի Հանրա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պետության կառավարության 2025 թվականի դեկտեմբերի 25-ի</w:t>
      </w:r>
      <w:r w:rsidRPr="00880FDC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Ապահովագրական փաթեթը ձևավորելու, դրանում փոփոխություններ և լրացումներ իրականացնելու կարգը, դրանում ընդգրկված հատուցման ենթակա (այդ թվում՝ համավճարով) բժշկական օգնության և սպասարկման ծառայությունների ցանկերը հաստատելու մասին»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N 1979-Ն որոշման (այսուհետ՝ Որոշում) մեջ կատարել հետևյալ փոփոխությունները և լրացումները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lang w:val="hy-AM"/>
        </w:rPr>
        <w:t>․</w:t>
      </w:r>
    </w:p>
    <w:p w14:paraId="5D94F30D" w14:textId="77777777" w:rsidR="00D75075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1)</w:t>
      </w:r>
      <w:r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որոշման 1-ին կետի</w:t>
      </w:r>
      <w:r w:rsidR="00D75075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`</w:t>
      </w:r>
    </w:p>
    <w:p w14:paraId="6607D454" w14:textId="211DE7AE" w:rsidR="00EA1E49" w:rsidRPr="00880FDC" w:rsidRDefault="00D75075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ա</w:t>
      </w:r>
      <w:r w:rsidRPr="00880FDC">
        <w:rPr>
          <w:rStyle w:val="Strong"/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4-րդ ենթակետը շարադրել նոր խմբագրությամբ</w:t>
      </w:r>
      <w:r w:rsidR="00EA1E49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5DD10DC1" w14:textId="2D64AB51" w:rsidR="000C3C5B" w:rsidRPr="00880FDC" w:rsidRDefault="00EA1E49" w:rsidP="000B4D26">
      <w:pPr>
        <w:spacing w:after="0" w:line="360" w:lineRule="auto"/>
        <w:jc w:val="both"/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«4)</w:t>
      </w:r>
      <w:r w:rsidR="008F31E1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8F7688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ապահովագրական փաթեթի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շրջանակներում մարզային բժշկական կազմակերպություններից Երևանի կամ մարզային այլ նեղ մասնագիտական ծառայություններ մատուցող բժշկական կազմակերպություններ տեղափոխման ենթակա հիվանդությունների և վիճակների, ինչպես նաև պացիենտին օդային ճանապարհով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lastRenderedPageBreak/>
        <w:t>տեղափոխման ենթակա հիվանդությունների  և վիճակների ցանկ</w:t>
      </w:r>
      <w:r w:rsidR="008F7688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եր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ը՝ 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համաձայն N 4 հավելվածի.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»</w:t>
      </w:r>
      <w:r w:rsidR="00D75075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4BAFA110" w14:textId="6ACE930A" w:rsidR="00EA1E49" w:rsidRPr="00880FDC" w:rsidRDefault="007942C0" w:rsidP="000B4D26">
      <w:pPr>
        <w:spacing w:after="0" w:line="360" w:lineRule="auto"/>
        <w:jc w:val="both"/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բ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D75075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5-րդ ենթակետում «հետազոտությունների» բառից հետո լրացնել «և պատվաստումների» բառերը</w:t>
      </w:r>
      <w:r w:rsidR="00494D82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2D44FA70" w14:textId="73751196" w:rsidR="00E526FD" w:rsidRPr="00880FDC" w:rsidRDefault="00E72914" w:rsidP="000B4D26">
      <w:pPr>
        <w:spacing w:after="0" w:line="360" w:lineRule="auto"/>
        <w:jc w:val="both"/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  <w:t>գ</w:t>
      </w:r>
      <w:r w:rsidR="00E526FD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F0622F" w:rsidRPr="00880FDC"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  <w:t>8</w:t>
      </w:r>
      <w:r w:rsidR="00E526F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-րդ ենթակետը շարադրել նոր խմբագրությամբ</w:t>
      </w:r>
      <w:r w:rsidR="00E526FD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24FD2A77" w14:textId="7963E10E" w:rsidR="000C4541" w:rsidRPr="00880FDC" w:rsidRDefault="00F70121" w:rsidP="000B4D26">
      <w:pPr>
        <w:spacing w:after="0" w:line="360" w:lineRule="auto"/>
        <w:jc w:val="both"/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 w:rsidDel="00F70121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526FD" w:rsidRPr="00880FDC">
        <w:rPr>
          <w:rFonts w:ascii="GHEA Grapalat" w:eastAsia="MS Gothic" w:hAnsi="GHEA Grapalat" w:cs="MS Gothic"/>
          <w:b/>
          <w:bCs/>
          <w:sz w:val="24"/>
          <w:szCs w:val="24"/>
          <w:shd w:val="clear" w:color="auto" w:fill="FFFFFF"/>
          <w:lang w:val="hy-AM"/>
        </w:rPr>
        <w:t>«</w:t>
      </w:r>
      <w:r w:rsidR="0084513D" w:rsidRPr="00880FDC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8</w:t>
      </w:r>
      <w:r w:rsidR="00A24F67" w:rsidRPr="00880FDC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)</w:t>
      </w:r>
      <w:r w:rsidR="00D3102F" w:rsidRPr="00880FDC">
        <w:rPr>
          <w:rStyle w:val="Heading1Char"/>
          <w:rFonts w:ascii="GHEA Grapalat" w:eastAsia="MS Gothic" w:hAnsi="GHEA Grapalat" w:cs="MS Gothic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8C7FBE" w:rsidRPr="00880FDC"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  <w:t xml:space="preserve">ապահովագրական փաթեթի շրջանակներում  կյանքում առաջին անգամ հայտնաբերված </w:t>
      </w:r>
      <w:r w:rsidR="008C7FBE" w:rsidRPr="00880F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արտահիվանդանոցային պայմաններում բուժման ենթակա</w:t>
      </w:r>
      <w:r w:rsidR="008C7FBE" w:rsidRPr="00880FDC"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  <w:t xml:space="preserve"> ախտորոշումների ցանկը և</w:t>
      </w:r>
      <w:r w:rsidR="00174219" w:rsidRPr="00880FDC"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8C7FBE" w:rsidRPr="00880FDC">
        <w:rPr>
          <w:rStyle w:val="Strong"/>
          <w:rFonts w:ascii="GHEA Grapalat" w:eastAsia="MS Gothic" w:hAnsi="GHEA Grapalat" w:cs="MS Gothic"/>
          <w:b w:val="0"/>
          <w:bCs w:val="0"/>
          <w:sz w:val="24"/>
          <w:szCs w:val="24"/>
          <w:shd w:val="clear" w:color="auto" w:fill="FFFFFF"/>
          <w:lang w:val="hy-AM"/>
        </w:rPr>
        <w:t>ցանկում ներառված ախտորոշումների հիվանդանոցային բուժման ուղեգրման ցուցումները</w:t>
      </w:r>
      <w:r w:rsidR="00127EB1" w:rsidRPr="00880FD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՝ համաձայն հավելված </w:t>
      </w:r>
      <w:r w:rsidR="004E1D30" w:rsidRPr="00880FD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N </w:t>
      </w:r>
      <w:r w:rsidR="00127EB1" w:rsidRPr="00880FD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>8-ի</w:t>
      </w:r>
      <w:r w:rsidR="00E526FD" w:rsidRPr="00880FD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>»</w:t>
      </w:r>
      <w:r w:rsidR="004E1D30" w:rsidRPr="00880FD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>.</w:t>
      </w:r>
    </w:p>
    <w:p w14:paraId="2BC2C951" w14:textId="77777777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2)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Որոշման N 1 հավելվածի՝</w:t>
      </w:r>
    </w:p>
    <w:p w14:paraId="6AB1EE7B" w14:textId="10144CC2" w:rsidR="00EA1E49" w:rsidRPr="00880FDC" w:rsidRDefault="003D1DF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ա</w:t>
      </w:r>
      <w:r w:rsidR="00A922B3" w:rsidRPr="00880FDC">
        <w:rPr>
          <w:rStyle w:val="Strong"/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A922B3" w:rsidRPr="00880FDC">
        <w:rPr>
          <w:rStyle w:val="Strong"/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7-րդ կետում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«</w:t>
      </w:r>
      <w:r w:rsidR="00EA1E49" w:rsidRPr="00880F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առողջապահության նախարարության (այսուհետ՝ ԱՆ)» բառերը փոխարինել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«</w:t>
      </w:r>
      <w:r w:rsidR="00EA1E49" w:rsidRPr="00880F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առողջապահության բնագավառում պետական կառավարման լիազոր մարմնի (այսուհետ՝ </w:t>
      </w:r>
      <w:r w:rsidR="00D645BE" w:rsidRPr="00880F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="00EA1E49" w:rsidRPr="00880F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իազոր մարմին)»</w:t>
      </w:r>
      <w:r w:rsidR="00EA1E49" w:rsidRPr="00880FD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բառերով</w:t>
      </w:r>
      <w:r w:rsidR="00EA1E49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lang w:val="hy-AM"/>
        </w:rPr>
        <w:t>․</w:t>
      </w:r>
    </w:p>
    <w:p w14:paraId="4716DE84" w14:textId="471C34AA" w:rsidR="00EA1E49" w:rsidRPr="00880FDC" w:rsidRDefault="003D1DF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բ</w:t>
      </w:r>
      <w:r w:rsidR="00A922B3"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.</w:t>
      </w:r>
      <w:r w:rsidR="00A922B3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10-րդ կետի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1-ին նախադասությունը հանել</w:t>
      </w:r>
      <w:r w:rsidR="00EA1E49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lang w:val="hy-AM"/>
        </w:rPr>
        <w:t>․</w:t>
      </w:r>
    </w:p>
    <w:p w14:paraId="53635521" w14:textId="74FFF354" w:rsidR="00EA1E49" w:rsidRPr="00880FDC" w:rsidRDefault="003D1DF9" w:rsidP="000B4D2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գ</w:t>
      </w:r>
      <w:r w:rsidR="00A26591"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>.</w:t>
      </w:r>
      <w:r w:rsidR="008F31E1" w:rsidRPr="00880FD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i/>
          <w:iCs/>
          <w:sz w:val="24"/>
          <w:szCs w:val="24"/>
          <w:lang w:val="hy-AM"/>
        </w:rPr>
        <w:t>10-րդ կետից հետո լրացնել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նոր </w:t>
      </w:r>
      <w:r w:rsidR="009A3CF3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10.1-րդ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ից 10</w:t>
      </w:r>
      <w:r w:rsidR="007E5EE7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lang w:val="hy-AM"/>
        </w:rPr>
        <w:t>.</w:t>
      </w:r>
      <w:bookmarkStart w:id="0" w:name="_GoBack"/>
      <w:bookmarkEnd w:id="0"/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14-րդ</w:t>
      </w:r>
      <w:r w:rsidR="009A3CF3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կետեր՝ հետևյալ բովանդակությամ</w:t>
      </w:r>
      <w:r w:rsidR="00B92441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բ.</w:t>
      </w:r>
    </w:p>
    <w:p w14:paraId="24C5B166" w14:textId="3AE1D587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Fonts w:ascii="GHEA Grapalat" w:hAnsi="GHEA Grapalat"/>
          <w:sz w:val="24"/>
          <w:szCs w:val="24"/>
          <w:lang w:val="hy-AM"/>
        </w:rPr>
        <w:t>«10.1</w:t>
      </w:r>
      <w:r w:rsidR="000B4D26" w:rsidRPr="00880FDC">
        <w:rPr>
          <w:rFonts w:ascii="GHEA Grapalat" w:hAnsi="GHEA Grapalat"/>
          <w:sz w:val="24"/>
          <w:szCs w:val="24"/>
          <w:lang w:val="hy-AM"/>
        </w:rPr>
        <w:t>.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ԱՓ-ն ձևավորելու, դրանում փոփոխություններ և լրացումներ իրականացնելու հետ կապված աշխատանքները կազմակերպում է </w:t>
      </w:r>
      <w:r w:rsidR="00D645B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իազոր մարմինը։</w:t>
      </w:r>
      <w:r w:rsidR="004A155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ԱՓ-ն ձևավորելու, դրանում փոփոխություններ և լրացումներ իրականացնելու աշխատանքները ներառում են բացառապես օրենք</w:t>
      </w:r>
      <w:r w:rsidR="008A4EA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</w:t>
      </w:r>
      <w:r w:rsidR="004A155C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համաձայն որոշված և ամբողջությամբ կամ մասնակի հատուցման ենթակա բժշկական օգնության և սպասարկման ծառայություններ</w:t>
      </w:r>
      <w:r w:rsidR="008A4EA6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ի՝ ԱՓ-ում</w:t>
      </w:r>
      <w:r w:rsidR="004A155C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ներառման, փոփոխության կամ լրացման հետ կապված աշխատանքները։</w:t>
      </w:r>
      <w:r w:rsidR="004A155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ԱՓ-ում </w:t>
      </w:r>
      <w:r w:rsidR="008A4EA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առկա </w:t>
      </w:r>
      <w:r w:rsidR="004A155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4A155C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օգնության և սպասարկման ծառայություններ</w:t>
      </w:r>
      <w:r w:rsidR="009518F2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4A155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անվանումների խմբագրական շտկումները, դրանց տրամադրման եղանակների, մեթոդների, ծավալների  փոփոխությունները և լրացումներն իրականացվում են օրենսդրության համաձայն՝ </w:t>
      </w:r>
      <w:r w:rsidR="008A4EA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օրենսդրության </w:t>
      </w:r>
      <w:r w:rsidR="004A155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մեջ փոփոխություններ</w:t>
      </w:r>
      <w:r w:rsidR="008A4EA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կամ լրացումների</w:t>
      </w:r>
      <w:r w:rsidR="004A155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իրականացնելու եղանակով։</w:t>
      </w:r>
    </w:p>
    <w:p w14:paraId="1C52F927" w14:textId="79426821" w:rsidR="00B607FE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lastRenderedPageBreak/>
        <w:t>10.2.</w:t>
      </w:r>
      <w:bookmarkStart w:id="1" w:name="_Hlk223187704"/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ԱՓ-ն ձևավորելու, դրանում փոփոխություններ և լրացումներ </w:t>
      </w:r>
      <w:bookmarkEnd w:id="1"/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իրականացնելու աշխատանքները կազմակերպելու նպատակով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իազոր մարմնի ղեկավարի հրամանով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յուրաքանչյուր անգամ, սույն հավելվածի 10</w:t>
      </w:r>
      <w:r w:rsidR="00544D29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8-րդ կետի համաձայն հայտ ստանալու դեպքում, հինգ աշխատանքային օրվա ընթացքում,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ձևավորվում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է </w:t>
      </w:r>
      <w:r w:rsidR="00B607F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առնվազն </w:t>
      </w:r>
      <w:r w:rsidR="006B4C0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ինը</w:t>
      </w:r>
      <w:r w:rsidR="00B607F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անձից բաղկացած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աշխատանքային խումբ, որտեղ 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կարող են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ներգրավ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վել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Հայաստանի Հանրապետության առողջապահության նախարարության աշխատողներ, «Բնակչության բժշկական օգնության և սպասարկման մասին» օրենքի 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31.3-րդ հոդվածի համաձայն</w:t>
      </w:r>
      <w:bookmarkStart w:id="2" w:name="_Hlk223185313"/>
      <w:r w:rsidR="006A67D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="006A67D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իազոր մարմնի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հետ</w:t>
      </w:r>
      <w:bookmarkEnd w:id="2"/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համագործակցության համաձայնագրեր կնքած ասոցիացիաների ներկայացուցիչներ,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="006A67D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իազոր մարմնի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խորհրդատուներ (տվյալ 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օգնության և սպասարկման ծառայությունների գծով համապատասխան մասնագիտությամբ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), </w:t>
      </w:r>
      <w:r w:rsidR="00D645B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ԱՀԱ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հիմնադրամի ներկայացուցիչներ։ </w:t>
      </w:r>
    </w:p>
    <w:p w14:paraId="31D374B0" w14:textId="28C1F560" w:rsidR="00B607FE" w:rsidRPr="00880FDC" w:rsidRDefault="00B607FE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3</w:t>
      </w:r>
      <w:bookmarkStart w:id="3" w:name="_Hlk236141342"/>
      <w:r w:rsidR="0070163C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«Բնակչության բժշկական օգնության և սպասարկման մասին» օրենքի </w:t>
      </w:r>
      <w:r w:rsidR="0070163C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31.3-րդ հոդվածի համաձայն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իազոր մարմնի հետ համագործակցության համաձայնագրեր կնքած ասոցիացիաների ներկայացուցիչները,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L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իազոր մարմնի խորհրդատուներ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ը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(տվյալ </w:t>
      </w:r>
      <w:r w:rsidR="0070163C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օգնության և սպասարկման ծառայությունների գծով համապատասխան մասնագիտությամբ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) </w:t>
      </w:r>
      <w:bookmarkEnd w:id="3"/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մինչև աշխատանքային խմբում ընդգրկվելը, ներկայացնում են շահերի բախման 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առկայ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ո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ւթյան կամ 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բացակայության մասին հայտարարություն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։ </w:t>
      </w:r>
      <w:r w:rsidR="008A6095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Շ</w:t>
      </w:r>
      <w:r w:rsidR="008A6095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ահերի բախում է համարվում այն իրավիճակը, երբ աշխատանքային խմբի անդամն իր լիազորություններն իրականացնելիս պետք է կատարի գործողություն կամ ընդունի որոշում, որը ողջամտորեն կարող է մեկնաբանվել որպես իր կամ իր հետ փոխկապակցված անձի անձնական շահերով առաջնորդում։ 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Շահերի 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առկայության մասին հայտարարություն ներկայացնելու դեպքում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նրանք</w:t>
      </w:r>
      <w:r w:rsidR="0070163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չեն ընդգրկվում աշխատանքային խմբում։</w:t>
      </w:r>
      <w:r w:rsidR="00217F2A" w:rsidRPr="00880FDC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«Բնակչության բժշկական օգնության և սպասարկման մասին» օրենքի </w:t>
      </w:r>
      <w:r w:rsidR="007807AB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31.3-րդ հոդվածի համաձայն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իազոր մարմնի հետ համագործակցության համաձայնագրեր կնքած ասոցիացիաների ներկայացուցիչների, </w:t>
      </w:r>
      <w:r w:rsidR="00FC784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իազոր մարմնի խորհրդատուների (տվյալ </w:t>
      </w:r>
      <w:r w:rsidR="007807AB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օգնության և սպասարկման ծառայությունների գծով համապատասխան մասնագիտությամբ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) թիվը 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lastRenderedPageBreak/>
        <w:t>աշխատանքային խմբում չի կարող գերազանցել աշխատանքային խմ</w:t>
      </w:r>
      <w:r w:rsidR="00217F2A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բ</w:t>
      </w:r>
      <w:r w:rsidR="007807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 ընդհանուր թվի մեկ երրորդը։</w:t>
      </w:r>
    </w:p>
    <w:p w14:paraId="4F336ACC" w14:textId="00AF17E3" w:rsidR="00EA1E49" w:rsidRPr="00880FDC" w:rsidRDefault="00B70B9E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4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Աշխատանքային խմբի աշխատակարգը, ինչպե</w:t>
      </w:r>
      <w:r w:rsidR="00AB3CF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ս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նաև աշխատանքային խմբում աշխատանքային պարտականությունների բաշխման</w:t>
      </w:r>
      <w:r w:rsidR="00071408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ինչպես նաև շահերի </w:t>
      </w:r>
      <w:r w:rsidR="00EA76A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բախման </w:t>
      </w:r>
      <w:r w:rsidR="00D754C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A76A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հայտարարման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կարգը</w:t>
      </w:r>
      <w:r w:rsidR="0075362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753627" w:rsidRPr="00880FDC">
        <w:rPr>
          <w:rFonts w:ascii="GHEA Grapalat" w:hAnsi="GHEA Grapalat"/>
          <w:sz w:val="24"/>
          <w:szCs w:val="24"/>
          <w:lang w:val="hy-AM"/>
        </w:rPr>
        <w:t>ինքնաբացարկի կամ հարցի քննարկմանը և քվեարկությանը չմասնակցելու կարգը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սահմանում է Լիազոր մարմինը։ Աշխատանքային խումբն ունի ղեկավար, որը ղեկավարում և համակարգում է խմբի աշխատանքները, ինչպես նաև քարտուղար, որը կազմակերպում է խմբի աշխատանքային գործունեությունը և արձանագրում նիստերը։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Աշխատանքային խմբի ղեկավարն ու քարտուղարը ն</w:t>
      </w:r>
      <w:r w:rsidR="009518F2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շ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անակվում են Լիազոր մարմնի հրամանով։</w:t>
      </w:r>
    </w:p>
    <w:p w14:paraId="0294FEA9" w14:textId="403C9F23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10.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5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Աշխատանքային խումբն իր աշխատանքները կազմակերպում է նիստերի միջոցով։ Աշխատանքային խումբն իրավազոր է, եթե դրա նիստերին մասնակցում է խմբի անդամների ընդհանուր թվի մեծամասնությունը։ Աշխատանքային խմբում որոշումներն ընդունվում են </w:t>
      </w:r>
      <w:r w:rsidR="0026007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նիստին մասնակցելու </w:t>
      </w:r>
      <w:r w:rsidR="00AF4865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իրավունք ունեցող </w:t>
      </w:r>
      <w:r w:rsidR="00943FF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անդամների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ձայների ընդհանուր թվի </w:t>
      </w:r>
      <w:r w:rsidR="00305FB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պարզ մեծամասնությամբ։</w:t>
      </w:r>
    </w:p>
    <w:p w14:paraId="28FA581C" w14:textId="43DDFFDB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10.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6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ԱՓ-ն ձևավորելու, դրանում փոփոխություններ և լրացումներ կատարելու նպատակով, աշխատանքային խմբին հայտ կարող են ներկայացնել՝</w:t>
      </w:r>
    </w:p>
    <w:p w14:paraId="2713054A" w14:textId="30D7A723" w:rsidR="00EA1E49" w:rsidRPr="00880FDC" w:rsidRDefault="00D645BE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>1)</w:t>
      </w:r>
      <w:r w:rsidR="00EA1E49" w:rsidRPr="00880FDC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AE5C1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իազոր մարմնի ստորաբաժանումներ</w:t>
      </w:r>
      <w:r w:rsidR="009518F2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ը կամ</w:t>
      </w:r>
    </w:p>
    <w:p w14:paraId="1FBEAD92" w14:textId="40A762D7" w:rsidR="00EA1E49" w:rsidRPr="00880FDC" w:rsidRDefault="00D645BE" w:rsidP="000B4D2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>2)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«Բնակչության բժշկական օգնության և սպասարկման մասին» օրենքի </w:t>
      </w:r>
      <w:r w:rsidR="00EA1E49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31.1-րդ հոդվածի 2-րդ մասի պահանջներին համապատասխանող ասոցիացիաներ</w:t>
      </w:r>
      <w:r w:rsidR="009518F2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 կամ</w:t>
      </w:r>
    </w:p>
    <w:p w14:paraId="71156AAA" w14:textId="40CDEBD4" w:rsidR="00EA1E49" w:rsidRPr="00880FDC" w:rsidRDefault="00D645BE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3)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ԱՀԱ 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հիմնադրամը։</w:t>
      </w:r>
    </w:p>
    <w:p w14:paraId="5DA9F78A" w14:textId="36AD5418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10.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7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Հայտը՝ </w:t>
      </w:r>
    </w:p>
    <w:p w14:paraId="5C8A45AB" w14:textId="77777777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1) պետք է պարունակի հայտատու ստորաբաժանման կամ իրավաբանական անձի անվանումը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3F9F9779" w14:textId="77777777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2) ներառի սույն կարգի 10-րդ կետով սահմանված հանգամանքները հիմավորող փաստաթղթեր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6882DB71" w14:textId="77777777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lastRenderedPageBreak/>
        <w:t>3) առաջարկվող փոփոխությունների կամ լրացումների՝ անվտանգության և արդյունավետության՝ ապացուցողական բժշկությամբ հաստատված լինելու վերաբերյալ տեղեկություններ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7F2959C2" w14:textId="2A1B3BB2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>4)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առաջարկվող փոփոխությունների կամ լրացումների՝ բնակչության կողմից </w:t>
      </w:r>
      <w:r w:rsidR="00D107A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սեփական միջոցներով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կատարվող ծախսերի (գրպանից դուրս ծախսեր) վրա ազդեցության մասին եզրակացություն՝ համապատասխան հաշվարկներով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</w:p>
    <w:p w14:paraId="70657444" w14:textId="363B2B0E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5) առաջարկվող փոփոխությունների կամ լրացումների՝ </w:t>
      </w:r>
      <w:r w:rsidR="001E2890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ֆինանսական հիմնավորումները՝ ներառյալ</w:t>
      </w:r>
      <w:r w:rsidR="00CF440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D645B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ԱՀԱ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բյուջեի վրա ազդեցության մասին եզրակացություն՝ համապատասխան </w:t>
      </w:r>
      <w:r w:rsidR="001E2890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ծախսարդյունավետության</w:t>
      </w:r>
      <w:r w:rsidR="00133F7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(ԱՓ-ում փոփոխվող կամ լրացվող բժշկական ծառայությունների  ոլորտում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և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դրա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ակնկալվող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առողջապահական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արդյունքների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հարաբերակցության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 xml:space="preserve">գնահատում)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հաշվարկներով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</w:p>
    <w:p w14:paraId="4099F4C6" w14:textId="6FC9D8A6" w:rsidR="00133F7D" w:rsidRPr="00880FDC" w:rsidRDefault="00EA1E49" w:rsidP="000B4D2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6)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133F7D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համապատասխան հիմնավորումներով եզրակացություն՝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առաջարկվող փոփոխությունների կամ լրացումների՝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 xml:space="preserve"> առողջության համընդհանուր ապահովագրության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 xml:space="preserve"> բնագավառում 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Կառավարության իրականացվող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քաղաքականությանը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 xml:space="preserve"> (ներառյալ կառավարության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ծրագրին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առողջապահության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համակարգի զարգացման ռազմավարությանը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և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ոլորտային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քաղաքականության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այլ փաստաթղթերին)</w:t>
      </w:r>
      <w:r w:rsidR="00133F7D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F7D" w:rsidRPr="00880FDC">
        <w:rPr>
          <w:rFonts w:ascii="GHEA Grapalat" w:hAnsi="GHEA Grapalat" w:cs="Arial"/>
          <w:sz w:val="24"/>
          <w:szCs w:val="24"/>
          <w:lang w:val="hy-AM"/>
        </w:rPr>
        <w:t>համապատասխանելու վերաբերյալ։</w:t>
      </w:r>
    </w:p>
    <w:p w14:paraId="1208C812" w14:textId="683C7930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10.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8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Հայտը ներկայացվում է </w:t>
      </w:r>
      <w:r w:rsidR="0095244A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L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իազոր մարմնի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էլեկտրոնային փոստի հասցեով։ Ոչ ամբողջական փաթեթ ներկայացնելու դեպքում </w:t>
      </w:r>
      <w:r w:rsidR="009518F2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աշխատանքային խմբի կողմից հայտը ստանալուց հետո քսան աշխատանքային օրվա ընթացքում հայտը լրացնելու անհրաժեշտության մասին գրավոր ծանուցվում է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9518F2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հայտը ներկայացնող ստորաբաժանմանը կամ իրավաբանական անձին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։ Գ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րավոր ծանուցվելուց հետո տասը աշխատանքային օրվա ընթացքում, 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հայտը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F30F0F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ամբողջական փաթեթով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չլրացնելու դեպքում, 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այն</w:t>
      </w:r>
      <w:r w:rsidR="009518F2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համարվում է մերժված։</w:t>
      </w:r>
    </w:p>
    <w:p w14:paraId="75F01DE6" w14:textId="78455936" w:rsidR="00EA1E49" w:rsidRPr="00880FDC" w:rsidRDefault="00EA1E49" w:rsidP="000B4D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0FDC">
        <w:rPr>
          <w:rFonts w:ascii="GHEA Grapalat" w:hAnsi="GHEA Grapalat"/>
          <w:sz w:val="24"/>
          <w:szCs w:val="24"/>
          <w:lang w:val="hy-AM"/>
        </w:rPr>
        <w:t>10.</w:t>
      </w:r>
      <w:r w:rsidR="00B70B9E" w:rsidRPr="00880FDC">
        <w:rPr>
          <w:rFonts w:ascii="GHEA Grapalat" w:hAnsi="GHEA Grapalat"/>
          <w:sz w:val="24"/>
          <w:szCs w:val="24"/>
          <w:lang w:val="hy-AM"/>
        </w:rPr>
        <w:t>9</w:t>
      </w:r>
      <w:r w:rsidR="000B4D26" w:rsidRPr="00880FDC">
        <w:rPr>
          <w:rFonts w:ascii="GHEA Grapalat" w:hAnsi="GHEA Grapalat"/>
          <w:sz w:val="24"/>
          <w:szCs w:val="24"/>
          <w:lang w:val="hy-AM"/>
        </w:rPr>
        <w:t>.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Սույն որոշման պահանջներին համապատասխանող հայտը աշխատանքային խմբում քննվում է ոչ ավելի, քան դրա ստացման օր</w:t>
      </w:r>
      <w:r w:rsidR="008B206D" w:rsidRPr="00880FDC">
        <w:rPr>
          <w:rFonts w:ascii="GHEA Grapalat" w:hAnsi="GHEA Grapalat"/>
          <w:sz w:val="24"/>
          <w:szCs w:val="24"/>
          <w:lang w:val="hy-AM"/>
        </w:rPr>
        <w:t>վանից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հաշվված երեքամսյա ժամկետում։</w:t>
      </w:r>
    </w:p>
    <w:p w14:paraId="17B7E5B6" w14:textId="5740C96A" w:rsidR="00EA1E4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Fonts w:ascii="GHEA Grapalat" w:hAnsi="GHEA Grapalat"/>
          <w:sz w:val="24"/>
          <w:szCs w:val="24"/>
          <w:lang w:val="hy-AM"/>
        </w:rPr>
        <w:lastRenderedPageBreak/>
        <w:t>10.</w:t>
      </w:r>
      <w:r w:rsidR="00B70B9E" w:rsidRPr="00880FDC">
        <w:rPr>
          <w:rFonts w:ascii="GHEA Grapalat" w:hAnsi="GHEA Grapalat"/>
          <w:sz w:val="24"/>
          <w:szCs w:val="24"/>
          <w:lang w:val="hy-AM"/>
        </w:rPr>
        <w:t>10</w:t>
      </w:r>
      <w:r w:rsidR="000B4D26" w:rsidRPr="00880FDC">
        <w:rPr>
          <w:rFonts w:ascii="GHEA Grapalat" w:hAnsi="GHEA Grapalat"/>
          <w:sz w:val="24"/>
          <w:szCs w:val="24"/>
          <w:lang w:val="hy-AM"/>
        </w:rPr>
        <w:t>.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Հայտի քննության արդյունքում ընդունվում է գրավոր որոշում այն մերժելու կամ բավարարելու մասին, որի </w:t>
      </w:r>
      <w:r w:rsidR="008B206D" w:rsidRPr="00880FDC">
        <w:rPr>
          <w:rFonts w:ascii="GHEA Grapalat" w:hAnsi="GHEA Grapalat"/>
          <w:sz w:val="24"/>
          <w:szCs w:val="24"/>
          <w:lang w:val="hy-AM"/>
        </w:rPr>
        <w:t>վերաբերյալ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հայտը ներկայացրած ստորաբաժանումը կամ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իրավաբանական անձը գրավոր ծանուցվում է։</w:t>
      </w:r>
      <w:r w:rsidR="00B5349C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7921A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Որոշումը </w:t>
      </w:r>
      <w:r w:rsidR="004C218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հանդիսանում է Լիազոր մարմնին առաջարկ ներկայացնելու հիմք</w:t>
      </w:r>
      <w:r w:rsidR="00ED651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6C509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բողոքարկման ենթակա իրավական ակտ չէ և չի փոխարինում </w:t>
      </w:r>
      <w:r w:rsidR="0088360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Լիազոր մարմնի կայացրած որոշմանը։</w:t>
      </w:r>
    </w:p>
    <w:p w14:paraId="75881C85" w14:textId="3E8611BE" w:rsidR="00870789" w:rsidRPr="00880FDC" w:rsidRDefault="00AE5C17" w:rsidP="000B4D2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</w:t>
      </w:r>
      <w:r w:rsidR="008B5AFA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11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.  Հայտը ենթակա է մերժման, եթե</w:t>
      </w:r>
      <w:r w:rsidR="002647E4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6067C2E2" w14:textId="203940B5" w:rsidR="00AE5C17" w:rsidRPr="00880FDC" w:rsidRDefault="00AE5C17" w:rsidP="000B4D2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ներկայացված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փաստաթղթերը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թերի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լրացվել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կարգի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10.</w:t>
      </w:r>
      <w:r w:rsidR="00544D29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կետով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սահմանված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eastAsia="Times New Roman" w:hAnsi="GHEA Grapalat" w:cs="Arial"/>
          <w:sz w:val="24"/>
          <w:szCs w:val="24"/>
          <w:lang w:val="hy-AM"/>
        </w:rPr>
        <w:t>ժամկետում</w:t>
      </w:r>
      <w:r w:rsidR="002647E4" w:rsidRPr="00880FD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կամ</w:t>
      </w:r>
    </w:p>
    <w:p w14:paraId="07AC3730" w14:textId="350F5937" w:rsidR="00AE5C17" w:rsidRPr="00880FDC" w:rsidRDefault="00AE5C17" w:rsidP="000B4D2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2) հայտը չի համապատասխանում սույն կարգի 10.</w:t>
      </w:r>
      <w:r w:rsidR="00544D29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սահմանված պահանջներին</w:t>
      </w:r>
      <w:r w:rsidR="002647E4" w:rsidRPr="00880FD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կամ</w:t>
      </w:r>
    </w:p>
    <w:p w14:paraId="1BF6A472" w14:textId="12431692" w:rsidR="00AE5C17" w:rsidRPr="00880FDC" w:rsidRDefault="00AE5C17" w:rsidP="000B4D2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առաջարկվող փոփոխությունը կամ լրացումը չի համապատասխանում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 xml:space="preserve">առողջության համընդհանուր ապահովագրության բնագավառում 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Կառավարության իրականացվող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քաղաքականությանը (ներառյալ կառավարության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ծրագրին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առողջապահության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համակարգի զարգացման</w:t>
      </w:r>
      <w:r w:rsidR="00B45301" w:rsidRPr="00880FD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ռազմավարությանը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և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ոլորտային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քաղաքականության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>այլ փաստաթղթերին)</w:t>
      </w:r>
      <w:r w:rsidR="008B5A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hAnsi="GHEA Grapalat" w:cs="Arial"/>
          <w:sz w:val="24"/>
          <w:szCs w:val="24"/>
          <w:lang w:val="hy-AM"/>
        </w:rPr>
        <w:t xml:space="preserve">համապատասխանելու վերաբերյալ </w:t>
      </w:r>
      <w:r w:rsidR="002647E4" w:rsidRPr="00880FDC">
        <w:rPr>
          <w:rFonts w:ascii="GHEA Grapalat" w:eastAsia="Times New Roman" w:hAnsi="GHEA Grapalat" w:cs="Cambria Math"/>
          <w:sz w:val="24"/>
          <w:szCs w:val="24"/>
          <w:lang w:val="hy-AM"/>
        </w:rPr>
        <w:t>կամ</w:t>
      </w:r>
    </w:p>
    <w:p w14:paraId="600F6B93" w14:textId="57AB7C1E" w:rsidR="00AE5C17" w:rsidRPr="00880FDC" w:rsidRDefault="00AE5C17" w:rsidP="000B4D2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4)  առաջարկվող փոփոխությունը կամ լրացումը</w:t>
      </w:r>
      <w:r w:rsidR="009518F2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որոշման իմասով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5AFA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ծախսարդյունավետ չէ և </w:t>
      </w: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հանգեցնում է </w:t>
      </w:r>
      <w:bookmarkStart w:id="4" w:name="_Hlk236148019"/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ԱՀԱ բյուջե</w:t>
      </w:r>
      <w:r w:rsidR="008B5AFA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bookmarkEnd w:id="4"/>
      <w:r w:rsidR="008B5AFA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ծախսային մասի ավելացմանը</w:t>
      </w:r>
      <w:r w:rsidR="002647E4" w:rsidRPr="00880FD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կամ</w:t>
      </w:r>
    </w:p>
    <w:p w14:paraId="4A9ECF27" w14:textId="580A822F" w:rsidR="00AE5C17" w:rsidRPr="00880FDC" w:rsidRDefault="007B438B" w:rsidP="000B4D2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="00AE5C17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առաջարկվող փոփոխության կամ լրացման արդյունավետությունը և անվտանգությունը չեն հաստատվում ապացուցողական բժշկության տվյալներով</w:t>
      </w:r>
      <w:r w:rsidR="002647E4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</w:p>
    <w:p w14:paraId="497DE276" w14:textId="12F820A3" w:rsidR="00AE5C17" w:rsidRPr="00880FDC" w:rsidRDefault="007B438B" w:rsidP="000B4D2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="00AE5C17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առաջարկվող փոփոխության կամ լրացման վերաբերյալ ներկայացված հաշվարկները կամ եզրակացությունները ակնհայտորեն թերի, հակասական կամ չհիմնավորված ե</w:t>
      </w:r>
      <w:r w:rsidR="00544D29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ն կամ</w:t>
      </w:r>
    </w:p>
    <w:p w14:paraId="782C10E5" w14:textId="5FBEAFE9" w:rsidR="00AE5C17" w:rsidRPr="00880FDC" w:rsidRDefault="007B438B" w:rsidP="000B4D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7)</w:t>
      </w:r>
      <w:r w:rsidR="00A70340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5C17" w:rsidRPr="00880FDC">
        <w:rPr>
          <w:rFonts w:ascii="GHEA Grapalat" w:eastAsia="Times New Roman" w:hAnsi="GHEA Grapalat" w:cs="Times New Roman"/>
          <w:sz w:val="24"/>
          <w:szCs w:val="24"/>
          <w:lang w:val="hy-AM"/>
        </w:rPr>
        <w:t>նույն բովանդակությամբ հայտն արդեն քննվել և մերժվել է վերջին մեկ տարվա ընթացքում, և չեն ներկայացվել նոր էական հանգամանքներ կամ հիմնավորումներ։</w:t>
      </w:r>
    </w:p>
    <w:p w14:paraId="20A87350" w14:textId="6F104E52" w:rsidR="002C64E9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Fonts w:ascii="GHEA Grapalat" w:hAnsi="GHEA Grapalat"/>
          <w:sz w:val="24"/>
          <w:szCs w:val="24"/>
          <w:lang w:val="hy-AM"/>
        </w:rPr>
        <w:t>10.</w:t>
      </w:r>
      <w:r w:rsidR="007B438B" w:rsidRPr="00880FDC">
        <w:rPr>
          <w:rFonts w:ascii="GHEA Grapalat" w:hAnsi="GHEA Grapalat"/>
          <w:sz w:val="24"/>
          <w:szCs w:val="24"/>
          <w:lang w:val="hy-AM"/>
        </w:rPr>
        <w:t>1</w:t>
      </w:r>
      <w:r w:rsidR="00B70B9E" w:rsidRPr="00880FDC">
        <w:rPr>
          <w:rFonts w:ascii="GHEA Grapalat" w:hAnsi="GHEA Grapalat"/>
          <w:sz w:val="24"/>
          <w:szCs w:val="24"/>
          <w:lang w:val="hy-AM"/>
        </w:rPr>
        <w:t>2</w:t>
      </w:r>
      <w:r w:rsidR="000B4D26" w:rsidRPr="00880FDC">
        <w:rPr>
          <w:rFonts w:ascii="GHEA Grapalat" w:hAnsi="GHEA Grapalat"/>
          <w:sz w:val="24"/>
          <w:szCs w:val="24"/>
          <w:lang w:val="hy-AM"/>
        </w:rPr>
        <w:t>.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Հայտը բավարարելուց հետո, մեկշաբաթյա ժամկետում աշխատանքային խմբի ղեկավարը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ԱՓ-ում փոփոխություններ և լրացումներ իրականացնելու վերաբերյալ գրավոր առաջարկը՝ սույն որոշման 10-րդ կետով սահմանված պահանջների պահպանմամբ, ինչպես նաև 10.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7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-րդ կետի 3-րդ, 4-րդ, 5-րդ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, 6-րդ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ենթակետերով սահմանված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lastRenderedPageBreak/>
        <w:t xml:space="preserve">տեղեկությունների ներառմամբ, ներկայացնում է </w:t>
      </w:r>
      <w:r w:rsidR="007B438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L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իազոր մարմնին, որն այն ստանալուց հետո, </w:t>
      </w:r>
      <w:r w:rsidR="002C64E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մեկամսյա ժամկետում ուսումնասիրում և հրաման է ընդունում՝</w:t>
      </w:r>
    </w:p>
    <w:p w14:paraId="04F432FD" w14:textId="5F999BF2" w:rsidR="00EA1E49" w:rsidRPr="00880FDC" w:rsidRDefault="002C64E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1)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Հայաստանի Հանրապետության օրենսդրության պահանջների համապատասխան,  </w:t>
      </w:r>
      <w:bookmarkStart w:id="5" w:name="_Hlk230970699"/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Հայաստանի Հանրապետության վարչապետին </w:t>
      </w:r>
      <w:bookmarkEnd w:id="5"/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ներկայացն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ել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համապատասխան կառավարության որոշման նախագիծ՝ ԱՓ-ում փոփոխություններ կամ լրացումներ կատարելու մասին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կամ</w:t>
      </w:r>
    </w:p>
    <w:p w14:paraId="46D51B5A" w14:textId="16CD2BC0" w:rsidR="002C64E9" w:rsidRPr="00880FDC" w:rsidRDefault="002C64E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2) գրավոր առաջարկը մերժել, եթե առկա են  10</w:t>
      </w:r>
      <w:r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</w:t>
      </w:r>
      <w:r w:rsidR="00544D2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-րդ կետով սահմանված հիմքերից որևէ մեկը</w:t>
      </w:r>
    </w:p>
    <w:p w14:paraId="11352BF9" w14:textId="23006C02" w:rsidR="00317C1E" w:rsidRPr="00880FDC" w:rsidRDefault="00EA1E49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10.1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3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="001A5CD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ԱՓ-ն սույն որոշման պահանջներին համապատասխան կարող է փոփոխվել կամ լրացվել ոչ ավելի, քան տարին մեկ անգամ</w:t>
      </w:r>
      <w:r w:rsidR="002C64E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, բացառությամ</w:t>
      </w:r>
      <w:r w:rsidR="00F63ED2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բ, եթե անհրաժեշտությունը պայմանավորված է՝</w:t>
      </w:r>
    </w:p>
    <w:p w14:paraId="7A195C2D" w14:textId="04E8340E" w:rsidR="00F63ED2" w:rsidRPr="00880FDC" w:rsidRDefault="002C64E9" w:rsidP="000B4D2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1)</w:t>
      </w:r>
      <w:r w:rsidRPr="00880FDC">
        <w:rPr>
          <w:rFonts w:ascii="GHEA Grapalat" w:eastAsia="Times New Roman" w:hAnsi="GHEA Grapalat"/>
          <w:sz w:val="24"/>
          <w:szCs w:val="24"/>
          <w:lang w:val="hy-AM"/>
        </w:rPr>
        <w:t xml:space="preserve"> արտակարգ իրավիճակներով </w:t>
      </w:r>
      <w:r w:rsidR="00F63ED2" w:rsidRPr="00880FDC">
        <w:rPr>
          <w:rFonts w:ascii="GHEA Grapalat" w:eastAsia="Times New Roman" w:hAnsi="GHEA Grapalat"/>
          <w:sz w:val="24"/>
          <w:szCs w:val="24"/>
          <w:lang w:val="hy-AM"/>
        </w:rPr>
        <w:t xml:space="preserve"> կամ</w:t>
      </w:r>
    </w:p>
    <w:p w14:paraId="504759B7" w14:textId="089735B2" w:rsidR="002C64E9" w:rsidRPr="00880FDC" w:rsidRDefault="00F63ED2" w:rsidP="000B4D2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80FDC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2C64E9" w:rsidRPr="00880FDC">
        <w:rPr>
          <w:rFonts w:ascii="GHEA Grapalat" w:eastAsia="Times New Roman" w:hAnsi="GHEA Grapalat"/>
          <w:sz w:val="24"/>
          <w:szCs w:val="24"/>
          <w:lang w:val="hy-AM"/>
        </w:rPr>
        <w:t xml:space="preserve"> միջազգային </w:t>
      </w:r>
      <w:r w:rsidRPr="00880FDC">
        <w:rPr>
          <w:rFonts w:ascii="GHEA Grapalat" w:eastAsia="Times New Roman" w:hAnsi="GHEA Grapalat"/>
          <w:sz w:val="24"/>
          <w:szCs w:val="24"/>
          <w:lang w:val="hy-AM"/>
        </w:rPr>
        <w:t>պայմանագրերով ստանձնած պարտավորություններով կամ</w:t>
      </w:r>
    </w:p>
    <w:p w14:paraId="117B5B09" w14:textId="111F2E10" w:rsidR="00402188" w:rsidRPr="00880FDC" w:rsidRDefault="00F63ED2" w:rsidP="000B4D2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80FDC">
        <w:rPr>
          <w:rFonts w:ascii="GHEA Grapalat" w:eastAsia="Times New Roman" w:hAnsi="GHEA Grapalat"/>
          <w:sz w:val="24"/>
          <w:szCs w:val="24"/>
          <w:lang w:val="hy-AM"/>
        </w:rPr>
        <w:t xml:space="preserve">3)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ԱՀԱ բյուջետային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խնայողությամբ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կամ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ծախսարդյունավետության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էական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բարելավմամբ՝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չնվազեցնելով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օգնության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և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սպասարկման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որակն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ու</w:t>
      </w:r>
      <w:r w:rsidR="00402188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188" w:rsidRPr="00880FDC">
        <w:rPr>
          <w:rFonts w:ascii="GHEA Grapalat" w:hAnsi="GHEA Grapalat" w:cs="Arial"/>
          <w:sz w:val="24"/>
          <w:szCs w:val="24"/>
          <w:lang w:val="hy-AM"/>
        </w:rPr>
        <w:t>հասանելիությունը։</w:t>
      </w:r>
    </w:p>
    <w:p w14:paraId="2754CC68" w14:textId="623C3B14" w:rsidR="00EA1E49" w:rsidRPr="00880FDC" w:rsidRDefault="00317C1E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10</w:t>
      </w:r>
      <w:r w:rsidR="00544D29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1</w:t>
      </w:r>
      <w:r w:rsidR="00B70B9E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4</w:t>
      </w:r>
      <w:r w:rsidR="000B4D26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.</w:t>
      </w: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Սույն կարգի համաձայն </w:t>
      </w:r>
      <w:bookmarkStart w:id="6" w:name="_Hlk230970754"/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ԱՓ-ում փոփոխություններ կամ լրացումներ </w:t>
      </w:r>
      <w:bookmarkEnd w:id="6"/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կատարելու մասին </w:t>
      </w:r>
      <w:r w:rsidR="001A5CD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ստացված հայտերը, դրանց բավարարման կամ մերժման հիմքերը, քվե</w:t>
      </w:r>
      <w:r w:rsidR="001E2890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ա</w:t>
      </w:r>
      <w:r w:rsidR="001A5CD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րկության արդյունքները՝ ըստ աշխատանքային խմբի անդամների, հայտը բավարարելուց հետո ԱՓ-ում փոփոխություններ և լրացումներ իրականացնելու վերաբերյալ սույն կարգի համաձայն ներկայացված գրավոր առաջարկը այն ներկայացնելուց հետո </w:t>
      </w:r>
      <w:r w:rsidR="00640451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մեկամսյա ժամկետում</w:t>
      </w:r>
      <w:r w:rsidR="001A5CD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հրապարակվում են Լիազոր մարմնի պաշտոնական կայք էջում։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»</w:t>
      </w:r>
      <w:r w:rsidR="001A5CD7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061DA642" w14:textId="033BD4C3" w:rsidR="005C68B4" w:rsidRPr="00880FDC" w:rsidRDefault="003D1DF9" w:rsidP="000B4D26">
      <w:pPr>
        <w:spacing w:after="0" w:line="360" w:lineRule="auto"/>
        <w:jc w:val="both"/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դ</w:t>
      </w:r>
      <w:r w:rsidR="00EC59F8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16-րդ կետ</w:t>
      </w:r>
      <w:r w:rsidR="00745317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="00745317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շարադրել նոր խմբագրությամբ</w:t>
      </w:r>
      <w:r w:rsidR="00745317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28BEB12E" w14:textId="7CB39FE4" w:rsidR="00745317" w:rsidRPr="00880FDC" w:rsidRDefault="00745317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16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Շտապ բժշկական օգնությունը և սպասարկումը ցուցաբերվում է բժշկական կազմակերպությունից դուրս (շտապօգնության կանչի վայրում, ինչպես նաև շտապ բժշկական օգնության մեքենայում՝ բժշկական տեղափոխման ժամանակ): Շտապ բժշկական օգնությունը</w:t>
      </w:r>
      <w:r w:rsidR="008F7688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սպասարկումը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մատուցվում է հանկարծակի արտահայտված սուր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lastRenderedPageBreak/>
        <w:t>հիվանդությունների և վիճակների, քրոնիկ հիվանդությունների սրացումների դեպքում համաձայն շտապ օգնության կանչերի իրականացման և կազմակերպման գործելակարգերի՝ անվճար իրականացվում է տարեկան ոչ ավելի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քան 8 անգամ, բացառությամբ` արտակարգ իրավիճակով, ճանապարհատրանսպորտային և դժբախտ պատահարներով պայմանավորված դեպքերի (ջրահեղձում, էլեկտրահարություն, կայծակնահարություն, ցրտահարություն, դանակահարություն, ջերմային հարված, բարձրությունից վայր ընկ</w:t>
      </w:r>
      <w:r w:rsidR="00B45301" w:rsidRPr="00880FDC">
        <w:rPr>
          <w:rFonts w:ascii="GHEA Grapalat" w:hAnsi="GHEA Grapalat" w:cs="Times New Roman"/>
          <w:sz w:val="24"/>
          <w:szCs w:val="24"/>
          <w:lang w:val="hy-AM"/>
        </w:rPr>
        <w:t>նում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, հրազենային վնասվածքներ, թափանցող վնասվածքներ, թունավորումներով պայմանավորված կանչեր, </w:t>
      </w:r>
      <w:r w:rsidRPr="00880FDC">
        <w:rPr>
          <w:rFonts w:ascii="GHEA Grapalat" w:hAnsi="GHEA Grapalat" w:cs="Arial"/>
          <w:sz w:val="24"/>
          <w:szCs w:val="24"/>
          <w:lang w:val="hy-AM"/>
        </w:rPr>
        <w:t>սրտային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տիպի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ցավ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կրծքավանդակում՝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հանկարծակի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առաջացած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սրտի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ռիթմի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խանգարմամբ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80FDC">
        <w:rPr>
          <w:rFonts w:ascii="GHEA Grapalat" w:hAnsi="GHEA Grapalat" w:cs="Arial"/>
          <w:sz w:val="24"/>
          <w:szCs w:val="24"/>
          <w:lang w:val="hy-AM"/>
        </w:rPr>
        <w:t>նախասրտերի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688" w:rsidRPr="00880FDC">
        <w:rPr>
          <w:rFonts w:ascii="GHEA Grapalat" w:hAnsi="GHEA Grapalat" w:cs="Arial"/>
          <w:sz w:val="24"/>
          <w:szCs w:val="24"/>
          <w:lang w:val="hy-AM"/>
        </w:rPr>
        <w:t>ֆ</w:t>
      </w:r>
      <w:r w:rsidRPr="00880FDC">
        <w:rPr>
          <w:rFonts w:ascii="GHEA Grapalat" w:hAnsi="GHEA Grapalat" w:cs="Arial"/>
          <w:sz w:val="24"/>
          <w:szCs w:val="24"/>
          <w:lang w:val="hy-AM"/>
        </w:rPr>
        <w:t>իբրիլացիա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վերփորոքային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հաճախասրտություն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փորոքային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առիթմիաներ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սրտի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կանգ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սուր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սրտային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անբավարարություն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շնչառության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կանգ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գլխուղեղի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արյան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շրջանառության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սուր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խանգարում</w:t>
      </w:r>
      <w:r w:rsidRPr="00880FDC">
        <w:rPr>
          <w:rFonts w:ascii="GHEA Grapalat" w:hAnsi="GHEA Grapalat"/>
          <w:sz w:val="24"/>
          <w:szCs w:val="24"/>
          <w:lang w:val="hy-AM"/>
        </w:rPr>
        <w:t>)</w:t>
      </w:r>
      <w:r w:rsidR="008F7688" w:rsidRPr="00880FDC">
        <w:rPr>
          <w:rFonts w:ascii="GHEA Grapalat" w:hAnsi="GHEA Grapalat"/>
          <w:sz w:val="24"/>
          <w:szCs w:val="24"/>
          <w:lang w:val="hy-AM"/>
        </w:rPr>
        <w:t>,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վարակիչ հիվանդությունների ախտանիշներով ուղեկցվող վիճակներ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ալերգիկ վիճակներ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՝ Կվինկեի այտուցի,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անգեոայտուցի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դեմքի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FDC">
        <w:rPr>
          <w:rFonts w:ascii="GHEA Grapalat" w:hAnsi="GHEA Grapalat" w:cs="Arial"/>
          <w:sz w:val="24"/>
          <w:szCs w:val="24"/>
          <w:lang w:val="hy-AM"/>
        </w:rPr>
        <w:t>պարանոցի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կամ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ամբողջ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80FDC">
        <w:rPr>
          <w:rFonts w:ascii="GHEA Grapalat" w:hAnsi="GHEA Grapalat" w:cs="Arial"/>
          <w:sz w:val="24"/>
          <w:szCs w:val="24"/>
          <w:lang w:val="hy-AM"/>
        </w:rPr>
        <w:t>հանկարծակի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առաջացած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այտուց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անաֆիլակտիկ շոկի ախտանիշներով, տարբեր էթիոլոգիայի շոկեր, կոմատոզ վիճակներ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կենդանիների կծած վերքեր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օձի, կարիճի, միջատների խայթոց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վերջին 24 ժամվա ընթացքում ստացած վնասվածքներ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խոշոր ոսկրերի կոտրվածքների և խոշոր հոդերի հոդախախտերի նշաններով արտահայտված վնասվածքներ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այրվածքներ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տեսողության հանկարծակի կորուստ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սուր առաջացած շնչառական խանգարումներ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գիտակցության խանգարումներ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Pr="00880FDC">
        <w:rPr>
          <w:rFonts w:ascii="GHEA Grapalat" w:hAnsi="GHEA Grapalat" w:cs="Arial"/>
          <w:sz w:val="24"/>
          <w:szCs w:val="24"/>
          <w:lang w:val="hy-AM"/>
        </w:rPr>
        <w:t>պայմանավորված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սոմատիկ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lang w:val="hy-AM"/>
        </w:rPr>
        <w:t>պաթոլոգիաներով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ցնցումային համախտանիշ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նախածննդյան և հետծննդյան շրջանների բարդություններ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:</w:t>
      </w:r>
      <w:r w:rsidR="008F7688" w:rsidRPr="00880FD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8E2B180" w14:textId="5DF95AB4" w:rsidR="00537BBE" w:rsidRPr="00880FDC" w:rsidRDefault="003D1DF9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ե</w:t>
      </w:r>
      <w:r w:rsidR="00E44A55" w:rsidRPr="00880FDC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="00E44A55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624AFC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20</w:t>
      </w:r>
      <w:r w:rsidR="00537BBE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-րդ կետը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շարադրել նոր խմբագրությամբ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6EB67A8A" w14:textId="3BB34A81" w:rsidR="00537BBE" w:rsidRPr="00880FDC" w:rsidRDefault="00EC59F8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/>
          <w:lang w:val="hy-AM"/>
        </w:rPr>
      </w:pPr>
      <w:r w:rsidRPr="00880FDC">
        <w:rPr>
          <w:rFonts w:ascii="GHEA Grapalat" w:eastAsiaTheme="minorHAnsi" w:hAnsi="GHEA Grapalat"/>
          <w:lang w:val="hy-AM"/>
        </w:rPr>
        <w:t>«</w:t>
      </w:r>
      <w:r w:rsidR="00537BBE" w:rsidRPr="00880FDC">
        <w:rPr>
          <w:rFonts w:ascii="GHEA Grapalat" w:eastAsiaTheme="minorHAnsi" w:hAnsi="GHEA Grapalat"/>
          <w:lang w:val="hy-AM"/>
        </w:rPr>
        <w:t>20.</w:t>
      </w:r>
      <w:r w:rsidR="000B4D26" w:rsidRPr="00880FDC">
        <w:rPr>
          <w:rFonts w:ascii="GHEA Grapalat" w:eastAsiaTheme="minorHAnsi" w:hAnsi="GHEA Grapalat"/>
          <w:lang w:val="hy-AM"/>
        </w:rPr>
        <w:t xml:space="preserve"> </w:t>
      </w:r>
      <w:r w:rsidR="00537BBE" w:rsidRPr="00880FDC">
        <w:rPr>
          <w:rFonts w:ascii="GHEA Grapalat" w:eastAsiaTheme="minorHAnsi" w:hAnsi="GHEA Grapalat"/>
          <w:lang w:val="hy-AM"/>
        </w:rPr>
        <w:t>ԱՀԱ շրջանակներում ԱԱՊ բժշկի մոտ գրանցված ապահովագրված անձանց</w:t>
      </w:r>
      <w:r w:rsidR="008F7688" w:rsidRPr="00880FDC">
        <w:rPr>
          <w:rFonts w:ascii="GHEA Grapalat" w:eastAsiaTheme="minorHAnsi" w:hAnsi="GHEA Grapalat"/>
          <w:lang w:val="hy-AM"/>
        </w:rPr>
        <w:t xml:space="preserve"> </w:t>
      </w:r>
      <w:r w:rsidR="00537BBE" w:rsidRPr="00880FDC">
        <w:rPr>
          <w:rFonts w:ascii="GHEA Grapalat" w:eastAsiaTheme="minorHAnsi" w:hAnsi="GHEA Grapalat"/>
          <w:lang w:val="hy-AM"/>
        </w:rPr>
        <w:t>տրամադրվող բժշկական օգնությունը և սպասարկումն ընդգրկում է.</w:t>
      </w:r>
    </w:p>
    <w:p w14:paraId="1FD84822" w14:textId="36176C9E" w:rsidR="00537BBE" w:rsidRPr="00880FDC" w:rsidRDefault="00537BBE" w:rsidP="000B4D26">
      <w:pPr>
        <w:shd w:val="clear" w:color="auto" w:fill="FFFFFF"/>
        <w:spacing w:after="0" w:line="360" w:lineRule="auto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1) </w:t>
      </w:r>
      <w:r w:rsidR="00E44A55" w:rsidRPr="00880FDC">
        <w:rPr>
          <w:rFonts w:ascii="GHEA Grapalat" w:hAnsi="GHEA Grapalat" w:cs="Times New Roman"/>
          <w:sz w:val="24"/>
          <w:szCs w:val="24"/>
          <w:lang w:val="hy-AM"/>
        </w:rPr>
        <w:t>կ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անխարգելիչ բժշկական ծառայություններ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8F7688" w:rsidRPr="00880FDC">
        <w:rPr>
          <w:rFonts w:ascii="GHEA Grapalat" w:hAnsi="GHEA Grapalat" w:cs="Times New Roman"/>
          <w:sz w:val="24"/>
          <w:szCs w:val="24"/>
          <w:lang w:val="hy-AM"/>
        </w:rPr>
        <w:t>՝</w:t>
      </w:r>
    </w:p>
    <w:p w14:paraId="748EFC7F" w14:textId="3819BC6D" w:rsidR="00537BBE" w:rsidRPr="00880FDC" w:rsidRDefault="00E44A55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lastRenderedPageBreak/>
        <w:t>ա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առողջության սքրինինգներ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՝ առողջության առաջնային պահպանման զգայունակ հիվանդությունների վաղ հայտնաբերման նպատակով (առաջնային կանխարգելում)` համաձայն 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>N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>5 հ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ավելվածի</w:t>
      </w:r>
      <w:r w:rsidR="00BD3B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C7995D7" w14:textId="3BAEB647" w:rsidR="00537BBE" w:rsidRPr="00880FDC" w:rsidRDefault="00E44A55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քրոնիկ հիվանդությունների շարունակական հսկողության ընթացքում հիվանդությունների բարդությունների կանխարգելման նպատակով իրականացվող սքրինինգներ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(երկրորդային կանխարգելում)` գործելակարգերով սահմանված ծավալների համաձայն</w:t>
      </w:r>
      <w:r w:rsidR="00BD3B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F761CC4" w14:textId="1625F23B" w:rsidR="00537BBE" w:rsidRPr="00880FDC" w:rsidRDefault="00E44A55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գ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մինչև 18 տարեկան երեխաների աճի և զարգացման հսկո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>ղություն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 xml:space="preserve">` համաձայն Լիազոր մարմնի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կողմից հաստատված ծավալների</w:t>
      </w:r>
      <w:r w:rsidR="00BD3B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13A65DF" w14:textId="0B9A9E9D" w:rsidR="00537BBE" w:rsidRPr="00880FDC" w:rsidRDefault="00E44A55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դ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կանխարգելիչ պատվաստումների ապահովում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(պլանային, ինչպես նաև համաճարակաբանական ցուցումով)` համաձայն Կառավարության կողմից հաստատված պատվաստումների ազգային օրացույցի և 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 xml:space="preserve">Լիազոր մարմնի կողմից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հաստատված կարգի</w:t>
      </w:r>
      <w:r w:rsidR="00BD3B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862C73F" w14:textId="46568F96" w:rsidR="00537BBE" w:rsidRPr="00880FDC" w:rsidRDefault="00BD3B13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հղիների նախածննդյան և հետծննդյան բժշկական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հսկողություն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ը՝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42 օր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ժամկետ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ով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>` համաձայն Լիազոր մարմնի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կողմից հաստատված ծավալների</w:t>
      </w:r>
      <w:r w:rsidR="003D1DF9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0828E4F" w14:textId="0A442900" w:rsidR="00537BBE" w:rsidRPr="00880FDC" w:rsidRDefault="00BD3B13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զ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.</w:t>
      </w:r>
      <w:r w:rsidR="00D252BB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հղիության պլանավորման նպատակով խորհրդատվություն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հետազոտում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` համաձայն </w:t>
      </w:r>
      <w:r w:rsidR="007800D9" w:rsidRPr="00880FDC">
        <w:rPr>
          <w:rFonts w:ascii="GHEA Grapalat" w:hAnsi="GHEA Grapalat" w:cs="Times New Roman"/>
          <w:sz w:val="24"/>
          <w:szCs w:val="24"/>
          <w:lang w:val="hy-AM"/>
        </w:rPr>
        <w:t>Լիազոր մարմնի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կողմից հաստատված ծավալների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5B267758" w14:textId="14133403" w:rsidR="00FC0057" w:rsidRPr="00880FDC" w:rsidRDefault="00BD3B13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2623BF" w:rsidRPr="00880FDC">
        <w:rPr>
          <w:rFonts w:eastAsia="Microsoft JhengHei" w:cs="Microsoft JhengHei"/>
          <w:sz w:val="24"/>
          <w:szCs w:val="24"/>
          <w:lang w:val="hy-AM"/>
        </w:rPr>
        <w:t>.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FC0057" w:rsidRPr="00880FDC">
        <w:rPr>
          <w:rFonts w:ascii="GHEA Grapalat" w:hAnsi="GHEA Grapalat" w:cs="Times New Roman"/>
          <w:sz w:val="24"/>
          <w:szCs w:val="24"/>
          <w:lang w:val="hy-AM"/>
        </w:rPr>
        <w:t>նախազորակոչային և զորակոչային տարիքի անձանց առողջության գնահատման նպատակով Հ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 xml:space="preserve">այաստանի </w:t>
      </w:r>
      <w:r w:rsidR="00FC0057" w:rsidRPr="00880FDC">
        <w:rPr>
          <w:rFonts w:ascii="GHEA Grapalat" w:hAnsi="GHEA Grapalat" w:cs="Times New Roman"/>
          <w:sz w:val="24"/>
          <w:szCs w:val="24"/>
          <w:lang w:val="hy-AM"/>
        </w:rPr>
        <w:t>Հ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>անրապետության</w:t>
      </w:r>
      <w:r w:rsidR="00FC0057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կառավարության որոշմամբ հաստատված ծավալի շրջանակներում ուղեգրում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FC0057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կատարման հսկողություն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5F93BD81" w14:textId="15D380B7" w:rsidR="00537BBE" w:rsidRPr="00880FDC" w:rsidRDefault="00537BBE" w:rsidP="000B4D26">
      <w:pPr>
        <w:shd w:val="clear" w:color="auto" w:fill="FFFFFF"/>
        <w:spacing w:after="0" w:line="360" w:lineRule="auto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2) 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խտորոշիչ ծառայություններ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BD3B13" w:rsidRPr="00880FDC">
        <w:rPr>
          <w:rFonts w:ascii="GHEA Grapalat" w:hAnsi="GHEA Grapalat" w:cs="Cambria Math"/>
          <w:sz w:val="24"/>
          <w:szCs w:val="24"/>
          <w:lang w:val="hy-AM"/>
        </w:rPr>
        <w:t>՝</w:t>
      </w:r>
    </w:p>
    <w:p w14:paraId="5F7C6BCF" w14:textId="627A5A2F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կանխարգելիչ հետազոտությունների արդյունքում շեղումների հայտնաբերման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դեպքում լրացուցիչ ախտորոշիչ հետազոտությունների իրականացում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կամ ուղեգրում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BD3B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340C502" w14:textId="764F7CF9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մասնագիտական հիվանդությունների կանխարգելման նպատակով՝ ըստ մասնագիտությունների գրանցված բնակչության համապատասխան հետազոտությունների իրականացման ապահովում</w:t>
      </w:r>
      <w:r w:rsidR="00BD3B1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6D2AB47" w14:textId="56E631FD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գ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բարձր ռիսկի խմբի հղիների հսկողության ընթացքում պարտադիր ծավալի մեջ ներառված հետազոտությունների ապահովում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B019C8E" w14:textId="1209DBC0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lastRenderedPageBreak/>
        <w:t>դ</w:t>
      </w:r>
      <w:r w:rsidR="00811128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04553A" w:rsidRPr="00880FD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ժշկական ցուցման դեպքում ախտորոշման ճշտման նպատակով ապահովագրված անձանց համապատասխան հետազոտությունների ապահովում</w:t>
      </w:r>
      <w:r w:rsidR="00B4530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՝ համաձայն գործելակարգերով սահմանված ծավալների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353B841" w14:textId="6546C0BB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3) 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ժշկական օգնության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սպասարկման հետևյալ 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ծառայություններ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GHEA Grapalat" w:hAnsi="GHEA Grapalat" w:cs="Cambria Math"/>
          <w:sz w:val="24"/>
          <w:szCs w:val="24"/>
          <w:lang w:val="hy-AM"/>
        </w:rPr>
        <w:t>՝</w:t>
      </w:r>
    </w:p>
    <w:p w14:paraId="2F8FEF7B" w14:textId="7773470F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հիվանդության կամ վնասվածքի դեպքում ԱԱՊ բժշկի կամ վերջինիս ուղեգրմամբ նեղ մասնագետի խորհրդատվություն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` բժշկական ցուցումների հիման վրա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>սույն որոշման</w:t>
      </w:r>
      <w:r w:rsidR="00537BBE" w:rsidRPr="00880FDC">
        <w:rPr>
          <w:rFonts w:ascii="Calibri" w:hAnsi="Calibri" w:cs="Calibri"/>
          <w:sz w:val="24"/>
          <w:szCs w:val="24"/>
          <w:lang w:val="hy-AM"/>
        </w:rPr>
        <w:t> 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>N 6 հ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ավելված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>ում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ներառված լաբորատոր-գործիքային հետազոտությունների իրականաց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ումը</w:t>
      </w:r>
      <w:r w:rsidR="00330F3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բուժման նշանակում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, նեղ մասնագետի կամ մասնագիտական թիմի հետ միասին հիվանդության վարում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FE2FC47" w14:textId="43117314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C59F8"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պահովագրված</w:t>
      </w:r>
      <w:r w:rsidR="00811128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անձի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կողմից հիմնավորված պահանջով և ԱԱՊ բժշկի կողմից գնահատված ցուցման դեպքում նեղ մասնագետի խորհրդատվության ուղեգրում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ը՝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երկրորդ կարծիքի ստացման նպատակով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1F50B49" w14:textId="0F78A6A0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գ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 xml:space="preserve">անհետաձգելի դեպքերում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բժշկական ցուցումներով փոքր վիրաբուժական միջամտություններ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՝ համաձայն </w:t>
      </w:r>
      <w:r w:rsidR="004823E9" w:rsidRPr="00880FDC">
        <w:rPr>
          <w:rFonts w:ascii="GHEA Grapalat" w:hAnsi="GHEA Grapalat" w:cs="Times New Roman"/>
          <w:sz w:val="24"/>
          <w:szCs w:val="24"/>
          <w:lang w:val="hy-AM"/>
        </w:rPr>
        <w:t>Լիազոր մարմնի կողմից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հաստատված ցանկի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0BE9AAE" w14:textId="229D123B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դ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ԱԱՊ բժշկի կամ նեղ մասնագետի նշանակմամբ բժշկական միջամտությունների (ներարկումների) իրականացում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(ենթամաշկային, միջմկանային, ներերակային և այլն) միջամտությունների սենյակներում, ցերեկային ստացիոնարներում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091F73B" w14:textId="7ECA3314" w:rsidR="00537BBE" w:rsidRPr="00880FDC" w:rsidRDefault="007800D9" w:rsidP="00693E30">
      <w:pPr>
        <w:shd w:val="clear" w:color="auto" w:fill="FFFFFF"/>
        <w:spacing w:after="0" w:line="360" w:lineRule="auto"/>
        <w:jc w:val="both"/>
        <w:rPr>
          <w:rFonts w:ascii="Microsoft JhengHei" w:eastAsia="Microsoft JhengHei" w:hAnsi="Microsoft JhengHei" w:cs="Microsoft JhengHei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37BBE" w:rsidRPr="00880FDC">
        <w:rPr>
          <w:rFonts w:ascii="GHEA Grapalat" w:hAnsi="GHEA Grapalat"/>
          <w:lang w:val="hy-AM"/>
        </w:rPr>
        <w:t xml:space="preserve">ԱԱՊ բժշկի, իսկ առանձին հիվանդությունների դեպքում` համապատասխան </w:t>
      </w:r>
      <w:r w:rsidR="005613DC" w:rsidRPr="00880FDC">
        <w:rPr>
          <w:rFonts w:ascii="GHEA Grapalat" w:hAnsi="GHEA Grapalat"/>
          <w:lang w:val="hy-AM"/>
        </w:rPr>
        <w:t xml:space="preserve">նեղ </w:t>
      </w:r>
      <w:r w:rsidR="00537BBE" w:rsidRPr="00880FDC">
        <w:rPr>
          <w:rFonts w:ascii="GHEA Grapalat" w:hAnsi="GHEA Grapalat"/>
          <w:lang w:val="hy-AM"/>
        </w:rPr>
        <w:t>մասնագետի նշանակմամբ քրոնիկ հիվանդությունների և վիճակների շարունակական (դիսպանսեր) հսկողության նպատակով, ինչպես նաև</w:t>
      </w:r>
      <w:r w:rsidR="00537BBE" w:rsidRPr="00880FDC">
        <w:rPr>
          <w:rFonts w:ascii="Calibri" w:hAnsi="Calibri" w:cs="Calibri"/>
          <w:lang w:val="hy-AM"/>
        </w:rPr>
        <w:t> </w:t>
      </w:r>
      <w:r w:rsidR="00537BBE" w:rsidRPr="00880FDC">
        <w:rPr>
          <w:rFonts w:ascii="GHEA Grapalat" w:hAnsi="GHEA Grapalat"/>
          <w:lang w:val="hy-AM"/>
        </w:rPr>
        <w:t>ամբուլատոր պայմաններում բուժման ենթակա</w:t>
      </w:r>
      <w:r w:rsidR="00537BBE" w:rsidRPr="00880FDC">
        <w:rPr>
          <w:rFonts w:ascii="Calibri" w:hAnsi="Calibri" w:cs="Calibri"/>
          <w:lang w:val="hy-AM"/>
        </w:rPr>
        <w:t> </w:t>
      </w:r>
      <w:r w:rsidR="00537BBE" w:rsidRPr="00880FDC">
        <w:rPr>
          <w:rFonts w:ascii="GHEA Grapalat" w:hAnsi="GHEA Grapalat"/>
          <w:lang w:val="hy-AM"/>
        </w:rPr>
        <w:t>հիվանդությունների և վիճակների դեպքերում դեղերով ապահովում</w:t>
      </w:r>
      <w:r w:rsidR="005613DC" w:rsidRPr="00880FDC">
        <w:rPr>
          <w:rFonts w:ascii="GHEA Grapalat" w:hAnsi="GHEA Grapalat"/>
          <w:lang w:val="hy-AM"/>
        </w:rPr>
        <w:t>ը</w:t>
      </w:r>
      <w:r w:rsidR="00537BBE" w:rsidRPr="00880FDC">
        <w:rPr>
          <w:rFonts w:ascii="GHEA Grapalat" w:hAnsi="GHEA Grapalat"/>
          <w:lang w:val="hy-AM"/>
        </w:rPr>
        <w:t xml:space="preserve">` համաձայն </w:t>
      </w:r>
      <w:r w:rsidR="00640451" w:rsidRPr="00880FDC">
        <w:rPr>
          <w:rFonts w:ascii="GHEA Grapalat" w:hAnsi="GHEA Grapalat"/>
          <w:lang w:val="hy-AM"/>
        </w:rPr>
        <w:t>Կառավարության կողմից հաստատած դեղերի (համընդհանուր անվանում) ցանկի</w:t>
      </w:r>
      <w:r w:rsidR="00F54F67" w:rsidRPr="00880FDC">
        <w:rPr>
          <w:rFonts w:ascii="Microsoft JhengHei" w:eastAsia="Microsoft JhengHei" w:hAnsi="Microsoft JhengHei" w:cs="Microsoft JhengHei"/>
          <w:lang w:val="hy-AM"/>
        </w:rPr>
        <w:t>․</w:t>
      </w:r>
    </w:p>
    <w:p w14:paraId="1AC65460" w14:textId="20C2B73F" w:rsidR="00537BBE" w:rsidRPr="00880FDC" w:rsidRDefault="00693E30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/>
          <w:lang w:val="hy-AM"/>
        </w:rPr>
        <w:t>զ</w:t>
      </w:r>
      <w:r w:rsidRPr="00880FDC">
        <w:rPr>
          <w:rFonts w:ascii="MS Gothic" w:eastAsia="MS Gothic" w:hAnsi="MS Gothic" w:cs="MS Gothic" w:hint="eastAsia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սուր և անհետաձգելի դեպքերում ԱԱՊ բժշկի կողմից աշխատանքային ժամերին տնային այցերի կազմակերպում</w:t>
      </w:r>
      <w:r w:rsidR="000842F2" w:rsidRPr="00880FDC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իրականացում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` </w:t>
      </w:r>
      <w:r w:rsidR="00B579D3" w:rsidRPr="00880FDC">
        <w:rPr>
          <w:rFonts w:ascii="GHEA Grapalat" w:hAnsi="GHEA Grapalat" w:cs="Times New Roman"/>
          <w:sz w:val="24"/>
          <w:szCs w:val="24"/>
          <w:lang w:val="hy-AM"/>
        </w:rPr>
        <w:t>ֆունկցիոնալության միջազգային դասակարգչով սահմանված ֆիզիկական անկարողության դեպքում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59F945B" w14:textId="4890D2B3" w:rsidR="00537BBE" w:rsidRPr="00880FDC" w:rsidRDefault="00693E30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MS Gothic" w:hAnsi="GHEA Grapalat" w:cs="MS Gothic"/>
          <w:sz w:val="24"/>
          <w:szCs w:val="24"/>
          <w:lang w:val="hy-AM"/>
        </w:rPr>
        <w:lastRenderedPageBreak/>
        <w:t>է</w:t>
      </w:r>
      <w:r w:rsidR="00537BBE" w:rsidRPr="00880FD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ըստ բժշկական ցուցումների պացիենտների հոսպիտալացման կազմակերպում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(էլեկտրոնային ուղեգրում, անհրաժեշտության դեպքում պացիենտի տեղափոխման կազմակերպում)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60B4AB7" w14:textId="568EB378" w:rsidR="00537BBE" w:rsidRPr="00880FDC" w:rsidRDefault="00693E30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MS Gothic" w:hAnsi="GHEA Grapalat" w:cs="MS Gothic"/>
          <w:sz w:val="24"/>
          <w:szCs w:val="24"/>
          <w:lang w:val="hy-AM"/>
        </w:rPr>
        <w:t>ը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հետհիվանդանոցային սուր և ենթասուր վերականգնողական բուժման շարունակական կազմակերպում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` hամաձայն բուժող բժշկի նշանակման և բժիշկ-վերականգնողաբանի խորհրդատվության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A3E1849" w14:textId="12BD1E1B" w:rsidR="00537BBE" w:rsidRPr="00880FDC" w:rsidRDefault="00693E30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eastAsia="MS Gothic" w:hAnsi="GHEA Grapalat" w:cs="MS Gothic"/>
          <w:sz w:val="24"/>
          <w:szCs w:val="24"/>
          <w:lang w:val="hy-AM"/>
        </w:rPr>
        <w:t>թ</w:t>
      </w:r>
      <w:r w:rsidR="00537BBE" w:rsidRPr="00880FD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880FD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տուբերկուլյոզով, շրջապատի համար վտանգ ներկայացնող վարակիչ հիվանդություններով, կախվածություն և հոգեկան առողջության խնդիր ունեցող պացիենտների, ՄԻԱՎ/ՁԻԱՀ-ով անձանց հաշվառում</w:t>
      </w:r>
      <w:r w:rsidR="00865210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նրանց վերաբերյալ տվյալների հաղորդում համապատասխան մասնագիտացված 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բժշկական կազմակերպություններ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օրենսդրության համաձայն ընդունված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գործելակարգերի հիման վրա նրանց հսկողություն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շարունակական բուժման և հիվանդությունների բարդությունների կանխարգելման համար անհրաժեշտ դեղերի, </w:t>
      </w:r>
      <w:r w:rsidR="00865210" w:rsidRPr="00880FDC">
        <w:rPr>
          <w:rFonts w:ascii="GHEA Grapalat" w:hAnsi="GHEA Grapalat" w:cs="Times New Roman"/>
          <w:sz w:val="24"/>
          <w:szCs w:val="24"/>
          <w:lang w:val="hy-AM"/>
        </w:rPr>
        <w:t xml:space="preserve">բժշկական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պարագաների տրամադրման, լաբորատոր-գործիքային հետազոտությունների իրականացման ապահովում</w:t>
      </w:r>
      <w:r w:rsidR="005613DC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0749E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4B83AA9" w14:textId="66C2EC29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4)</w:t>
      </w:r>
      <w:r w:rsidR="00B2500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արտահիվանդանոցային մասնագիտացված խորհրդատվություն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բուժում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ը՝</w:t>
      </w:r>
    </w:p>
    <w:p w14:paraId="18182EAE" w14:textId="715B25A4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կանխարգելիչ հետազոտությունների արդյունքում շեղումների հայտնաբերման դեպքում մասնագիտացված խորհրդատվության ուղեգրում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2C392F0" w14:textId="527FF42B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մասնագիտական հիվանդությունների կանխարգելման նպատակով՝ ապահովագրված անձանց համապատասխան մասնագիտական խորհրդատվության ապահովում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E8D3FC5" w14:textId="5CF7F5E8" w:rsidR="008A4EA6" w:rsidRPr="00880FDC" w:rsidRDefault="00537BBE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80FDC">
        <w:rPr>
          <w:rFonts w:ascii="GHEA Grapalat" w:hAnsi="GHEA Grapalat"/>
          <w:lang w:val="hy-AM"/>
        </w:rPr>
        <w:t>գ</w:t>
      </w:r>
      <w:r w:rsidRPr="00880FDC">
        <w:rPr>
          <w:rFonts w:ascii="MS Gothic" w:eastAsia="MS Gothic" w:hAnsi="MS Gothic" w:cs="MS Gothic" w:hint="eastAsia"/>
          <w:lang w:val="hy-AM"/>
        </w:rPr>
        <w:t>․</w:t>
      </w:r>
      <w:r w:rsidR="008A4EA6" w:rsidRPr="00880FDC">
        <w:rPr>
          <w:rFonts w:ascii="GHEA Grapalat" w:hAnsi="GHEA Grapalat"/>
          <w:lang w:val="hy-AM"/>
        </w:rPr>
        <w:t>հղիների հսկողության ընթացքում պարտադիր ծավալի մեջ ներառված մասնագիտացված խորհրդատվության ապահովում</w:t>
      </w:r>
      <w:r w:rsidR="002C2EFA" w:rsidRPr="00880FDC">
        <w:rPr>
          <w:rFonts w:ascii="GHEA Grapalat" w:hAnsi="GHEA Grapalat"/>
          <w:lang w:val="hy-AM"/>
        </w:rPr>
        <w:t>ը</w:t>
      </w:r>
      <w:r w:rsidR="008A4EA6" w:rsidRPr="00880FDC">
        <w:rPr>
          <w:rFonts w:ascii="MS Gothic" w:eastAsia="MS Gothic" w:hAnsi="MS Gothic" w:cs="MS Gothic" w:hint="eastAsia"/>
          <w:lang w:val="hy-AM"/>
        </w:rPr>
        <w:t>․</w:t>
      </w:r>
    </w:p>
    <w:p w14:paraId="2BD42A48" w14:textId="77777777" w:rsidR="008A4EA6" w:rsidRPr="00880FDC" w:rsidRDefault="008A4EA6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80FDC">
        <w:rPr>
          <w:rFonts w:ascii="GHEA Grapalat" w:hAnsi="GHEA Grapalat"/>
          <w:lang w:val="hy-AM"/>
        </w:rPr>
        <w:t>- նորմալ հղիության դեպքում՝ մինչև 8 այց մանկաբարձ գինեկոլոգին</w:t>
      </w:r>
      <w:r w:rsidRPr="00880FDC">
        <w:rPr>
          <w:rFonts w:ascii="MS Gothic" w:eastAsia="MS Gothic" w:hAnsi="MS Gothic" w:cs="MS Gothic" w:hint="eastAsia"/>
          <w:lang w:val="hy-AM"/>
        </w:rPr>
        <w:t>․</w:t>
      </w:r>
    </w:p>
    <w:p w14:paraId="0566CB1A" w14:textId="2FA1BE97" w:rsidR="008A4EA6" w:rsidRPr="00880FDC" w:rsidRDefault="008A4EA6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- ախտաբանական ընթացքով հղիության դեպքում՝ լրացուցիչ 6 այց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մանկաբարձ գինեկոլոգին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538A47BC" w14:textId="4CDB194B" w:rsidR="008A4EA6" w:rsidRPr="00880FDC" w:rsidRDefault="008A4EA6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Microsoft JhengHei" w:eastAsia="Microsoft JhengHei" w:hAnsi="Microsoft JhengHei" w:cs="Microsoft JhengHei"/>
          <w:lang w:val="hy-AM"/>
        </w:rPr>
      </w:pPr>
      <w:r w:rsidRPr="00880FDC">
        <w:rPr>
          <w:rFonts w:ascii="GHEA Grapalat" w:hAnsi="GHEA Grapalat"/>
          <w:lang w:val="hy-AM"/>
        </w:rPr>
        <w:t>- բարդ ընթացքով հղիության դեպքում՝ ուղեգրում</w:t>
      </w:r>
      <w:r w:rsidR="002C2EFA" w:rsidRPr="00880FDC">
        <w:rPr>
          <w:rFonts w:ascii="GHEA Grapalat" w:hAnsi="GHEA Grapalat"/>
          <w:lang w:val="hy-AM"/>
        </w:rPr>
        <w:t>ը</w:t>
      </w:r>
      <w:r w:rsidRPr="00880FDC">
        <w:rPr>
          <w:rFonts w:ascii="GHEA Grapalat" w:hAnsi="GHEA Grapalat"/>
          <w:lang w:val="hy-AM"/>
        </w:rPr>
        <w:t xml:space="preserve"> մասնագիտացված կենտրոնում հսկողության նպատակով</w:t>
      </w:r>
      <w:r w:rsidR="002C2EFA" w:rsidRPr="00880FDC">
        <w:rPr>
          <w:rFonts w:ascii="Microsoft JhengHei" w:eastAsia="Microsoft JhengHei" w:hAnsi="Microsoft JhengHei" w:cs="Microsoft JhengHei"/>
          <w:lang w:val="hy-AM"/>
        </w:rPr>
        <w:t>․</w:t>
      </w:r>
    </w:p>
    <w:p w14:paraId="7AEEE656" w14:textId="0C662472" w:rsidR="008A4EA6" w:rsidRPr="00880FDC" w:rsidRDefault="008A4EA6" w:rsidP="000B4D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80FDC">
        <w:rPr>
          <w:rFonts w:ascii="GHEA Grapalat" w:hAnsi="GHEA Grapalat"/>
          <w:lang w:val="hy-AM"/>
        </w:rPr>
        <w:lastRenderedPageBreak/>
        <w:t>- ուղեգրում</w:t>
      </w:r>
      <w:r w:rsidR="002C2EFA" w:rsidRPr="00880FDC">
        <w:rPr>
          <w:rFonts w:ascii="GHEA Grapalat" w:hAnsi="GHEA Grapalat"/>
          <w:lang w:val="hy-AM"/>
        </w:rPr>
        <w:t>ը</w:t>
      </w:r>
      <w:r w:rsidRPr="00880FDC">
        <w:rPr>
          <w:rFonts w:ascii="GHEA Grapalat" w:hAnsi="GHEA Grapalat"/>
          <w:lang w:val="hy-AM"/>
        </w:rPr>
        <w:t xml:space="preserve"> ստոմատոլոգի մոտ՝ կանխարգելիչ զննման նպատակով,</w:t>
      </w:r>
    </w:p>
    <w:p w14:paraId="53E8F733" w14:textId="55255705" w:rsidR="00537BBE" w:rsidRPr="00880FDC" w:rsidRDefault="008A4EA6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/>
          <w:sz w:val="24"/>
          <w:szCs w:val="24"/>
          <w:lang w:val="hy-AM"/>
        </w:rPr>
        <w:t>- էքստրագենիտալ հիվանդությունների դեպքում ուղեգրում</w:t>
      </w:r>
      <w:r w:rsidR="002C2EFA" w:rsidRPr="00880FDC">
        <w:rPr>
          <w:rFonts w:ascii="GHEA Grapalat" w:hAnsi="GHEA Grapalat"/>
          <w:sz w:val="24"/>
          <w:szCs w:val="24"/>
          <w:lang w:val="hy-AM"/>
        </w:rPr>
        <w:t>ը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համապատասխան նեղ մասնագետի խորհրդատվության</w:t>
      </w:r>
      <w:r w:rsidR="002C2EFA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49EB" w:rsidRPr="00880FDC">
        <w:rPr>
          <w:rFonts w:ascii="GHEA Grapalat" w:hAnsi="GHEA Grapalat" w:cs="Times New Roman"/>
          <w:sz w:val="24"/>
          <w:szCs w:val="24"/>
          <w:lang w:val="hy-AM"/>
        </w:rPr>
        <w:t>հ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ղիների հսկողության ընթացքում պարտադիր ծավալի մեջ ներառված մասնագիտացված խորհրդատվության ապահովում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F5CFAAE" w14:textId="3392EAD2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դ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արտահիվանդանոցային բուժման ընթացքում ուղեգրում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համապատսխան մասնագիտացված խորհրդատվության՝ ախտորոշման ճշտման և մասնագիտացված խորհրդատվություն տրամադրելու նպատակով (առանց մասնագետների սահմանափակման)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D0998E8" w14:textId="04174FCB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ե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արտահիվանդանոցային բուժման ընթացքում կրկնակի ուղեգրում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համապատասխան մասնագիտացված խորհրդատվության՝ բուժման ընթացքի գնահատման նպատակով՝ հիմնականում դրական դինամիկայի բացակայության դեպքում, ինչպես նաև բարդությունների դեպքում</w:t>
      </w:r>
      <w:r w:rsidR="00710651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43C0938" w14:textId="4ACB8682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զ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քրոնիկ հիվանդությունների շարունակական հսկողության ընթացքում մասնագիտական </w:t>
      </w:r>
      <w:r w:rsidR="00DC5E0A" w:rsidRPr="00880FDC">
        <w:rPr>
          <w:rFonts w:ascii="GHEA Grapalat" w:hAnsi="GHEA Grapalat" w:cs="Times New Roman"/>
          <w:sz w:val="24"/>
          <w:szCs w:val="24"/>
          <w:lang w:val="hy-AM"/>
        </w:rPr>
        <w:t xml:space="preserve">4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այցերի իրականացում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DC5E0A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եթե հաստատված գործելակարգերով այլ բան նախատեսված չէ, ինչպես նաև </w:t>
      </w:r>
      <w:r w:rsidR="00AE5C17" w:rsidRPr="00880FDC">
        <w:rPr>
          <w:rFonts w:ascii="GHEA Grapalat" w:hAnsi="GHEA Grapalat" w:cs="Times New Roman"/>
          <w:sz w:val="24"/>
          <w:szCs w:val="24"/>
          <w:lang w:val="hy-AM"/>
        </w:rPr>
        <w:t>թմրամիջոց</w:t>
      </w:r>
      <w:r w:rsidR="00CF4AE3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կամ</w:t>
      </w:r>
      <w:r w:rsidR="00AE5C17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DC5E0A" w:rsidRPr="00880FDC">
        <w:rPr>
          <w:rFonts w:ascii="GHEA Grapalat" w:hAnsi="GHEA Grapalat" w:cs="Times New Roman"/>
          <w:sz w:val="24"/>
          <w:szCs w:val="24"/>
          <w:lang w:val="hy-AM"/>
        </w:rPr>
        <w:t xml:space="preserve">հոգեմետ </w:t>
      </w:r>
      <w:r w:rsidR="00AE5C17" w:rsidRPr="00880FDC">
        <w:rPr>
          <w:rFonts w:ascii="GHEA Grapalat" w:hAnsi="GHEA Grapalat" w:cs="Times New Roman"/>
          <w:sz w:val="24"/>
          <w:szCs w:val="24"/>
          <w:lang w:val="hy-AM"/>
        </w:rPr>
        <w:t xml:space="preserve">նյութեր պարունակող </w:t>
      </w:r>
      <w:r w:rsidR="00DC5E0A" w:rsidRPr="00880FDC">
        <w:rPr>
          <w:rFonts w:ascii="GHEA Grapalat" w:hAnsi="GHEA Grapalat" w:cs="Times New Roman"/>
          <w:sz w:val="24"/>
          <w:szCs w:val="24"/>
          <w:lang w:val="hy-AM"/>
        </w:rPr>
        <w:t>կամ ցավազրկող դեղերի տրամադրման նպատակով այցերի իրականացում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699E8797" w14:textId="71D249B2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5) 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պ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ացիենտին շտապ օգնության ցուցաբերում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տեղափոխման կազմակերպում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՝</w:t>
      </w:r>
    </w:p>
    <w:p w14:paraId="4A0E3BF7" w14:textId="199BCE5F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շտապօգնության հրավիրում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կամ տեղափոխման կազմակերպում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բժշկական կազմակերպության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սեփական ավտոտրանսպորտային միջոցներով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F1F57BC" w14:textId="49365D31" w:rsidR="00537BBE" w:rsidRPr="00880FDC" w:rsidRDefault="007C58A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շտապօգնության կանչերի հիման վրա կանչերի պատճառների ուսումնասիրում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, շտապօգնության կանչ տված բնակչի հրավիրում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բ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ժշկական կազմակերպություն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, իսկ անհնարինության դեպքում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այցելություն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նրա բնակության վայր՝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համաձայն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սույն որոշման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749EB" w:rsidRPr="00880FDC">
        <w:rPr>
          <w:rFonts w:ascii="GHEA Grapalat" w:hAnsi="GHEA Grapalat" w:cs="Times New Roman"/>
          <w:sz w:val="24"/>
          <w:szCs w:val="24"/>
          <w:lang w:val="hy-AM"/>
        </w:rPr>
        <w:t>N 7 հ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ավելվածի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AD91738" w14:textId="7794B298" w:rsidR="00537BBE" w:rsidRPr="00880FDC" w:rsidRDefault="00537BBE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6) 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օ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ժանդակ բժշկական միջոցառումներ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՝</w:t>
      </w:r>
    </w:p>
    <w:p w14:paraId="078DE9E1" w14:textId="3DF5C365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. ժամանակավոր անաշխատունակության փորձաքննությունը` գործող նորմատիվ իրավական ակտերով սահմանված կարգով</w:t>
      </w:r>
      <w:r w:rsidR="00710651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6A52013A" w14:textId="4F331464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անձի ֆունկցիոնալության գնահատման ուղեգրումը</w:t>
      </w:r>
      <w:r w:rsidR="00922E3B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6705F984" w14:textId="5098343F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lastRenderedPageBreak/>
        <w:t>գ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ապահովագրված անձանց ըստ անհրաժեշտության բժշկական տեղեկանքների տրամադրումը (քաղվածք ամբուլատոր բժշկական քարտից),</w:t>
      </w:r>
    </w:p>
    <w:p w14:paraId="6B4228EC" w14:textId="7EAE4A71" w:rsidR="00537BBE" w:rsidRPr="00880FDC" w:rsidRDefault="007800D9" w:rsidP="000B4D26">
      <w:pPr>
        <w:shd w:val="clear" w:color="auto" w:fill="FFFFFF"/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դ</w:t>
      </w:r>
      <w:r w:rsidR="00537BBE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առաջնային բժշկական և վիճակագրական փաստաթղթերի ամենօրյա լրացումը և էլեկտրոնային վարումը, ինչպես նաև 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օրենսդրությա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մ</w:t>
      </w:r>
      <w:r w:rsidR="00622845"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այլ իրավական ակտերով սահմանված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կարգով </w:t>
      </w:r>
      <w:r w:rsidR="000749EB" w:rsidRPr="00880FDC">
        <w:rPr>
          <w:rFonts w:ascii="GHEA Grapalat" w:hAnsi="GHEA Grapalat" w:cs="Times New Roman"/>
          <w:sz w:val="24"/>
          <w:szCs w:val="24"/>
          <w:lang w:val="hy-AM"/>
        </w:rPr>
        <w:t xml:space="preserve">Լիազոր մարմին </w:t>
      </w:r>
      <w:r w:rsidR="00537BBE" w:rsidRPr="00880FDC">
        <w:rPr>
          <w:rFonts w:ascii="GHEA Grapalat" w:hAnsi="GHEA Grapalat" w:cs="Times New Roman"/>
          <w:sz w:val="24"/>
          <w:szCs w:val="24"/>
          <w:lang w:val="hy-AM"/>
        </w:rPr>
        <w:t>և Հիմնադրամ հաշվետվությունների ներկայացում</w:t>
      </w:r>
      <w:r w:rsidR="00622845" w:rsidRPr="00880FDC">
        <w:rPr>
          <w:rFonts w:ascii="GHEA Grapalat" w:eastAsia="MS Gothic" w:hAnsi="GHEA Grapalat" w:cs="Courier New"/>
          <w:sz w:val="24"/>
          <w:szCs w:val="24"/>
          <w:lang w:val="hy-AM"/>
        </w:rPr>
        <w:t>ը</w:t>
      </w:r>
      <w:r w:rsidR="000B4D26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</w:p>
    <w:p w14:paraId="486B2442" w14:textId="660E543E" w:rsidR="00731C03" w:rsidRPr="00880FDC" w:rsidRDefault="00731C03" w:rsidP="000B4D26">
      <w:pPr>
        <w:shd w:val="clear" w:color="auto" w:fill="FFFFFF"/>
        <w:spacing w:after="0" w:line="24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14:paraId="5CE3E747" w14:textId="03A6D343" w:rsidR="00EA1E49" w:rsidRPr="00880FDC" w:rsidRDefault="001C6F92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զ.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21-րդ</w:t>
      </w:r>
      <w:r w:rsidR="00FC0057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կետի</w:t>
      </w:r>
      <w:r w:rsidR="00EA1E49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2-րդ ենթակետում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«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ատամների</w:t>
      </w:r>
      <w:r w:rsidR="00922E3B" w:rsidRPr="00880FDC">
        <w:rPr>
          <w:rFonts w:ascii="GHEA Grapalat" w:hAnsi="GHEA Grapalat" w:cs="Times New Roman"/>
          <w:sz w:val="24"/>
          <w:szCs w:val="24"/>
          <w:lang w:val="hy-AM"/>
        </w:rPr>
        <w:t>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բառերից հետո լրացնել «նույն հատվածի» բառերը</w:t>
      </w:r>
      <w:r w:rsidR="00922E3B" w:rsidRPr="00880FDC">
        <w:rPr>
          <w:rStyle w:val="Strong"/>
          <w:rFonts w:ascii="MS Gothic" w:eastAsia="MS Gothic" w:hAnsi="MS Gothic" w:cs="MS Gothic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06B44332" w14:textId="2875619F" w:rsidR="0030593B" w:rsidRPr="00880FDC" w:rsidRDefault="008A4EA6" w:rsidP="000B4D26">
      <w:pPr>
        <w:spacing w:after="0" w:line="360" w:lineRule="auto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</w:pPr>
      <w:r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 w:rsidR="00A130BA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EA1E49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A21280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23-րդ կետ</w:t>
      </w:r>
      <w:r w:rsidR="0030593B" w:rsidRPr="00880FDC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="0030593B"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շարադրել նոր խմբագրությամբ՝ հետևյալ բովանդակությամբ.</w:t>
      </w:r>
    </w:p>
    <w:p w14:paraId="0C01FFD8" w14:textId="56ADA655" w:rsidR="0030593B" w:rsidRPr="00880FDC" w:rsidRDefault="0030593B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«23.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Հիվանդանոցային պայմաններում բ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ժշկական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օգնությ</w:t>
      </w:r>
      <w:r w:rsidR="002C2EFA" w:rsidRPr="00880FDC">
        <w:rPr>
          <w:rFonts w:ascii="GHEA Grapalat" w:hAnsi="GHEA Grapalat" w:cs="Times New Roman"/>
          <w:sz w:val="24"/>
          <w:szCs w:val="24"/>
          <w:lang w:val="hy-AM"/>
        </w:rPr>
        <w:t>ան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սպասարկ</w:t>
      </w:r>
      <w:r w:rsidR="00865210" w:rsidRPr="00880FDC">
        <w:rPr>
          <w:rFonts w:ascii="GHEA Grapalat" w:hAnsi="GHEA Grapalat" w:cs="Times New Roman"/>
          <w:sz w:val="24"/>
          <w:szCs w:val="24"/>
          <w:lang w:val="hy-AM"/>
        </w:rPr>
        <w:t xml:space="preserve">ման համար </w:t>
      </w:r>
      <w:r w:rsidR="00D645B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ԱՀԱ </w:t>
      </w:r>
      <w:r w:rsidR="00865210" w:rsidRPr="00880FDC">
        <w:rPr>
          <w:rFonts w:ascii="GHEA Grapalat" w:hAnsi="GHEA Grapalat" w:cs="Times New Roman"/>
          <w:sz w:val="24"/>
          <w:szCs w:val="24"/>
          <w:lang w:val="hy-AM"/>
        </w:rPr>
        <w:t xml:space="preserve">հատուցման գումարը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ներառում է բուժման համար անհրաժեշտ ամբողջ ծավալը, այդ թվում` </w:t>
      </w:r>
      <w:r w:rsidR="00DC5E0A" w:rsidRPr="00880FDC">
        <w:rPr>
          <w:rFonts w:ascii="GHEA Grapalat" w:hAnsi="GHEA Grapalat" w:cs="Times New Roman"/>
          <w:sz w:val="24"/>
          <w:szCs w:val="24"/>
          <w:lang w:val="hy-AM"/>
        </w:rPr>
        <w:t>երկու կամ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 երեք 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պացիենտի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համար նախատեսված  հիվանդասենյակի ապահովումը, անհրաժեշտ մասնագիտացված խորհրդատվությունները, </w:t>
      </w:r>
      <w:r w:rsidR="00B4680D" w:rsidRPr="00880FDC">
        <w:rPr>
          <w:rFonts w:ascii="GHEA Grapalat" w:hAnsi="GHEA Grapalat" w:cs="Times New Roman"/>
          <w:sz w:val="24"/>
          <w:szCs w:val="24"/>
          <w:lang w:val="hy-AM"/>
        </w:rPr>
        <w:t xml:space="preserve">նախավիրահատական, բուժման ընթացքում անհրաժեշտ և մինչև հոսպիտալացման ավարտը անհրաժեշտ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լաբորատոր-գործիքային ախտորոշիչ հետազոտությունների իրականացումը, կոնսերվատիվ և վիրահատական բուժումը, վիրահատական և ֆիքսող միջոցները, բ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ժշկ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ական միջամտությունները, անհրաժեշտ դեղ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եր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ով</w:t>
      </w:r>
      <w:r w:rsidR="00D55F4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(օրենսդրության համաձայն սահմանված </w:t>
      </w:r>
      <w:r w:rsidR="001824E8" w:rsidRPr="00880FDC">
        <w:rPr>
          <w:rFonts w:ascii="GHEA Grapalat" w:hAnsi="GHEA Grapalat" w:cs="Times New Roman"/>
          <w:sz w:val="24"/>
          <w:szCs w:val="24"/>
          <w:lang w:val="hy-AM"/>
        </w:rPr>
        <w:t>առավելագույն սահմանաչափ</w:t>
      </w:r>
      <w:r w:rsidR="00D55F41" w:rsidRPr="00880FDC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և բժշկական պարագաներով ապահովումը, բժ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շկական,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ինչպես նաև վարչական աշխատակազմ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>եր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ի վարձատրությունը, կոմունալ և տնտեսական ծախսերը, ամորտիզացիոն հատկացումները և կապիտալ ծախսերը։ Ընդ որում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հիվանդանոցային պայմաններում բժշկական օգնություն և սպասարկում իրականացնող </w:t>
      </w:r>
      <w:r w:rsidR="007106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բժշկական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կազմակերպություններում արյան </w:t>
      </w:r>
      <w:r w:rsidR="00865210" w:rsidRPr="00880FDC">
        <w:rPr>
          <w:rFonts w:ascii="GHEA Grapalat" w:hAnsi="GHEA Grapalat" w:cs="Times New Roman"/>
          <w:sz w:val="24"/>
          <w:szCs w:val="24"/>
          <w:lang w:val="hy-AM"/>
        </w:rPr>
        <w:t xml:space="preserve">և դրա բաղադրամասերի  փոխներարկման հետ կապված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հարաբերությունները կարգավորվում են Լիազոր մարմնի կողմից </w:t>
      </w:r>
      <w:r w:rsidR="0016313A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փոխներարկումային բժշկական օգնության իրականացման կարգի համաձայն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։»</w:t>
      </w:r>
      <w:r w:rsidRPr="00880FD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24A5F36" w14:textId="36966F2A" w:rsidR="00A130BA" w:rsidRPr="00880FDC" w:rsidRDefault="008A4EA6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Arial"/>
          <w:b/>
          <w:bCs/>
          <w:sz w:val="24"/>
          <w:szCs w:val="24"/>
          <w:lang w:val="hy-AM"/>
        </w:rPr>
        <w:t>ը</w:t>
      </w:r>
      <w:r w:rsidR="00A21280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. </w:t>
      </w:r>
      <w:r w:rsidR="00EA1E49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24-</w:t>
      </w:r>
      <w:r w:rsidR="00EA1E49" w:rsidRPr="00880FDC">
        <w:rPr>
          <w:rFonts w:ascii="GHEA Grapalat" w:hAnsi="GHEA Grapalat" w:cs="Arial"/>
          <w:b/>
          <w:bCs/>
          <w:sz w:val="24"/>
          <w:szCs w:val="24"/>
          <w:lang w:val="hy-AM"/>
        </w:rPr>
        <w:t>րդ</w:t>
      </w:r>
      <w:r w:rsidR="00EA1E49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Arial"/>
          <w:b/>
          <w:bCs/>
          <w:sz w:val="24"/>
          <w:szCs w:val="24"/>
          <w:lang w:val="hy-AM"/>
        </w:rPr>
        <w:t>կետի</w:t>
      </w:r>
      <w:r w:rsidR="002B1346" w:rsidRPr="00880FDC">
        <w:rPr>
          <w:rFonts w:ascii="GHEA Grapalat" w:hAnsi="GHEA Grapalat" w:cs="Arial"/>
          <w:sz w:val="24"/>
          <w:szCs w:val="24"/>
          <w:lang w:val="hy-AM"/>
        </w:rPr>
        <w:t>՝</w:t>
      </w:r>
      <w:r w:rsidR="000749EB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7DD5D580" w14:textId="352BF64E" w:rsidR="00A130BA" w:rsidRPr="00880FDC" w:rsidRDefault="00922E3B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- </w:t>
      </w:r>
      <w:r w:rsidR="00330BD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3-րդ ենթակետում «շահագործմամբ,» բառից հետո լրացնել «գլխուղեղի» բառը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E2C761F" w14:textId="5E70AC8A" w:rsidR="00EA1E49" w:rsidRPr="00880FDC" w:rsidRDefault="00922E3B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lastRenderedPageBreak/>
        <w:t>-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4-րդ ենթակետում «չափով հատուցմամբ,» բառերից հետո լրացնել «համաձայն </w:t>
      </w:r>
      <w:r w:rsidR="00374EC7" w:rsidRPr="00880FDC">
        <w:rPr>
          <w:rFonts w:ascii="GHEA Grapalat" w:hAnsi="GHEA Grapalat" w:cs="Times New Roman"/>
          <w:sz w:val="24"/>
          <w:szCs w:val="24"/>
          <w:lang w:val="hy-AM"/>
        </w:rPr>
        <w:t>Հոգաբարձուների խորհրդի կողմից հաստատած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ցանկում ընդգրկված դեղերի առավելագույն հատուցման չափի,» բառեր</w:t>
      </w:r>
      <w:r w:rsidR="00330BD1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330BD1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ABC493E" w14:textId="08085EAA" w:rsidR="00EA1E49" w:rsidRPr="00880FDC" w:rsidRDefault="0016313A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-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6-րդ </w:t>
      </w:r>
      <w:r w:rsidR="002744F2" w:rsidRPr="00880FDC">
        <w:rPr>
          <w:rFonts w:ascii="GHEA Grapalat" w:hAnsi="GHEA Grapalat" w:cs="Times New Roman"/>
          <w:sz w:val="24"/>
          <w:szCs w:val="24"/>
          <w:lang w:val="hy-AM"/>
        </w:rPr>
        <w:t xml:space="preserve">և 7-րդ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ենթակետ</w:t>
      </w:r>
      <w:r w:rsidR="002744F2" w:rsidRPr="00880FDC">
        <w:rPr>
          <w:rFonts w:ascii="GHEA Grapalat" w:hAnsi="GHEA Grapalat" w:cs="Times New Roman"/>
          <w:sz w:val="24"/>
          <w:szCs w:val="24"/>
          <w:lang w:val="hy-AM"/>
        </w:rPr>
        <w:t>եր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ը շարադրել նոր խմբագրութ</w:t>
      </w:r>
      <w:r w:rsidR="00D075BA" w:rsidRPr="00880FDC">
        <w:rPr>
          <w:rFonts w:ascii="GHEA Grapalat" w:hAnsi="GHEA Grapalat" w:cs="Times New Roman"/>
          <w:sz w:val="24"/>
          <w:szCs w:val="24"/>
          <w:lang w:val="hy-AM"/>
        </w:rPr>
        <w:t>յ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ամբ</w:t>
      </w:r>
      <w:r w:rsidR="00EA1E49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72152FB4" w14:textId="191537E8" w:rsidR="00FF70FB" w:rsidRPr="00880FDC" w:rsidRDefault="00EA1E49" w:rsidP="000B4D26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«6) </w:t>
      </w:r>
      <w:r w:rsidR="00722087" w:rsidRPr="00880FDC">
        <w:rPr>
          <w:rFonts w:ascii="GHEA Grapalat" w:eastAsia="GHEA Grapalat" w:hAnsi="GHEA Grapalat" w:cs="GHEA Grapalat"/>
          <w:sz w:val="24"/>
          <w:szCs w:val="24"/>
          <w:lang w:val="hy-AM"/>
        </w:rPr>
        <w:t>Հիվանդանոցային և արտահիվանդանոցային պայմաններում բ</w:t>
      </w:r>
      <w:r w:rsidR="009710B8" w:rsidRPr="00880FD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ժշկական </w:t>
      </w:r>
      <w:r w:rsidR="00722087" w:rsidRPr="00880FDC">
        <w:rPr>
          <w:rFonts w:ascii="GHEA Grapalat" w:eastAsia="GHEA Grapalat" w:hAnsi="GHEA Grapalat" w:cs="GHEA Grapalat"/>
          <w:sz w:val="24"/>
          <w:szCs w:val="24"/>
          <w:lang w:val="hy-AM"/>
        </w:rPr>
        <w:t>օգնության և սպասարկման ծառայությունների մատուցման ընթացքում կիրառվող սարքերը, սարքավորումները, բժշկական պարագաները</w:t>
      </w:r>
      <w:r w:rsidR="000D726A" w:rsidRPr="00880FD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="000D726A" w:rsidRPr="00880FDC">
        <w:rPr>
          <w:rFonts w:ascii="GHEA Grapalat" w:hAnsi="GHEA Grapalat" w:cs="Times New Roman"/>
          <w:sz w:val="24"/>
          <w:szCs w:val="24"/>
          <w:lang w:val="hy-AM"/>
        </w:rPr>
        <w:t>համաձայն Հոգաբարձուների խորհրդի կողմից հաստատած փոխհատուցման պայմանների և չափի</w:t>
      </w:r>
      <w:r w:rsidR="00622845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452C264" w14:textId="327592EF" w:rsidR="00EA1E49" w:rsidRPr="00880FDC" w:rsidRDefault="002744F2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7) 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 xml:space="preserve">համաձայն սույն որոշման Հավելված N 8-ի, 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հիվանդանոցային բուժման ցուցումների առկայության դեպքում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թերապևտիկ հիվանդությունների հիվանդանոցային բուժում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, ընդ որում</w:t>
      </w:r>
      <w:r w:rsidR="00FC6EE3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կյանքին վտանգ սպառնացող անհետաձգելի հիվանդանոցային բուժում պահանջող քրոնիկ հիվանդությունների սրացումների և բարդությունների բուժում</w:t>
      </w:r>
      <w:r w:rsidR="00FC6EE3" w:rsidRPr="00880FDC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` մինչ վիճակի կայունացումը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615BFD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58C1ABDB" w14:textId="06EB444F" w:rsidR="00615BFD" w:rsidRPr="00880FDC" w:rsidRDefault="008A4EA6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թ</w:t>
      </w:r>
      <w:r w:rsidR="00330BD1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27-րդ կետ</w:t>
      </w:r>
      <w:r w:rsidR="001600ED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ի</w:t>
      </w:r>
      <w:r w:rsidR="00615BFD" w:rsidRPr="00880FDC">
        <w:rPr>
          <w:rFonts w:ascii="GHEA Grapalat" w:hAnsi="GHEA Grapalat" w:cs="Times New Roman"/>
          <w:b/>
          <w:bCs/>
          <w:sz w:val="24"/>
          <w:szCs w:val="24"/>
          <w:lang w:val="hy-AM"/>
        </w:rPr>
        <w:t>՝</w:t>
      </w:r>
    </w:p>
    <w:p w14:paraId="5C800391" w14:textId="674DDDA8" w:rsidR="007B0481" w:rsidRPr="00880FDC" w:rsidRDefault="001600ED" w:rsidP="000B4D2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4-րդ ենթակետից հետո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17967" w:rsidRPr="00880FDC">
        <w:rPr>
          <w:rFonts w:ascii="GHEA Grapalat" w:hAnsi="GHEA Grapalat" w:cs="Times New Roman"/>
          <w:sz w:val="24"/>
          <w:szCs w:val="24"/>
          <w:lang w:val="hy-AM"/>
        </w:rPr>
        <w:t xml:space="preserve">լրացնել նոր </w:t>
      </w:r>
      <w:r w:rsidR="00283805" w:rsidRPr="00880FDC">
        <w:rPr>
          <w:rFonts w:ascii="GHEA Grapalat" w:hAnsi="GHEA Grapalat" w:cs="Times New Roman"/>
          <w:sz w:val="24"/>
          <w:szCs w:val="24"/>
          <w:lang w:val="hy-AM"/>
        </w:rPr>
        <w:t>4</w:t>
      </w:r>
      <w:r w:rsidR="00717967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17967" w:rsidRPr="00880FDC">
        <w:rPr>
          <w:rFonts w:ascii="GHEA Grapalat" w:hAnsi="GHEA Grapalat" w:cs="Times New Roman"/>
          <w:sz w:val="24"/>
          <w:szCs w:val="24"/>
          <w:lang w:val="hy-AM"/>
        </w:rPr>
        <w:t>1</w:t>
      </w:r>
      <w:r w:rsidR="00A219F4" w:rsidRPr="00880FDC">
        <w:rPr>
          <w:rFonts w:ascii="GHEA Grapalat" w:hAnsi="GHEA Grapalat" w:cs="Times New Roman"/>
          <w:sz w:val="24"/>
          <w:szCs w:val="24"/>
          <w:lang w:val="hy-AM"/>
        </w:rPr>
        <w:t>.</w:t>
      </w:r>
      <w:r w:rsidR="00717967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000CD" w:rsidRPr="00880FDC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A219F4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83805" w:rsidRPr="00880FDC">
        <w:rPr>
          <w:rFonts w:ascii="GHEA Grapalat" w:hAnsi="GHEA Grapalat" w:cs="Times New Roman"/>
          <w:sz w:val="24"/>
          <w:szCs w:val="24"/>
          <w:lang w:val="hy-AM"/>
        </w:rPr>
        <w:t>4</w:t>
      </w:r>
      <w:r w:rsidR="00717967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17967" w:rsidRPr="00880FDC">
        <w:rPr>
          <w:rFonts w:ascii="GHEA Grapalat" w:hAnsi="GHEA Grapalat" w:cs="Times New Roman"/>
          <w:sz w:val="24"/>
          <w:szCs w:val="24"/>
          <w:lang w:val="hy-AM"/>
        </w:rPr>
        <w:t>2 ենթակետե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ր</w:t>
      </w:r>
      <w:r w:rsidR="007B0481" w:rsidRPr="00880FDC">
        <w:rPr>
          <w:rFonts w:ascii="GHEA Grapalat" w:hAnsi="GHEA Grapalat" w:cs="Times New Roman"/>
          <w:sz w:val="24"/>
          <w:szCs w:val="24"/>
          <w:lang w:val="hy-AM"/>
        </w:rPr>
        <w:t>՝ հետևյալ բովանդակությամբ</w:t>
      </w:r>
      <w:r w:rsidR="001322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42714AE" w14:textId="246FA6A0" w:rsidR="00EA1E49" w:rsidRPr="00880FDC" w:rsidRDefault="00A130BA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283805" w:rsidRPr="00880FDC">
        <w:rPr>
          <w:rFonts w:ascii="GHEA Grapalat" w:hAnsi="GHEA Grapalat" w:cs="Times New Roman"/>
          <w:sz w:val="24"/>
          <w:szCs w:val="24"/>
          <w:lang w:val="hy-AM"/>
        </w:rPr>
        <w:t>4</w:t>
      </w:r>
      <w:r w:rsidR="007942C0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>1</w:t>
      </w:r>
      <w:r w:rsidR="00330BD1" w:rsidRPr="00880FDC">
        <w:rPr>
          <w:rFonts w:ascii="GHEA Grapalat" w:hAnsi="GHEA Grapalat" w:cs="Times New Roman"/>
          <w:sz w:val="24"/>
          <w:szCs w:val="24"/>
          <w:lang w:val="hy-AM"/>
        </w:rPr>
        <w:t>)</w:t>
      </w:r>
      <w:r w:rsidR="005A7F4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ԱԱՊ բժշկական </w:t>
      </w:r>
      <w:r w:rsidR="009F06C6" w:rsidRPr="00880FDC">
        <w:rPr>
          <w:rFonts w:ascii="GHEA Grapalat" w:hAnsi="GHEA Grapalat" w:cs="Times New Roman"/>
          <w:sz w:val="24"/>
          <w:szCs w:val="24"/>
          <w:lang w:val="hy-AM"/>
        </w:rPr>
        <w:t xml:space="preserve">հաստատություններում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մատուցվող  ֆիզիոթերապևտիկ բժշկական օգնությունը և սպասարկումը</w:t>
      </w:r>
      <w:r w:rsidR="00330BD1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6EB437AD" w14:textId="13CEF410" w:rsidR="007B0481" w:rsidRPr="00880FDC" w:rsidRDefault="00283805" w:rsidP="000B4D26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4</w:t>
      </w:r>
      <w:r w:rsidR="007942C0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>2</w:t>
      </w:r>
      <w:r w:rsidR="00330BD1" w:rsidRPr="00880FDC">
        <w:rPr>
          <w:rFonts w:ascii="GHEA Grapalat" w:hAnsi="GHEA Grapalat" w:cs="Times New Roman"/>
          <w:sz w:val="24"/>
          <w:szCs w:val="24"/>
          <w:lang w:val="hy-AM"/>
        </w:rPr>
        <w:t>)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ակնաբանական ծառայությունում օգտագործվող սիլիկոնային յուղի արժեքը</w:t>
      </w:r>
      <w:r w:rsidR="007B0481" w:rsidRPr="00880FDC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061A02" w:rsidRPr="00880FDC">
        <w:rPr>
          <w:rFonts w:ascii="GHEA Grapalat" w:hAnsi="GHEA Grapalat" w:cs="Times New Roman"/>
          <w:sz w:val="24"/>
          <w:szCs w:val="24"/>
          <w:lang w:val="hy-AM"/>
        </w:rPr>
        <w:t>.</w:t>
      </w:r>
    </w:p>
    <w:p w14:paraId="5EF50996" w14:textId="0F3AC326" w:rsidR="00EA1E49" w:rsidRPr="00880FDC" w:rsidRDefault="00615BFD" w:rsidP="000B4D26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-</w:t>
      </w:r>
      <w:r w:rsidR="005A7F4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 xml:space="preserve">27-րդ ենթակետում </w:t>
      </w:r>
      <w:r w:rsidR="00A130BA" w:rsidRPr="00880FDC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սահմանափակ հասանելիություն</w:t>
      </w:r>
      <w:r w:rsidR="00A130BA" w:rsidRPr="00880FDC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բառ</w:t>
      </w:r>
      <w:r w:rsidR="00FC6EE3" w:rsidRPr="00880FDC">
        <w:rPr>
          <w:rFonts w:ascii="GHEA Grapalat" w:hAnsi="GHEA Grapalat" w:cs="Times New Roman"/>
          <w:sz w:val="24"/>
          <w:szCs w:val="24"/>
          <w:lang w:val="hy-AM"/>
        </w:rPr>
        <w:t>եր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 xml:space="preserve">ից հետո լրացնել </w:t>
      </w:r>
      <w:r w:rsidR="00A130BA" w:rsidRPr="00880FDC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061A02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="00132213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բացառությամբ</w:t>
      </w:r>
      <w:r w:rsidR="006404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այն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40451" w:rsidRPr="00880FDC">
        <w:rPr>
          <w:rFonts w:ascii="GHEA Grapalat" w:hAnsi="GHEA Grapalat" w:cs="Times New Roman"/>
          <w:sz w:val="24"/>
          <w:szCs w:val="24"/>
          <w:lang w:val="hy-AM"/>
        </w:rPr>
        <w:t xml:space="preserve">ծառայությունների, որոնց գները հաստատված են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Հիմնադրամի Հոգաբարձուների խորհրդի որոշմամբ սահմանված</w:t>
      </w:r>
      <w:r w:rsidR="0013221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»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 բառերը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5DD1246" w14:textId="17524DD9" w:rsidR="00B70B9E" w:rsidRPr="00880FDC" w:rsidRDefault="0016313A" w:rsidP="000B4D26">
      <w:pPr>
        <w:spacing w:after="0" w:line="360" w:lineRule="auto"/>
        <w:jc w:val="both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880FDC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-</w:t>
      </w:r>
      <w:r w:rsidR="00241318" w:rsidRPr="00880FDC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27-րդ </w:t>
      </w:r>
      <w:r w:rsidR="00132213" w:rsidRPr="00880FDC">
        <w:rPr>
          <w:rFonts w:ascii="GHEA Grapalat" w:hAnsi="GHEA Grapalat" w:cs="Cambria Math"/>
          <w:b/>
          <w:bCs/>
          <w:sz w:val="24"/>
          <w:szCs w:val="24"/>
          <w:lang w:val="hy-AM"/>
        </w:rPr>
        <w:t>ենթա</w:t>
      </w:r>
      <w:r w:rsidR="00241318" w:rsidRPr="00880FDC">
        <w:rPr>
          <w:rFonts w:ascii="GHEA Grapalat" w:hAnsi="GHEA Grapalat" w:cs="Cambria Math"/>
          <w:b/>
          <w:bCs/>
          <w:sz w:val="24"/>
          <w:szCs w:val="24"/>
          <w:lang w:val="hy-AM"/>
        </w:rPr>
        <w:t>կետից հետո լրացնել նոր 28-րդ ենթակետ՝ հետևյալ բովանդակությամբ</w:t>
      </w:r>
      <w:r w:rsidR="00607D2D" w:rsidRPr="00880FDC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.</w:t>
      </w:r>
    </w:p>
    <w:p w14:paraId="3C45F0ED" w14:textId="57520C17" w:rsidR="00241318" w:rsidRPr="00880FDC" w:rsidRDefault="00241318" w:rsidP="000B4D26">
      <w:pPr>
        <w:spacing w:after="0" w:line="360" w:lineRule="auto"/>
        <w:jc w:val="both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28)</w:t>
      </w:r>
      <w:r w:rsidR="00BA6765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ավտոտրանսպորտային միջոցների օգտագործումից բխող պատասխանատվության պարտադիր ապահովագրության շրջանակներում տուժողի առողջությանը պատճառված վնասների հետ կապված ծախսեր</w:t>
      </w:r>
      <w:r w:rsidR="00BA2E15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՝ բացառությամբ </w:t>
      </w:r>
      <w:r w:rsidR="00132213" w:rsidRPr="00880FDC">
        <w:rPr>
          <w:rFonts w:ascii="GHEA Grapalat" w:hAnsi="GHEA Grapalat"/>
          <w:sz w:val="24"/>
          <w:szCs w:val="24"/>
          <w:lang w:val="hy-AM"/>
        </w:rPr>
        <w:t>ա</w:t>
      </w:r>
      <w:r w:rsidRPr="00880FDC">
        <w:rPr>
          <w:rFonts w:ascii="GHEA Grapalat" w:hAnsi="GHEA Grapalat"/>
          <w:sz w:val="24"/>
          <w:szCs w:val="24"/>
          <w:lang w:val="hy-AM"/>
        </w:rPr>
        <w:t>պահովագրական ընկերության կողմից բժշկական հաստատություններին համապատասխան գումարների վճարումը</w:t>
      </w:r>
      <w:r w:rsidR="00B70B9E" w:rsidRPr="00880F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</w:t>
      </w:r>
      <w:r w:rsidRPr="00880FDC">
        <w:rPr>
          <w:rStyle w:val="Strong"/>
          <w:rFonts w:ascii="GHEA Grapalat" w:eastAsiaTheme="majorEastAsia" w:hAnsi="GHEA Grapalat" w:cs="Arial"/>
          <w:b w:val="0"/>
          <w:bCs w:val="0"/>
          <w:sz w:val="24"/>
          <w:szCs w:val="24"/>
          <w:lang w:val="hy-AM"/>
        </w:rPr>
        <w:t>Ավտոտրանսպորտային միջոցների օգտագործումից բխող պատասխանատվության պարտադիր ապահովագրության մասին</w:t>
      </w:r>
      <w:r w:rsidRPr="00880FD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օրենքով կամ 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ավտոտրանսպորտային միջոցների օգտագործումից բխող պատասխանատվության պարտադիր ապահովագրություն իրականացնող ապահովագրական ընկերությունների</w:t>
      </w:r>
      <w:r w:rsidR="00B2266D"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Pr="00880FD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43408" w:rsidRPr="001E043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</w:t>
      </w:r>
      <w:r w:rsidRPr="001E043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յուրոյի</w:t>
      </w:r>
      <w:r w:rsidRPr="001E043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14A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80FDC">
        <w:rPr>
          <w:rFonts w:ascii="GHEA Grapalat" w:hAnsi="GHEA Grapalat"/>
          <w:sz w:val="24"/>
          <w:szCs w:val="24"/>
          <w:lang w:val="hy-AM"/>
        </w:rPr>
        <w:t>կանոններով սահմանված հիմքերով մերժվելու կամ կատարված ծախսերը հատուցման գումարով չծածկվելու դեպք</w:t>
      </w:r>
      <w:r w:rsidR="00BA2E15" w:rsidRPr="00880FDC">
        <w:rPr>
          <w:rFonts w:ascii="GHEA Grapalat" w:hAnsi="GHEA Grapalat"/>
          <w:sz w:val="24"/>
          <w:szCs w:val="24"/>
          <w:lang w:val="hy-AM"/>
        </w:rPr>
        <w:t>երի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(դրանք գերազանցում են ապահովագրական գումարը)</w:t>
      </w:r>
      <w:r w:rsidR="00BA2E15" w:rsidRPr="00880FDC">
        <w:rPr>
          <w:rFonts w:ascii="GHEA Grapalat" w:hAnsi="GHEA Grapalat"/>
          <w:sz w:val="24"/>
          <w:szCs w:val="24"/>
          <w:lang w:val="hy-AM"/>
        </w:rPr>
        <w:t>, որոնց պարագայում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բժշկական հաստատությունը դիմում է Առողջության համընդհանուր ապահովագրության հիմնադրամին՝ տուժ</w:t>
      </w:r>
      <w:r w:rsidR="00132213" w:rsidRPr="00880FDC">
        <w:rPr>
          <w:rFonts w:ascii="GHEA Grapalat" w:hAnsi="GHEA Grapalat"/>
          <w:sz w:val="24"/>
          <w:szCs w:val="24"/>
          <w:lang w:val="hy-AM"/>
        </w:rPr>
        <w:t>ող</w:t>
      </w:r>
      <w:r w:rsidRPr="00880FDC">
        <w:rPr>
          <w:rFonts w:ascii="GHEA Grapalat" w:hAnsi="GHEA Grapalat"/>
          <w:sz w:val="24"/>
          <w:szCs w:val="24"/>
          <w:lang w:val="hy-AM"/>
        </w:rPr>
        <w:t xml:space="preserve"> ապահովագրված անձին ցուցաբերված բժշկական օգնության և սպասարկման դիմաց ապահովագրական փաթեթի շրջանակներում հատուցում ստանալու համա</w:t>
      </w:r>
      <w:r w:rsidR="00132213" w:rsidRPr="00880FDC">
        <w:rPr>
          <w:rFonts w:ascii="GHEA Grapalat" w:hAnsi="GHEA Grapalat"/>
          <w:sz w:val="24"/>
          <w:szCs w:val="24"/>
          <w:lang w:val="hy-AM"/>
        </w:rPr>
        <w:t>ր</w:t>
      </w:r>
      <w:r w:rsidR="00BA2E15" w:rsidRPr="00880FDC">
        <w:rPr>
          <w:rFonts w:ascii="GHEA Grapalat" w:hAnsi="GHEA Grapalat"/>
          <w:sz w:val="24"/>
          <w:szCs w:val="24"/>
          <w:lang w:val="hy-AM"/>
        </w:rPr>
        <w:t>։</w:t>
      </w:r>
      <w:r w:rsidRPr="00880FDC">
        <w:rPr>
          <w:rFonts w:ascii="GHEA Grapalat" w:hAnsi="GHEA Grapalat"/>
          <w:sz w:val="24"/>
          <w:szCs w:val="24"/>
          <w:lang w:val="hy-AM"/>
        </w:rPr>
        <w:t></w:t>
      </w:r>
      <w:r w:rsidR="00CF4AE3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54A2188" w14:textId="20CDD82C" w:rsidR="00061A02" w:rsidRPr="00880FDC" w:rsidRDefault="00D75075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3)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Որոշմամբ հաստատված N 4, N 5, 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 xml:space="preserve">N 6,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N 8, N 9</w:t>
      </w:r>
      <w:r w:rsidR="00731C03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3B10E3" w:rsidRPr="00880FDC">
        <w:rPr>
          <w:rFonts w:ascii="GHEA Grapalat" w:hAnsi="GHEA Grapalat" w:cs="Times New Roman"/>
          <w:sz w:val="24"/>
          <w:szCs w:val="24"/>
          <w:lang w:val="hy-AM"/>
        </w:rPr>
        <w:t xml:space="preserve">N </w:t>
      </w:r>
      <w:r w:rsidR="00731C03" w:rsidRPr="00880FDC">
        <w:rPr>
          <w:rFonts w:ascii="GHEA Grapalat" w:hAnsi="GHEA Grapalat" w:cs="Times New Roman"/>
          <w:sz w:val="24"/>
          <w:szCs w:val="24"/>
          <w:lang w:val="hy-AM"/>
        </w:rPr>
        <w:t>11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 հավելվածները շարադրել նոր խմբագրությամբ՝ համապատասխանաբար համաձայն N 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>1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N 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>2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N 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>3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, N 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>4</w:t>
      </w:r>
      <w:r w:rsidR="007B0481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="007942C0" w:rsidRPr="00880FDC">
        <w:rPr>
          <w:rFonts w:ascii="GHEA Grapalat" w:hAnsi="GHEA Grapalat" w:cs="Times New Roman"/>
          <w:sz w:val="24"/>
          <w:szCs w:val="24"/>
          <w:lang w:val="hy-AM"/>
        </w:rPr>
        <w:t xml:space="preserve"> N 5</w:t>
      </w:r>
      <w:r w:rsidR="003B10E3" w:rsidRPr="00880FDC">
        <w:rPr>
          <w:rFonts w:ascii="GHEA Grapalat" w:hAnsi="GHEA Grapalat" w:cs="Times New Roman"/>
          <w:sz w:val="24"/>
          <w:szCs w:val="24"/>
          <w:lang w:val="hy-AM"/>
        </w:rPr>
        <w:t>,</w:t>
      </w:r>
      <w:r w:rsidR="00DE4D21" w:rsidRPr="00880FDC">
        <w:rPr>
          <w:rFonts w:ascii="GHEA Grapalat" w:hAnsi="GHEA Grapalat" w:cs="Times New Roman"/>
          <w:sz w:val="24"/>
          <w:szCs w:val="24"/>
          <w:lang w:val="hy-AM"/>
        </w:rPr>
        <w:t xml:space="preserve"> N 6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հավելվածների</w:t>
      </w:r>
      <w:r w:rsidR="00061A02" w:rsidRPr="00880FDC">
        <w:rPr>
          <w:rFonts w:ascii="GHEA Grapalat" w:hAnsi="GHEA Grapalat" w:cs="Times New Roman"/>
          <w:sz w:val="24"/>
          <w:szCs w:val="24"/>
          <w:lang w:val="hy-AM"/>
        </w:rPr>
        <w:t>.</w:t>
      </w:r>
    </w:p>
    <w:p w14:paraId="1ED21FDB" w14:textId="77777777" w:rsidR="00061A02" w:rsidRPr="00880FDC" w:rsidRDefault="001600ED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4)</w:t>
      </w:r>
      <w:r w:rsidR="00173ED0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որոշման 10-րդ հավելվածի՝</w:t>
      </w:r>
    </w:p>
    <w:p w14:paraId="00A50DB8" w14:textId="7B0AC04E" w:rsidR="00061A02" w:rsidRPr="00880FDC" w:rsidRDefault="00061A02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ա.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13-րդ կետում «ձևախեղումների վիրահատություններ» բառերից հետո լրացնել «՝ ներառյալ համակարգի արժեքը» բառերը</w:t>
      </w:r>
      <w:r w:rsidR="00615BFD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5CBA5F14" w14:textId="1DD6403E" w:rsidR="00061A02" w:rsidRPr="00880FDC" w:rsidRDefault="00061A02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բ</w:t>
      </w:r>
      <w:r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A7F4E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41-րդ կետից հետո լրացնել նոր</w:t>
      </w:r>
      <w:r w:rsidR="00A130BA" w:rsidRPr="00880FDC">
        <w:rPr>
          <w:rFonts w:ascii="GHEA Grapalat" w:hAnsi="GHEA Grapalat" w:cs="Times New Roman"/>
          <w:sz w:val="24"/>
          <w:szCs w:val="24"/>
          <w:lang w:val="hy-AM"/>
        </w:rPr>
        <w:t>՝ 42-րդ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կետ՝ հե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տ</w:t>
      </w:r>
      <w:r w:rsidR="00EA1E49" w:rsidRPr="00880FDC">
        <w:rPr>
          <w:rFonts w:ascii="GHEA Grapalat" w:hAnsi="GHEA Grapalat" w:cs="Times New Roman"/>
          <w:sz w:val="24"/>
          <w:szCs w:val="24"/>
          <w:lang w:val="hy-AM"/>
        </w:rPr>
        <w:t>ևյալ բովանդակությամբ</w:t>
      </w:r>
      <w:r w:rsidR="00EA1E49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1867635" w14:textId="60D24332" w:rsidR="00EA1E49" w:rsidRPr="00880FDC" w:rsidRDefault="00EA1E49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«42. Ռոբոտ ասոցացված վիրահատական միջամտություններ</w:t>
      </w:r>
      <w:r w:rsidR="00336A84" w:rsidRPr="00880FDC">
        <w:rPr>
          <w:rFonts w:ascii="GHEA Grapalat" w:hAnsi="GHEA Grapalat" w:cs="Times New Roman"/>
          <w:sz w:val="24"/>
          <w:szCs w:val="24"/>
          <w:lang w:val="hy-AM"/>
        </w:rPr>
        <w:t>:</w:t>
      </w:r>
      <w:r w:rsidR="009710B8" w:rsidRPr="00880FDC">
        <w:rPr>
          <w:rFonts w:ascii="GHEA Grapalat" w:hAnsi="GHEA Grapalat" w:cs="Times New Roman"/>
          <w:sz w:val="24"/>
          <w:szCs w:val="24"/>
          <w:lang w:val="hy-AM"/>
        </w:rPr>
        <w:t>»։</w:t>
      </w:r>
    </w:p>
    <w:p w14:paraId="42C6A7B9" w14:textId="64E684C5" w:rsidR="00E87082" w:rsidRPr="00880FDC" w:rsidRDefault="00061A02" w:rsidP="000B4D26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80FDC">
        <w:rPr>
          <w:rFonts w:ascii="GHEA Grapalat" w:hAnsi="GHEA Grapalat" w:cs="Times New Roman"/>
          <w:sz w:val="24"/>
          <w:szCs w:val="24"/>
          <w:lang w:val="hy-AM"/>
        </w:rPr>
        <w:t>2</w:t>
      </w:r>
      <w:r w:rsidR="00E87082" w:rsidRPr="00880FD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 xml:space="preserve">Սույն որոշումն ուժի մեջ է </w:t>
      </w:r>
      <w:r w:rsidR="00132213" w:rsidRPr="00880FDC">
        <w:rPr>
          <w:rFonts w:ascii="GHEA Grapalat" w:hAnsi="GHEA Grapalat" w:cs="Times New Roman"/>
          <w:sz w:val="24"/>
          <w:szCs w:val="24"/>
          <w:lang w:val="hy-AM"/>
        </w:rPr>
        <w:t>մ</w:t>
      </w:r>
      <w:r w:rsidRPr="00880FDC">
        <w:rPr>
          <w:rFonts w:ascii="GHEA Grapalat" w:hAnsi="GHEA Grapalat" w:cs="Times New Roman"/>
          <w:sz w:val="24"/>
          <w:szCs w:val="24"/>
          <w:lang w:val="hy-AM"/>
        </w:rPr>
        <w:t>տնում պաշտոնական հրապարակման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>ը հաջորդող</w:t>
      </w:r>
      <w:r w:rsidR="00B2266D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տաս</w:t>
      </w:r>
      <w:r w:rsidR="0072600D" w:rsidRPr="00880FDC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B2266D" w:rsidRPr="00880FDC">
        <w:rPr>
          <w:rFonts w:ascii="GHEA Grapalat" w:hAnsi="GHEA Grapalat" w:cs="Times New Roman"/>
          <w:sz w:val="24"/>
          <w:szCs w:val="24"/>
          <w:lang w:val="hy-AM"/>
        </w:rPr>
        <w:t>երորդ</w:t>
      </w:r>
      <w:r w:rsidR="00615BFD" w:rsidRPr="00880FDC">
        <w:rPr>
          <w:rFonts w:ascii="GHEA Grapalat" w:hAnsi="GHEA Grapalat" w:cs="Times New Roman"/>
          <w:sz w:val="24"/>
          <w:szCs w:val="24"/>
          <w:lang w:val="hy-AM"/>
        </w:rPr>
        <w:t xml:space="preserve"> օրվանից</w:t>
      </w:r>
      <w:r w:rsidR="005A2BCF" w:rsidRPr="00880FDC">
        <w:rPr>
          <w:rFonts w:ascii="GHEA Grapalat" w:hAnsi="GHEA Grapalat" w:cs="Times New Roman"/>
          <w:sz w:val="24"/>
          <w:szCs w:val="24"/>
          <w:lang w:val="hy-AM"/>
        </w:rPr>
        <w:t>, բացառությամբ սույն որոշման</w:t>
      </w:r>
      <w:r w:rsidR="005369E4" w:rsidRPr="00880FDC">
        <w:rPr>
          <w:rFonts w:ascii="GHEA Grapalat" w:hAnsi="GHEA Grapalat" w:cs="Times New Roman"/>
          <w:sz w:val="24"/>
          <w:szCs w:val="24"/>
          <w:lang w:val="hy-AM"/>
        </w:rPr>
        <w:t xml:space="preserve"> 1-ին կետի</w:t>
      </w:r>
      <w:r w:rsidR="005A2BCF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4559A" w:rsidRPr="00880FDC">
        <w:rPr>
          <w:rFonts w:ascii="GHEA Grapalat" w:hAnsi="GHEA Grapalat" w:cs="Times New Roman"/>
          <w:sz w:val="24"/>
          <w:szCs w:val="24"/>
          <w:lang w:val="hy-AM"/>
        </w:rPr>
        <w:t xml:space="preserve">4-րդ </w:t>
      </w:r>
      <w:r w:rsidR="00CC5C95" w:rsidRPr="00880FDC">
        <w:rPr>
          <w:rFonts w:ascii="GHEA Grapalat" w:hAnsi="GHEA Grapalat" w:cs="Times New Roman"/>
          <w:sz w:val="24"/>
          <w:szCs w:val="24"/>
          <w:lang w:val="hy-AM"/>
        </w:rPr>
        <w:t>ենթա</w:t>
      </w:r>
      <w:r w:rsidR="00E4559A" w:rsidRPr="00880FDC">
        <w:rPr>
          <w:rFonts w:ascii="GHEA Grapalat" w:hAnsi="GHEA Grapalat" w:cs="Times New Roman"/>
          <w:sz w:val="24"/>
          <w:szCs w:val="24"/>
          <w:lang w:val="hy-AM"/>
        </w:rPr>
        <w:t xml:space="preserve">կետով </w:t>
      </w:r>
      <w:r w:rsidR="00683070" w:rsidRPr="00880FDC">
        <w:rPr>
          <w:rFonts w:ascii="GHEA Grapalat" w:hAnsi="GHEA Grapalat" w:cs="Times New Roman"/>
          <w:sz w:val="24"/>
          <w:szCs w:val="24"/>
          <w:lang w:val="hy-AM"/>
        </w:rPr>
        <w:t>հավելված 10-</w:t>
      </w:r>
      <w:r w:rsidR="00696878" w:rsidRPr="00880FDC">
        <w:rPr>
          <w:rFonts w:ascii="GHEA Grapalat" w:hAnsi="GHEA Grapalat" w:cs="Times New Roman"/>
          <w:sz w:val="24"/>
          <w:szCs w:val="24"/>
          <w:lang w:val="hy-AM"/>
        </w:rPr>
        <w:t>ո</w:t>
      </w:r>
      <w:r w:rsidR="00780414" w:rsidRPr="00880FDC">
        <w:rPr>
          <w:rFonts w:ascii="GHEA Grapalat" w:hAnsi="GHEA Grapalat" w:cs="Times New Roman"/>
          <w:sz w:val="24"/>
          <w:szCs w:val="24"/>
          <w:lang w:val="hy-AM"/>
        </w:rPr>
        <w:t>ւմ</w:t>
      </w:r>
      <w:r w:rsidR="00683070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96878" w:rsidRPr="00880FDC">
        <w:rPr>
          <w:rFonts w:ascii="GHEA Grapalat" w:hAnsi="GHEA Grapalat" w:cs="Times New Roman"/>
          <w:sz w:val="24"/>
          <w:szCs w:val="24"/>
          <w:lang w:val="hy-AM"/>
        </w:rPr>
        <w:t xml:space="preserve">լրացվող </w:t>
      </w:r>
      <w:r w:rsidR="002514D2" w:rsidRPr="00880FDC">
        <w:rPr>
          <w:rFonts w:ascii="GHEA Grapalat" w:hAnsi="GHEA Grapalat" w:cs="Times New Roman"/>
          <w:sz w:val="24"/>
          <w:szCs w:val="24"/>
          <w:lang w:val="hy-AM"/>
        </w:rPr>
        <w:t>42-րդ կետի, որ</w:t>
      </w:r>
      <w:r w:rsidR="00E87082" w:rsidRPr="00880FDC">
        <w:rPr>
          <w:rFonts w:ascii="GHEA Grapalat" w:hAnsi="GHEA Grapalat" w:cs="Times New Roman"/>
          <w:sz w:val="24"/>
          <w:szCs w:val="24"/>
          <w:lang w:val="hy-AM"/>
        </w:rPr>
        <w:t xml:space="preserve">ը տարածվում է </w:t>
      </w:r>
      <w:r w:rsidR="008543A8" w:rsidRPr="00880FDC">
        <w:rPr>
          <w:rFonts w:ascii="GHEA Grapalat" w:hAnsi="GHEA Grapalat" w:cs="Times New Roman"/>
          <w:sz w:val="24"/>
          <w:szCs w:val="24"/>
          <w:lang w:val="hy-AM"/>
        </w:rPr>
        <w:t xml:space="preserve">2026 թվականի </w:t>
      </w:r>
      <w:r w:rsidR="003210BF" w:rsidRPr="00880FDC">
        <w:rPr>
          <w:rFonts w:ascii="GHEA Grapalat" w:hAnsi="GHEA Grapalat" w:cs="Times New Roman"/>
          <w:sz w:val="24"/>
          <w:szCs w:val="24"/>
          <w:lang w:val="hy-AM"/>
        </w:rPr>
        <w:t>մարտի</w:t>
      </w:r>
      <w:r w:rsidR="00394284" w:rsidRPr="00880FD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F62184" w:rsidRPr="00880FDC">
        <w:rPr>
          <w:rFonts w:ascii="GHEA Grapalat" w:hAnsi="GHEA Grapalat" w:cs="Times New Roman"/>
          <w:sz w:val="24"/>
          <w:szCs w:val="24"/>
          <w:lang w:val="hy-AM"/>
        </w:rPr>
        <w:t>1-</w:t>
      </w:r>
      <w:r w:rsidR="00342220" w:rsidRPr="00880FDC">
        <w:rPr>
          <w:rFonts w:ascii="GHEA Grapalat" w:hAnsi="GHEA Grapalat" w:cs="Times New Roman"/>
          <w:sz w:val="24"/>
          <w:szCs w:val="24"/>
          <w:lang w:val="hy-AM"/>
        </w:rPr>
        <w:t>ից</w:t>
      </w:r>
      <w:r w:rsidR="00F62184" w:rsidRPr="00880FDC">
        <w:rPr>
          <w:rFonts w:ascii="GHEA Grapalat" w:hAnsi="GHEA Grapalat" w:cs="Times New Roman"/>
          <w:sz w:val="24"/>
          <w:szCs w:val="24"/>
          <w:lang w:val="hy-AM"/>
        </w:rPr>
        <w:t xml:space="preserve"> ծագած հարաբերություններ</w:t>
      </w:r>
      <w:r w:rsidR="00342220" w:rsidRPr="00880FDC">
        <w:rPr>
          <w:rFonts w:ascii="GHEA Grapalat" w:hAnsi="GHEA Grapalat" w:cs="Times New Roman"/>
          <w:sz w:val="24"/>
          <w:szCs w:val="24"/>
          <w:lang w:val="hy-AM"/>
        </w:rPr>
        <w:t>ի նկատմամբ։</w:t>
      </w:r>
    </w:p>
    <w:sectPr w:rsidR="00E87082" w:rsidRPr="00880FDC" w:rsidSect="00165DFE">
      <w:pgSz w:w="12240" w:h="15840"/>
      <w:pgMar w:top="1138" w:right="1152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E77E7"/>
    <w:multiLevelType w:val="hybridMultilevel"/>
    <w:tmpl w:val="8F702966"/>
    <w:lvl w:ilvl="0" w:tplc="39F4BC12">
      <w:start w:val="4"/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F5CE8"/>
    <w:multiLevelType w:val="multilevel"/>
    <w:tmpl w:val="D32262C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3."/>
      <w:lvlJc w:val="left"/>
      <w:pPr>
        <w:ind w:left="1287" w:hanging="720"/>
      </w:pPr>
      <w:rPr>
        <w:rFonts w:ascii="GHEA Grapalat" w:eastAsia="GHEA Grapalat" w:hAnsi="GHEA Grapalat" w:cs="GHEA Grapalat"/>
      </w:r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2" w15:restartNumberingAfterBreak="0">
    <w:nsid w:val="33975D33"/>
    <w:multiLevelType w:val="hybridMultilevel"/>
    <w:tmpl w:val="A46060AA"/>
    <w:lvl w:ilvl="0" w:tplc="07327074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A2C8E"/>
    <w:multiLevelType w:val="hybridMultilevel"/>
    <w:tmpl w:val="086C5D4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4" w15:restartNumberingAfterBreak="0">
    <w:nsid w:val="67C825E9"/>
    <w:multiLevelType w:val="hybridMultilevel"/>
    <w:tmpl w:val="C16A8F74"/>
    <w:lvl w:ilvl="0" w:tplc="75A25300">
      <w:start w:val="4"/>
      <w:numFmt w:val="bullet"/>
      <w:lvlText w:val="-"/>
      <w:lvlJc w:val="left"/>
      <w:pPr>
        <w:ind w:left="435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49F35CC"/>
    <w:multiLevelType w:val="hybridMultilevel"/>
    <w:tmpl w:val="F964F9C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BBC"/>
    <w:rsid w:val="0000400A"/>
    <w:rsid w:val="00030DDB"/>
    <w:rsid w:val="000365EE"/>
    <w:rsid w:val="00042043"/>
    <w:rsid w:val="0004553A"/>
    <w:rsid w:val="00053DCA"/>
    <w:rsid w:val="00061A02"/>
    <w:rsid w:val="00071408"/>
    <w:rsid w:val="000749EB"/>
    <w:rsid w:val="000842F2"/>
    <w:rsid w:val="00086758"/>
    <w:rsid w:val="000B2B5B"/>
    <w:rsid w:val="000B4D26"/>
    <w:rsid w:val="000C3C5B"/>
    <w:rsid w:val="000C4541"/>
    <w:rsid w:val="000C7969"/>
    <w:rsid w:val="000D726A"/>
    <w:rsid w:val="0010286E"/>
    <w:rsid w:val="00127EB1"/>
    <w:rsid w:val="00132213"/>
    <w:rsid w:val="00133F7D"/>
    <w:rsid w:val="001350C1"/>
    <w:rsid w:val="001538CE"/>
    <w:rsid w:val="001600ED"/>
    <w:rsid w:val="0016313A"/>
    <w:rsid w:val="00165DFE"/>
    <w:rsid w:val="00173ED0"/>
    <w:rsid w:val="00174219"/>
    <w:rsid w:val="001773F6"/>
    <w:rsid w:val="001824E8"/>
    <w:rsid w:val="00185E95"/>
    <w:rsid w:val="0019248F"/>
    <w:rsid w:val="001A5CD7"/>
    <w:rsid w:val="001C6F92"/>
    <w:rsid w:val="001D0322"/>
    <w:rsid w:val="001D1273"/>
    <w:rsid w:val="001E0433"/>
    <w:rsid w:val="001E2890"/>
    <w:rsid w:val="001E449F"/>
    <w:rsid w:val="00217F2A"/>
    <w:rsid w:val="00235588"/>
    <w:rsid w:val="00241318"/>
    <w:rsid w:val="002514D2"/>
    <w:rsid w:val="0026007D"/>
    <w:rsid w:val="002623BF"/>
    <w:rsid w:val="00262A3F"/>
    <w:rsid w:val="00263D9C"/>
    <w:rsid w:val="002647E4"/>
    <w:rsid w:val="00270D07"/>
    <w:rsid w:val="002744F2"/>
    <w:rsid w:val="00283805"/>
    <w:rsid w:val="00284CD4"/>
    <w:rsid w:val="002B1346"/>
    <w:rsid w:val="002B2480"/>
    <w:rsid w:val="002C2EFA"/>
    <w:rsid w:val="002C64E9"/>
    <w:rsid w:val="002E440D"/>
    <w:rsid w:val="002E7FE6"/>
    <w:rsid w:val="002F1C35"/>
    <w:rsid w:val="002F3ABB"/>
    <w:rsid w:val="0030593B"/>
    <w:rsid w:val="00305FBF"/>
    <w:rsid w:val="00317C1E"/>
    <w:rsid w:val="003210BF"/>
    <w:rsid w:val="00330BD1"/>
    <w:rsid w:val="00330F3E"/>
    <w:rsid w:val="00335853"/>
    <w:rsid w:val="00336A84"/>
    <w:rsid w:val="00342220"/>
    <w:rsid w:val="00342A8C"/>
    <w:rsid w:val="0034338A"/>
    <w:rsid w:val="00374EC7"/>
    <w:rsid w:val="00394284"/>
    <w:rsid w:val="00395F49"/>
    <w:rsid w:val="003B10E3"/>
    <w:rsid w:val="003B5EF7"/>
    <w:rsid w:val="003B7E18"/>
    <w:rsid w:val="003C2B5D"/>
    <w:rsid w:val="003C5BA8"/>
    <w:rsid w:val="003D1DF9"/>
    <w:rsid w:val="003D69A9"/>
    <w:rsid w:val="003F7AC8"/>
    <w:rsid w:val="00402188"/>
    <w:rsid w:val="004039FB"/>
    <w:rsid w:val="004106C3"/>
    <w:rsid w:val="0041385D"/>
    <w:rsid w:val="00417594"/>
    <w:rsid w:val="004273A6"/>
    <w:rsid w:val="00433701"/>
    <w:rsid w:val="00441E1E"/>
    <w:rsid w:val="00445B16"/>
    <w:rsid w:val="00473426"/>
    <w:rsid w:val="004823E9"/>
    <w:rsid w:val="0048510C"/>
    <w:rsid w:val="004874F8"/>
    <w:rsid w:val="00494D82"/>
    <w:rsid w:val="004A008B"/>
    <w:rsid w:val="004A155C"/>
    <w:rsid w:val="004B0D5B"/>
    <w:rsid w:val="004C1343"/>
    <w:rsid w:val="004C218E"/>
    <w:rsid w:val="004E1518"/>
    <w:rsid w:val="004E1D30"/>
    <w:rsid w:val="004E1FF8"/>
    <w:rsid w:val="004F0B9C"/>
    <w:rsid w:val="00504DB7"/>
    <w:rsid w:val="00514A6B"/>
    <w:rsid w:val="00531035"/>
    <w:rsid w:val="005369E4"/>
    <w:rsid w:val="00537BBE"/>
    <w:rsid w:val="00544D29"/>
    <w:rsid w:val="00546C07"/>
    <w:rsid w:val="005613DC"/>
    <w:rsid w:val="00577EB7"/>
    <w:rsid w:val="0058544D"/>
    <w:rsid w:val="00593282"/>
    <w:rsid w:val="005A2BCF"/>
    <w:rsid w:val="005A7F4E"/>
    <w:rsid w:val="005B1966"/>
    <w:rsid w:val="005C68B4"/>
    <w:rsid w:val="005D373C"/>
    <w:rsid w:val="005F72BA"/>
    <w:rsid w:val="00607D2D"/>
    <w:rsid w:val="00615BFD"/>
    <w:rsid w:val="00622845"/>
    <w:rsid w:val="00624AFC"/>
    <w:rsid w:val="006373E3"/>
    <w:rsid w:val="00640451"/>
    <w:rsid w:val="00683070"/>
    <w:rsid w:val="00693E30"/>
    <w:rsid w:val="00696878"/>
    <w:rsid w:val="006A35C4"/>
    <w:rsid w:val="006A67DD"/>
    <w:rsid w:val="006B4C0B"/>
    <w:rsid w:val="006C5097"/>
    <w:rsid w:val="006C7D02"/>
    <w:rsid w:val="006D6791"/>
    <w:rsid w:val="0070163C"/>
    <w:rsid w:val="00705277"/>
    <w:rsid w:val="00710651"/>
    <w:rsid w:val="00716F4F"/>
    <w:rsid w:val="007177C3"/>
    <w:rsid w:val="00717967"/>
    <w:rsid w:val="00722087"/>
    <w:rsid w:val="0072600D"/>
    <w:rsid w:val="00731C03"/>
    <w:rsid w:val="00745317"/>
    <w:rsid w:val="00753627"/>
    <w:rsid w:val="00775F31"/>
    <w:rsid w:val="007800D9"/>
    <w:rsid w:val="00780414"/>
    <w:rsid w:val="007807AB"/>
    <w:rsid w:val="00780A9B"/>
    <w:rsid w:val="00781F01"/>
    <w:rsid w:val="007921AB"/>
    <w:rsid w:val="007942C0"/>
    <w:rsid w:val="007943EB"/>
    <w:rsid w:val="007A7A7C"/>
    <w:rsid w:val="007B0481"/>
    <w:rsid w:val="007B438B"/>
    <w:rsid w:val="007C3527"/>
    <w:rsid w:val="007C58AE"/>
    <w:rsid w:val="007D0CBE"/>
    <w:rsid w:val="007E2F8B"/>
    <w:rsid w:val="007E5EE7"/>
    <w:rsid w:val="007F591F"/>
    <w:rsid w:val="007F7E06"/>
    <w:rsid w:val="00811128"/>
    <w:rsid w:val="00814AD8"/>
    <w:rsid w:val="008160A6"/>
    <w:rsid w:val="008175B7"/>
    <w:rsid w:val="0084513D"/>
    <w:rsid w:val="00847EEC"/>
    <w:rsid w:val="008543A8"/>
    <w:rsid w:val="00865210"/>
    <w:rsid w:val="00870789"/>
    <w:rsid w:val="00871CC0"/>
    <w:rsid w:val="00880F40"/>
    <w:rsid w:val="00880FDC"/>
    <w:rsid w:val="0088360B"/>
    <w:rsid w:val="008A4EA6"/>
    <w:rsid w:val="008A5BE5"/>
    <w:rsid w:val="008A6095"/>
    <w:rsid w:val="008B206D"/>
    <w:rsid w:val="008B5AFA"/>
    <w:rsid w:val="008B6779"/>
    <w:rsid w:val="008C7FBE"/>
    <w:rsid w:val="008D7623"/>
    <w:rsid w:val="008E1E9A"/>
    <w:rsid w:val="008F0C9B"/>
    <w:rsid w:val="008F10E8"/>
    <w:rsid w:val="008F18D3"/>
    <w:rsid w:val="008F31E1"/>
    <w:rsid w:val="008F7688"/>
    <w:rsid w:val="00922E3B"/>
    <w:rsid w:val="00943FFC"/>
    <w:rsid w:val="009518F2"/>
    <w:rsid w:val="0095244A"/>
    <w:rsid w:val="00954DB2"/>
    <w:rsid w:val="00957BBC"/>
    <w:rsid w:val="009710B8"/>
    <w:rsid w:val="00973105"/>
    <w:rsid w:val="00985ED5"/>
    <w:rsid w:val="009A2BEE"/>
    <w:rsid w:val="009A3CF3"/>
    <w:rsid w:val="009B60C6"/>
    <w:rsid w:val="009C536C"/>
    <w:rsid w:val="009F06C6"/>
    <w:rsid w:val="009F1CD1"/>
    <w:rsid w:val="00A03A7E"/>
    <w:rsid w:val="00A1088D"/>
    <w:rsid w:val="00A130BA"/>
    <w:rsid w:val="00A14547"/>
    <w:rsid w:val="00A15E7A"/>
    <w:rsid w:val="00A17C52"/>
    <w:rsid w:val="00A21280"/>
    <w:rsid w:val="00A218D1"/>
    <w:rsid w:val="00A219F4"/>
    <w:rsid w:val="00A24F67"/>
    <w:rsid w:val="00A26591"/>
    <w:rsid w:val="00A31E4D"/>
    <w:rsid w:val="00A35D04"/>
    <w:rsid w:val="00A70340"/>
    <w:rsid w:val="00A705BA"/>
    <w:rsid w:val="00A922B3"/>
    <w:rsid w:val="00AB3CF7"/>
    <w:rsid w:val="00AC192E"/>
    <w:rsid w:val="00AD5FB8"/>
    <w:rsid w:val="00AD6A10"/>
    <w:rsid w:val="00AE44C2"/>
    <w:rsid w:val="00AE5C17"/>
    <w:rsid w:val="00AF4865"/>
    <w:rsid w:val="00B04066"/>
    <w:rsid w:val="00B045DA"/>
    <w:rsid w:val="00B15212"/>
    <w:rsid w:val="00B2266D"/>
    <w:rsid w:val="00B2500E"/>
    <w:rsid w:val="00B25433"/>
    <w:rsid w:val="00B45301"/>
    <w:rsid w:val="00B4680D"/>
    <w:rsid w:val="00B5349C"/>
    <w:rsid w:val="00B56998"/>
    <w:rsid w:val="00B579D3"/>
    <w:rsid w:val="00B607FE"/>
    <w:rsid w:val="00B70B9E"/>
    <w:rsid w:val="00B81518"/>
    <w:rsid w:val="00B92441"/>
    <w:rsid w:val="00BA2E15"/>
    <w:rsid w:val="00BA6765"/>
    <w:rsid w:val="00BB03C7"/>
    <w:rsid w:val="00BD3B13"/>
    <w:rsid w:val="00BF4868"/>
    <w:rsid w:val="00C000CD"/>
    <w:rsid w:val="00C3466A"/>
    <w:rsid w:val="00C36BFE"/>
    <w:rsid w:val="00C46950"/>
    <w:rsid w:val="00C5518B"/>
    <w:rsid w:val="00C566A3"/>
    <w:rsid w:val="00C86C30"/>
    <w:rsid w:val="00CB38C5"/>
    <w:rsid w:val="00CC49C2"/>
    <w:rsid w:val="00CC5132"/>
    <w:rsid w:val="00CC5C95"/>
    <w:rsid w:val="00CF440E"/>
    <w:rsid w:val="00CF4AE3"/>
    <w:rsid w:val="00CF774F"/>
    <w:rsid w:val="00D02B72"/>
    <w:rsid w:val="00D075BA"/>
    <w:rsid w:val="00D107AC"/>
    <w:rsid w:val="00D252BB"/>
    <w:rsid w:val="00D3102F"/>
    <w:rsid w:val="00D41E7D"/>
    <w:rsid w:val="00D51A25"/>
    <w:rsid w:val="00D52923"/>
    <w:rsid w:val="00D55F41"/>
    <w:rsid w:val="00D63F48"/>
    <w:rsid w:val="00D645BE"/>
    <w:rsid w:val="00D655B2"/>
    <w:rsid w:val="00D75075"/>
    <w:rsid w:val="00D754C6"/>
    <w:rsid w:val="00D83279"/>
    <w:rsid w:val="00D91225"/>
    <w:rsid w:val="00DC5E0A"/>
    <w:rsid w:val="00DD2A6A"/>
    <w:rsid w:val="00DE4D21"/>
    <w:rsid w:val="00DE7368"/>
    <w:rsid w:val="00DF1248"/>
    <w:rsid w:val="00E04622"/>
    <w:rsid w:val="00E22E59"/>
    <w:rsid w:val="00E43408"/>
    <w:rsid w:val="00E44A55"/>
    <w:rsid w:val="00E4559A"/>
    <w:rsid w:val="00E526FD"/>
    <w:rsid w:val="00E72914"/>
    <w:rsid w:val="00E74441"/>
    <w:rsid w:val="00E87082"/>
    <w:rsid w:val="00EA1E49"/>
    <w:rsid w:val="00EA5EE5"/>
    <w:rsid w:val="00EA76AF"/>
    <w:rsid w:val="00EC59F8"/>
    <w:rsid w:val="00ED12F7"/>
    <w:rsid w:val="00ED56ED"/>
    <w:rsid w:val="00ED6519"/>
    <w:rsid w:val="00EF44BE"/>
    <w:rsid w:val="00F03214"/>
    <w:rsid w:val="00F0622F"/>
    <w:rsid w:val="00F14054"/>
    <w:rsid w:val="00F30F0F"/>
    <w:rsid w:val="00F35B82"/>
    <w:rsid w:val="00F36C4A"/>
    <w:rsid w:val="00F4589C"/>
    <w:rsid w:val="00F54F67"/>
    <w:rsid w:val="00F556E0"/>
    <w:rsid w:val="00F62184"/>
    <w:rsid w:val="00F63ED2"/>
    <w:rsid w:val="00F70121"/>
    <w:rsid w:val="00FB45BE"/>
    <w:rsid w:val="00FC0057"/>
    <w:rsid w:val="00FC6EE3"/>
    <w:rsid w:val="00FC7846"/>
    <w:rsid w:val="00FE17C9"/>
    <w:rsid w:val="00FF24CA"/>
    <w:rsid w:val="00FF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D19EB"/>
  <w15:chartTrackingRefBased/>
  <w15:docId w15:val="{801638A9-9F24-452C-BB24-7077617C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E4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7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B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B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B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B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B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B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BBC"/>
    <w:rPr>
      <w:i/>
      <w:iCs/>
      <w:color w:val="404040" w:themeColor="text1" w:themeTint="BF"/>
    </w:rPr>
  </w:style>
  <w:style w:type="paragraph" w:styleId="ListParagraph">
    <w:name w:val="List Paragraph"/>
    <w:aliases w:val="Elenco Normale,Akapit z listą BS,List Paragraph 1,Table no. List Paragraph,Bullet1,References,List Paragraph (numbered (a)),IBL List Paragraph,List Paragraph nowy,Numbered List Paragraph,List_Paragraph,Multilevel para_II,Абзац списка3,Ha"/>
    <w:basedOn w:val="Normal"/>
    <w:link w:val="ListParagraphChar"/>
    <w:uiPriority w:val="34"/>
    <w:qFormat/>
    <w:rsid w:val="00957B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B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B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BB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A1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1E49"/>
    <w:rPr>
      <w:b/>
      <w:bCs/>
    </w:rPr>
  </w:style>
  <w:style w:type="character" w:styleId="Emphasis">
    <w:name w:val="Emphasis"/>
    <w:basedOn w:val="DefaultParagraphFont"/>
    <w:uiPriority w:val="20"/>
    <w:qFormat/>
    <w:rsid w:val="00EA1E4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A1E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1E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1E49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B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2B5B"/>
    <w:rPr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9A3CF3"/>
    <w:pPr>
      <w:spacing w:after="0" w:line="240" w:lineRule="auto"/>
    </w:pPr>
    <w:rPr>
      <w:kern w:val="0"/>
      <w14:ligatures w14:val="none"/>
    </w:rPr>
  </w:style>
  <w:style w:type="character" w:customStyle="1" w:styleId="ListParagraphChar">
    <w:name w:val="List Paragraph Char"/>
    <w:aliases w:val="Elenco Normale Char,Akapit z listą BS Char,List Paragraph 1 Char,Table no. List Paragraph Char,Bullet1 Char,References Char,List Paragraph (numbered (a)) Char,IBL List Paragraph Char,List Paragraph nowy Char,List_Paragraph Char"/>
    <w:link w:val="ListParagraph"/>
    <w:uiPriority w:val="34"/>
    <w:qFormat/>
    <w:locked/>
    <w:rsid w:val="00745317"/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7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967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D562A-DD0B-408E-B22D-D794A3802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15</Pages>
  <Words>3491</Words>
  <Characters>19899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https://mul2.gov.am/tasks/1377932/oneclick?token=bbc313b1739ac29db863ae5fcf8d2759</cp:keywords>
  <dc:description/>
  <cp:lastModifiedBy>Margarita Margaryan</cp:lastModifiedBy>
  <cp:revision>147</cp:revision>
  <dcterms:created xsi:type="dcterms:W3CDTF">2026-06-11T06:31:00Z</dcterms:created>
  <dcterms:modified xsi:type="dcterms:W3CDTF">2026-10-22T05:30:00Z</dcterms:modified>
</cp:coreProperties>
</file>