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C20E37" w:rsidRPr="00C20E37" w:rsidRDefault="00B724B3" w:rsidP="00C20E37">
      <w:pPr>
        <w:spacing w:after="720"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22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20E37" w:rsidRPr="00C20E37">
        <w:rPr>
          <w:rFonts w:ascii="GHEA Mariam" w:hAnsi="GHEA Mariam"/>
          <w:sz w:val="24"/>
          <w:szCs w:val="24"/>
          <w:lang w:val="hy-AM"/>
        </w:rPr>
        <w:t>Ն</w:t>
      </w:r>
    </w:p>
    <w:p w:rsidR="00C20E37" w:rsidRPr="00C20E37" w:rsidRDefault="00C20E37" w:rsidP="00C20E37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C20E37">
        <w:rPr>
          <w:rFonts w:ascii="GHEA Mariam" w:hAnsi="GHEA Mariam"/>
          <w:spacing w:val="-8"/>
          <w:sz w:val="24"/>
          <w:szCs w:val="24"/>
          <w:lang w:val="hy-AM"/>
        </w:rPr>
        <w:t>ՄԱՐԴՈՒ ԻՐԱՎՈՒՆՔՆԵՐԻ ԵՎՐՈՊԱԿԱՆ ԴԱՏԱՐԱՆԻ ՎՃԻՌՆԵՐՈՎ</w:t>
      </w:r>
    </w:p>
    <w:p w:rsidR="00C20E37" w:rsidRDefault="00C20E37" w:rsidP="00C20E3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20E37">
        <w:rPr>
          <w:rFonts w:ascii="GHEA Mariam" w:hAnsi="GHEA Mariam"/>
          <w:spacing w:val="-8"/>
          <w:sz w:val="24"/>
          <w:szCs w:val="24"/>
          <w:lang w:val="hy-AM"/>
        </w:rPr>
        <w:t xml:space="preserve"> ԿԱՄ ՈՐՈՇՈՒՄՆԵՐՈՎ ՍԱՀՄԱՆՎԱԾ</w:t>
      </w:r>
      <w:r w:rsidRPr="00C20E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ԱՐԴԱՐԱՑԻ</w:t>
      </w:r>
      <w:r w:rsidRPr="00C20E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ՓՈԽՀԱՏՈՒՑՄԱՆ</w:t>
      </w:r>
      <w:r w:rsidRPr="00C20E37">
        <w:rPr>
          <w:rFonts w:ascii="GHEA Mariam" w:hAnsi="GHEA Mariam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z w:val="24"/>
          <w:szCs w:val="24"/>
          <w:lang w:val="hy-AM"/>
        </w:rPr>
        <w:t>ՏՐԱՄԱԴՐՄԱՆ</w:t>
      </w:r>
      <w:r w:rsidRPr="00C20E37">
        <w:rPr>
          <w:rFonts w:ascii="GHEA Mariam" w:hAnsi="GHEA Mariam"/>
          <w:sz w:val="24"/>
          <w:szCs w:val="24"/>
          <w:lang w:val="pt-BR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0E37">
        <w:rPr>
          <w:rFonts w:ascii="GHEA Mariam" w:hAnsi="GHEA Mariam"/>
          <w:sz w:val="24"/>
          <w:szCs w:val="24"/>
          <w:lang w:val="hy-AM"/>
        </w:rPr>
        <w:t>ԱՅՆ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0E37">
        <w:rPr>
          <w:rFonts w:ascii="GHEA Mariam" w:hAnsi="GHEA Mariam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z w:val="24"/>
          <w:szCs w:val="24"/>
          <w:lang w:val="hy-AM"/>
        </w:rPr>
        <w:t>ՍՏԱՆԱԼՈՒ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0E37">
        <w:rPr>
          <w:rFonts w:ascii="GHEA Mariam" w:hAnsi="GHEA Mariam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z w:val="24"/>
          <w:szCs w:val="24"/>
          <w:lang w:val="hy-AM"/>
        </w:rPr>
        <w:t>ՆՊԱՏԱԿՈՎ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20E37">
        <w:rPr>
          <w:rFonts w:ascii="GHEA Mariam" w:hAnsi="GHEA Mariam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z w:val="24"/>
          <w:szCs w:val="24"/>
          <w:lang w:val="hy-AM"/>
        </w:rPr>
        <w:t>ՆԵՐԿԱՅԱՑՎՈՂ</w:t>
      </w:r>
      <w:r w:rsidRPr="00C20E37">
        <w:rPr>
          <w:rFonts w:ascii="GHEA Mariam" w:hAnsi="GHEA Mariam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ԱՆՀՐԱԺԵՇՏ</w:t>
      </w:r>
      <w:r w:rsidRPr="00C20E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ՓԱՍՏԱԹՂԹԵՐԻ</w:t>
      </w:r>
      <w:r w:rsidRPr="00C20E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ՑԱՆԿԸ ԵՎ</w:t>
      </w:r>
      <w:r w:rsidRPr="00C20E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ԴՐԱՆՑ</w:t>
      </w:r>
      <w:r w:rsidRPr="00C20E3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20E37">
        <w:rPr>
          <w:rFonts w:ascii="GHEA Mariam" w:hAnsi="GHEA Mariam"/>
          <w:spacing w:val="-8"/>
          <w:sz w:val="24"/>
          <w:szCs w:val="24"/>
          <w:lang w:val="hy-AM"/>
        </w:rPr>
        <w:t>ՆԵՐԿԱՅԱՑՄԱՆ</w:t>
      </w:r>
    </w:p>
    <w:p w:rsidR="00C20E37" w:rsidRPr="00C20E37" w:rsidRDefault="00C20E37" w:rsidP="00C20E37">
      <w:pPr>
        <w:jc w:val="center"/>
        <w:rPr>
          <w:rFonts w:ascii="GHEA Mariam" w:hAnsi="GHEA Mariam"/>
          <w:bCs/>
          <w:sz w:val="24"/>
          <w:szCs w:val="24"/>
          <w:lang w:val="pt-BR"/>
        </w:rPr>
      </w:pPr>
      <w:r w:rsidRPr="00C20E37">
        <w:rPr>
          <w:rFonts w:ascii="GHEA Mariam" w:hAnsi="GHEA Mariam"/>
          <w:bCs/>
          <w:sz w:val="24"/>
          <w:szCs w:val="24"/>
          <w:lang w:val="hy-AM"/>
        </w:rPr>
        <w:t xml:space="preserve"> ԿԱՐԳԸ ՀԱՍՏԱՏԵԼՈՒ ՄԱՍԻՆ</w:t>
      </w:r>
      <w:r w:rsidRPr="00C20E37">
        <w:rPr>
          <w:rFonts w:ascii="GHEA Mariam" w:hAnsi="GHEA Mariam"/>
          <w:bCs/>
          <w:sz w:val="24"/>
          <w:szCs w:val="24"/>
          <w:lang w:val="pt-BR"/>
        </w:rPr>
        <w:t xml:space="preserve"> </w:t>
      </w:r>
    </w:p>
    <w:p w:rsidR="00C20E37" w:rsidRPr="00C20E37" w:rsidRDefault="00C20E37" w:rsidP="00C20E3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20E37">
        <w:rPr>
          <w:rFonts w:ascii="GHEA Mariam" w:hAnsi="GHEA Mariam"/>
          <w:sz w:val="24"/>
          <w:szCs w:val="24"/>
          <w:lang w:val="pt-BR"/>
        </w:rPr>
        <w:t>-----</w:t>
      </w:r>
      <w:r>
        <w:rPr>
          <w:rFonts w:ascii="GHEA Mariam" w:hAnsi="GHEA Mariam"/>
          <w:sz w:val="24"/>
          <w:szCs w:val="24"/>
          <w:lang w:val="hy-AM"/>
        </w:rPr>
        <w:t>---------------</w:t>
      </w:r>
      <w:r w:rsidRPr="00C20E37">
        <w:rPr>
          <w:rFonts w:ascii="GHEA Mariam" w:hAnsi="GHEA Mariam"/>
          <w:sz w:val="24"/>
          <w:szCs w:val="24"/>
          <w:lang w:val="pt-BR"/>
        </w:rPr>
        <w:t>-------------------------------------------------------------------------</w:t>
      </w:r>
      <w:r w:rsidRPr="00C20E37">
        <w:rPr>
          <w:rFonts w:ascii="GHEA Mariam" w:hAnsi="GHEA Mariam"/>
          <w:sz w:val="24"/>
          <w:szCs w:val="24"/>
          <w:lang w:val="hy-AM"/>
        </w:rPr>
        <w:t>----------</w:t>
      </w:r>
    </w:p>
    <w:p w:rsidR="00C20E37" w:rsidRDefault="00C20E37" w:rsidP="00C20E37">
      <w:pPr>
        <w:pStyle w:val="mechtex"/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C20E37" w:rsidRPr="00C20E37" w:rsidRDefault="00C20E37" w:rsidP="00C20E37">
      <w:pPr>
        <w:pStyle w:val="mechtex"/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C20E37" w:rsidRPr="00C20E37" w:rsidRDefault="00C20E37" w:rsidP="00C20E37">
      <w:pPr>
        <w:pStyle w:val="norm"/>
        <w:tabs>
          <w:tab w:val="left" w:pos="90"/>
          <w:tab w:val="left" w:pos="1170"/>
        </w:tabs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C20E37">
        <w:rPr>
          <w:rFonts w:ascii="GHEA Mariam" w:hAnsi="GHEA Mariam" w:cs="Arial"/>
          <w:sz w:val="24"/>
          <w:szCs w:val="24"/>
          <w:lang w:val="hy-AM"/>
        </w:rPr>
        <w:t xml:space="preserve"> Հիմք ընդունելով «Միջազգային իրավական հարցերով ներկայացուցչի մասին» Հայաստանի Հանրապետության օրենքի 11-րդ հոդվածի 2-րդ մասը՝ Հայաստանի Հանրապետության կառավարությունը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C20E37">
        <w:rPr>
          <w:rFonts w:ascii="GHEA Mariam" w:hAnsi="GHEA Mariam" w:cs="Arial"/>
          <w:sz w:val="24"/>
          <w:szCs w:val="24"/>
          <w:lang w:val="hy-AM"/>
        </w:rPr>
        <w:t>ո ր ո շ ու մ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C20E37">
        <w:rPr>
          <w:rFonts w:ascii="GHEA Mariam" w:hAnsi="GHEA Mariam" w:cs="Arial"/>
          <w:sz w:val="24"/>
          <w:szCs w:val="24"/>
          <w:lang w:val="hy-AM"/>
        </w:rPr>
        <w:t xml:space="preserve"> է.</w:t>
      </w:r>
    </w:p>
    <w:p w:rsidR="00C20E37" w:rsidRPr="00C20E37" w:rsidRDefault="00C20E37" w:rsidP="00077A5A">
      <w:pPr>
        <w:pStyle w:val="norm"/>
        <w:numPr>
          <w:ilvl w:val="0"/>
          <w:numId w:val="1"/>
        </w:numPr>
        <w:tabs>
          <w:tab w:val="left" w:pos="90"/>
          <w:tab w:val="left" w:pos="810"/>
          <w:tab w:val="left" w:pos="990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 w:rsidRPr="00C20E37">
        <w:rPr>
          <w:rFonts w:ascii="GHEA Mariam" w:hAnsi="GHEA Mariam" w:cs="Sylfaen"/>
          <w:sz w:val="24"/>
          <w:szCs w:val="24"/>
          <w:lang w:val="hy-AM" w:eastAsia="hy-AM"/>
        </w:rPr>
        <w:t>Հաստատել</w:t>
      </w:r>
      <w:r w:rsidRPr="00C20E37">
        <w:rPr>
          <w:rFonts w:ascii="GHEA Mariam" w:hAnsi="GHEA Mariam"/>
          <w:sz w:val="24"/>
          <w:szCs w:val="24"/>
          <w:lang w:val="hy-AM" w:eastAsia="hy-AM"/>
        </w:rPr>
        <w:t xml:space="preserve"> Մարդու իրավունքների եվրոպական դատարանի վճիռ</w:t>
      </w:r>
      <w:r w:rsidR="00077A5A">
        <w:rPr>
          <w:rFonts w:ascii="GHEA Mariam" w:hAnsi="GHEA Mariam"/>
          <w:sz w:val="24"/>
          <w:szCs w:val="24"/>
          <w:lang w:val="hy-AM" w:eastAsia="hy-AM"/>
        </w:rPr>
        <w:softHyphen/>
      </w:r>
      <w:r w:rsidRPr="00C20E37">
        <w:rPr>
          <w:rFonts w:ascii="GHEA Mariam" w:hAnsi="GHEA Mariam"/>
          <w:sz w:val="24"/>
          <w:szCs w:val="24"/>
          <w:lang w:val="hy-AM" w:eastAsia="hy-AM"/>
        </w:rPr>
        <w:t xml:space="preserve">ներով կամ որոշումներով սահմանված արդարացի փոխհատուցման </w:t>
      </w:r>
      <w:r w:rsidRPr="00077A5A">
        <w:rPr>
          <w:rFonts w:ascii="GHEA Mariam" w:hAnsi="GHEA Mariam"/>
          <w:spacing w:val="-2"/>
          <w:sz w:val="24"/>
          <w:szCs w:val="24"/>
          <w:lang w:val="hy-AM" w:eastAsia="hy-AM"/>
        </w:rPr>
        <w:t>տրա</w:t>
      </w:r>
      <w:r w:rsidR="00077A5A" w:rsidRPr="00077A5A">
        <w:rPr>
          <w:rFonts w:ascii="GHEA Mariam" w:hAnsi="GHEA Mariam"/>
          <w:spacing w:val="-2"/>
          <w:sz w:val="24"/>
          <w:szCs w:val="24"/>
          <w:lang w:val="hy-AM" w:eastAsia="hy-AM"/>
        </w:rPr>
        <w:softHyphen/>
      </w:r>
      <w:r w:rsidRPr="00077A5A">
        <w:rPr>
          <w:rFonts w:ascii="GHEA Mariam" w:hAnsi="GHEA Mariam"/>
          <w:spacing w:val="-2"/>
          <w:sz w:val="24"/>
          <w:szCs w:val="24"/>
          <w:lang w:val="hy-AM" w:eastAsia="hy-AM"/>
        </w:rPr>
        <w:t>մադրման, այն ստանալու նպատակով ներկայացվող անհրաժեշտ փաս</w:t>
      </w:r>
      <w:r w:rsidR="00077A5A" w:rsidRPr="00077A5A">
        <w:rPr>
          <w:rFonts w:ascii="GHEA Mariam" w:hAnsi="GHEA Mariam"/>
          <w:spacing w:val="-2"/>
          <w:sz w:val="24"/>
          <w:szCs w:val="24"/>
          <w:lang w:val="hy-AM" w:eastAsia="hy-AM"/>
        </w:rPr>
        <w:softHyphen/>
      </w:r>
      <w:r w:rsidRPr="00077A5A">
        <w:rPr>
          <w:rFonts w:ascii="GHEA Mariam" w:hAnsi="GHEA Mariam"/>
          <w:spacing w:val="-2"/>
          <w:sz w:val="24"/>
          <w:szCs w:val="24"/>
          <w:lang w:val="hy-AM" w:eastAsia="hy-AM"/>
        </w:rPr>
        <w:t>տաթղթերի</w:t>
      </w:r>
      <w:r w:rsidRPr="00C20E37">
        <w:rPr>
          <w:rFonts w:ascii="GHEA Mariam" w:hAnsi="GHEA Mariam"/>
          <w:sz w:val="24"/>
          <w:szCs w:val="24"/>
          <w:lang w:val="hy-AM" w:eastAsia="hy-AM"/>
        </w:rPr>
        <w:t xml:space="preserve"> ցանկը և դրանց ներկայացման կարգը` </w:t>
      </w:r>
      <w:r w:rsidRPr="00C20E37">
        <w:rPr>
          <w:rFonts w:ascii="GHEA Mariam" w:hAnsi="GHEA Mariam" w:cs="Sylfaen"/>
          <w:sz w:val="24"/>
          <w:szCs w:val="24"/>
          <w:lang w:val="hy-AM" w:eastAsia="hy-AM"/>
        </w:rPr>
        <w:t>համաձայն</w:t>
      </w:r>
      <w:r w:rsidRPr="00077A5A">
        <w:rPr>
          <w:rFonts w:ascii="GHEA Mariam" w:hAnsi="GHEA Mariam"/>
          <w:color w:val="FF0000"/>
          <w:sz w:val="24"/>
          <w:szCs w:val="24"/>
          <w:lang w:val="hy-AM" w:eastAsia="hy-AM"/>
        </w:rPr>
        <w:t xml:space="preserve"> </w:t>
      </w:r>
      <w:r w:rsidRPr="00C20E37">
        <w:rPr>
          <w:rFonts w:ascii="GHEA Mariam" w:hAnsi="GHEA Mariam" w:cs="Sylfaen"/>
          <w:sz w:val="24"/>
          <w:szCs w:val="24"/>
          <w:lang w:val="hy-AM" w:eastAsia="hy-AM"/>
        </w:rPr>
        <w:t>հավելվածի</w:t>
      </w:r>
      <w:r>
        <w:rPr>
          <w:rFonts w:ascii="GHEA Mariam" w:hAnsi="GHEA Mariam" w:cs="Sylfaen"/>
          <w:sz w:val="24"/>
          <w:szCs w:val="24"/>
          <w:lang w:val="hy-AM" w:eastAsia="hy-AM"/>
        </w:rPr>
        <w:t>։</w:t>
      </w:r>
    </w:p>
    <w:p w:rsidR="00C20E37" w:rsidRPr="00C20E37" w:rsidRDefault="00C20E37" w:rsidP="00077A5A">
      <w:pPr>
        <w:pStyle w:val="norm"/>
        <w:numPr>
          <w:ilvl w:val="0"/>
          <w:numId w:val="1"/>
        </w:numPr>
        <w:tabs>
          <w:tab w:val="left" w:pos="90"/>
          <w:tab w:val="left" w:pos="810"/>
          <w:tab w:val="left" w:pos="990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 w:rsidRPr="00C20E37">
        <w:rPr>
          <w:rFonts w:ascii="GHEA Mariam" w:hAnsi="GHEA Mariam" w:cs="Arial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4D5E80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C20E37">
        <w:rPr>
          <w:rFonts w:ascii="GHEA Mariam" w:hAnsi="GHEA Mariam" w:cs="Arial"/>
          <w:sz w:val="24"/>
          <w:szCs w:val="24"/>
          <w:lang w:val="hy-AM"/>
        </w:rPr>
        <w:t>ջորդող օրվանից:</w:t>
      </w:r>
    </w:p>
    <w:p w:rsidR="00A863FC" w:rsidRPr="00C20E37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3716CF" w:rsidRDefault="00A863FC" w:rsidP="00C20E37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3716CF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C03" w:rsidRDefault="00ED2C03">
      <w:r>
        <w:separator/>
      </w:r>
    </w:p>
  </w:endnote>
  <w:endnote w:type="continuationSeparator" w:id="0">
    <w:p w:rsidR="00ED2C03" w:rsidRDefault="00ED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C03" w:rsidRDefault="00ED2C03">
      <w:r>
        <w:separator/>
      </w:r>
    </w:p>
  </w:footnote>
  <w:footnote w:type="continuationSeparator" w:id="0">
    <w:p w:rsidR="00ED2C03" w:rsidRDefault="00ED2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7A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F06A8"/>
    <w:multiLevelType w:val="hybridMultilevel"/>
    <w:tmpl w:val="19680CC8"/>
    <w:lvl w:ilvl="0" w:tplc="CCA20E90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A5A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E80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EC5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4B3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376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E37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1D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D3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C03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166453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2026-10-05T05:09:00Z</dcterms:created>
  <dcterms:modified xsi:type="dcterms:W3CDTF">2026-10-20T06:54:00Z</dcterms:modified>
</cp:coreProperties>
</file>