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855" w:rsidRPr="00F979C3" w:rsidRDefault="00534855">
      <w:pPr>
        <w:jc w:val="center"/>
        <w:rPr>
          <w:rFonts w:ascii="GHEA Mariam" w:hAnsi="GHEA Mariam"/>
          <w:sz w:val="22"/>
          <w:szCs w:val="22"/>
          <w:lang w:val="hy-AM"/>
        </w:rPr>
      </w:pPr>
    </w:p>
    <w:p w:rsidR="00EC0424" w:rsidRDefault="00EC0424" w:rsidP="00EC0424">
      <w:pPr>
        <w:jc w:val="center"/>
      </w:pPr>
      <w:r>
        <w:rPr>
          <w:noProof/>
          <w:lang w:eastAsia="en-US"/>
        </w:rPr>
        <w:drawing>
          <wp:inline distT="0" distB="0" distL="0" distR="0" wp14:anchorId="4962E817" wp14:editId="726E8894">
            <wp:extent cx="1375410" cy="1280160"/>
            <wp:effectExtent l="0" t="0" r="0" b="0"/>
            <wp:docPr id="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C0424" w:rsidRDefault="00EC0424" w:rsidP="00EC0424">
      <w:pPr>
        <w:jc w:val="center"/>
      </w:pPr>
    </w:p>
    <w:p w:rsidR="00EC0424" w:rsidRDefault="00EC0424" w:rsidP="00EC042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C0424" w:rsidRDefault="00EC0424" w:rsidP="00EC0424">
      <w:pPr>
        <w:pStyle w:val="mechtex"/>
        <w:rPr>
          <w:rFonts w:ascii="GHEA Mariam" w:hAnsi="GHEA Mariam"/>
          <w:b/>
        </w:rPr>
      </w:pPr>
    </w:p>
    <w:p w:rsidR="00EC0424" w:rsidRDefault="00EC0424" w:rsidP="00EC042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C0424" w:rsidRPr="00B77CEA" w:rsidRDefault="00EC0424" w:rsidP="00EC0424">
      <w:pPr>
        <w:jc w:val="center"/>
        <w:rPr>
          <w:rFonts w:ascii="GHEA Mariam" w:hAnsi="GHEA Mariam"/>
          <w:sz w:val="16"/>
          <w:szCs w:val="24"/>
        </w:rPr>
      </w:pPr>
    </w:p>
    <w:p w:rsidR="00EC0424" w:rsidRPr="006A7EEF" w:rsidRDefault="00EC0424" w:rsidP="00EC0424">
      <w:pPr>
        <w:jc w:val="center"/>
        <w:rPr>
          <w:rFonts w:ascii="GHEA Mariam" w:hAnsi="GHEA Mariam"/>
          <w:sz w:val="6"/>
          <w:szCs w:val="24"/>
        </w:rPr>
      </w:pPr>
    </w:p>
    <w:p w:rsidR="00EC0424" w:rsidRPr="008E1B5A" w:rsidRDefault="00EC0424" w:rsidP="00EC0424">
      <w:pPr>
        <w:jc w:val="center"/>
        <w:rPr>
          <w:rFonts w:ascii="GHEA Mariam" w:hAnsi="GHEA Mariam"/>
          <w:sz w:val="24"/>
          <w:szCs w:val="24"/>
        </w:rPr>
      </w:pPr>
    </w:p>
    <w:p w:rsidR="00EC0424" w:rsidRDefault="00EC0424" w:rsidP="00EC0424">
      <w:pPr>
        <w:jc w:val="center"/>
        <w:rPr>
          <w:rFonts w:ascii="GHEA Mariam" w:hAnsi="GHEA Mariam"/>
          <w:sz w:val="24"/>
          <w:szCs w:val="24"/>
          <w:lang w:val="hy-AM"/>
        </w:rPr>
      </w:pPr>
      <w:r>
        <w:rPr>
          <w:rFonts w:ascii="GHEA Mariam" w:hAnsi="GHEA Mariam"/>
          <w:sz w:val="24"/>
          <w:szCs w:val="24"/>
          <w:lang w:val="hy-AM"/>
        </w:rPr>
        <w:t xml:space="preserve">22 հոկտեմբերի </w:t>
      </w:r>
      <w:r w:rsidRPr="006740E0">
        <w:rPr>
          <w:rFonts w:ascii="GHEA Mariam" w:hAnsi="GHEA Mariam"/>
          <w:sz w:val="24"/>
          <w:szCs w:val="24"/>
        </w:rPr>
        <w:t>202</w:t>
      </w:r>
      <w:r>
        <w:rPr>
          <w:rFonts w:ascii="GHEA Mariam" w:hAnsi="GHEA Mariam"/>
          <w:sz w:val="24"/>
          <w:szCs w:val="24"/>
        </w:rPr>
        <w:t>6</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w:t>
      </w:r>
      <w:r w:rsidR="00597059">
        <w:rPr>
          <w:rFonts w:ascii="GHEA Mariam" w:hAnsi="GHEA Mariam"/>
          <w:sz w:val="24"/>
          <w:szCs w:val="24"/>
        </w:rPr>
        <w:t>–</w:t>
      </w:r>
      <w:r w:rsidR="00597059">
        <w:rPr>
          <w:rFonts w:ascii="GHEA Mariam" w:hAnsi="GHEA Mariam"/>
          <w:sz w:val="24"/>
          <w:szCs w:val="24"/>
          <w:lang w:val="hy-AM"/>
        </w:rPr>
        <w:t>Ն</w:t>
      </w:r>
    </w:p>
    <w:p w:rsidR="00597059" w:rsidRPr="00597059" w:rsidRDefault="00597059" w:rsidP="00EC0424">
      <w:pPr>
        <w:jc w:val="center"/>
        <w:rPr>
          <w:rFonts w:ascii="GHEA Mariam" w:hAnsi="GHEA Mariam"/>
          <w:sz w:val="24"/>
          <w:szCs w:val="24"/>
          <w:lang w:val="hy-AM"/>
        </w:rPr>
      </w:pPr>
    </w:p>
    <w:p w:rsidR="00534855" w:rsidRPr="00B77CEA" w:rsidRDefault="00534855">
      <w:pPr>
        <w:jc w:val="center"/>
        <w:rPr>
          <w:rFonts w:ascii="GHEA Mariam" w:hAnsi="GHEA Mariam"/>
          <w:sz w:val="16"/>
          <w:szCs w:val="22"/>
        </w:rPr>
      </w:pPr>
    </w:p>
    <w:p w:rsidR="00597059" w:rsidRPr="00ED721E" w:rsidRDefault="00597059">
      <w:pPr>
        <w:jc w:val="center"/>
        <w:rPr>
          <w:rFonts w:ascii="GHEA Mariam" w:hAnsi="GHEA Mariam"/>
          <w:sz w:val="22"/>
          <w:szCs w:val="22"/>
        </w:rPr>
      </w:pPr>
    </w:p>
    <w:p w:rsidR="00485278" w:rsidRPr="00597059" w:rsidRDefault="00485278" w:rsidP="00597059">
      <w:pPr>
        <w:pStyle w:val="NormalWeb"/>
        <w:tabs>
          <w:tab w:val="left" w:pos="851"/>
        </w:tabs>
        <w:spacing w:before="0" w:beforeAutospacing="0" w:after="0" w:afterAutospacing="0"/>
        <w:ind w:left="-142" w:right="-185"/>
        <w:jc w:val="center"/>
        <w:rPr>
          <w:rFonts w:ascii="GHEA Mariam" w:hAnsi="GHEA Mariam"/>
          <w:bCs/>
          <w:color w:val="000000"/>
          <w:shd w:val="clear" w:color="auto" w:fill="FFFFFF"/>
          <w:lang w:val="hy-AM"/>
        </w:rPr>
      </w:pPr>
      <w:r w:rsidRPr="00597059">
        <w:rPr>
          <w:rFonts w:ascii="GHEA Mariam" w:hAnsi="GHEA Mariam"/>
          <w:bCs/>
          <w:color w:val="000000"/>
          <w:shd w:val="clear" w:color="auto" w:fill="FFFFFF"/>
          <w:lang w:val="hy-AM"/>
        </w:rPr>
        <w:t>ՕՏԱՐԵՐԿՐՅԱ ՊԵՏՈՒԹՅՈՒՆՆԵՐԻ (ՏԱՐԱԾՔՆԵՐԻ) ԻՐԱՎԱՍՈՒ ՄԱՐՄԻՆՆԵՐԻՆ ՖԻՆԱՆՍԱԿԱՆ ՀԱՇԻՎՆԵՐԻ ՄԱՍԻՆ ՏԵՂԵԿՈՒԹՅԱՆ ՓՈԽԱՆՑՄԱՆ, ՀԱՐԿԱՅԻՆ ՄԱՐՄՆԻ ԿՈՂՄԻՑ ԱՅԴՊԻՍԻ ԻՐԱՎԱՍՈՒ ՄԱՐՄԻՆՆԵՐԻՑ ՏԵՂԵԿՈՒԹՅԱՆ ՍՏԱՑՄԱՆ ԿԱՐԳԵՐԸ, ԻՆՉՊԵՍ ՆԱԵՎ ՓՈԽԱՆՑՎԱԾ ՖԻՆԱՆՍԱԿԱՆ ՀԱՇԻՎՆԵՐԻ ՄԱՍԻՆ ՏԵՂԵԿՈՒԹՅՈՒՆՆԵՐԻ ՊԱՀՊԱՆՈՒԹՅԱՆ ՊԱՀԱՆՋՆԵՐԸ ՍԱՀՄԱՆԵԼՈՒ ՄԱՍԻՆ</w:t>
      </w:r>
    </w:p>
    <w:p w:rsidR="00485278" w:rsidRPr="00597059" w:rsidRDefault="00597059" w:rsidP="00597059">
      <w:pPr>
        <w:pStyle w:val="NormalWeb"/>
        <w:tabs>
          <w:tab w:val="left" w:pos="851"/>
        </w:tabs>
        <w:spacing w:before="0" w:beforeAutospacing="0" w:after="0" w:afterAutospacing="0" w:line="360" w:lineRule="auto"/>
        <w:ind w:left="-142" w:right="-185"/>
        <w:jc w:val="center"/>
        <w:rPr>
          <w:rFonts w:asciiTheme="minorHAnsi" w:hAnsiTheme="minorHAnsi"/>
          <w:bCs/>
          <w:color w:val="000000"/>
          <w:shd w:val="clear" w:color="auto" w:fill="FFFFFF"/>
          <w:lang w:val="hy-AM"/>
        </w:rPr>
      </w:pPr>
      <w:r w:rsidRPr="00597059">
        <w:rPr>
          <w:rFonts w:asciiTheme="minorHAnsi" w:hAnsiTheme="minorHAnsi"/>
          <w:bCs/>
          <w:color w:val="000000"/>
          <w:shd w:val="clear" w:color="auto" w:fill="FFFFFF"/>
          <w:lang w:val="hy-AM"/>
        </w:rPr>
        <w:t>--------------------------------------------------------------------------------------------------------------------------</w:t>
      </w:r>
      <w:r>
        <w:rPr>
          <w:rFonts w:asciiTheme="minorHAnsi" w:hAnsiTheme="minorHAnsi"/>
          <w:bCs/>
          <w:color w:val="000000"/>
          <w:shd w:val="clear" w:color="auto" w:fill="FFFFFF"/>
          <w:lang w:val="hy-AM"/>
        </w:rPr>
        <w:t>---</w:t>
      </w:r>
    </w:p>
    <w:p w:rsidR="00597059" w:rsidRPr="00B77CEA" w:rsidRDefault="00485278" w:rsidP="00485278">
      <w:pPr>
        <w:pStyle w:val="NormalWeb"/>
        <w:shd w:val="clear" w:color="auto" w:fill="FFFFFF"/>
        <w:tabs>
          <w:tab w:val="left" w:pos="851"/>
        </w:tabs>
        <w:spacing w:before="0" w:beforeAutospacing="0" w:after="0" w:afterAutospacing="0" w:line="360" w:lineRule="auto"/>
        <w:ind w:firstLine="375"/>
        <w:jc w:val="both"/>
        <w:rPr>
          <w:rFonts w:ascii="Calibri" w:hAnsi="Calibri" w:cs="Calibri"/>
          <w:color w:val="000000"/>
          <w:sz w:val="18"/>
          <w:lang w:val="hy-AM"/>
        </w:rPr>
      </w:pPr>
      <w:r w:rsidRPr="00BA129B">
        <w:rPr>
          <w:rFonts w:ascii="Calibri" w:hAnsi="Calibri" w:cs="Calibri"/>
          <w:color w:val="000000"/>
          <w:lang w:val="hy-AM"/>
        </w:rPr>
        <w:t> </w:t>
      </w:r>
    </w:p>
    <w:p w:rsidR="00597059" w:rsidRPr="00B77CEA" w:rsidRDefault="00597059" w:rsidP="00485278">
      <w:pPr>
        <w:pStyle w:val="NormalWeb"/>
        <w:shd w:val="clear" w:color="auto" w:fill="FFFFFF"/>
        <w:tabs>
          <w:tab w:val="left" w:pos="851"/>
        </w:tabs>
        <w:spacing w:before="0" w:beforeAutospacing="0" w:after="0" w:afterAutospacing="0" w:line="360" w:lineRule="auto"/>
        <w:ind w:firstLine="375"/>
        <w:jc w:val="both"/>
        <w:rPr>
          <w:rFonts w:ascii="Calibri" w:hAnsi="Calibri" w:cs="Calibri"/>
          <w:color w:val="000000"/>
          <w:sz w:val="2"/>
          <w:lang w:val="hy-AM"/>
        </w:rPr>
      </w:pPr>
    </w:p>
    <w:p w:rsidR="00485278" w:rsidRPr="00597059" w:rsidRDefault="00485278" w:rsidP="00597059">
      <w:pPr>
        <w:pStyle w:val="NormalWeb"/>
        <w:shd w:val="clear" w:color="auto" w:fill="FFFFFF"/>
        <w:tabs>
          <w:tab w:val="left" w:pos="851"/>
        </w:tabs>
        <w:spacing w:before="0" w:beforeAutospacing="0" w:after="0" w:afterAutospacing="0" w:line="360" w:lineRule="auto"/>
        <w:ind w:left="-142" w:right="-185" w:firstLine="709"/>
        <w:jc w:val="both"/>
        <w:rPr>
          <w:rFonts w:ascii="GHEA Mariam" w:hAnsi="GHEA Mariam"/>
          <w:color w:val="000000"/>
          <w:lang w:val="hy-AM"/>
        </w:rPr>
      </w:pPr>
      <w:r w:rsidRPr="00597059">
        <w:rPr>
          <w:rFonts w:ascii="GHEA Mariam" w:hAnsi="GHEA Mariam"/>
          <w:color w:val="000000"/>
          <w:lang w:val="hy-AM"/>
        </w:rPr>
        <w:t xml:space="preserve">Հիմք ընդունելով Հայաստանի Հանրապետության հարկային օրենսգրքի 443.5-րդ հոդվածի 2-րդ մասը` </w:t>
      </w:r>
      <w:r w:rsidR="00597059" w:rsidRPr="00597059">
        <w:rPr>
          <w:rFonts w:ascii="GHEA Mariam" w:hAnsi="GHEA Mariam" w:cs="Sylfaen"/>
          <w:color w:val="000000"/>
          <w:spacing w:val="-6"/>
          <w:szCs w:val="22"/>
          <w:lang w:val="de-DE"/>
        </w:rPr>
        <w:t>Հայաստանի</w:t>
      </w:r>
      <w:r w:rsidR="00597059" w:rsidRPr="00597059">
        <w:rPr>
          <w:rFonts w:ascii="GHEA Mariam" w:hAnsi="GHEA Mariam" w:cs="Arial Armenian"/>
          <w:color w:val="000000"/>
          <w:spacing w:val="-6"/>
          <w:szCs w:val="22"/>
          <w:lang w:val="de-DE"/>
        </w:rPr>
        <w:t xml:space="preserve"> </w:t>
      </w:r>
      <w:r w:rsidR="00597059" w:rsidRPr="00597059">
        <w:rPr>
          <w:rFonts w:ascii="GHEA Mariam" w:hAnsi="GHEA Mariam" w:cs="Sylfaen"/>
          <w:color w:val="000000"/>
          <w:spacing w:val="-6"/>
          <w:szCs w:val="22"/>
          <w:lang w:val="de-DE"/>
        </w:rPr>
        <w:t>Հանրապետության</w:t>
      </w:r>
      <w:r w:rsidR="00597059" w:rsidRPr="00597059">
        <w:rPr>
          <w:rFonts w:ascii="GHEA Mariam" w:hAnsi="GHEA Mariam" w:cs="Arial Armenian"/>
          <w:color w:val="000000"/>
          <w:spacing w:val="-6"/>
          <w:szCs w:val="22"/>
          <w:lang w:val="de-DE"/>
        </w:rPr>
        <w:t xml:space="preserve"> </w:t>
      </w:r>
      <w:r w:rsidR="00597059" w:rsidRPr="00597059">
        <w:rPr>
          <w:rFonts w:ascii="GHEA Mariam" w:hAnsi="GHEA Mariam" w:cs="Sylfaen"/>
          <w:color w:val="000000"/>
          <w:spacing w:val="-6"/>
          <w:szCs w:val="22"/>
          <w:lang w:val="de-DE"/>
        </w:rPr>
        <w:t>կառա</w:t>
      </w:r>
      <w:r w:rsidR="00597059" w:rsidRPr="00597059">
        <w:rPr>
          <w:rFonts w:ascii="GHEA Mariam" w:hAnsi="GHEA Mariam" w:cs="Sylfaen"/>
          <w:color w:val="000000"/>
          <w:spacing w:val="-6"/>
          <w:szCs w:val="22"/>
          <w:lang w:val="de-DE"/>
        </w:rPr>
        <w:softHyphen/>
        <w:t>վա</w:t>
      </w:r>
      <w:r w:rsidR="00597059" w:rsidRPr="00597059">
        <w:rPr>
          <w:rFonts w:ascii="GHEA Mariam" w:hAnsi="GHEA Mariam" w:cs="Sylfaen"/>
          <w:color w:val="000000"/>
          <w:spacing w:val="-6"/>
          <w:szCs w:val="22"/>
          <w:lang w:val="de-DE"/>
        </w:rPr>
        <w:softHyphen/>
        <w:t>րությունը</w:t>
      </w:r>
      <w:r w:rsidR="00597059" w:rsidRPr="00597059">
        <w:rPr>
          <w:rFonts w:ascii="GHEA Mariam" w:hAnsi="GHEA Mariam" w:cs="Arial Armenian"/>
          <w:color w:val="000000"/>
          <w:spacing w:val="-6"/>
          <w:szCs w:val="22"/>
          <w:lang w:val="de-DE"/>
        </w:rPr>
        <w:t xml:space="preserve">   </w:t>
      </w:r>
      <w:r w:rsidR="00597059">
        <w:rPr>
          <w:rFonts w:ascii="GHEA Mariam" w:hAnsi="GHEA Mariam" w:cs="Arial Armenian"/>
          <w:color w:val="000000"/>
          <w:spacing w:val="-6"/>
          <w:szCs w:val="22"/>
          <w:lang w:val="hy-AM"/>
        </w:rPr>
        <w:t xml:space="preserve">       </w:t>
      </w:r>
      <w:r w:rsidR="00597059" w:rsidRPr="00597059">
        <w:rPr>
          <w:rFonts w:ascii="GHEA Mariam" w:hAnsi="GHEA Mariam" w:cs="Arial Armenian"/>
          <w:color w:val="000000"/>
          <w:spacing w:val="-6"/>
          <w:szCs w:val="22"/>
          <w:lang w:val="de-DE"/>
        </w:rPr>
        <w:t xml:space="preserve"> </w:t>
      </w:r>
      <w:r w:rsidR="00597059" w:rsidRPr="00597059">
        <w:rPr>
          <w:rFonts w:ascii="GHEA Mariam" w:hAnsi="GHEA Mariam" w:cs="Sylfaen"/>
          <w:color w:val="000000"/>
          <w:spacing w:val="-6"/>
          <w:szCs w:val="22"/>
          <w:lang w:val="de-DE"/>
        </w:rPr>
        <w:t>ո</w:t>
      </w:r>
      <w:r w:rsidR="00597059" w:rsidRPr="00597059">
        <w:rPr>
          <w:rFonts w:ascii="GHEA Mariam" w:hAnsi="GHEA Mariam" w:cs="Arial Armenian"/>
          <w:color w:val="000000"/>
          <w:spacing w:val="-6"/>
          <w:szCs w:val="22"/>
          <w:lang w:val="de-DE"/>
        </w:rPr>
        <w:t xml:space="preserve"> </w:t>
      </w:r>
      <w:r w:rsidR="00597059" w:rsidRPr="00597059">
        <w:rPr>
          <w:rFonts w:ascii="GHEA Mariam" w:hAnsi="GHEA Mariam" w:cs="Sylfaen"/>
          <w:color w:val="000000"/>
          <w:spacing w:val="-6"/>
          <w:szCs w:val="22"/>
          <w:lang w:val="de-DE"/>
        </w:rPr>
        <w:t>ր</w:t>
      </w:r>
      <w:r w:rsidR="00597059" w:rsidRPr="00597059">
        <w:rPr>
          <w:rFonts w:ascii="GHEA Mariam" w:hAnsi="GHEA Mariam" w:cs="Arial Armenian"/>
          <w:color w:val="000000"/>
          <w:spacing w:val="-6"/>
          <w:szCs w:val="22"/>
          <w:lang w:val="de-DE"/>
        </w:rPr>
        <w:t xml:space="preserve"> </w:t>
      </w:r>
      <w:r w:rsidR="00597059" w:rsidRPr="00597059">
        <w:rPr>
          <w:rFonts w:ascii="GHEA Mariam" w:hAnsi="GHEA Mariam" w:cs="Sylfaen"/>
          <w:color w:val="000000"/>
          <w:spacing w:val="-6"/>
          <w:szCs w:val="22"/>
          <w:lang w:val="de-DE"/>
        </w:rPr>
        <w:t>ո</w:t>
      </w:r>
      <w:r w:rsidR="00597059" w:rsidRPr="00597059">
        <w:rPr>
          <w:rFonts w:ascii="GHEA Mariam" w:hAnsi="GHEA Mariam" w:cs="Arial Armenian"/>
          <w:color w:val="000000"/>
          <w:spacing w:val="-6"/>
          <w:szCs w:val="22"/>
          <w:lang w:val="de-DE"/>
        </w:rPr>
        <w:t xml:space="preserve"> </w:t>
      </w:r>
      <w:r w:rsidR="00597059" w:rsidRPr="00597059">
        <w:rPr>
          <w:rFonts w:ascii="GHEA Mariam" w:hAnsi="GHEA Mariam" w:cs="Sylfaen"/>
          <w:color w:val="000000"/>
          <w:spacing w:val="-6"/>
          <w:szCs w:val="22"/>
          <w:lang w:val="de-DE"/>
        </w:rPr>
        <w:t>շ</w:t>
      </w:r>
      <w:r w:rsidR="00597059" w:rsidRPr="00597059">
        <w:rPr>
          <w:rFonts w:ascii="GHEA Mariam" w:hAnsi="GHEA Mariam" w:cs="Arial Armenian"/>
          <w:color w:val="000000"/>
          <w:spacing w:val="-6"/>
          <w:szCs w:val="22"/>
          <w:lang w:val="de-DE"/>
        </w:rPr>
        <w:t xml:space="preserve"> </w:t>
      </w:r>
      <w:r w:rsidR="00597059" w:rsidRPr="00597059">
        <w:rPr>
          <w:rFonts w:ascii="GHEA Mariam" w:hAnsi="GHEA Mariam" w:cs="Sylfaen"/>
          <w:color w:val="000000"/>
          <w:spacing w:val="-6"/>
          <w:szCs w:val="22"/>
          <w:lang w:val="de-DE"/>
        </w:rPr>
        <w:t>ու</w:t>
      </w:r>
      <w:r w:rsidR="00597059" w:rsidRPr="00597059">
        <w:rPr>
          <w:rFonts w:ascii="GHEA Mariam" w:hAnsi="GHEA Mariam" w:cs="Arial Armenian"/>
          <w:color w:val="000000"/>
          <w:spacing w:val="-6"/>
          <w:szCs w:val="22"/>
          <w:lang w:val="de-DE"/>
        </w:rPr>
        <w:t xml:space="preserve"> </w:t>
      </w:r>
      <w:r w:rsidR="00597059" w:rsidRPr="00597059">
        <w:rPr>
          <w:rFonts w:ascii="GHEA Mariam" w:hAnsi="GHEA Mariam" w:cs="Sylfaen"/>
          <w:color w:val="000000"/>
          <w:spacing w:val="-6"/>
          <w:szCs w:val="22"/>
          <w:lang w:val="de-DE"/>
        </w:rPr>
        <w:t>մ</w:t>
      </w:r>
      <w:r w:rsidR="00597059" w:rsidRPr="00597059">
        <w:rPr>
          <w:rFonts w:ascii="GHEA Mariam" w:hAnsi="GHEA Mariam" w:cs="Arial Armenian"/>
          <w:color w:val="000000"/>
          <w:spacing w:val="-6"/>
          <w:szCs w:val="22"/>
          <w:lang w:val="de-DE"/>
        </w:rPr>
        <w:t xml:space="preserve">    </w:t>
      </w:r>
      <w:r w:rsidR="00597059" w:rsidRPr="00597059">
        <w:rPr>
          <w:rFonts w:ascii="GHEA Mariam" w:hAnsi="GHEA Mariam" w:cs="Sylfaen"/>
          <w:color w:val="000000"/>
          <w:spacing w:val="-6"/>
          <w:szCs w:val="22"/>
          <w:lang w:val="de-DE"/>
        </w:rPr>
        <w:t>է</w:t>
      </w:r>
      <w:r w:rsidR="00597059" w:rsidRPr="00597059">
        <w:rPr>
          <w:rFonts w:ascii="GHEA Mariam" w:hAnsi="GHEA Mariam" w:cs="Arial Armenian"/>
          <w:color w:val="000000"/>
          <w:spacing w:val="-6"/>
          <w:szCs w:val="22"/>
          <w:lang w:val="de-DE"/>
        </w:rPr>
        <w:t>.</w:t>
      </w:r>
    </w:p>
    <w:p w:rsidR="00597059" w:rsidRDefault="00597059" w:rsidP="00597059">
      <w:pPr>
        <w:shd w:val="clear" w:color="auto" w:fill="FFFFFF"/>
        <w:tabs>
          <w:tab w:val="left" w:pos="851"/>
          <w:tab w:val="left" w:pos="993"/>
          <w:tab w:val="left" w:pos="1134"/>
        </w:tabs>
        <w:spacing w:line="360" w:lineRule="auto"/>
        <w:ind w:left="-142" w:right="-185" w:firstLine="709"/>
        <w:jc w:val="both"/>
        <w:rPr>
          <w:rFonts w:ascii="GHEA Mariam" w:hAnsi="GHEA Mariam"/>
          <w:color w:val="000000"/>
          <w:sz w:val="24"/>
          <w:szCs w:val="24"/>
          <w:lang w:val="hy-AM"/>
        </w:rPr>
      </w:pPr>
      <w:r>
        <w:rPr>
          <w:rFonts w:ascii="GHEA Mariam" w:hAnsi="GHEA Mariam"/>
          <w:color w:val="000000"/>
          <w:sz w:val="24"/>
          <w:szCs w:val="24"/>
          <w:lang w:val="hy-AM"/>
        </w:rPr>
        <w:t xml:space="preserve">1. </w:t>
      </w:r>
      <w:r w:rsidR="00485278" w:rsidRPr="00597059">
        <w:rPr>
          <w:rFonts w:ascii="GHEA Mariam" w:hAnsi="GHEA Mariam"/>
          <w:color w:val="000000"/>
          <w:sz w:val="24"/>
          <w:szCs w:val="24"/>
          <w:lang w:val="hy-AM"/>
        </w:rPr>
        <w:t>Սահմանել</w:t>
      </w:r>
      <w:r>
        <w:rPr>
          <w:rFonts w:ascii="GHEA Mariam" w:hAnsi="GHEA Mariam"/>
          <w:color w:val="000000"/>
          <w:sz w:val="24"/>
          <w:szCs w:val="24"/>
          <w:lang w:val="hy-AM"/>
        </w:rPr>
        <w:t>՝</w:t>
      </w:r>
      <w:r w:rsidR="00485278" w:rsidRPr="00597059">
        <w:rPr>
          <w:rFonts w:ascii="GHEA Mariam" w:hAnsi="GHEA Mariam"/>
          <w:color w:val="000000"/>
          <w:sz w:val="24"/>
          <w:szCs w:val="24"/>
          <w:lang w:val="hy-AM"/>
        </w:rPr>
        <w:t xml:space="preserve"> </w:t>
      </w:r>
    </w:p>
    <w:p w:rsidR="00485278" w:rsidRPr="00597059" w:rsidRDefault="00597059" w:rsidP="00597059">
      <w:pPr>
        <w:shd w:val="clear" w:color="auto" w:fill="FFFFFF"/>
        <w:tabs>
          <w:tab w:val="left" w:pos="851"/>
          <w:tab w:val="left" w:pos="993"/>
          <w:tab w:val="left" w:pos="1134"/>
        </w:tabs>
        <w:spacing w:line="360" w:lineRule="auto"/>
        <w:ind w:left="-142" w:right="-185" w:firstLine="709"/>
        <w:jc w:val="both"/>
        <w:rPr>
          <w:rFonts w:ascii="GHEA Mariam" w:hAnsi="GHEA Mariam"/>
          <w:color w:val="000000"/>
          <w:sz w:val="24"/>
          <w:szCs w:val="24"/>
        </w:rPr>
      </w:pPr>
      <w:r>
        <w:rPr>
          <w:rFonts w:ascii="GHEA Mariam" w:hAnsi="GHEA Mariam"/>
          <w:color w:val="000000"/>
          <w:sz w:val="24"/>
          <w:szCs w:val="24"/>
          <w:lang w:val="hy-AM"/>
        </w:rPr>
        <w:t>1</w:t>
      </w:r>
      <w:r>
        <w:rPr>
          <w:rFonts w:ascii="GHEA Mariam" w:hAnsi="GHEA Mariam"/>
          <w:color w:val="000000"/>
          <w:sz w:val="24"/>
          <w:szCs w:val="24"/>
        </w:rPr>
        <w:t xml:space="preserve">) </w:t>
      </w:r>
      <w:r w:rsidR="00485278" w:rsidRPr="00597059">
        <w:rPr>
          <w:rFonts w:ascii="GHEA Mariam" w:hAnsi="GHEA Mariam"/>
          <w:color w:val="000000"/>
          <w:sz w:val="24"/>
          <w:szCs w:val="24"/>
          <w:lang w:val="hy-AM"/>
        </w:rPr>
        <w:t>օտարերկրյա պետությունների (տարածքների) իրավասու մար</w:t>
      </w:r>
      <w:r>
        <w:rPr>
          <w:rFonts w:ascii="GHEA Mariam" w:hAnsi="GHEA Mariam"/>
          <w:color w:val="000000"/>
          <w:sz w:val="24"/>
          <w:szCs w:val="24"/>
          <w:lang w:val="hy-AM"/>
        </w:rPr>
        <w:softHyphen/>
      </w:r>
      <w:r w:rsidR="00485278" w:rsidRPr="00597059">
        <w:rPr>
          <w:rFonts w:ascii="GHEA Mariam" w:hAnsi="GHEA Mariam"/>
          <w:color w:val="000000"/>
          <w:sz w:val="24"/>
          <w:szCs w:val="24"/>
          <w:lang w:val="hy-AM"/>
        </w:rPr>
        <w:t>միններին ֆինանսական հաշիվների մասին տեղեկության փոխանցման կարգը՝ համաձայն N</w:t>
      </w:r>
      <w:r>
        <w:rPr>
          <w:rFonts w:ascii="GHEA Mariam" w:hAnsi="GHEA Mariam"/>
          <w:color w:val="000000"/>
          <w:sz w:val="24"/>
          <w:szCs w:val="24"/>
          <w:lang w:val="hy-AM"/>
        </w:rPr>
        <w:t xml:space="preserve"> </w:t>
      </w:r>
      <w:r w:rsidR="00485278" w:rsidRPr="00597059">
        <w:rPr>
          <w:rFonts w:ascii="GHEA Mariam" w:hAnsi="GHEA Mariam"/>
          <w:color w:val="000000"/>
          <w:sz w:val="24"/>
          <w:szCs w:val="24"/>
          <w:lang w:val="hy-AM"/>
        </w:rPr>
        <w:t>1 հավելվածի</w:t>
      </w:r>
      <w:r>
        <w:rPr>
          <w:rFonts w:ascii="GHEA Mariam" w:hAnsi="GHEA Mariam"/>
          <w:color w:val="000000"/>
          <w:sz w:val="24"/>
          <w:szCs w:val="24"/>
        </w:rPr>
        <w:t>.</w:t>
      </w:r>
    </w:p>
    <w:p w:rsidR="00485278" w:rsidRPr="00597059" w:rsidRDefault="00485278" w:rsidP="00597059">
      <w:pPr>
        <w:shd w:val="clear" w:color="auto" w:fill="FFFFFF"/>
        <w:tabs>
          <w:tab w:val="left" w:pos="851"/>
          <w:tab w:val="left" w:pos="993"/>
          <w:tab w:val="left" w:pos="1134"/>
        </w:tabs>
        <w:spacing w:line="360" w:lineRule="auto"/>
        <w:ind w:left="-142" w:right="-185" w:firstLine="709"/>
        <w:jc w:val="both"/>
        <w:rPr>
          <w:rFonts w:ascii="GHEA Mariam" w:hAnsi="GHEA Mariam"/>
          <w:color w:val="000000"/>
          <w:sz w:val="24"/>
          <w:szCs w:val="24"/>
          <w:lang w:val="hy-AM"/>
        </w:rPr>
      </w:pPr>
      <w:r w:rsidRPr="00597059">
        <w:rPr>
          <w:rFonts w:ascii="GHEA Mariam" w:hAnsi="GHEA Mariam"/>
          <w:color w:val="000000"/>
          <w:sz w:val="24"/>
          <w:szCs w:val="24"/>
          <w:lang w:val="hy-AM"/>
        </w:rPr>
        <w:t>2</w:t>
      </w:r>
      <w:r w:rsidR="00597059">
        <w:rPr>
          <w:rFonts w:ascii="GHEA Mariam" w:hAnsi="GHEA Mariam"/>
          <w:color w:val="000000"/>
          <w:sz w:val="24"/>
          <w:szCs w:val="24"/>
        </w:rPr>
        <w:t>)</w:t>
      </w:r>
      <w:r w:rsidR="00597059">
        <w:rPr>
          <w:rFonts w:ascii="GHEA Mariam" w:hAnsi="GHEA Mariam"/>
          <w:color w:val="000000"/>
          <w:sz w:val="24"/>
          <w:szCs w:val="24"/>
          <w:lang w:val="hy-AM"/>
        </w:rPr>
        <w:t xml:space="preserve"> </w:t>
      </w:r>
      <w:r w:rsidRPr="00597059">
        <w:rPr>
          <w:rFonts w:ascii="GHEA Mariam" w:hAnsi="GHEA Mariam"/>
          <w:color w:val="000000"/>
          <w:sz w:val="24"/>
          <w:szCs w:val="24"/>
          <w:lang w:val="hy-AM"/>
        </w:rPr>
        <w:t>հարկային մարմնի կողմից օտարերկրյա պետությունների (տարածքների) իրավասու մարմիններից ֆինանսական հաշիվների մասին տեղեկության ստացման կարգը՝ համաձայն N</w:t>
      </w:r>
      <w:r w:rsidR="00597059">
        <w:rPr>
          <w:rFonts w:ascii="GHEA Mariam" w:hAnsi="GHEA Mariam"/>
          <w:color w:val="000000"/>
          <w:sz w:val="24"/>
          <w:szCs w:val="24"/>
          <w:lang w:val="hy-AM"/>
        </w:rPr>
        <w:t xml:space="preserve"> </w:t>
      </w:r>
      <w:r w:rsidRPr="00597059">
        <w:rPr>
          <w:rFonts w:ascii="GHEA Mariam" w:hAnsi="GHEA Mariam"/>
          <w:color w:val="000000"/>
          <w:sz w:val="24"/>
          <w:szCs w:val="24"/>
          <w:lang w:val="hy-AM"/>
        </w:rPr>
        <w:t>2 հավելվածի</w:t>
      </w:r>
      <w:r w:rsidR="00597059">
        <w:rPr>
          <w:rFonts w:ascii="GHEA Mariam" w:hAnsi="GHEA Mariam"/>
          <w:color w:val="000000"/>
          <w:sz w:val="24"/>
          <w:szCs w:val="24"/>
          <w:lang w:val="hy-AM"/>
        </w:rPr>
        <w:t>.</w:t>
      </w:r>
    </w:p>
    <w:p w:rsidR="00485278" w:rsidRPr="00597059" w:rsidRDefault="00485278" w:rsidP="00597059">
      <w:pPr>
        <w:shd w:val="clear" w:color="auto" w:fill="FFFFFF"/>
        <w:tabs>
          <w:tab w:val="left" w:pos="851"/>
          <w:tab w:val="left" w:pos="993"/>
          <w:tab w:val="left" w:pos="1134"/>
        </w:tabs>
        <w:spacing w:line="360" w:lineRule="auto"/>
        <w:ind w:left="-142" w:right="-185" w:firstLine="709"/>
        <w:jc w:val="both"/>
        <w:rPr>
          <w:rFonts w:ascii="GHEA Mariam" w:hAnsi="GHEA Mariam"/>
          <w:color w:val="000000"/>
          <w:sz w:val="24"/>
          <w:szCs w:val="24"/>
          <w:lang w:val="hy-AM"/>
        </w:rPr>
      </w:pPr>
      <w:r w:rsidRPr="00597059">
        <w:rPr>
          <w:rFonts w:ascii="GHEA Mariam" w:hAnsi="GHEA Mariam"/>
          <w:color w:val="000000"/>
          <w:sz w:val="24"/>
          <w:szCs w:val="24"/>
          <w:lang w:val="hy-AM"/>
        </w:rPr>
        <w:t>3</w:t>
      </w:r>
      <w:r w:rsidR="00597059">
        <w:rPr>
          <w:rFonts w:ascii="GHEA Mariam" w:hAnsi="GHEA Mariam"/>
          <w:color w:val="000000"/>
          <w:sz w:val="24"/>
          <w:szCs w:val="24"/>
        </w:rPr>
        <w:t>)</w:t>
      </w:r>
      <w:r w:rsidR="00597059">
        <w:rPr>
          <w:rFonts w:ascii="GHEA Mariam" w:hAnsi="GHEA Mariam"/>
          <w:color w:val="000000"/>
          <w:sz w:val="24"/>
          <w:szCs w:val="24"/>
          <w:lang w:val="hy-AM"/>
        </w:rPr>
        <w:t xml:space="preserve"> </w:t>
      </w:r>
      <w:r w:rsidRPr="00597059">
        <w:rPr>
          <w:rFonts w:ascii="GHEA Mariam" w:hAnsi="GHEA Mariam"/>
          <w:color w:val="000000"/>
          <w:sz w:val="24"/>
          <w:szCs w:val="24"/>
          <w:lang w:val="hy-AM"/>
        </w:rPr>
        <w:t>փոխանցված ֆինանսական հաշիվների մասին տեղեկությունների պահպա</w:t>
      </w:r>
      <w:r w:rsidR="00B77CEA">
        <w:rPr>
          <w:rFonts w:ascii="GHEA Mariam" w:hAnsi="GHEA Mariam"/>
          <w:color w:val="000000"/>
          <w:sz w:val="24"/>
          <w:szCs w:val="24"/>
          <w:lang w:val="hy-AM"/>
        </w:rPr>
        <w:softHyphen/>
      </w:r>
      <w:r w:rsidRPr="00597059">
        <w:rPr>
          <w:rFonts w:ascii="GHEA Mariam" w:hAnsi="GHEA Mariam"/>
          <w:color w:val="000000"/>
          <w:sz w:val="24"/>
          <w:szCs w:val="24"/>
          <w:lang w:val="hy-AM"/>
        </w:rPr>
        <w:t>նության պահանջները՝ համաձայն N</w:t>
      </w:r>
      <w:r w:rsidR="00B77CEA">
        <w:rPr>
          <w:rFonts w:ascii="GHEA Mariam" w:hAnsi="GHEA Mariam"/>
          <w:color w:val="000000"/>
          <w:sz w:val="24"/>
          <w:szCs w:val="24"/>
          <w:lang w:val="hy-AM"/>
        </w:rPr>
        <w:t xml:space="preserve"> </w:t>
      </w:r>
      <w:r w:rsidRPr="00597059">
        <w:rPr>
          <w:rFonts w:ascii="GHEA Mariam" w:hAnsi="GHEA Mariam"/>
          <w:color w:val="000000"/>
          <w:sz w:val="24"/>
          <w:szCs w:val="24"/>
          <w:lang w:val="hy-AM"/>
        </w:rPr>
        <w:t>3 հավելվածի։</w:t>
      </w:r>
    </w:p>
    <w:p w:rsidR="00485278" w:rsidRPr="00597059" w:rsidRDefault="00B77CEA" w:rsidP="00597059">
      <w:pPr>
        <w:shd w:val="clear" w:color="auto" w:fill="FFFFFF"/>
        <w:tabs>
          <w:tab w:val="left" w:pos="851"/>
          <w:tab w:val="left" w:pos="993"/>
          <w:tab w:val="left" w:pos="1134"/>
        </w:tabs>
        <w:spacing w:line="360" w:lineRule="auto"/>
        <w:ind w:left="-142" w:right="-185" w:firstLine="709"/>
        <w:jc w:val="both"/>
        <w:rPr>
          <w:rFonts w:ascii="GHEA Mariam" w:hAnsi="GHEA Mariam"/>
          <w:color w:val="000000"/>
          <w:sz w:val="24"/>
          <w:szCs w:val="24"/>
          <w:lang w:val="hy-AM"/>
        </w:rPr>
      </w:pPr>
      <w:r>
        <w:rPr>
          <w:rFonts w:ascii="GHEA Mariam" w:hAnsi="GHEA Mariam"/>
          <w:color w:val="000000"/>
          <w:sz w:val="24"/>
          <w:szCs w:val="24"/>
          <w:lang w:val="hy-AM"/>
        </w:rPr>
        <w:lastRenderedPageBreak/>
        <w:t xml:space="preserve">2. </w:t>
      </w:r>
      <w:r w:rsidR="00485278" w:rsidRPr="00597059">
        <w:rPr>
          <w:rFonts w:ascii="GHEA Mariam" w:hAnsi="GHEA Mariam"/>
          <w:color w:val="000000"/>
          <w:sz w:val="24"/>
          <w:szCs w:val="24"/>
          <w:lang w:val="hy-AM"/>
        </w:rPr>
        <w:t xml:space="preserve">Ուժը կորցրած ճանաչել </w:t>
      </w:r>
      <w:r w:rsidRPr="00B77CEA">
        <w:rPr>
          <w:rFonts w:ascii="GHEA Mariam" w:hAnsi="GHEA Mariam" w:cs="Sylfaen"/>
          <w:color w:val="000000"/>
          <w:spacing w:val="-6"/>
          <w:sz w:val="24"/>
          <w:szCs w:val="22"/>
          <w:lang w:val="de-DE"/>
        </w:rPr>
        <w:t>Հայաստանի</w:t>
      </w:r>
      <w:r w:rsidRPr="00B77CEA">
        <w:rPr>
          <w:rFonts w:ascii="GHEA Mariam" w:hAnsi="GHEA Mariam" w:cs="Arial Armenian"/>
          <w:color w:val="000000"/>
          <w:spacing w:val="-6"/>
          <w:sz w:val="24"/>
          <w:szCs w:val="22"/>
          <w:lang w:val="de-DE"/>
        </w:rPr>
        <w:t xml:space="preserve"> </w:t>
      </w:r>
      <w:r w:rsidRPr="00B77CEA">
        <w:rPr>
          <w:rFonts w:ascii="GHEA Mariam" w:hAnsi="GHEA Mariam" w:cs="Sylfaen"/>
          <w:color w:val="000000"/>
          <w:spacing w:val="-6"/>
          <w:sz w:val="24"/>
          <w:szCs w:val="22"/>
          <w:lang w:val="de-DE"/>
        </w:rPr>
        <w:t>Հանրապետության</w:t>
      </w:r>
      <w:r w:rsidR="00485278" w:rsidRPr="00597059">
        <w:rPr>
          <w:rFonts w:ascii="GHEA Mariam" w:hAnsi="GHEA Mariam"/>
          <w:color w:val="000000"/>
          <w:sz w:val="24"/>
          <w:szCs w:val="24"/>
          <w:lang w:val="hy-AM"/>
        </w:rPr>
        <w:t xml:space="preserve"> կառավարության 2025 թվականի հունիսի 5-ի «Օտարերկրյա պետությունների (տարածքների) իրա</w:t>
      </w:r>
      <w:r>
        <w:rPr>
          <w:rFonts w:ascii="GHEA Mariam" w:hAnsi="GHEA Mariam"/>
          <w:color w:val="000000"/>
          <w:sz w:val="24"/>
          <w:szCs w:val="24"/>
          <w:lang w:val="hy-AM"/>
        </w:rPr>
        <w:softHyphen/>
      </w:r>
      <w:r w:rsidR="00485278" w:rsidRPr="00597059">
        <w:rPr>
          <w:rFonts w:ascii="GHEA Mariam" w:hAnsi="GHEA Mariam"/>
          <w:color w:val="000000"/>
          <w:sz w:val="24"/>
          <w:szCs w:val="24"/>
          <w:lang w:val="hy-AM"/>
        </w:rPr>
        <w:t>վասու մարմիններին ֆինանսական հաշիվների մասին տեղեկության փոխանցման, հարկային մարմնի կողմից այդպիսի իրավասու մարմիններից տեղեկության ստաց</w:t>
      </w:r>
      <w:r>
        <w:rPr>
          <w:rFonts w:ascii="GHEA Mariam" w:hAnsi="GHEA Mariam"/>
          <w:color w:val="000000"/>
          <w:sz w:val="24"/>
          <w:szCs w:val="24"/>
          <w:lang w:val="hy-AM"/>
        </w:rPr>
        <w:softHyphen/>
      </w:r>
      <w:r w:rsidR="00485278" w:rsidRPr="00597059">
        <w:rPr>
          <w:rFonts w:ascii="GHEA Mariam" w:hAnsi="GHEA Mariam"/>
          <w:color w:val="000000"/>
          <w:sz w:val="24"/>
          <w:szCs w:val="24"/>
          <w:lang w:val="hy-AM"/>
        </w:rPr>
        <w:t>ման կարգերը, ինչպես նաև փոխանցված ֆինանսական հաշիվների մասին տեղե</w:t>
      </w:r>
      <w:r>
        <w:rPr>
          <w:rFonts w:ascii="GHEA Mariam" w:hAnsi="GHEA Mariam"/>
          <w:color w:val="000000"/>
          <w:sz w:val="24"/>
          <w:szCs w:val="24"/>
          <w:lang w:val="hy-AM"/>
        </w:rPr>
        <w:softHyphen/>
      </w:r>
      <w:r w:rsidR="00485278" w:rsidRPr="00597059">
        <w:rPr>
          <w:rFonts w:ascii="GHEA Mariam" w:hAnsi="GHEA Mariam"/>
          <w:color w:val="000000"/>
          <w:sz w:val="24"/>
          <w:szCs w:val="24"/>
          <w:lang w:val="hy-AM"/>
        </w:rPr>
        <w:t>կությունների պահպանության պահանջները սահմանելու մասին» N</w:t>
      </w:r>
      <w:r>
        <w:rPr>
          <w:rFonts w:ascii="GHEA Mariam" w:hAnsi="GHEA Mariam"/>
          <w:color w:val="000000"/>
          <w:sz w:val="24"/>
          <w:szCs w:val="24"/>
          <w:lang w:val="hy-AM"/>
        </w:rPr>
        <w:t xml:space="preserve"> </w:t>
      </w:r>
      <w:r w:rsidR="00485278" w:rsidRPr="00597059">
        <w:rPr>
          <w:rFonts w:ascii="GHEA Mariam" w:hAnsi="GHEA Mariam"/>
          <w:color w:val="000000"/>
          <w:sz w:val="24"/>
          <w:szCs w:val="24"/>
          <w:lang w:val="hy-AM"/>
        </w:rPr>
        <w:t>718-Ն որոշումը:</w:t>
      </w:r>
    </w:p>
    <w:p w:rsidR="00485278" w:rsidRPr="00597059" w:rsidRDefault="00B77CEA" w:rsidP="00597059">
      <w:pPr>
        <w:shd w:val="clear" w:color="auto" w:fill="FFFFFF"/>
        <w:tabs>
          <w:tab w:val="left" w:pos="851"/>
          <w:tab w:val="left" w:pos="993"/>
          <w:tab w:val="left" w:pos="1134"/>
        </w:tabs>
        <w:spacing w:line="360" w:lineRule="auto"/>
        <w:ind w:left="-142" w:right="-185" w:firstLine="709"/>
        <w:jc w:val="both"/>
        <w:rPr>
          <w:rFonts w:ascii="GHEA Mariam" w:hAnsi="GHEA Mariam" w:cs="Arian AMU"/>
          <w:lang w:val="hy-AM"/>
        </w:rPr>
      </w:pPr>
      <w:r>
        <w:rPr>
          <w:rFonts w:ascii="GHEA Mariam" w:hAnsi="GHEA Mariam"/>
          <w:color w:val="000000"/>
          <w:sz w:val="24"/>
          <w:szCs w:val="24"/>
          <w:lang w:val="hy-AM"/>
        </w:rPr>
        <w:t>3</w:t>
      </w:r>
      <w:r w:rsidR="00485278" w:rsidRPr="00597059">
        <w:rPr>
          <w:rFonts w:ascii="GHEA Mariam" w:hAnsi="GHEA Mariam"/>
          <w:color w:val="000000"/>
          <w:sz w:val="24"/>
          <w:szCs w:val="24"/>
          <w:lang w:val="hy-AM"/>
        </w:rPr>
        <w:t>.</w:t>
      </w:r>
      <w:r>
        <w:rPr>
          <w:rFonts w:ascii="GHEA Mariam" w:hAnsi="GHEA Mariam"/>
          <w:color w:val="000000"/>
          <w:sz w:val="24"/>
          <w:szCs w:val="24"/>
          <w:lang w:val="hy-AM"/>
        </w:rPr>
        <w:t xml:space="preserve"> </w:t>
      </w:r>
      <w:r w:rsidR="00485278" w:rsidRPr="00597059">
        <w:rPr>
          <w:rFonts w:ascii="GHEA Mariam" w:hAnsi="GHEA Mariam"/>
          <w:color w:val="000000"/>
          <w:sz w:val="24"/>
          <w:szCs w:val="24"/>
          <w:lang w:val="hy-AM"/>
        </w:rPr>
        <w:t>Սույն որոշումն ուժի մեջ է մտնում պաշտոնական հրապարակման օրվան հաջորդող տասներորդ օրը։</w:t>
      </w:r>
    </w:p>
    <w:p w:rsidR="00485278" w:rsidRDefault="00485278" w:rsidP="00597059">
      <w:pPr>
        <w:tabs>
          <w:tab w:val="left" w:pos="851"/>
        </w:tabs>
        <w:ind w:left="-142" w:right="-185" w:firstLine="709"/>
        <w:rPr>
          <w:rFonts w:asciiTheme="minorHAnsi" w:hAnsiTheme="minorHAnsi"/>
          <w:lang w:val="hy-AM"/>
        </w:rPr>
      </w:pPr>
    </w:p>
    <w:p w:rsidR="00597059" w:rsidRDefault="00597059" w:rsidP="00597059">
      <w:pPr>
        <w:tabs>
          <w:tab w:val="left" w:pos="851"/>
        </w:tabs>
        <w:ind w:left="-142" w:right="-185" w:firstLine="709"/>
        <w:rPr>
          <w:rFonts w:asciiTheme="minorHAnsi" w:hAnsiTheme="minorHAnsi"/>
          <w:lang w:val="hy-AM"/>
        </w:rPr>
      </w:pPr>
    </w:p>
    <w:p w:rsidR="00597059" w:rsidRDefault="00597059" w:rsidP="00597059">
      <w:pPr>
        <w:tabs>
          <w:tab w:val="left" w:pos="851"/>
        </w:tabs>
        <w:ind w:left="-142" w:right="-185" w:firstLine="709"/>
        <w:rPr>
          <w:rFonts w:asciiTheme="minorHAnsi" w:hAnsiTheme="minorHAnsi"/>
          <w:lang w:val="hy-AM"/>
        </w:rPr>
      </w:pPr>
    </w:p>
    <w:p w:rsidR="00597059" w:rsidRDefault="00597059" w:rsidP="00485278">
      <w:pPr>
        <w:tabs>
          <w:tab w:val="left" w:pos="851"/>
        </w:tabs>
        <w:rPr>
          <w:rFonts w:asciiTheme="minorHAnsi" w:hAnsiTheme="minorHAnsi"/>
          <w:lang w:val="hy-AM"/>
        </w:rPr>
      </w:pPr>
    </w:p>
    <w:p w:rsidR="00597059" w:rsidRPr="000D5CEE" w:rsidRDefault="00597059" w:rsidP="00F8030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97059" w:rsidRPr="000D5CEE" w:rsidRDefault="00597059" w:rsidP="00F8030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97059" w:rsidRPr="00EF7ACC" w:rsidRDefault="00597059" w:rsidP="00F80306">
      <w:pPr>
        <w:pStyle w:val="mechtex"/>
        <w:jc w:val="left"/>
        <w:rPr>
          <w:rFonts w:ascii="GHEA Mariam" w:hAnsi="GHEA Mariam" w:cs="Sylfaen"/>
          <w:sz w:val="24"/>
          <w:szCs w:val="24"/>
          <w:lang w:val="hy-AM"/>
        </w:rPr>
      </w:pPr>
    </w:p>
    <w:p w:rsidR="00597059" w:rsidRPr="006D76F7" w:rsidRDefault="00597059" w:rsidP="00F80306">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597059" w:rsidRPr="00597059" w:rsidRDefault="00597059" w:rsidP="00485278">
      <w:pPr>
        <w:tabs>
          <w:tab w:val="left" w:pos="851"/>
        </w:tabs>
        <w:rPr>
          <w:rFonts w:asciiTheme="minorHAnsi" w:hAnsiTheme="minorHAnsi"/>
          <w:lang w:val="hy-AM"/>
        </w:rPr>
      </w:pPr>
    </w:p>
    <w:p w:rsidR="00B77CEA" w:rsidRDefault="00B77CEA">
      <w:pPr>
        <w:jc w:val="center"/>
        <w:rPr>
          <w:rFonts w:ascii="GHEA Mariam" w:hAnsi="GHEA Mariam"/>
          <w:sz w:val="22"/>
          <w:szCs w:val="22"/>
        </w:rPr>
        <w:sectPr w:rsidR="00B77CE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B77CEA" w:rsidRPr="00B77CEA" w:rsidRDefault="00B77CEA" w:rsidP="007E072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0C1B4D">
        <w:rPr>
          <w:rFonts w:ascii="GHEA Mariam" w:hAnsi="GHEA Mariam"/>
          <w:sz w:val="24"/>
          <w:szCs w:val="24"/>
        </w:rPr>
        <w:t>N</w:t>
      </w:r>
      <w:r>
        <w:rPr>
          <w:rFonts w:ascii="GHEA Mariam" w:hAnsi="GHEA Mariam"/>
          <w:sz w:val="24"/>
          <w:szCs w:val="24"/>
          <w:lang w:val="hy-AM"/>
        </w:rPr>
        <w:t xml:space="preserve"> 1</w:t>
      </w:r>
    </w:p>
    <w:p w:rsidR="00B77CEA" w:rsidRPr="00574F02" w:rsidRDefault="00B77CEA">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534855" w:rsidRDefault="00B77CEA">
      <w:pPr>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Pr>
          <w:rFonts w:ascii="GHEA Mariam" w:hAnsi="GHEA Mariam"/>
          <w:spacing w:val="-2"/>
          <w:sz w:val="24"/>
          <w:szCs w:val="24"/>
        </w:rPr>
        <w:t xml:space="preserve"> </w:t>
      </w:r>
      <w:r>
        <w:rPr>
          <w:rFonts w:ascii="GHEA Mariam" w:hAnsi="GHEA Mariam"/>
          <w:spacing w:val="-2"/>
          <w:sz w:val="24"/>
          <w:szCs w:val="24"/>
          <w:lang w:val="hy-AM"/>
        </w:rPr>
        <w:t xml:space="preserve"> 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22</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0C1B4D">
        <w:rPr>
          <w:rFonts w:ascii="GHEA Mariam" w:hAnsi="GHEA Mariam"/>
          <w:sz w:val="24"/>
          <w:szCs w:val="24"/>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E11FE0" w:rsidRDefault="00E11FE0" w:rsidP="00B77CEA">
      <w:pPr>
        <w:shd w:val="clear" w:color="auto" w:fill="FFFFFF"/>
        <w:tabs>
          <w:tab w:val="left" w:pos="851"/>
        </w:tabs>
        <w:ind w:firstLine="375"/>
        <w:jc w:val="center"/>
        <w:rPr>
          <w:rFonts w:asciiTheme="minorHAnsi" w:hAnsiTheme="minorHAnsi"/>
          <w:b/>
          <w:bCs/>
          <w:color w:val="000000"/>
          <w:sz w:val="24"/>
          <w:szCs w:val="24"/>
          <w:lang w:val="hy-AM"/>
        </w:rPr>
      </w:pPr>
    </w:p>
    <w:p w:rsidR="00E11FE0" w:rsidRDefault="00E11FE0" w:rsidP="00E11FE0">
      <w:pPr>
        <w:shd w:val="clear" w:color="auto" w:fill="FFFFFF"/>
        <w:tabs>
          <w:tab w:val="left" w:pos="851"/>
        </w:tabs>
        <w:jc w:val="center"/>
        <w:rPr>
          <w:rFonts w:ascii="GHEA Mariam" w:hAnsi="GHEA Mariam"/>
          <w:bCs/>
          <w:color w:val="000000"/>
          <w:sz w:val="24"/>
          <w:szCs w:val="24"/>
          <w:lang w:val="hy-AM"/>
        </w:rPr>
      </w:pPr>
    </w:p>
    <w:p w:rsidR="00B77CEA" w:rsidRDefault="00B77CEA" w:rsidP="00E11FE0">
      <w:pPr>
        <w:shd w:val="clear" w:color="auto" w:fill="FFFFFF"/>
        <w:tabs>
          <w:tab w:val="left" w:pos="851"/>
        </w:tabs>
        <w:jc w:val="center"/>
        <w:rPr>
          <w:rFonts w:ascii="GHEA Mariam" w:hAnsi="GHEA Mariam"/>
          <w:bCs/>
          <w:color w:val="000000"/>
          <w:sz w:val="24"/>
          <w:szCs w:val="24"/>
          <w:lang w:val="hy-AM"/>
        </w:rPr>
      </w:pPr>
      <w:r w:rsidRPr="00E11FE0">
        <w:rPr>
          <w:rFonts w:ascii="GHEA Mariam" w:hAnsi="GHEA Mariam"/>
          <w:bCs/>
          <w:color w:val="000000"/>
          <w:sz w:val="24"/>
          <w:szCs w:val="24"/>
          <w:lang w:val="hy-AM"/>
        </w:rPr>
        <w:t>Կ</w:t>
      </w:r>
      <w:r w:rsidR="00E11FE0">
        <w:rPr>
          <w:rFonts w:ascii="GHEA Mariam" w:hAnsi="GHEA Mariam"/>
          <w:bCs/>
          <w:color w:val="000000"/>
          <w:sz w:val="24"/>
          <w:szCs w:val="24"/>
          <w:lang w:val="hy-AM"/>
        </w:rPr>
        <w:t xml:space="preserve"> </w:t>
      </w:r>
      <w:r w:rsidRPr="00E11FE0">
        <w:rPr>
          <w:rFonts w:ascii="GHEA Mariam" w:hAnsi="GHEA Mariam"/>
          <w:bCs/>
          <w:color w:val="000000"/>
          <w:sz w:val="24"/>
          <w:szCs w:val="24"/>
          <w:lang w:val="hy-AM"/>
        </w:rPr>
        <w:t>Ա</w:t>
      </w:r>
      <w:r w:rsidR="00E11FE0">
        <w:rPr>
          <w:rFonts w:ascii="GHEA Mariam" w:hAnsi="GHEA Mariam"/>
          <w:bCs/>
          <w:color w:val="000000"/>
          <w:sz w:val="24"/>
          <w:szCs w:val="24"/>
          <w:lang w:val="hy-AM"/>
        </w:rPr>
        <w:t xml:space="preserve"> </w:t>
      </w:r>
      <w:r w:rsidRPr="00E11FE0">
        <w:rPr>
          <w:rFonts w:ascii="GHEA Mariam" w:hAnsi="GHEA Mariam"/>
          <w:bCs/>
          <w:color w:val="000000"/>
          <w:sz w:val="24"/>
          <w:szCs w:val="24"/>
          <w:lang w:val="hy-AM"/>
        </w:rPr>
        <w:t>Ր</w:t>
      </w:r>
      <w:r w:rsidR="00E11FE0">
        <w:rPr>
          <w:rFonts w:ascii="GHEA Mariam" w:hAnsi="GHEA Mariam"/>
          <w:bCs/>
          <w:color w:val="000000"/>
          <w:sz w:val="24"/>
          <w:szCs w:val="24"/>
          <w:lang w:val="hy-AM"/>
        </w:rPr>
        <w:t xml:space="preserve"> </w:t>
      </w:r>
      <w:r w:rsidRPr="00E11FE0">
        <w:rPr>
          <w:rFonts w:ascii="GHEA Mariam" w:hAnsi="GHEA Mariam"/>
          <w:bCs/>
          <w:color w:val="000000"/>
          <w:sz w:val="24"/>
          <w:szCs w:val="24"/>
          <w:lang w:val="hy-AM"/>
        </w:rPr>
        <w:t>Գ</w:t>
      </w:r>
    </w:p>
    <w:p w:rsidR="00E11FE0" w:rsidRPr="00E11FE0" w:rsidRDefault="00E11FE0" w:rsidP="00E11FE0">
      <w:pPr>
        <w:shd w:val="clear" w:color="auto" w:fill="FFFFFF"/>
        <w:tabs>
          <w:tab w:val="left" w:pos="851"/>
        </w:tabs>
        <w:jc w:val="center"/>
        <w:rPr>
          <w:rFonts w:ascii="GHEA Mariam" w:hAnsi="GHEA Mariam"/>
          <w:bCs/>
          <w:color w:val="000000"/>
          <w:sz w:val="18"/>
          <w:szCs w:val="24"/>
          <w:lang w:val="hy-AM"/>
        </w:rPr>
      </w:pPr>
    </w:p>
    <w:p w:rsidR="00E11FE0" w:rsidRDefault="00B77CEA" w:rsidP="00E11FE0">
      <w:pPr>
        <w:shd w:val="clear" w:color="auto" w:fill="FFFFFF"/>
        <w:tabs>
          <w:tab w:val="left" w:pos="851"/>
        </w:tabs>
        <w:jc w:val="center"/>
        <w:rPr>
          <w:rFonts w:ascii="GHEA Mariam" w:hAnsi="GHEA Mariam"/>
          <w:bCs/>
          <w:color w:val="000000"/>
          <w:sz w:val="24"/>
          <w:szCs w:val="24"/>
          <w:lang w:val="hy-AM"/>
        </w:rPr>
      </w:pPr>
      <w:r w:rsidRPr="00E11FE0">
        <w:rPr>
          <w:rFonts w:ascii="GHEA Mariam" w:hAnsi="GHEA Mariam"/>
          <w:bCs/>
          <w:color w:val="000000"/>
          <w:sz w:val="24"/>
          <w:szCs w:val="24"/>
          <w:lang w:val="hy-AM"/>
        </w:rPr>
        <w:t xml:space="preserve">ՕՏԱՐԵՐԿՐՅԱ ՊԵՏՈՒԹՅՈՒՆՆԵՐԻ (ՏԱՐԱԾՔՆԵՐԻ) ԻՐԱՎԱՍՈՒ ՄԱՐՄԻՆՆԵՐԻՆ ՖԻՆԱՆՍԱԿԱՆ ՀԱՇԻՎՆԵՐԻ ՄԱՍԻՆ </w:t>
      </w:r>
    </w:p>
    <w:p w:rsidR="00B77CEA" w:rsidRPr="00E11FE0" w:rsidRDefault="00B77CEA" w:rsidP="00E11FE0">
      <w:pPr>
        <w:shd w:val="clear" w:color="auto" w:fill="FFFFFF"/>
        <w:tabs>
          <w:tab w:val="left" w:pos="851"/>
        </w:tabs>
        <w:jc w:val="center"/>
        <w:rPr>
          <w:rFonts w:ascii="GHEA Mariam" w:hAnsi="GHEA Mariam"/>
          <w:color w:val="000000"/>
          <w:sz w:val="24"/>
          <w:szCs w:val="24"/>
          <w:lang w:val="hy-AM"/>
        </w:rPr>
      </w:pPr>
      <w:r w:rsidRPr="00E11FE0">
        <w:rPr>
          <w:rFonts w:ascii="GHEA Mariam" w:hAnsi="GHEA Mariam"/>
          <w:bCs/>
          <w:color w:val="000000"/>
          <w:sz w:val="24"/>
          <w:szCs w:val="24"/>
          <w:lang w:val="hy-AM"/>
        </w:rPr>
        <w:t xml:space="preserve">ՏԵՂԵԿՈՒԹՅԱՆ ՓՈԽԱՆՑՄԱՆ </w:t>
      </w:r>
    </w:p>
    <w:p w:rsidR="00B77CEA" w:rsidRPr="00E93407" w:rsidRDefault="00B77CEA" w:rsidP="00B77CEA">
      <w:pPr>
        <w:shd w:val="clear" w:color="auto" w:fill="FFFFFF"/>
        <w:tabs>
          <w:tab w:val="left" w:pos="851"/>
        </w:tabs>
        <w:spacing w:line="360" w:lineRule="auto"/>
        <w:ind w:firstLine="567"/>
        <w:jc w:val="both"/>
        <w:rPr>
          <w:rFonts w:ascii="GHEA Grapalat" w:hAnsi="GHEA Grapalat"/>
          <w:color w:val="000000"/>
          <w:sz w:val="38"/>
          <w:szCs w:val="24"/>
          <w:lang w:val="hy-AM"/>
        </w:rPr>
      </w:pPr>
    </w:p>
    <w:p w:rsidR="00B77CEA" w:rsidRPr="00E11FE0" w:rsidRDefault="00B77CEA" w:rsidP="00B77CEA">
      <w:pPr>
        <w:shd w:val="clear" w:color="auto" w:fill="FFFFFF"/>
        <w:tabs>
          <w:tab w:val="left" w:pos="851"/>
        </w:tabs>
        <w:spacing w:line="360" w:lineRule="auto"/>
        <w:ind w:firstLine="567"/>
        <w:jc w:val="both"/>
        <w:rPr>
          <w:rFonts w:ascii="GHEA Mariam" w:hAnsi="GHEA Mariam"/>
          <w:color w:val="000000"/>
          <w:sz w:val="24"/>
          <w:szCs w:val="24"/>
          <w:lang w:val="hy-AM"/>
        </w:rPr>
      </w:pPr>
      <w:r w:rsidRPr="00E11FE0">
        <w:rPr>
          <w:rFonts w:ascii="GHEA Mariam" w:hAnsi="GHEA Mariam"/>
          <w:color w:val="000000"/>
          <w:sz w:val="24"/>
          <w:szCs w:val="24"/>
          <w:lang w:val="hy-AM"/>
        </w:rPr>
        <w:t>1. Սույն կարգով կարգավորվում են հարկային մարմնի կողմից օտարերկրյա պետությունների (տարածքների) իրավասու մարմիններին (այսուհե</w:t>
      </w:r>
      <w:r w:rsidR="00E11FE0">
        <w:rPr>
          <w:rFonts w:ascii="GHEA Mariam" w:hAnsi="GHEA Mariam"/>
          <w:color w:val="000000"/>
          <w:sz w:val="24"/>
          <w:szCs w:val="24"/>
          <w:lang w:val="hy-AM"/>
        </w:rPr>
        <w:t>տ՝ հ</w:t>
      </w:r>
      <w:r w:rsidRPr="00E11FE0">
        <w:rPr>
          <w:rFonts w:ascii="GHEA Mariam" w:hAnsi="GHEA Mariam"/>
          <w:color w:val="000000"/>
          <w:sz w:val="24"/>
          <w:szCs w:val="24"/>
          <w:lang w:val="hy-AM"/>
        </w:rPr>
        <w:t>աշվետու պետություններ) ֆինանսական հաշիվների մասին տեղեկության փոխանցման հետ կապված հարաբերությունները:</w:t>
      </w:r>
    </w:p>
    <w:p w:rsidR="00B77CEA" w:rsidRPr="00E11FE0" w:rsidRDefault="00B77CEA" w:rsidP="00B77CEA">
      <w:pPr>
        <w:pStyle w:val="ListParagraph"/>
        <w:spacing w:line="360" w:lineRule="auto"/>
        <w:ind w:left="0" w:firstLine="578"/>
        <w:jc w:val="both"/>
        <w:rPr>
          <w:rFonts w:ascii="GHEA Mariam" w:hAnsi="GHEA Mariam"/>
          <w:color w:val="000000"/>
          <w:sz w:val="24"/>
          <w:szCs w:val="24"/>
          <w:lang w:val="hy-AM"/>
        </w:rPr>
      </w:pPr>
      <w:r w:rsidRPr="00E11FE0">
        <w:rPr>
          <w:rFonts w:ascii="GHEA Mariam" w:hAnsi="GHEA Mariam"/>
          <w:color w:val="000000"/>
          <w:sz w:val="24"/>
          <w:szCs w:val="24"/>
          <w:lang w:val="hy-AM"/>
        </w:rPr>
        <w:t>2</w:t>
      </w:r>
      <w:r w:rsidR="00E11FE0">
        <w:rPr>
          <w:rFonts w:ascii="GHEA Mariam" w:hAnsi="GHEA Mariam"/>
          <w:color w:val="000000"/>
          <w:sz w:val="24"/>
          <w:szCs w:val="24"/>
          <w:lang w:val="hy-AM"/>
        </w:rPr>
        <w:t>.</w:t>
      </w:r>
      <w:r w:rsidRPr="00E11FE0">
        <w:rPr>
          <w:rFonts w:ascii="GHEA Mariam" w:hAnsi="GHEA Mariam"/>
          <w:color w:val="000000"/>
          <w:sz w:val="24"/>
          <w:szCs w:val="24"/>
          <w:lang w:val="hy-AM"/>
        </w:rPr>
        <w:t xml:space="preserve"> Հարկային մարմինը ֆինանսական հաշիվների վերաբերյալ տեղեկու</w:t>
      </w:r>
      <w:r w:rsidR="00E11FE0">
        <w:rPr>
          <w:rFonts w:ascii="GHEA Mariam" w:hAnsi="GHEA Mariam"/>
          <w:color w:val="000000"/>
          <w:sz w:val="24"/>
          <w:szCs w:val="24"/>
          <w:lang w:val="hy-AM"/>
        </w:rPr>
        <w:softHyphen/>
      </w:r>
      <w:r w:rsidRPr="00E11FE0">
        <w:rPr>
          <w:rFonts w:ascii="GHEA Mariam" w:hAnsi="GHEA Mariam"/>
          <w:color w:val="000000"/>
          <w:sz w:val="24"/>
          <w:szCs w:val="24"/>
          <w:lang w:val="hy-AM"/>
        </w:rPr>
        <w:t xml:space="preserve">թյունները փոխանցում է այն </w:t>
      </w:r>
      <w:r w:rsidR="00E11FE0">
        <w:rPr>
          <w:rFonts w:ascii="GHEA Mariam" w:hAnsi="GHEA Mariam"/>
          <w:color w:val="000000"/>
          <w:sz w:val="24"/>
          <w:szCs w:val="24"/>
          <w:lang w:val="hy-AM"/>
        </w:rPr>
        <w:t>հ</w:t>
      </w:r>
      <w:r w:rsidRPr="00E11FE0">
        <w:rPr>
          <w:rFonts w:ascii="GHEA Mariam" w:hAnsi="GHEA Mariam"/>
          <w:color w:val="000000"/>
          <w:sz w:val="24"/>
          <w:szCs w:val="24"/>
          <w:lang w:val="hy-AM"/>
        </w:rPr>
        <w:t>աշվետու պետություններին, որոնք ընդգրկված են հարկային մարմնի կողմից հրապարակված՝ ֆինանսական հաշիվների վերա</w:t>
      </w:r>
      <w:r w:rsidR="00E11FE0">
        <w:rPr>
          <w:rFonts w:ascii="GHEA Mariam" w:hAnsi="GHEA Mariam"/>
          <w:color w:val="000000"/>
          <w:sz w:val="24"/>
          <w:szCs w:val="24"/>
          <w:lang w:val="hy-AM"/>
        </w:rPr>
        <w:softHyphen/>
      </w:r>
      <w:r w:rsidRPr="00E11FE0">
        <w:rPr>
          <w:rFonts w:ascii="GHEA Mariam" w:hAnsi="GHEA Mariam"/>
          <w:color w:val="000000"/>
          <w:sz w:val="24"/>
          <w:szCs w:val="24"/>
          <w:lang w:val="hy-AM"/>
        </w:rPr>
        <w:t>բերյալ տեղեկությունների ավտոմատ փոխանակում իրականացնող պետություն</w:t>
      </w:r>
      <w:r w:rsidR="00E11FE0">
        <w:rPr>
          <w:rFonts w:ascii="GHEA Mariam" w:hAnsi="GHEA Mariam"/>
          <w:color w:val="000000"/>
          <w:sz w:val="24"/>
          <w:szCs w:val="24"/>
          <w:lang w:val="hy-AM"/>
        </w:rPr>
        <w:softHyphen/>
      </w:r>
      <w:r w:rsidRPr="00E11FE0">
        <w:rPr>
          <w:rFonts w:ascii="GHEA Mariam" w:hAnsi="GHEA Mariam"/>
          <w:color w:val="000000"/>
          <w:sz w:val="24"/>
          <w:szCs w:val="24"/>
          <w:lang w:val="hy-AM"/>
        </w:rPr>
        <w:t>ների ցանկում և որոնց հարկային ռեզիդենտ հանդիսացող հաշվետերերի ու վերահսկող անձանց վերաբերյալ տեղեկությունները փոխանցվում են համապա</w:t>
      </w:r>
      <w:r w:rsidR="00E11FE0">
        <w:rPr>
          <w:rFonts w:ascii="GHEA Mariam" w:hAnsi="GHEA Mariam"/>
          <w:color w:val="000000"/>
          <w:sz w:val="24"/>
          <w:szCs w:val="24"/>
          <w:lang w:val="hy-AM"/>
        </w:rPr>
        <w:softHyphen/>
      </w:r>
      <w:r w:rsidRPr="00E11FE0">
        <w:rPr>
          <w:rFonts w:ascii="GHEA Mariam" w:hAnsi="GHEA Mariam"/>
          <w:color w:val="000000"/>
          <w:sz w:val="24"/>
          <w:szCs w:val="24"/>
          <w:lang w:val="hy-AM"/>
        </w:rPr>
        <w:t>տասխան իրավասու մարմիններին։</w:t>
      </w:r>
    </w:p>
    <w:p w:rsidR="00B77CEA" w:rsidRPr="00E11FE0" w:rsidRDefault="00B77CEA" w:rsidP="00B77CEA">
      <w:pPr>
        <w:shd w:val="clear" w:color="auto" w:fill="FFFFFF"/>
        <w:tabs>
          <w:tab w:val="left" w:pos="851"/>
        </w:tabs>
        <w:spacing w:line="360" w:lineRule="auto"/>
        <w:ind w:firstLine="567"/>
        <w:jc w:val="both"/>
        <w:rPr>
          <w:rFonts w:ascii="GHEA Mariam" w:hAnsi="GHEA Mariam"/>
          <w:color w:val="000000"/>
          <w:sz w:val="24"/>
          <w:szCs w:val="24"/>
          <w:lang w:val="hy-AM"/>
        </w:rPr>
      </w:pPr>
      <w:r w:rsidRPr="00E11FE0">
        <w:rPr>
          <w:rFonts w:ascii="GHEA Mariam" w:hAnsi="GHEA Mariam"/>
          <w:color w:val="000000"/>
          <w:sz w:val="24"/>
          <w:szCs w:val="24"/>
          <w:lang w:val="hy-AM"/>
        </w:rPr>
        <w:t>3</w:t>
      </w:r>
      <w:r w:rsidR="00E93407">
        <w:rPr>
          <w:rFonts w:ascii="GHEA Mariam" w:hAnsi="GHEA Mariam"/>
          <w:color w:val="000000"/>
          <w:sz w:val="24"/>
          <w:szCs w:val="24"/>
          <w:lang w:val="hy-AM"/>
        </w:rPr>
        <w:t>.</w:t>
      </w:r>
      <w:r w:rsidRPr="00E11FE0">
        <w:rPr>
          <w:rFonts w:ascii="GHEA Mariam" w:hAnsi="GHEA Mariam"/>
          <w:color w:val="000000"/>
          <w:sz w:val="24"/>
          <w:szCs w:val="24"/>
          <w:lang w:val="hy-AM"/>
        </w:rPr>
        <w:t xml:space="preserve"> Հաշվետու պետությունների հետ ֆինանսական հաշիվների վերաբերյալ տեղեկությունների ավտոմատ փոխանակումն իրականացվում է Հայաստանի Հանրապետության վավերացրած «Հարկային հարցերով փոխադարձ վարչական աջակցության մասին» կոնվենցիայի (2010 թվականի արձանագրությամբ փոփոխ</w:t>
      </w:r>
      <w:r w:rsidR="00E93407">
        <w:rPr>
          <w:rFonts w:ascii="GHEA Mariam" w:hAnsi="GHEA Mariam"/>
          <w:color w:val="000000"/>
          <w:sz w:val="24"/>
          <w:szCs w:val="24"/>
          <w:lang w:val="hy-AM"/>
        </w:rPr>
        <w:softHyphen/>
      </w:r>
      <w:r w:rsidRPr="00E11FE0">
        <w:rPr>
          <w:rFonts w:ascii="GHEA Mariam" w:hAnsi="GHEA Mariam"/>
          <w:color w:val="000000"/>
          <w:sz w:val="24"/>
          <w:szCs w:val="24"/>
          <w:lang w:val="hy-AM"/>
        </w:rPr>
        <w:t>ված), «Ֆինանսական հաշիվների վերաբերյալ տեղեկությունների ավտոմատ փոխա</w:t>
      </w:r>
      <w:r w:rsidR="00E93407">
        <w:rPr>
          <w:rFonts w:ascii="GHEA Mariam" w:hAnsi="GHEA Mariam"/>
          <w:color w:val="000000"/>
          <w:sz w:val="24"/>
          <w:szCs w:val="24"/>
          <w:lang w:val="hy-AM"/>
        </w:rPr>
        <w:softHyphen/>
      </w:r>
      <w:r w:rsidRPr="00E11FE0">
        <w:rPr>
          <w:rFonts w:ascii="GHEA Mariam" w:hAnsi="GHEA Mariam"/>
          <w:color w:val="000000"/>
          <w:sz w:val="24"/>
          <w:szCs w:val="24"/>
          <w:lang w:val="hy-AM"/>
        </w:rPr>
        <w:t>նակման մասին» իրավասու մարմինների բազմակողմ համաձայնագրի, ինչպես նաև Տնտեսական համագործակցության և զարգացման կազմակեր</w:t>
      </w:r>
      <w:r w:rsidR="00E93407">
        <w:rPr>
          <w:rFonts w:ascii="GHEA Mariam" w:hAnsi="GHEA Mariam"/>
          <w:color w:val="000000"/>
          <w:sz w:val="24"/>
          <w:szCs w:val="24"/>
          <w:lang w:val="hy-AM"/>
        </w:rPr>
        <w:softHyphen/>
      </w:r>
      <w:r w:rsidRPr="00E11FE0">
        <w:rPr>
          <w:rFonts w:ascii="GHEA Mariam" w:hAnsi="GHEA Mariam"/>
          <w:color w:val="000000"/>
          <w:sz w:val="24"/>
          <w:szCs w:val="24"/>
          <w:lang w:val="hy-AM"/>
        </w:rPr>
        <w:t>պու</w:t>
      </w:r>
      <w:r w:rsidR="00E93407">
        <w:rPr>
          <w:rFonts w:ascii="GHEA Mariam" w:hAnsi="GHEA Mariam"/>
          <w:color w:val="000000"/>
          <w:sz w:val="24"/>
          <w:szCs w:val="24"/>
          <w:lang w:val="hy-AM"/>
        </w:rPr>
        <w:softHyphen/>
      </w:r>
      <w:r w:rsidRPr="00E11FE0">
        <w:rPr>
          <w:rFonts w:ascii="GHEA Mariam" w:hAnsi="GHEA Mariam"/>
          <w:color w:val="000000"/>
          <w:sz w:val="24"/>
          <w:szCs w:val="24"/>
          <w:lang w:val="hy-AM"/>
        </w:rPr>
        <w:t>թյան հրապարակած Միասնական հաշվետվողական ստանդարտի և դրա մեկնա</w:t>
      </w:r>
      <w:r w:rsidR="00E93407">
        <w:rPr>
          <w:rFonts w:ascii="GHEA Mariam" w:hAnsi="GHEA Mariam"/>
          <w:color w:val="000000"/>
          <w:sz w:val="24"/>
          <w:szCs w:val="24"/>
          <w:lang w:val="hy-AM"/>
        </w:rPr>
        <w:softHyphen/>
      </w:r>
      <w:r w:rsidRPr="00E11FE0">
        <w:rPr>
          <w:rFonts w:ascii="GHEA Mariam" w:hAnsi="GHEA Mariam"/>
          <w:color w:val="000000"/>
          <w:sz w:val="24"/>
          <w:szCs w:val="24"/>
          <w:lang w:val="hy-AM"/>
        </w:rPr>
        <w:t>բա</w:t>
      </w:r>
      <w:r w:rsidR="00E93407">
        <w:rPr>
          <w:rFonts w:ascii="GHEA Mariam" w:hAnsi="GHEA Mariam"/>
          <w:color w:val="000000"/>
          <w:sz w:val="24"/>
          <w:szCs w:val="24"/>
          <w:lang w:val="hy-AM"/>
        </w:rPr>
        <w:softHyphen/>
        <w:t>նության (այսուհետ՝ ս</w:t>
      </w:r>
      <w:r w:rsidRPr="00E11FE0">
        <w:rPr>
          <w:rFonts w:ascii="GHEA Mariam" w:hAnsi="GHEA Mariam"/>
          <w:color w:val="000000"/>
          <w:sz w:val="24"/>
          <w:szCs w:val="24"/>
          <w:lang w:val="hy-AM"/>
        </w:rPr>
        <w:t>տանդարտ) հիման վրա՝ Հայաստանի Հանրապետության հարկային օրենսգրքի 80.2-րդ գլխին համապատասխան։</w:t>
      </w:r>
    </w:p>
    <w:p w:rsidR="00E93407" w:rsidRDefault="00B77CEA" w:rsidP="00E93407">
      <w:pPr>
        <w:shd w:val="clear" w:color="auto" w:fill="FFFFFF"/>
        <w:tabs>
          <w:tab w:val="left" w:pos="851"/>
        </w:tabs>
        <w:spacing w:line="360" w:lineRule="auto"/>
        <w:ind w:firstLine="567"/>
        <w:jc w:val="both"/>
        <w:rPr>
          <w:rFonts w:ascii="GHEA Mariam" w:hAnsi="GHEA Mariam"/>
          <w:color w:val="000000"/>
          <w:sz w:val="24"/>
          <w:szCs w:val="24"/>
          <w:lang w:val="hy-AM"/>
        </w:rPr>
      </w:pPr>
      <w:r w:rsidRPr="00E11FE0">
        <w:rPr>
          <w:rFonts w:ascii="GHEA Mariam" w:hAnsi="GHEA Mariam"/>
          <w:color w:val="000000"/>
          <w:sz w:val="24"/>
          <w:szCs w:val="24"/>
          <w:lang w:val="hy-AM"/>
        </w:rPr>
        <w:lastRenderedPageBreak/>
        <w:t>4. Սույն կարգում կիրառվող հասկացություններն են՝</w:t>
      </w:r>
    </w:p>
    <w:p w:rsidR="000802D6" w:rsidRDefault="00E93407" w:rsidP="000802D6">
      <w:pPr>
        <w:shd w:val="clear" w:color="auto" w:fill="FFFFFF"/>
        <w:tabs>
          <w:tab w:val="left" w:pos="851"/>
        </w:tabs>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1</w:t>
      </w:r>
      <w:r>
        <w:rPr>
          <w:rFonts w:ascii="GHEA Mariam" w:hAnsi="GHEA Mariam"/>
          <w:color w:val="000000"/>
          <w:sz w:val="24"/>
          <w:szCs w:val="24"/>
        </w:rPr>
        <w:t xml:space="preserve">) </w:t>
      </w:r>
      <w:r>
        <w:rPr>
          <w:rFonts w:ascii="GHEA Mariam" w:hAnsi="GHEA Mariam"/>
          <w:color w:val="000000"/>
          <w:sz w:val="24"/>
          <w:szCs w:val="24"/>
          <w:lang w:val="hy-AM"/>
        </w:rPr>
        <w:t>ս</w:t>
      </w:r>
      <w:r w:rsidR="00B77CEA" w:rsidRPr="00E93407">
        <w:rPr>
          <w:rFonts w:ascii="GHEA Mariam" w:hAnsi="GHEA Mariam"/>
          <w:color w:val="000000"/>
          <w:sz w:val="24"/>
          <w:szCs w:val="24"/>
          <w:lang w:val="hy-AM"/>
        </w:rPr>
        <w:t xml:space="preserve">տանդարտի ընդարձակ նշագրման լեզվի XML սխեմա </w:t>
      </w:r>
      <w:r>
        <w:rPr>
          <w:rFonts w:ascii="GHEA Mariam" w:hAnsi="GHEA Mariam"/>
          <w:color w:val="000000"/>
          <w:sz w:val="24"/>
          <w:szCs w:val="24"/>
          <w:lang w:val="hy-AM"/>
        </w:rPr>
        <w:t>(այսուհետ՝ ս</w:t>
      </w:r>
      <w:r w:rsidR="00B77CEA" w:rsidRPr="00E93407">
        <w:rPr>
          <w:rFonts w:ascii="GHEA Mariam" w:hAnsi="GHEA Mariam"/>
          <w:color w:val="000000"/>
          <w:sz w:val="24"/>
          <w:szCs w:val="24"/>
          <w:lang w:val="hy-AM"/>
        </w:rPr>
        <w:t>խեմա)՝ Տնտեսական համագործակցության և զարգացման կազմակերպության (այսուհետ՝ ՏՀԶԿ</w:t>
      </w:r>
      <w:r>
        <w:rPr>
          <w:rFonts w:ascii="GHEA Mariam" w:hAnsi="GHEA Mariam"/>
          <w:color w:val="000000"/>
          <w:sz w:val="24"/>
          <w:szCs w:val="24"/>
          <w:lang w:val="hy-AM"/>
        </w:rPr>
        <w:t>)</w:t>
      </w:r>
      <w:r w:rsidR="00B77CEA" w:rsidRPr="00E93407">
        <w:rPr>
          <w:rFonts w:ascii="GHEA Mariam" w:hAnsi="GHEA Mariam"/>
          <w:color w:val="000000"/>
          <w:sz w:val="24"/>
          <w:szCs w:val="24"/>
          <w:lang w:val="hy-AM"/>
        </w:rPr>
        <w:t xml:space="preserve"> կողմից մշակված ստանդարտացված էլեկտր</w:t>
      </w:r>
      <w:r>
        <w:rPr>
          <w:rFonts w:ascii="GHEA Mariam" w:hAnsi="GHEA Mariam"/>
          <w:color w:val="000000"/>
          <w:sz w:val="24"/>
          <w:szCs w:val="24"/>
          <w:lang w:val="hy-AM"/>
        </w:rPr>
        <w:t>ոնային ձևաչափ, որը սահմանված է ստանդարտով և նախատեսված է հ</w:t>
      </w:r>
      <w:r w:rsidR="00B77CEA" w:rsidRPr="00E93407">
        <w:rPr>
          <w:rFonts w:ascii="GHEA Mariam" w:hAnsi="GHEA Mariam"/>
          <w:color w:val="000000"/>
          <w:sz w:val="24"/>
          <w:szCs w:val="24"/>
          <w:lang w:val="hy-AM"/>
        </w:rPr>
        <w:t>աշվետու պետությունների կողմից ֆինանսական հաշիվների վերաբերյալ տեղեկությունների կառուցված</w:t>
      </w:r>
      <w:r>
        <w:rPr>
          <w:rFonts w:ascii="GHEA Mariam" w:hAnsi="GHEA Mariam"/>
          <w:color w:val="000000"/>
          <w:sz w:val="24"/>
          <w:szCs w:val="24"/>
          <w:lang w:val="hy-AM"/>
        </w:rPr>
        <w:softHyphen/>
      </w:r>
      <w:r w:rsidR="00B77CEA" w:rsidRPr="00E93407">
        <w:rPr>
          <w:rFonts w:ascii="GHEA Mariam" w:hAnsi="GHEA Mariam"/>
          <w:color w:val="000000"/>
          <w:sz w:val="24"/>
          <w:szCs w:val="24"/>
          <w:lang w:val="hy-AM"/>
        </w:rPr>
        <w:t>քային ներկայացման և ավտոմատ փոխանակման համար՝ ապահովելով տվյալ</w:t>
      </w:r>
      <w:r>
        <w:rPr>
          <w:rFonts w:ascii="GHEA Mariam" w:hAnsi="GHEA Mariam"/>
          <w:color w:val="000000"/>
          <w:sz w:val="24"/>
          <w:szCs w:val="24"/>
          <w:lang w:val="hy-AM"/>
        </w:rPr>
        <w:softHyphen/>
      </w:r>
      <w:r w:rsidR="00B77CEA" w:rsidRPr="00E93407">
        <w:rPr>
          <w:rFonts w:ascii="GHEA Mariam" w:hAnsi="GHEA Mariam"/>
          <w:color w:val="000000"/>
          <w:sz w:val="24"/>
          <w:szCs w:val="24"/>
          <w:lang w:val="hy-AM"/>
        </w:rPr>
        <w:t>ների համատեղելիությունը և կառուցվածքային հետադարձ կապի հնարավո</w:t>
      </w:r>
      <w:r>
        <w:rPr>
          <w:rFonts w:ascii="GHEA Mariam" w:hAnsi="GHEA Mariam"/>
          <w:color w:val="000000"/>
          <w:sz w:val="24"/>
          <w:szCs w:val="24"/>
          <w:lang w:val="hy-AM"/>
        </w:rPr>
        <w:softHyphen/>
        <w:t>րու</w:t>
      </w:r>
      <w:r w:rsidR="000802D6">
        <w:rPr>
          <w:rFonts w:ascii="GHEA Mariam" w:hAnsi="GHEA Mariam"/>
          <w:color w:val="000000"/>
          <w:sz w:val="24"/>
          <w:szCs w:val="24"/>
          <w:lang w:val="hy-AM"/>
        </w:rPr>
        <w:softHyphen/>
      </w:r>
      <w:r>
        <w:rPr>
          <w:rFonts w:ascii="GHEA Mariam" w:hAnsi="GHEA Mariam"/>
          <w:color w:val="000000"/>
          <w:sz w:val="24"/>
          <w:szCs w:val="24"/>
          <w:lang w:val="hy-AM"/>
        </w:rPr>
        <w:t>թյունը.</w:t>
      </w:r>
    </w:p>
    <w:p w:rsidR="000802D6" w:rsidRDefault="000802D6" w:rsidP="000802D6">
      <w:pPr>
        <w:shd w:val="clear" w:color="auto" w:fill="FFFFFF"/>
        <w:tabs>
          <w:tab w:val="left" w:pos="851"/>
        </w:tabs>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2</w:t>
      </w:r>
      <w:r>
        <w:rPr>
          <w:rFonts w:ascii="GHEA Mariam" w:hAnsi="GHEA Mariam"/>
          <w:color w:val="000000"/>
          <w:sz w:val="24"/>
          <w:szCs w:val="24"/>
        </w:rPr>
        <w:t xml:space="preserve">) </w:t>
      </w:r>
      <w:r w:rsidRPr="000802D6">
        <w:rPr>
          <w:rFonts w:ascii="GHEA Mariam" w:hAnsi="GHEA Mariam"/>
          <w:color w:val="000000"/>
          <w:sz w:val="24"/>
          <w:szCs w:val="24"/>
          <w:lang w:val="hy-AM"/>
        </w:rPr>
        <w:t>մ</w:t>
      </w:r>
      <w:r w:rsidR="00B77CEA" w:rsidRPr="000802D6">
        <w:rPr>
          <w:rFonts w:ascii="GHEA Mariam" w:hAnsi="GHEA Mariam"/>
          <w:color w:val="000000"/>
          <w:sz w:val="24"/>
          <w:szCs w:val="24"/>
          <w:lang w:val="hy-AM"/>
        </w:rPr>
        <w:t>իասնական</w:t>
      </w:r>
      <w:r w:rsidRPr="000802D6">
        <w:rPr>
          <w:rFonts w:ascii="GHEA Mariam" w:hAnsi="GHEA Mariam"/>
          <w:color w:val="000000"/>
          <w:sz w:val="24"/>
          <w:szCs w:val="24"/>
          <w:lang w:val="hy-AM"/>
        </w:rPr>
        <w:t xml:space="preserve"> փոխանցման համակարգ (այսուհետ՝ հ</w:t>
      </w:r>
      <w:r w:rsidR="00B77CEA" w:rsidRPr="000802D6">
        <w:rPr>
          <w:rFonts w:ascii="GHEA Mariam" w:hAnsi="GHEA Mariam"/>
          <w:color w:val="000000"/>
          <w:sz w:val="24"/>
          <w:szCs w:val="24"/>
          <w:lang w:val="hy-AM"/>
        </w:rPr>
        <w:t>ամակարգ)՝ ՏՀԶԿ-ի Հարկային վարչարարության ֆորումի նախաձեռնությամբ մշակված և ՏՀԶԿ հարկման նպատակով թափանցիկության և տեղեկությունների փոխանակման Գլոբալ ֆորումի շրջանակներում գործող տեղեկատվ</w:t>
      </w:r>
      <w:r w:rsidRPr="000802D6">
        <w:rPr>
          <w:rFonts w:ascii="GHEA Mariam" w:hAnsi="GHEA Mariam"/>
          <w:color w:val="000000"/>
          <w:sz w:val="24"/>
          <w:szCs w:val="24"/>
          <w:lang w:val="hy-AM"/>
        </w:rPr>
        <w:t>ական համակարգ, որը կիրառվում է հաշվետու պետությունների կողմից՝ ս</w:t>
      </w:r>
      <w:r w:rsidR="00B77CEA" w:rsidRPr="000802D6">
        <w:rPr>
          <w:rFonts w:ascii="GHEA Mariam" w:hAnsi="GHEA Mariam"/>
          <w:color w:val="000000"/>
          <w:sz w:val="24"/>
          <w:szCs w:val="24"/>
          <w:lang w:val="hy-AM"/>
        </w:rPr>
        <w:t>տանդարտով նախատեսված և այլ հարկային տեղեկությունների անվտանգ, ստանդարտացված և ավտոմա</w:t>
      </w:r>
      <w:r w:rsidRPr="000802D6">
        <w:rPr>
          <w:rFonts w:ascii="GHEA Mariam" w:hAnsi="GHEA Mariam"/>
          <w:color w:val="000000"/>
          <w:sz w:val="24"/>
          <w:szCs w:val="24"/>
          <w:lang w:val="hy-AM"/>
        </w:rPr>
        <w:softHyphen/>
      </w:r>
      <w:r w:rsidR="00B77CEA" w:rsidRPr="000802D6">
        <w:rPr>
          <w:rFonts w:ascii="GHEA Mariam" w:hAnsi="GHEA Mariam"/>
          <w:color w:val="000000"/>
          <w:sz w:val="24"/>
          <w:szCs w:val="24"/>
          <w:lang w:val="hy-AM"/>
        </w:rPr>
        <w:t>տաց</w:t>
      </w:r>
      <w:r w:rsidRPr="000802D6">
        <w:rPr>
          <w:rFonts w:ascii="GHEA Mariam" w:hAnsi="GHEA Mariam"/>
          <w:color w:val="000000"/>
          <w:sz w:val="24"/>
          <w:szCs w:val="24"/>
          <w:lang w:val="hy-AM"/>
        </w:rPr>
        <w:softHyphen/>
      </w:r>
      <w:r w:rsidR="00B77CEA" w:rsidRPr="000802D6">
        <w:rPr>
          <w:rFonts w:ascii="GHEA Mariam" w:hAnsi="GHEA Mariam"/>
          <w:color w:val="000000"/>
          <w:sz w:val="24"/>
          <w:szCs w:val="24"/>
          <w:lang w:val="hy-AM"/>
        </w:rPr>
        <w:t>ված փոխանակումն ապահովելու նպատակով</w:t>
      </w:r>
      <w:r w:rsidRPr="000802D6">
        <w:rPr>
          <w:rFonts w:ascii="GHEA Mariam" w:hAnsi="GHEA Mariam"/>
          <w:color w:val="000000"/>
          <w:sz w:val="24"/>
          <w:szCs w:val="24"/>
          <w:lang w:val="hy-AM"/>
        </w:rPr>
        <w:t>.</w:t>
      </w:r>
    </w:p>
    <w:p w:rsidR="00B77CEA" w:rsidRPr="000802D6" w:rsidRDefault="000802D6" w:rsidP="000802D6">
      <w:pPr>
        <w:shd w:val="clear" w:color="auto" w:fill="FFFFFF"/>
        <w:tabs>
          <w:tab w:val="left" w:pos="851"/>
        </w:tabs>
        <w:spacing w:line="360" w:lineRule="auto"/>
        <w:ind w:firstLine="567"/>
        <w:jc w:val="both"/>
        <w:rPr>
          <w:rFonts w:ascii="GHEA Mariam" w:hAnsi="GHEA Mariam"/>
          <w:color w:val="000000"/>
          <w:sz w:val="24"/>
          <w:szCs w:val="24"/>
          <w:lang w:val="hy-AM"/>
        </w:rPr>
      </w:pPr>
      <w:r>
        <w:rPr>
          <w:rFonts w:ascii="GHEA Mariam" w:hAnsi="GHEA Mariam"/>
          <w:color w:val="000000"/>
          <w:sz w:val="24"/>
          <w:szCs w:val="24"/>
        </w:rPr>
        <w:t xml:space="preserve">3) </w:t>
      </w:r>
      <w:r w:rsidRPr="000802D6">
        <w:rPr>
          <w:rFonts w:ascii="GHEA Mariam" w:hAnsi="GHEA Mariam"/>
          <w:color w:val="000000"/>
          <w:sz w:val="24"/>
          <w:szCs w:val="24"/>
          <w:lang w:val="hy-AM"/>
        </w:rPr>
        <w:t>ս</w:t>
      </w:r>
      <w:r w:rsidR="00B77CEA" w:rsidRPr="000802D6">
        <w:rPr>
          <w:rFonts w:ascii="GHEA Mariam" w:hAnsi="GHEA Mariam"/>
          <w:color w:val="000000"/>
          <w:sz w:val="24"/>
          <w:szCs w:val="24"/>
          <w:lang w:val="hy-AM"/>
        </w:rPr>
        <w:t xml:space="preserve">տանդարտի կարգավիճակի հաղորդագրություն (այսուհետ՝ </w:t>
      </w:r>
      <w:r w:rsidRPr="000802D6">
        <w:rPr>
          <w:rFonts w:ascii="GHEA Mariam" w:hAnsi="GHEA Mariam"/>
          <w:color w:val="000000"/>
          <w:sz w:val="24"/>
          <w:szCs w:val="24"/>
          <w:lang w:val="hy-AM"/>
        </w:rPr>
        <w:t>հ</w:t>
      </w:r>
      <w:r w:rsidR="00B77CEA" w:rsidRPr="000802D6">
        <w:rPr>
          <w:rFonts w:ascii="GHEA Mariam" w:hAnsi="GHEA Mariam"/>
          <w:color w:val="000000"/>
          <w:sz w:val="24"/>
          <w:szCs w:val="24"/>
          <w:lang w:val="hy-AM"/>
        </w:rPr>
        <w:t>աղորդա</w:t>
      </w:r>
      <w:r w:rsidRPr="000802D6">
        <w:rPr>
          <w:rFonts w:ascii="GHEA Mariam" w:hAnsi="GHEA Mariam"/>
          <w:color w:val="000000"/>
          <w:sz w:val="24"/>
          <w:szCs w:val="24"/>
          <w:lang w:val="hy-AM"/>
        </w:rPr>
        <w:softHyphen/>
      </w:r>
      <w:r w:rsidR="00B77CEA" w:rsidRPr="000802D6">
        <w:rPr>
          <w:rFonts w:ascii="GHEA Mariam" w:hAnsi="GHEA Mariam"/>
          <w:color w:val="000000"/>
          <w:sz w:val="24"/>
          <w:szCs w:val="24"/>
          <w:lang w:val="hy-AM"/>
        </w:rPr>
        <w:t>գրու</w:t>
      </w:r>
      <w:r w:rsidRPr="000802D6">
        <w:rPr>
          <w:rFonts w:ascii="GHEA Mariam" w:hAnsi="GHEA Mariam"/>
          <w:color w:val="000000"/>
          <w:sz w:val="24"/>
          <w:szCs w:val="24"/>
          <w:lang w:val="hy-AM"/>
        </w:rPr>
        <w:softHyphen/>
        <w:t>թյուն)՝ ս</w:t>
      </w:r>
      <w:r w:rsidR="00B77CEA" w:rsidRPr="000802D6">
        <w:rPr>
          <w:rFonts w:ascii="GHEA Mariam" w:hAnsi="GHEA Mariam"/>
          <w:color w:val="000000"/>
          <w:sz w:val="24"/>
          <w:szCs w:val="24"/>
          <w:lang w:val="hy-AM"/>
        </w:rPr>
        <w:t>տանդարտով նախատեսված տե</w:t>
      </w:r>
      <w:r w:rsidRPr="000802D6">
        <w:rPr>
          <w:rFonts w:ascii="GHEA Mariam" w:hAnsi="GHEA Mariam"/>
          <w:color w:val="000000"/>
          <w:sz w:val="24"/>
          <w:szCs w:val="24"/>
          <w:lang w:val="hy-AM"/>
        </w:rPr>
        <w:t>խնիկական հաղորդագրություն, որը համակարգի միջոցով հ</w:t>
      </w:r>
      <w:r w:rsidR="00B77CEA" w:rsidRPr="000802D6">
        <w:rPr>
          <w:rFonts w:ascii="GHEA Mariam" w:hAnsi="GHEA Mariam"/>
          <w:color w:val="000000"/>
          <w:sz w:val="24"/>
          <w:szCs w:val="24"/>
          <w:lang w:val="hy-AM"/>
        </w:rPr>
        <w:t>աշվետու պետության իրավասու մարմնի կողմից վերա</w:t>
      </w:r>
      <w:r w:rsidRPr="000802D6">
        <w:rPr>
          <w:rFonts w:ascii="GHEA Mariam" w:hAnsi="GHEA Mariam"/>
          <w:color w:val="000000"/>
          <w:sz w:val="24"/>
          <w:szCs w:val="24"/>
          <w:lang w:val="hy-AM"/>
        </w:rPr>
        <w:softHyphen/>
      </w:r>
      <w:r w:rsidR="00B77CEA" w:rsidRPr="000802D6">
        <w:rPr>
          <w:rFonts w:ascii="GHEA Mariam" w:hAnsi="GHEA Mariam"/>
          <w:color w:val="000000"/>
          <w:sz w:val="24"/>
          <w:szCs w:val="24"/>
          <w:lang w:val="hy-AM"/>
        </w:rPr>
        <w:t>դարձ</w:t>
      </w:r>
      <w:r w:rsidRPr="000802D6">
        <w:rPr>
          <w:rFonts w:ascii="GHEA Mariam" w:hAnsi="GHEA Mariam"/>
          <w:color w:val="000000"/>
          <w:sz w:val="24"/>
          <w:szCs w:val="24"/>
          <w:lang w:val="hy-AM"/>
        </w:rPr>
        <w:t>վում է տեղեկությունը տրամադրող հ</w:t>
      </w:r>
      <w:r w:rsidR="00B77CEA" w:rsidRPr="000802D6">
        <w:rPr>
          <w:rFonts w:ascii="GHEA Mariam" w:hAnsi="GHEA Mariam"/>
          <w:color w:val="000000"/>
          <w:sz w:val="24"/>
          <w:szCs w:val="24"/>
          <w:lang w:val="hy-AM"/>
        </w:rPr>
        <w:t>աշվետու պետության իրավասու մարմնին և պարունակում է տվյալների փաթեթի ընդունման կամ մերժման վերաբերյալ հաստատում, ինչպես նաև հայտնաբերված սխալների և դրանց բնույթի մասին տեղեկություն։</w:t>
      </w:r>
    </w:p>
    <w:p w:rsidR="00B77CEA" w:rsidRPr="00E11FE0" w:rsidRDefault="00B77CEA" w:rsidP="00B77CEA">
      <w:pPr>
        <w:tabs>
          <w:tab w:val="left" w:pos="851"/>
        </w:tabs>
        <w:spacing w:line="360" w:lineRule="auto"/>
        <w:ind w:firstLine="567"/>
        <w:jc w:val="both"/>
        <w:rPr>
          <w:rFonts w:ascii="GHEA Mariam" w:hAnsi="GHEA Mariam"/>
          <w:color w:val="000000"/>
          <w:sz w:val="24"/>
          <w:szCs w:val="24"/>
          <w:lang w:val="hy-AM"/>
        </w:rPr>
      </w:pPr>
      <w:r w:rsidRPr="00E11FE0">
        <w:rPr>
          <w:rFonts w:ascii="GHEA Mariam" w:hAnsi="GHEA Mariam"/>
          <w:color w:val="000000"/>
          <w:sz w:val="24"/>
          <w:szCs w:val="24"/>
          <w:lang w:val="hy-AM"/>
        </w:rPr>
        <w:t>5</w:t>
      </w:r>
      <w:r w:rsidR="000802D6">
        <w:rPr>
          <w:rFonts w:ascii="GHEA Mariam" w:hAnsi="GHEA Mariam"/>
          <w:color w:val="000000"/>
          <w:sz w:val="24"/>
          <w:szCs w:val="24"/>
          <w:lang w:val="hy-AM"/>
        </w:rPr>
        <w:t>. Հաշվետու ֆ</w:t>
      </w:r>
      <w:r w:rsidRPr="00E11FE0">
        <w:rPr>
          <w:rFonts w:ascii="GHEA Mariam" w:hAnsi="GHEA Mariam"/>
          <w:color w:val="000000"/>
          <w:sz w:val="24"/>
          <w:szCs w:val="24"/>
          <w:lang w:val="hy-AM"/>
        </w:rPr>
        <w:t>ինանսական հաստատությունների կողմից ֆինանսական հաշիվ</w:t>
      </w:r>
      <w:r w:rsidR="000802D6">
        <w:rPr>
          <w:rFonts w:ascii="GHEA Mariam" w:hAnsi="GHEA Mariam"/>
          <w:color w:val="000000"/>
          <w:sz w:val="24"/>
          <w:szCs w:val="24"/>
          <w:lang w:val="hy-AM"/>
        </w:rPr>
        <w:softHyphen/>
      </w:r>
      <w:r w:rsidR="009125DD">
        <w:rPr>
          <w:rFonts w:ascii="GHEA Mariam" w:hAnsi="GHEA Mariam"/>
          <w:color w:val="000000"/>
          <w:sz w:val="24"/>
          <w:szCs w:val="24"/>
          <w:lang w:val="hy-AM"/>
        </w:rPr>
        <w:softHyphen/>
      </w:r>
      <w:r w:rsidRPr="00E11FE0">
        <w:rPr>
          <w:rFonts w:ascii="GHEA Mariam" w:hAnsi="GHEA Mariam"/>
          <w:color w:val="000000"/>
          <w:sz w:val="24"/>
          <w:szCs w:val="24"/>
          <w:lang w:val="hy-AM"/>
        </w:rPr>
        <w:t>ների վերաբերյալ տեղեկությունների ներկայացման և վավերացման ավար</w:t>
      </w:r>
      <w:r w:rsidR="000802D6">
        <w:rPr>
          <w:rFonts w:ascii="GHEA Mariam" w:hAnsi="GHEA Mariam"/>
          <w:color w:val="000000"/>
          <w:sz w:val="24"/>
          <w:szCs w:val="24"/>
          <w:lang w:val="hy-AM"/>
        </w:rPr>
        <w:softHyphen/>
      </w:r>
      <w:r w:rsidRPr="00E11FE0">
        <w:rPr>
          <w:rFonts w:ascii="GHEA Mariam" w:hAnsi="GHEA Mariam"/>
          <w:color w:val="000000"/>
          <w:sz w:val="24"/>
          <w:szCs w:val="24"/>
          <w:lang w:val="hy-AM"/>
        </w:rPr>
        <w:t xml:space="preserve">տից հետո </w:t>
      </w:r>
      <w:r w:rsidR="000802D6">
        <w:rPr>
          <w:rFonts w:ascii="GHEA Mariam" w:hAnsi="GHEA Mariam"/>
          <w:color w:val="000000"/>
          <w:sz w:val="24"/>
          <w:szCs w:val="24"/>
          <w:lang w:val="hy-AM"/>
        </w:rPr>
        <w:t>հարկային մարմինը յուրաքանչյուր հ</w:t>
      </w:r>
      <w:r w:rsidRPr="00E11FE0">
        <w:rPr>
          <w:rFonts w:ascii="GHEA Mariam" w:hAnsi="GHEA Mariam"/>
          <w:color w:val="000000"/>
          <w:sz w:val="24"/>
          <w:szCs w:val="24"/>
          <w:lang w:val="hy-AM"/>
        </w:rPr>
        <w:t xml:space="preserve">աշվետու պետության համար ձևավորում է առանձին տվյալների փաթեթ, որը ներառում է բացառապես տվյալ պետության հարկային ռեզիդենտ հանդիսացող հաշվետերերի և վերահսկող անձանց վերաբերյալ հաշվետու հաշիվների տեղեկությունները։ Յուրաքանչյուր </w:t>
      </w:r>
      <w:r w:rsidRPr="00E11FE0">
        <w:rPr>
          <w:rFonts w:ascii="GHEA Mariam" w:hAnsi="GHEA Mariam"/>
          <w:color w:val="000000"/>
          <w:sz w:val="24"/>
          <w:szCs w:val="24"/>
          <w:lang w:val="hy-AM"/>
        </w:rPr>
        <w:lastRenderedPageBreak/>
        <w:t>հաշվետու տա</w:t>
      </w:r>
      <w:r w:rsidR="000802D6">
        <w:rPr>
          <w:rFonts w:ascii="GHEA Mariam" w:hAnsi="GHEA Mariam"/>
          <w:color w:val="000000"/>
          <w:sz w:val="24"/>
          <w:szCs w:val="24"/>
          <w:lang w:val="hy-AM"/>
        </w:rPr>
        <w:t>րվա համար յուրաքանչյուր ստացող հ</w:t>
      </w:r>
      <w:r w:rsidRPr="00E11FE0">
        <w:rPr>
          <w:rFonts w:ascii="GHEA Mariam" w:hAnsi="GHEA Mariam"/>
          <w:color w:val="000000"/>
          <w:sz w:val="24"/>
          <w:szCs w:val="24"/>
          <w:lang w:val="hy-AM"/>
        </w:rPr>
        <w:t>աշվետու պետության համար ձևավորվում է մեկ տվյալների փաթեթ։</w:t>
      </w:r>
    </w:p>
    <w:p w:rsidR="00B77CEA" w:rsidRPr="00E11FE0" w:rsidRDefault="00B77CEA" w:rsidP="00B77CEA">
      <w:pPr>
        <w:tabs>
          <w:tab w:val="left" w:pos="851"/>
        </w:tabs>
        <w:spacing w:line="360" w:lineRule="auto"/>
        <w:ind w:firstLine="567"/>
        <w:jc w:val="both"/>
        <w:rPr>
          <w:rFonts w:ascii="GHEA Mariam" w:hAnsi="GHEA Mariam"/>
          <w:color w:val="000000"/>
          <w:sz w:val="24"/>
          <w:szCs w:val="24"/>
          <w:lang w:val="hy-AM"/>
        </w:rPr>
      </w:pPr>
      <w:r w:rsidRPr="00E11FE0">
        <w:rPr>
          <w:rFonts w:ascii="GHEA Mariam" w:hAnsi="GHEA Mariam"/>
          <w:color w:val="000000"/>
          <w:sz w:val="24"/>
          <w:szCs w:val="24"/>
          <w:lang w:val="hy-AM"/>
        </w:rPr>
        <w:t>6</w:t>
      </w:r>
      <w:r w:rsidR="000802D6">
        <w:rPr>
          <w:rFonts w:ascii="GHEA Mariam" w:hAnsi="GHEA Mariam"/>
          <w:color w:val="000000"/>
          <w:sz w:val="24"/>
          <w:szCs w:val="24"/>
          <w:lang w:val="hy-AM"/>
        </w:rPr>
        <w:t xml:space="preserve">. </w:t>
      </w:r>
      <w:r w:rsidRPr="00E11FE0">
        <w:rPr>
          <w:rFonts w:ascii="GHEA Mariam" w:hAnsi="GHEA Mariam"/>
          <w:color w:val="000000"/>
          <w:sz w:val="24"/>
          <w:szCs w:val="24"/>
          <w:lang w:val="hy-AM"/>
        </w:rPr>
        <w:t>Յուրաքանչյուր տվյալների փաթեթի ձևա</w:t>
      </w:r>
      <w:r w:rsidR="000802D6">
        <w:rPr>
          <w:rFonts w:ascii="GHEA Mariam" w:hAnsi="GHEA Mariam"/>
          <w:color w:val="000000"/>
          <w:sz w:val="24"/>
          <w:szCs w:val="24"/>
          <w:lang w:val="hy-AM"/>
        </w:rPr>
        <w:t>վորումից հետո հարկային մարմինը ս</w:t>
      </w:r>
      <w:r w:rsidRPr="00E11FE0">
        <w:rPr>
          <w:rFonts w:ascii="GHEA Mariam" w:hAnsi="GHEA Mariam"/>
          <w:color w:val="000000"/>
          <w:sz w:val="24"/>
          <w:szCs w:val="24"/>
          <w:lang w:val="hy-AM"/>
        </w:rPr>
        <w:t>խեմայի կիրառմամբ իրականացնում է վավերացում՝ ապահովելու տվյալ</w:t>
      </w:r>
      <w:r w:rsidR="000802D6">
        <w:rPr>
          <w:rFonts w:ascii="GHEA Mariam" w:hAnsi="GHEA Mariam"/>
          <w:color w:val="000000"/>
          <w:sz w:val="24"/>
          <w:szCs w:val="24"/>
          <w:lang w:val="hy-AM"/>
        </w:rPr>
        <w:softHyphen/>
      </w:r>
      <w:r w:rsidRPr="00E11FE0">
        <w:rPr>
          <w:rFonts w:ascii="GHEA Mariam" w:hAnsi="GHEA Mariam"/>
          <w:color w:val="000000"/>
          <w:sz w:val="24"/>
          <w:szCs w:val="24"/>
          <w:lang w:val="hy-AM"/>
        </w:rPr>
        <w:t xml:space="preserve">ների որակը </w:t>
      </w:r>
      <w:r w:rsidR="000802D6">
        <w:rPr>
          <w:rFonts w:ascii="GHEA Mariam" w:hAnsi="GHEA Mariam"/>
          <w:color w:val="000000"/>
          <w:sz w:val="24"/>
          <w:szCs w:val="24"/>
          <w:lang w:val="hy-AM"/>
        </w:rPr>
        <w:t>և ֆայլերի համապատասխանությունը ս</w:t>
      </w:r>
      <w:r w:rsidRPr="00E11FE0">
        <w:rPr>
          <w:rFonts w:ascii="GHEA Mariam" w:hAnsi="GHEA Mariam"/>
          <w:color w:val="000000"/>
          <w:sz w:val="24"/>
          <w:szCs w:val="24"/>
          <w:lang w:val="hy-AM"/>
        </w:rPr>
        <w:t>տանդարտով սահման</w:t>
      </w:r>
      <w:r w:rsidR="000802D6">
        <w:rPr>
          <w:rFonts w:ascii="GHEA Mariam" w:hAnsi="GHEA Mariam"/>
          <w:color w:val="000000"/>
          <w:sz w:val="24"/>
          <w:szCs w:val="24"/>
          <w:lang w:val="hy-AM"/>
        </w:rPr>
        <w:softHyphen/>
      </w:r>
      <w:r w:rsidRPr="00E11FE0">
        <w:rPr>
          <w:rFonts w:ascii="GHEA Mariam" w:hAnsi="GHEA Mariam"/>
          <w:color w:val="000000"/>
          <w:sz w:val="24"/>
          <w:szCs w:val="24"/>
          <w:lang w:val="hy-AM"/>
        </w:rPr>
        <w:t>ված պահանջներին,</w:t>
      </w:r>
      <w:r w:rsidR="00A465A5">
        <w:rPr>
          <w:rFonts w:ascii="GHEA Mariam" w:hAnsi="GHEA Mariam"/>
          <w:color w:val="000000"/>
          <w:sz w:val="24"/>
          <w:szCs w:val="24"/>
          <w:lang w:val="hy-AM"/>
        </w:rPr>
        <w:t xml:space="preserve"> ինչպես նաև նվազեցնելու ստացող հ</w:t>
      </w:r>
      <w:r w:rsidRPr="00E11FE0">
        <w:rPr>
          <w:rFonts w:ascii="GHEA Mariam" w:hAnsi="GHEA Mariam"/>
          <w:color w:val="000000"/>
          <w:sz w:val="24"/>
          <w:szCs w:val="24"/>
          <w:lang w:val="hy-AM"/>
        </w:rPr>
        <w:t>աշվետու պետության կողմից դրանց մերժման հավանականությունը։</w:t>
      </w:r>
    </w:p>
    <w:p w:rsidR="00B77CEA" w:rsidRPr="00E11FE0" w:rsidRDefault="00B77CEA" w:rsidP="00B77CEA">
      <w:pPr>
        <w:tabs>
          <w:tab w:val="left" w:pos="851"/>
        </w:tabs>
        <w:spacing w:line="360" w:lineRule="auto"/>
        <w:ind w:firstLine="567"/>
        <w:jc w:val="both"/>
        <w:rPr>
          <w:rFonts w:ascii="GHEA Mariam" w:hAnsi="GHEA Mariam"/>
          <w:color w:val="000000"/>
          <w:sz w:val="24"/>
          <w:szCs w:val="24"/>
          <w:lang w:val="hy-AM"/>
        </w:rPr>
      </w:pPr>
      <w:r w:rsidRPr="00E11FE0">
        <w:rPr>
          <w:rFonts w:ascii="GHEA Mariam" w:hAnsi="GHEA Mariam"/>
          <w:color w:val="000000"/>
          <w:sz w:val="24"/>
          <w:szCs w:val="24"/>
          <w:lang w:val="hy-AM"/>
        </w:rPr>
        <w:t>7</w:t>
      </w:r>
      <w:r w:rsidR="00A465A5">
        <w:rPr>
          <w:rFonts w:ascii="GHEA Mariam" w:hAnsi="GHEA Mariam"/>
          <w:color w:val="000000"/>
          <w:sz w:val="24"/>
          <w:szCs w:val="24"/>
          <w:lang w:val="hy-AM"/>
        </w:rPr>
        <w:t>.</w:t>
      </w:r>
      <w:r w:rsidRPr="00E11FE0">
        <w:rPr>
          <w:rFonts w:ascii="GHEA Mariam" w:hAnsi="GHEA Mariam"/>
          <w:color w:val="000000"/>
          <w:sz w:val="24"/>
          <w:szCs w:val="24"/>
          <w:lang w:val="hy-AM"/>
        </w:rPr>
        <w:tab/>
        <w:t xml:space="preserve">Հաշվետու պետություններին փոխանցելու նպատակով հարկային մարմնի կողմից, </w:t>
      </w:r>
      <w:r w:rsidR="00A465A5">
        <w:rPr>
          <w:rFonts w:ascii="GHEA Mariam" w:hAnsi="GHEA Mariam"/>
          <w:color w:val="000000"/>
          <w:sz w:val="24"/>
          <w:szCs w:val="24"/>
          <w:lang w:val="hy-AM"/>
        </w:rPr>
        <w:t>ս</w:t>
      </w:r>
      <w:r w:rsidRPr="00E11FE0">
        <w:rPr>
          <w:rFonts w:ascii="GHEA Mariam" w:hAnsi="GHEA Mariam"/>
          <w:color w:val="000000"/>
          <w:sz w:val="24"/>
          <w:szCs w:val="24"/>
          <w:lang w:val="hy-AM"/>
        </w:rPr>
        <w:t>տանդարտի</w:t>
      </w:r>
      <w:r w:rsidR="00A465A5">
        <w:rPr>
          <w:rFonts w:ascii="GHEA Mariam" w:hAnsi="GHEA Mariam"/>
          <w:color w:val="000000"/>
          <w:sz w:val="24"/>
          <w:szCs w:val="24"/>
          <w:lang w:val="hy-AM"/>
        </w:rPr>
        <w:t xml:space="preserve"> ս</w:t>
      </w:r>
      <w:r w:rsidRPr="00E11FE0">
        <w:rPr>
          <w:rFonts w:ascii="GHEA Mariam" w:hAnsi="GHEA Mariam"/>
          <w:color w:val="000000"/>
          <w:sz w:val="24"/>
          <w:szCs w:val="24"/>
          <w:lang w:val="hy-AM"/>
        </w:rPr>
        <w:t>խեմայի տեխնիկական պահանջներին համապա</w:t>
      </w:r>
      <w:r w:rsidR="00A465A5">
        <w:rPr>
          <w:rFonts w:ascii="GHEA Mariam" w:hAnsi="GHEA Mariam"/>
          <w:color w:val="000000"/>
          <w:sz w:val="24"/>
          <w:szCs w:val="24"/>
          <w:lang w:val="hy-AM"/>
        </w:rPr>
        <w:softHyphen/>
      </w:r>
      <w:r w:rsidRPr="00E11FE0">
        <w:rPr>
          <w:rFonts w:ascii="GHEA Mariam" w:hAnsi="GHEA Mariam"/>
          <w:color w:val="000000"/>
          <w:sz w:val="24"/>
          <w:szCs w:val="24"/>
          <w:lang w:val="hy-AM"/>
        </w:rPr>
        <w:t>տաս</w:t>
      </w:r>
      <w:r w:rsidR="00A465A5">
        <w:rPr>
          <w:rFonts w:ascii="GHEA Mariam" w:hAnsi="GHEA Mariam"/>
          <w:color w:val="000000"/>
          <w:sz w:val="24"/>
          <w:szCs w:val="24"/>
          <w:lang w:val="hy-AM"/>
        </w:rPr>
        <w:softHyphen/>
      </w:r>
      <w:r w:rsidRPr="00E11FE0">
        <w:rPr>
          <w:rFonts w:ascii="GHEA Mariam" w:hAnsi="GHEA Mariam"/>
          <w:color w:val="000000"/>
          <w:sz w:val="24"/>
          <w:szCs w:val="24"/>
          <w:lang w:val="hy-AM"/>
        </w:rPr>
        <w:t>խան, ֆայլերը ենթարկվում են կոմպրեսիայի, իսկ տվյալների փաթեթները գաղտ</w:t>
      </w:r>
      <w:r w:rsidR="00A465A5">
        <w:rPr>
          <w:rFonts w:ascii="GHEA Mariam" w:hAnsi="GHEA Mariam"/>
          <w:color w:val="000000"/>
          <w:sz w:val="24"/>
          <w:szCs w:val="24"/>
          <w:lang w:val="hy-AM"/>
        </w:rPr>
        <w:softHyphen/>
      </w:r>
      <w:r w:rsidRPr="00E11FE0">
        <w:rPr>
          <w:rFonts w:ascii="GHEA Mariam" w:hAnsi="GHEA Mariam"/>
          <w:color w:val="000000"/>
          <w:sz w:val="24"/>
          <w:szCs w:val="24"/>
          <w:lang w:val="hy-AM"/>
        </w:rPr>
        <w:t>նագրվում են՝ ապահո</w:t>
      </w:r>
      <w:r w:rsidR="00A465A5">
        <w:rPr>
          <w:rFonts w:ascii="GHEA Mariam" w:hAnsi="GHEA Mariam"/>
          <w:color w:val="000000"/>
          <w:sz w:val="24"/>
          <w:szCs w:val="24"/>
          <w:lang w:val="hy-AM"/>
        </w:rPr>
        <w:t>վելով դրանց անվտանգ փոխանցումը հ</w:t>
      </w:r>
      <w:r w:rsidRPr="00E11FE0">
        <w:rPr>
          <w:rFonts w:ascii="GHEA Mariam" w:hAnsi="GHEA Mariam"/>
          <w:color w:val="000000"/>
          <w:sz w:val="24"/>
          <w:szCs w:val="24"/>
          <w:lang w:val="hy-AM"/>
        </w:rPr>
        <w:t>ամակարգի միջո</w:t>
      </w:r>
      <w:r w:rsidR="00A465A5">
        <w:rPr>
          <w:rFonts w:ascii="GHEA Mariam" w:hAnsi="GHEA Mariam"/>
          <w:color w:val="000000"/>
          <w:sz w:val="24"/>
          <w:szCs w:val="24"/>
          <w:lang w:val="hy-AM"/>
        </w:rPr>
        <w:softHyphen/>
      </w:r>
      <w:r w:rsidRPr="00E11FE0">
        <w:rPr>
          <w:rFonts w:ascii="GHEA Mariam" w:hAnsi="GHEA Mariam"/>
          <w:color w:val="000000"/>
          <w:sz w:val="24"/>
          <w:szCs w:val="24"/>
          <w:lang w:val="hy-AM"/>
        </w:rPr>
        <w:t>ցով։</w:t>
      </w:r>
    </w:p>
    <w:p w:rsidR="00B77CEA" w:rsidRPr="00E11FE0" w:rsidRDefault="00B77CEA" w:rsidP="00B77CEA">
      <w:pPr>
        <w:tabs>
          <w:tab w:val="left" w:pos="851"/>
        </w:tabs>
        <w:spacing w:line="360" w:lineRule="auto"/>
        <w:ind w:firstLine="567"/>
        <w:jc w:val="both"/>
        <w:rPr>
          <w:rFonts w:ascii="GHEA Mariam" w:hAnsi="GHEA Mariam"/>
          <w:color w:val="000000"/>
          <w:sz w:val="24"/>
          <w:szCs w:val="24"/>
          <w:lang w:val="hy-AM"/>
        </w:rPr>
      </w:pPr>
      <w:r w:rsidRPr="00E11FE0">
        <w:rPr>
          <w:rFonts w:ascii="GHEA Mariam" w:hAnsi="GHEA Mariam"/>
          <w:color w:val="000000"/>
          <w:sz w:val="24"/>
          <w:szCs w:val="24"/>
          <w:lang w:val="hy-AM"/>
        </w:rPr>
        <w:t>8</w:t>
      </w:r>
      <w:r w:rsidR="00A465A5">
        <w:rPr>
          <w:rFonts w:ascii="GHEA Mariam" w:hAnsi="GHEA Mariam"/>
          <w:color w:val="000000"/>
          <w:sz w:val="24"/>
          <w:szCs w:val="24"/>
          <w:lang w:val="hy-AM"/>
        </w:rPr>
        <w:t>.</w:t>
      </w:r>
      <w:r w:rsidRPr="00E11FE0">
        <w:rPr>
          <w:rFonts w:ascii="GHEA Mariam" w:hAnsi="GHEA Mariam"/>
          <w:color w:val="000000"/>
          <w:sz w:val="24"/>
          <w:szCs w:val="24"/>
          <w:lang w:val="hy-AM"/>
        </w:rPr>
        <w:tab/>
        <w:t xml:space="preserve">Հարկային մարմինը մինչև յուրաքանչյուր </w:t>
      </w:r>
      <w:r w:rsidR="00A465A5">
        <w:rPr>
          <w:rFonts w:ascii="GHEA Mariam" w:hAnsi="GHEA Mariam"/>
          <w:color w:val="000000"/>
          <w:sz w:val="24"/>
          <w:szCs w:val="24"/>
          <w:lang w:val="hy-AM"/>
        </w:rPr>
        <w:t>հաշվետու տարվա սեպտեմբերի 30-ը հ</w:t>
      </w:r>
      <w:r w:rsidRPr="00E11FE0">
        <w:rPr>
          <w:rFonts w:ascii="GHEA Mariam" w:hAnsi="GHEA Mariam"/>
          <w:color w:val="000000"/>
          <w:sz w:val="24"/>
          <w:szCs w:val="24"/>
          <w:lang w:val="hy-AM"/>
        </w:rPr>
        <w:t>աշվետու</w:t>
      </w:r>
      <w:r w:rsidR="00A465A5">
        <w:rPr>
          <w:rFonts w:ascii="GHEA Mariam" w:hAnsi="GHEA Mariam"/>
          <w:color w:val="000000"/>
          <w:sz w:val="24"/>
          <w:szCs w:val="24"/>
          <w:lang w:val="hy-AM"/>
        </w:rPr>
        <w:t xml:space="preserve"> պետություններին հ</w:t>
      </w:r>
      <w:r w:rsidRPr="00E11FE0">
        <w:rPr>
          <w:rFonts w:ascii="GHEA Mariam" w:hAnsi="GHEA Mariam"/>
          <w:color w:val="000000"/>
          <w:sz w:val="24"/>
          <w:szCs w:val="24"/>
          <w:lang w:val="hy-AM"/>
        </w:rPr>
        <w:t>ամակարգի միջոցով փոխանցում է գաղտնա</w:t>
      </w:r>
      <w:r w:rsidR="00A465A5">
        <w:rPr>
          <w:rFonts w:ascii="GHEA Mariam" w:hAnsi="GHEA Mariam"/>
          <w:color w:val="000000"/>
          <w:sz w:val="24"/>
          <w:szCs w:val="24"/>
          <w:lang w:val="hy-AM"/>
        </w:rPr>
        <w:softHyphen/>
      </w:r>
      <w:r w:rsidRPr="00E11FE0">
        <w:rPr>
          <w:rFonts w:ascii="GHEA Mariam" w:hAnsi="GHEA Mariam"/>
          <w:color w:val="000000"/>
          <w:sz w:val="24"/>
          <w:szCs w:val="24"/>
          <w:lang w:val="hy-AM"/>
        </w:rPr>
        <w:t>գրված տվյալների փաթեթները:</w:t>
      </w:r>
    </w:p>
    <w:p w:rsidR="00B77CEA" w:rsidRPr="00E11FE0" w:rsidRDefault="00B77CEA" w:rsidP="00B77CEA">
      <w:pPr>
        <w:tabs>
          <w:tab w:val="left" w:pos="851"/>
        </w:tabs>
        <w:spacing w:line="360" w:lineRule="auto"/>
        <w:ind w:firstLine="567"/>
        <w:jc w:val="both"/>
        <w:rPr>
          <w:rFonts w:ascii="GHEA Mariam" w:hAnsi="GHEA Mariam"/>
          <w:color w:val="000000"/>
          <w:sz w:val="24"/>
          <w:szCs w:val="24"/>
          <w:lang w:val="hy-AM"/>
        </w:rPr>
      </w:pPr>
      <w:r w:rsidRPr="00E11FE0">
        <w:rPr>
          <w:rFonts w:ascii="GHEA Mariam" w:hAnsi="GHEA Mariam"/>
          <w:color w:val="000000"/>
          <w:sz w:val="24"/>
          <w:szCs w:val="24"/>
          <w:lang w:val="hy-AM"/>
        </w:rPr>
        <w:t>9</w:t>
      </w:r>
      <w:r w:rsidR="00A465A5">
        <w:rPr>
          <w:rFonts w:ascii="GHEA Mariam" w:hAnsi="GHEA Mariam"/>
          <w:color w:val="000000"/>
          <w:sz w:val="24"/>
          <w:szCs w:val="24"/>
          <w:lang w:val="hy-AM"/>
        </w:rPr>
        <w:t xml:space="preserve">. </w:t>
      </w:r>
      <w:r w:rsidRPr="00E11FE0">
        <w:rPr>
          <w:rFonts w:ascii="GHEA Mariam" w:hAnsi="GHEA Mariam"/>
          <w:color w:val="000000"/>
          <w:sz w:val="24"/>
          <w:szCs w:val="24"/>
          <w:lang w:val="hy-AM"/>
        </w:rPr>
        <w:tab/>
        <w:t xml:space="preserve">Տվյալների փաթեթները </w:t>
      </w:r>
      <w:r w:rsidR="00A465A5">
        <w:rPr>
          <w:rFonts w:ascii="GHEA Mariam" w:hAnsi="GHEA Mariam"/>
          <w:color w:val="000000"/>
          <w:sz w:val="24"/>
          <w:szCs w:val="24"/>
          <w:lang w:val="hy-AM"/>
        </w:rPr>
        <w:t>հ</w:t>
      </w:r>
      <w:r w:rsidRPr="00E11FE0">
        <w:rPr>
          <w:rFonts w:ascii="GHEA Mariam" w:hAnsi="GHEA Mariam"/>
          <w:color w:val="000000"/>
          <w:sz w:val="24"/>
          <w:szCs w:val="24"/>
          <w:lang w:val="hy-AM"/>
        </w:rPr>
        <w:t>աշվետու պետություններին փոխանցելուց հ</w:t>
      </w:r>
      <w:r w:rsidR="00A465A5">
        <w:rPr>
          <w:rFonts w:ascii="GHEA Mariam" w:hAnsi="GHEA Mariam"/>
          <w:color w:val="000000"/>
          <w:sz w:val="24"/>
          <w:szCs w:val="24"/>
          <w:lang w:val="hy-AM"/>
        </w:rPr>
        <w:t>ետո հարկային մարմինը ստանում է հ</w:t>
      </w:r>
      <w:r w:rsidRPr="00E11FE0">
        <w:rPr>
          <w:rFonts w:ascii="GHEA Mariam" w:hAnsi="GHEA Mariam"/>
          <w:color w:val="000000"/>
          <w:sz w:val="24"/>
          <w:szCs w:val="24"/>
          <w:lang w:val="hy-AM"/>
        </w:rPr>
        <w:t>աշվետու պ</w:t>
      </w:r>
      <w:r w:rsidR="00A465A5">
        <w:rPr>
          <w:rFonts w:ascii="GHEA Mariam" w:hAnsi="GHEA Mariam"/>
          <w:color w:val="000000"/>
          <w:sz w:val="24"/>
          <w:szCs w:val="24"/>
          <w:lang w:val="hy-AM"/>
        </w:rPr>
        <w:t>ետությունների կողմից ուղարկվող հ</w:t>
      </w:r>
      <w:r w:rsidRPr="00E11FE0">
        <w:rPr>
          <w:rFonts w:ascii="GHEA Mariam" w:hAnsi="GHEA Mariam"/>
          <w:color w:val="000000"/>
          <w:sz w:val="24"/>
          <w:szCs w:val="24"/>
          <w:lang w:val="hy-AM"/>
        </w:rPr>
        <w:t>աղորդագրություններ, որոնց համաձայն՝</w:t>
      </w:r>
    </w:p>
    <w:p w:rsidR="00B77CEA" w:rsidRPr="00E11FE0" w:rsidRDefault="00B77CEA" w:rsidP="00B77CEA">
      <w:pPr>
        <w:pStyle w:val="ListParagraph"/>
        <w:numPr>
          <w:ilvl w:val="0"/>
          <w:numId w:val="2"/>
        </w:numPr>
        <w:tabs>
          <w:tab w:val="left" w:pos="851"/>
        </w:tabs>
        <w:spacing w:line="360" w:lineRule="auto"/>
        <w:ind w:left="0" w:firstLine="567"/>
        <w:jc w:val="both"/>
        <w:rPr>
          <w:rFonts w:ascii="GHEA Mariam" w:hAnsi="GHEA Mariam"/>
          <w:color w:val="000000"/>
          <w:sz w:val="24"/>
          <w:szCs w:val="24"/>
          <w:lang w:val="hy-AM"/>
        </w:rPr>
      </w:pPr>
      <w:r w:rsidRPr="00E11FE0">
        <w:rPr>
          <w:rFonts w:ascii="GHEA Mariam" w:hAnsi="GHEA Mariam"/>
          <w:color w:val="000000"/>
          <w:sz w:val="24"/>
          <w:szCs w:val="24"/>
          <w:lang w:val="hy-AM"/>
        </w:rPr>
        <w:t>տվյալների փաթեթ</w:t>
      </w:r>
      <w:r w:rsidR="00A465A5">
        <w:rPr>
          <w:rFonts w:ascii="GHEA Mariam" w:hAnsi="GHEA Mariam"/>
          <w:color w:val="000000"/>
          <w:sz w:val="24"/>
          <w:szCs w:val="24"/>
          <w:lang w:val="hy-AM"/>
        </w:rPr>
        <w:t>ն</w:t>
      </w:r>
      <w:r w:rsidRPr="00E11FE0">
        <w:rPr>
          <w:rFonts w:ascii="GHEA Mariam" w:hAnsi="GHEA Mariam"/>
          <w:color w:val="000000"/>
          <w:sz w:val="24"/>
          <w:szCs w:val="24"/>
          <w:lang w:val="hy-AM"/>
        </w:rPr>
        <w:t xml:space="preserve"> ընդունվում է՝ առանց սխալների կամ լրացուցիչ դիտարկումների</w:t>
      </w:r>
      <w:r w:rsidR="00A465A5">
        <w:rPr>
          <w:rFonts w:ascii="GHEA Mariam" w:hAnsi="GHEA Mariam"/>
          <w:color w:val="000000"/>
          <w:sz w:val="24"/>
          <w:szCs w:val="24"/>
          <w:lang w:val="hy-AM"/>
        </w:rPr>
        <w:t>.</w:t>
      </w:r>
    </w:p>
    <w:p w:rsidR="00B77CEA" w:rsidRPr="00E11FE0" w:rsidRDefault="00B77CEA" w:rsidP="00B77CEA">
      <w:pPr>
        <w:pStyle w:val="ListParagraph"/>
        <w:numPr>
          <w:ilvl w:val="0"/>
          <w:numId w:val="2"/>
        </w:numPr>
        <w:tabs>
          <w:tab w:val="left" w:pos="851"/>
        </w:tabs>
        <w:spacing w:line="360" w:lineRule="auto"/>
        <w:ind w:left="0" w:firstLine="567"/>
        <w:jc w:val="both"/>
        <w:rPr>
          <w:rFonts w:ascii="GHEA Mariam" w:hAnsi="GHEA Mariam"/>
          <w:color w:val="000000"/>
          <w:sz w:val="24"/>
          <w:szCs w:val="24"/>
          <w:lang w:val="hy-AM"/>
        </w:rPr>
      </w:pPr>
      <w:r w:rsidRPr="00E11FE0">
        <w:rPr>
          <w:rFonts w:ascii="GHEA Mariam" w:hAnsi="GHEA Mariam"/>
          <w:color w:val="000000"/>
          <w:sz w:val="24"/>
          <w:szCs w:val="24"/>
          <w:lang w:val="hy-AM"/>
        </w:rPr>
        <w:t>տվյալների փաթեթի ընդունումը մերժվում է՝ գաղտնազերծման կամ վավերացման անհնարինության պատճառով, հարկային մարմինը կատարում է անհրաժեշտ շտկումներ և սահմանված ժամկետում կրկին ներկայացնում է տվյ</w:t>
      </w:r>
      <w:r w:rsidR="00A465A5">
        <w:rPr>
          <w:rFonts w:ascii="GHEA Mariam" w:hAnsi="GHEA Mariam"/>
          <w:color w:val="000000"/>
          <w:sz w:val="24"/>
          <w:szCs w:val="24"/>
          <w:lang w:val="hy-AM"/>
        </w:rPr>
        <w:t>ալների փաթեթը հ</w:t>
      </w:r>
      <w:r w:rsidRPr="00E11FE0">
        <w:rPr>
          <w:rFonts w:ascii="GHEA Mariam" w:hAnsi="GHEA Mariam"/>
          <w:color w:val="000000"/>
          <w:sz w:val="24"/>
          <w:szCs w:val="24"/>
          <w:lang w:val="hy-AM"/>
        </w:rPr>
        <w:t>ամակարգի միջոցով</w:t>
      </w:r>
      <w:r w:rsidR="00A465A5">
        <w:rPr>
          <w:rFonts w:ascii="GHEA Mariam" w:hAnsi="GHEA Mariam"/>
          <w:color w:val="000000"/>
          <w:sz w:val="24"/>
          <w:szCs w:val="24"/>
          <w:lang w:val="hy-AM"/>
        </w:rPr>
        <w:t>.</w:t>
      </w:r>
      <w:r w:rsidRPr="00E11FE0">
        <w:rPr>
          <w:rFonts w:ascii="GHEA Mariam" w:hAnsi="GHEA Mariam"/>
          <w:color w:val="000000"/>
          <w:sz w:val="24"/>
          <w:szCs w:val="24"/>
          <w:lang w:val="hy-AM"/>
        </w:rPr>
        <w:t xml:space="preserve"> </w:t>
      </w:r>
    </w:p>
    <w:p w:rsidR="00B77CEA" w:rsidRPr="00E11FE0" w:rsidRDefault="00B77CEA" w:rsidP="00B77CEA">
      <w:pPr>
        <w:pStyle w:val="ListParagraph"/>
        <w:numPr>
          <w:ilvl w:val="0"/>
          <w:numId w:val="2"/>
        </w:numPr>
        <w:tabs>
          <w:tab w:val="left" w:pos="851"/>
        </w:tabs>
        <w:spacing w:line="360" w:lineRule="auto"/>
        <w:ind w:left="0" w:firstLine="567"/>
        <w:jc w:val="both"/>
        <w:rPr>
          <w:rFonts w:ascii="GHEA Mariam" w:hAnsi="GHEA Mariam"/>
          <w:color w:val="000000"/>
          <w:sz w:val="24"/>
          <w:szCs w:val="24"/>
          <w:lang w:val="hy-AM"/>
        </w:rPr>
      </w:pPr>
      <w:r w:rsidRPr="00E11FE0">
        <w:rPr>
          <w:rFonts w:ascii="GHEA Mariam" w:hAnsi="GHEA Mariam"/>
          <w:color w:val="000000"/>
          <w:sz w:val="24"/>
          <w:szCs w:val="24"/>
          <w:lang w:val="hy-AM"/>
        </w:rPr>
        <w:t xml:space="preserve"> տվյալների փաթեթ</w:t>
      </w:r>
      <w:r w:rsidR="00A465A5">
        <w:rPr>
          <w:rFonts w:ascii="GHEA Mariam" w:hAnsi="GHEA Mariam"/>
          <w:color w:val="000000"/>
          <w:sz w:val="24"/>
          <w:szCs w:val="24"/>
          <w:lang w:val="hy-AM"/>
        </w:rPr>
        <w:t>ն</w:t>
      </w:r>
      <w:r w:rsidRPr="00E11FE0">
        <w:rPr>
          <w:rFonts w:ascii="GHEA Mariam" w:hAnsi="GHEA Mariam"/>
          <w:color w:val="000000"/>
          <w:sz w:val="24"/>
          <w:szCs w:val="24"/>
          <w:lang w:val="hy-AM"/>
        </w:rPr>
        <w:t xml:space="preserve"> ընդունվում է, սակայն հայտնաբերվում են գրառման սխալներ կամ նախազգուշացումներ, որոնց հիման վրա հարկային մարմինը կատարում է համապատասխան շտկումներ և սահմանված ժամկետում կրկին ներկայացնում է տվյալների փաթեթը </w:t>
      </w:r>
      <w:r w:rsidR="00A465A5">
        <w:rPr>
          <w:rFonts w:ascii="GHEA Mariam" w:hAnsi="GHEA Mariam"/>
          <w:color w:val="000000"/>
          <w:sz w:val="24"/>
          <w:szCs w:val="24"/>
          <w:lang w:val="hy-AM"/>
        </w:rPr>
        <w:t>հ</w:t>
      </w:r>
      <w:r w:rsidRPr="00E11FE0">
        <w:rPr>
          <w:rFonts w:ascii="GHEA Mariam" w:hAnsi="GHEA Mariam"/>
          <w:color w:val="000000"/>
          <w:sz w:val="24"/>
          <w:szCs w:val="24"/>
          <w:lang w:val="hy-AM"/>
        </w:rPr>
        <w:t>ամակարգի միջոցով։</w:t>
      </w:r>
    </w:p>
    <w:p w:rsidR="00B77CEA" w:rsidRPr="00E11FE0" w:rsidRDefault="00B77CEA" w:rsidP="00B77CEA">
      <w:pPr>
        <w:tabs>
          <w:tab w:val="left" w:pos="851"/>
          <w:tab w:val="left" w:pos="993"/>
        </w:tabs>
        <w:spacing w:line="360" w:lineRule="auto"/>
        <w:ind w:firstLine="567"/>
        <w:jc w:val="both"/>
        <w:rPr>
          <w:rFonts w:ascii="GHEA Mariam" w:hAnsi="GHEA Mariam"/>
          <w:color w:val="000000"/>
          <w:sz w:val="24"/>
          <w:szCs w:val="24"/>
          <w:lang w:val="hy-AM"/>
        </w:rPr>
      </w:pPr>
      <w:r w:rsidRPr="00E11FE0">
        <w:rPr>
          <w:rFonts w:ascii="GHEA Mariam" w:hAnsi="GHEA Mariam"/>
          <w:color w:val="000000"/>
          <w:sz w:val="24"/>
          <w:szCs w:val="24"/>
          <w:lang w:val="hy-AM"/>
        </w:rPr>
        <w:lastRenderedPageBreak/>
        <w:t>10.</w:t>
      </w:r>
      <w:r w:rsidRPr="00E11FE0">
        <w:rPr>
          <w:rFonts w:ascii="GHEA Mariam" w:hAnsi="GHEA Mariam"/>
          <w:color w:val="000000"/>
          <w:sz w:val="24"/>
          <w:szCs w:val="24"/>
          <w:lang w:val="hy-AM"/>
        </w:rPr>
        <w:tab/>
      </w:r>
      <w:r w:rsidR="00A465A5">
        <w:rPr>
          <w:rFonts w:ascii="GHEA Mariam" w:hAnsi="GHEA Mariam"/>
          <w:color w:val="000000"/>
          <w:sz w:val="24"/>
          <w:szCs w:val="24"/>
          <w:lang w:val="hy-AM"/>
        </w:rPr>
        <w:t xml:space="preserve"> Հարկային մարմինը հ</w:t>
      </w:r>
      <w:r w:rsidRPr="00E11FE0">
        <w:rPr>
          <w:rFonts w:ascii="GHEA Mariam" w:hAnsi="GHEA Mariam"/>
          <w:color w:val="000000"/>
          <w:sz w:val="24"/>
          <w:szCs w:val="24"/>
          <w:lang w:val="hy-AM"/>
        </w:rPr>
        <w:t>աշվե</w:t>
      </w:r>
      <w:r w:rsidR="00A465A5">
        <w:rPr>
          <w:rFonts w:ascii="GHEA Mariam" w:hAnsi="GHEA Mariam"/>
          <w:color w:val="000000"/>
          <w:sz w:val="24"/>
          <w:szCs w:val="24"/>
          <w:lang w:val="hy-AM"/>
        </w:rPr>
        <w:t>տու պետության իրավասու մարմնին հ</w:t>
      </w:r>
      <w:r w:rsidRPr="00E11FE0">
        <w:rPr>
          <w:rFonts w:ascii="GHEA Mariam" w:hAnsi="GHEA Mariam"/>
          <w:color w:val="000000"/>
          <w:sz w:val="24"/>
          <w:szCs w:val="24"/>
          <w:lang w:val="hy-AM"/>
        </w:rPr>
        <w:t>աղոր</w:t>
      </w:r>
      <w:r w:rsidR="00A465A5">
        <w:rPr>
          <w:rFonts w:ascii="GHEA Mariam" w:hAnsi="GHEA Mariam"/>
          <w:color w:val="000000"/>
          <w:sz w:val="24"/>
          <w:szCs w:val="24"/>
          <w:lang w:val="hy-AM"/>
        </w:rPr>
        <w:softHyphen/>
      </w:r>
      <w:r w:rsidRPr="00E11FE0">
        <w:rPr>
          <w:rFonts w:ascii="GHEA Mariam" w:hAnsi="GHEA Mariam"/>
          <w:color w:val="000000"/>
          <w:sz w:val="24"/>
          <w:szCs w:val="24"/>
          <w:lang w:val="hy-AM"/>
        </w:rPr>
        <w:t>դագրության պատ</w:t>
      </w:r>
      <w:r w:rsidR="00A465A5">
        <w:rPr>
          <w:rFonts w:ascii="GHEA Mariam" w:hAnsi="GHEA Mariam"/>
          <w:color w:val="000000"/>
          <w:sz w:val="24"/>
          <w:szCs w:val="24"/>
          <w:lang w:val="hy-AM"/>
        </w:rPr>
        <w:t>ասխանն ուղարկում է ոչ ուշ, քան հաղորդագրությունը հ</w:t>
      </w:r>
      <w:r w:rsidRPr="00E11FE0">
        <w:rPr>
          <w:rFonts w:ascii="GHEA Mariam" w:hAnsi="GHEA Mariam"/>
          <w:color w:val="000000"/>
          <w:sz w:val="24"/>
          <w:szCs w:val="24"/>
          <w:lang w:val="hy-AM"/>
        </w:rPr>
        <w:t>ամա</w:t>
      </w:r>
      <w:r w:rsidR="00A465A5">
        <w:rPr>
          <w:rFonts w:ascii="GHEA Mariam" w:hAnsi="GHEA Mariam"/>
          <w:color w:val="000000"/>
          <w:sz w:val="24"/>
          <w:szCs w:val="24"/>
          <w:lang w:val="hy-AM"/>
        </w:rPr>
        <w:softHyphen/>
      </w:r>
      <w:r w:rsidRPr="00E11FE0">
        <w:rPr>
          <w:rFonts w:ascii="GHEA Mariam" w:hAnsi="GHEA Mariam"/>
          <w:color w:val="000000"/>
          <w:sz w:val="24"/>
          <w:szCs w:val="24"/>
          <w:lang w:val="hy-AM"/>
        </w:rPr>
        <w:t>կարգի միջոցով ստանալուց հետո 15 աշխատանքային օրվա ընթացքում։</w:t>
      </w:r>
    </w:p>
    <w:p w:rsidR="00A465A5" w:rsidRDefault="00A465A5" w:rsidP="002A571D">
      <w:pPr>
        <w:pStyle w:val="mechtex"/>
        <w:ind w:right="288"/>
        <w:jc w:val="left"/>
        <w:rPr>
          <w:rFonts w:ascii="GHEA Mariam" w:hAnsi="GHEA Mariam"/>
          <w:sz w:val="24"/>
          <w:szCs w:val="24"/>
          <w:lang w:val="hy-AM"/>
        </w:rPr>
      </w:pPr>
    </w:p>
    <w:p w:rsidR="00A465A5" w:rsidRDefault="00A465A5" w:rsidP="002A571D">
      <w:pPr>
        <w:pStyle w:val="mechtex"/>
        <w:ind w:right="288"/>
        <w:jc w:val="left"/>
        <w:rPr>
          <w:rFonts w:ascii="GHEA Mariam" w:hAnsi="GHEA Mariam"/>
          <w:sz w:val="24"/>
          <w:szCs w:val="24"/>
          <w:lang w:val="hy-AM"/>
        </w:rPr>
      </w:pPr>
    </w:p>
    <w:p w:rsidR="00A465A5" w:rsidRDefault="00A465A5" w:rsidP="002A571D">
      <w:pPr>
        <w:pStyle w:val="mechtex"/>
        <w:ind w:right="288"/>
        <w:jc w:val="left"/>
        <w:rPr>
          <w:rFonts w:ascii="GHEA Mariam" w:hAnsi="GHEA Mariam"/>
          <w:sz w:val="24"/>
          <w:szCs w:val="24"/>
          <w:lang w:val="hy-AM"/>
        </w:rPr>
      </w:pPr>
    </w:p>
    <w:p w:rsidR="00B77CEA" w:rsidRPr="002A571D" w:rsidRDefault="00B77CEA" w:rsidP="002A571D">
      <w:pPr>
        <w:pStyle w:val="mechtex"/>
        <w:ind w:right="288"/>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B77CEA" w:rsidRPr="002A571D" w:rsidRDefault="00B77CEA" w:rsidP="002A571D">
      <w:pPr>
        <w:pStyle w:val="mechtex"/>
        <w:ind w:right="288"/>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p>
    <w:p w:rsidR="00B77CEA" w:rsidRPr="002A571D" w:rsidRDefault="00B77CEA" w:rsidP="00A465A5">
      <w:pPr>
        <w:tabs>
          <w:tab w:val="left" w:pos="8647"/>
        </w:tabs>
        <w:ind w:right="-185"/>
        <w:rPr>
          <w:rFonts w:ascii="GHEA Mariam" w:hAnsi="GHEA Mariam"/>
          <w:sz w:val="24"/>
          <w:szCs w:val="24"/>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sidR="00A465A5">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B77CEA" w:rsidRDefault="00B77CEA">
      <w:pPr>
        <w:jc w:val="center"/>
        <w:rPr>
          <w:rFonts w:ascii="GHEA Mariam" w:hAnsi="GHEA Mariam"/>
          <w:sz w:val="22"/>
          <w:szCs w:val="22"/>
          <w:lang w:val="hy-AM"/>
        </w:rPr>
        <w:sectPr w:rsidR="00B77CEA" w:rsidSect="00E93407">
          <w:pgSz w:w="11909" w:h="16834" w:code="9"/>
          <w:pgMar w:top="1440" w:right="1440" w:bottom="1276" w:left="1440" w:header="720" w:footer="576" w:gutter="0"/>
          <w:pgNumType w:start="1"/>
          <w:cols w:space="720"/>
          <w:titlePg/>
          <w:docGrid w:linePitch="272"/>
        </w:sectPr>
      </w:pPr>
    </w:p>
    <w:p w:rsidR="00B77CEA" w:rsidRPr="00B77CEA" w:rsidRDefault="00B77CEA" w:rsidP="00B77CEA">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0C1B4D">
        <w:rPr>
          <w:rFonts w:ascii="GHEA Mariam" w:hAnsi="GHEA Mariam"/>
          <w:sz w:val="24"/>
          <w:szCs w:val="24"/>
        </w:rPr>
        <w:t>N</w:t>
      </w:r>
      <w:r>
        <w:rPr>
          <w:rFonts w:ascii="GHEA Mariam" w:hAnsi="GHEA Mariam"/>
          <w:sz w:val="24"/>
          <w:szCs w:val="24"/>
          <w:lang w:val="hy-AM"/>
        </w:rPr>
        <w:t xml:space="preserve"> 2</w:t>
      </w:r>
    </w:p>
    <w:p w:rsidR="00B77CEA" w:rsidRPr="00574F02" w:rsidRDefault="00B77CEA" w:rsidP="00B77CEA">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B77CEA" w:rsidRDefault="00B77CEA" w:rsidP="00B77CEA">
      <w:pPr>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Pr>
          <w:rFonts w:ascii="GHEA Mariam" w:hAnsi="GHEA Mariam"/>
          <w:spacing w:val="-2"/>
          <w:sz w:val="24"/>
          <w:szCs w:val="24"/>
        </w:rPr>
        <w:t xml:space="preserve"> </w:t>
      </w:r>
      <w:r>
        <w:rPr>
          <w:rFonts w:ascii="GHEA Mariam" w:hAnsi="GHEA Mariam"/>
          <w:spacing w:val="-2"/>
          <w:sz w:val="24"/>
          <w:szCs w:val="24"/>
          <w:lang w:val="hy-AM"/>
        </w:rPr>
        <w:t xml:space="preserve"> 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22</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0C1B4D">
        <w:rPr>
          <w:rFonts w:ascii="GHEA Mariam" w:hAnsi="GHEA Mariam"/>
          <w:sz w:val="24"/>
          <w:szCs w:val="24"/>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9125DD" w:rsidRDefault="009125DD" w:rsidP="00B77CEA">
      <w:pPr>
        <w:shd w:val="clear" w:color="auto" w:fill="FFFFFF"/>
        <w:tabs>
          <w:tab w:val="left" w:pos="851"/>
        </w:tabs>
        <w:jc w:val="center"/>
        <w:rPr>
          <w:rFonts w:asciiTheme="minorHAnsi" w:hAnsiTheme="minorHAnsi"/>
          <w:b/>
          <w:bCs/>
          <w:color w:val="000000"/>
          <w:sz w:val="24"/>
          <w:szCs w:val="24"/>
          <w:lang w:val="hy-AM"/>
        </w:rPr>
      </w:pPr>
    </w:p>
    <w:p w:rsidR="009125DD" w:rsidRDefault="009125DD" w:rsidP="00B77CEA">
      <w:pPr>
        <w:shd w:val="clear" w:color="auto" w:fill="FFFFFF"/>
        <w:tabs>
          <w:tab w:val="left" w:pos="851"/>
        </w:tabs>
        <w:jc w:val="center"/>
        <w:rPr>
          <w:rFonts w:asciiTheme="minorHAnsi" w:hAnsiTheme="minorHAnsi"/>
          <w:b/>
          <w:bCs/>
          <w:color w:val="000000"/>
          <w:sz w:val="24"/>
          <w:szCs w:val="24"/>
          <w:lang w:val="hy-AM"/>
        </w:rPr>
      </w:pPr>
    </w:p>
    <w:p w:rsidR="00B77CEA" w:rsidRDefault="00B77CEA" w:rsidP="009125DD">
      <w:pPr>
        <w:shd w:val="clear" w:color="auto" w:fill="FFFFFF"/>
        <w:tabs>
          <w:tab w:val="left" w:pos="851"/>
        </w:tabs>
        <w:jc w:val="center"/>
        <w:rPr>
          <w:rFonts w:ascii="GHEA Mariam" w:hAnsi="GHEA Mariam"/>
          <w:bCs/>
          <w:color w:val="000000"/>
          <w:sz w:val="24"/>
          <w:szCs w:val="24"/>
          <w:lang w:val="hy-AM"/>
        </w:rPr>
      </w:pPr>
      <w:r w:rsidRPr="009125DD">
        <w:rPr>
          <w:rFonts w:ascii="GHEA Mariam" w:hAnsi="GHEA Mariam"/>
          <w:bCs/>
          <w:color w:val="000000"/>
          <w:sz w:val="24"/>
          <w:szCs w:val="24"/>
          <w:lang w:val="hy-AM"/>
        </w:rPr>
        <w:t>Կ</w:t>
      </w:r>
      <w:r w:rsidR="009125DD">
        <w:rPr>
          <w:rFonts w:ascii="GHEA Mariam" w:hAnsi="GHEA Mariam"/>
          <w:bCs/>
          <w:color w:val="000000"/>
          <w:sz w:val="24"/>
          <w:szCs w:val="24"/>
          <w:lang w:val="hy-AM"/>
        </w:rPr>
        <w:t xml:space="preserve"> </w:t>
      </w:r>
      <w:r w:rsidRPr="009125DD">
        <w:rPr>
          <w:rFonts w:ascii="GHEA Mariam" w:hAnsi="GHEA Mariam"/>
          <w:bCs/>
          <w:color w:val="000000"/>
          <w:sz w:val="24"/>
          <w:szCs w:val="24"/>
          <w:lang w:val="hy-AM"/>
        </w:rPr>
        <w:t>Ա</w:t>
      </w:r>
      <w:r w:rsidR="009125DD">
        <w:rPr>
          <w:rFonts w:ascii="GHEA Mariam" w:hAnsi="GHEA Mariam"/>
          <w:bCs/>
          <w:color w:val="000000"/>
          <w:sz w:val="24"/>
          <w:szCs w:val="24"/>
          <w:lang w:val="hy-AM"/>
        </w:rPr>
        <w:t xml:space="preserve"> </w:t>
      </w:r>
      <w:r w:rsidRPr="009125DD">
        <w:rPr>
          <w:rFonts w:ascii="GHEA Mariam" w:hAnsi="GHEA Mariam"/>
          <w:bCs/>
          <w:color w:val="000000"/>
          <w:sz w:val="24"/>
          <w:szCs w:val="24"/>
          <w:lang w:val="hy-AM"/>
        </w:rPr>
        <w:t>Ր</w:t>
      </w:r>
      <w:r w:rsidR="009125DD">
        <w:rPr>
          <w:rFonts w:ascii="GHEA Mariam" w:hAnsi="GHEA Mariam"/>
          <w:bCs/>
          <w:color w:val="000000"/>
          <w:sz w:val="24"/>
          <w:szCs w:val="24"/>
          <w:lang w:val="hy-AM"/>
        </w:rPr>
        <w:t xml:space="preserve"> </w:t>
      </w:r>
      <w:r w:rsidRPr="009125DD">
        <w:rPr>
          <w:rFonts w:ascii="GHEA Mariam" w:hAnsi="GHEA Mariam"/>
          <w:bCs/>
          <w:color w:val="000000"/>
          <w:sz w:val="24"/>
          <w:szCs w:val="24"/>
          <w:lang w:val="hy-AM"/>
        </w:rPr>
        <w:t>Գ</w:t>
      </w:r>
    </w:p>
    <w:p w:rsidR="009125DD" w:rsidRPr="009125DD" w:rsidRDefault="009125DD" w:rsidP="009125DD">
      <w:pPr>
        <w:shd w:val="clear" w:color="auto" w:fill="FFFFFF"/>
        <w:tabs>
          <w:tab w:val="left" w:pos="851"/>
        </w:tabs>
        <w:jc w:val="center"/>
        <w:rPr>
          <w:rFonts w:ascii="GHEA Mariam" w:hAnsi="GHEA Mariam"/>
          <w:bCs/>
          <w:color w:val="000000"/>
          <w:sz w:val="24"/>
          <w:szCs w:val="24"/>
          <w:lang w:val="hy-AM"/>
        </w:rPr>
      </w:pPr>
    </w:p>
    <w:p w:rsidR="00B77CEA" w:rsidRPr="009125DD" w:rsidRDefault="00B77CEA" w:rsidP="009125DD">
      <w:pPr>
        <w:shd w:val="clear" w:color="auto" w:fill="FFFFFF"/>
        <w:tabs>
          <w:tab w:val="left" w:pos="851"/>
        </w:tabs>
        <w:jc w:val="center"/>
        <w:rPr>
          <w:rFonts w:ascii="GHEA Mariam" w:hAnsi="GHEA Mariam"/>
          <w:color w:val="000000"/>
          <w:sz w:val="24"/>
          <w:szCs w:val="24"/>
          <w:lang w:val="hy-AM"/>
        </w:rPr>
      </w:pPr>
      <w:r w:rsidRPr="009125DD">
        <w:rPr>
          <w:rFonts w:ascii="GHEA Mariam" w:hAnsi="GHEA Mariam"/>
          <w:bCs/>
          <w:color w:val="000000"/>
          <w:sz w:val="24"/>
          <w:szCs w:val="24"/>
          <w:lang w:val="hy-AM"/>
        </w:rPr>
        <w:t>ՀԱՐԿԱՅԻՆ ՄԱՐՄՆԻ ԿՈՂՄԻՑ ՕՏԱՐԵՐԿՐՅԱ ՊԵՏՈՒԹՅՈՒՆՆԵՐԻ (ՏԱՐԱԾՔՆԵՐԻ) ԻՐԱՎԱՍՈՒ ՄԱՐՄԻՆՆԵՐԻՑ ՖԻՆԱՆՍԱԿԱՆ ՀԱՇԻՎՆԵՐԻ ՄԱՍԻՆ ՏԵՂԵԿՈՒԹՅԱՆ ՍՏԱՑՄԱՆ</w:t>
      </w:r>
    </w:p>
    <w:p w:rsidR="00B77CEA" w:rsidRPr="00892653" w:rsidRDefault="00B77CEA" w:rsidP="00B77CEA">
      <w:pPr>
        <w:shd w:val="clear" w:color="auto" w:fill="FFFFFF"/>
        <w:tabs>
          <w:tab w:val="left" w:pos="851"/>
        </w:tabs>
        <w:spacing w:line="360" w:lineRule="auto"/>
        <w:ind w:firstLine="567"/>
        <w:jc w:val="both"/>
        <w:rPr>
          <w:rFonts w:ascii="GHEA Grapalat" w:hAnsi="GHEA Grapalat"/>
          <w:color w:val="000000"/>
          <w:sz w:val="34"/>
          <w:szCs w:val="24"/>
          <w:lang w:val="hy-AM"/>
        </w:rPr>
      </w:pPr>
    </w:p>
    <w:p w:rsidR="00B77CEA" w:rsidRPr="009125DD" w:rsidRDefault="00B77CEA" w:rsidP="00B77CEA">
      <w:pPr>
        <w:pStyle w:val="ListParagraph"/>
        <w:numPr>
          <w:ilvl w:val="0"/>
          <w:numId w:val="3"/>
        </w:numPr>
        <w:shd w:val="clear" w:color="auto" w:fill="FFFFFF"/>
        <w:tabs>
          <w:tab w:val="left" w:pos="851"/>
        </w:tabs>
        <w:spacing w:line="360" w:lineRule="auto"/>
        <w:ind w:left="0" w:firstLine="567"/>
        <w:jc w:val="both"/>
        <w:rPr>
          <w:rFonts w:ascii="GHEA Mariam" w:hAnsi="GHEA Mariam"/>
          <w:color w:val="000000"/>
          <w:sz w:val="24"/>
          <w:szCs w:val="24"/>
          <w:lang w:val="hy-AM"/>
        </w:rPr>
      </w:pPr>
      <w:r w:rsidRPr="009125DD">
        <w:rPr>
          <w:rFonts w:ascii="GHEA Mariam" w:hAnsi="GHEA Mariam"/>
          <w:color w:val="000000"/>
          <w:sz w:val="24"/>
          <w:szCs w:val="24"/>
          <w:lang w:val="hy-AM"/>
        </w:rPr>
        <w:t>Սույն կարգով կարգավորվում են հարկային մարմնի կողմից օտարերկրյա պետությունների (տարածքների) իրավասու մարմիններից</w:t>
      </w:r>
      <w:r w:rsidR="009125DD">
        <w:rPr>
          <w:rFonts w:ascii="GHEA Mariam" w:hAnsi="GHEA Mariam"/>
          <w:color w:val="000000"/>
          <w:sz w:val="24"/>
          <w:szCs w:val="24"/>
          <w:lang w:val="hy-AM"/>
        </w:rPr>
        <w:t xml:space="preserve"> (այսուհետ՝ հ</w:t>
      </w:r>
      <w:r w:rsidRPr="009125DD">
        <w:rPr>
          <w:rFonts w:ascii="GHEA Mariam" w:hAnsi="GHEA Mariam"/>
          <w:color w:val="000000"/>
          <w:sz w:val="24"/>
          <w:szCs w:val="24"/>
          <w:lang w:val="hy-AM"/>
        </w:rPr>
        <w:t>աշվետու պետություններ) ֆինանսական հաշիվների մասին տեղեկության ստացման հետ կապված հարաբերությունները:</w:t>
      </w:r>
    </w:p>
    <w:p w:rsidR="00B77CEA" w:rsidRPr="009125DD" w:rsidRDefault="00B77CEA" w:rsidP="00B77CEA">
      <w:pPr>
        <w:pStyle w:val="ListParagraph"/>
        <w:numPr>
          <w:ilvl w:val="0"/>
          <w:numId w:val="3"/>
        </w:numPr>
        <w:shd w:val="clear" w:color="auto" w:fill="FFFFFF"/>
        <w:tabs>
          <w:tab w:val="left" w:pos="851"/>
        </w:tabs>
        <w:spacing w:line="360" w:lineRule="auto"/>
        <w:ind w:left="0" w:firstLine="567"/>
        <w:jc w:val="both"/>
        <w:rPr>
          <w:rFonts w:ascii="GHEA Mariam" w:hAnsi="GHEA Mariam"/>
          <w:color w:val="000000"/>
          <w:sz w:val="24"/>
          <w:szCs w:val="24"/>
          <w:lang w:val="hy-AM"/>
        </w:rPr>
      </w:pPr>
      <w:r w:rsidRPr="009125DD">
        <w:rPr>
          <w:rFonts w:ascii="GHEA Mariam" w:hAnsi="GHEA Mariam"/>
          <w:color w:val="000000"/>
          <w:sz w:val="24"/>
          <w:szCs w:val="24"/>
          <w:lang w:val="hy-AM"/>
        </w:rPr>
        <w:t>Սույն կարգում կիրառվող հասկացություններն են՝</w:t>
      </w:r>
    </w:p>
    <w:p w:rsidR="00B77CEA" w:rsidRPr="009125DD" w:rsidRDefault="009125DD" w:rsidP="00B77CEA">
      <w:pPr>
        <w:pStyle w:val="ListParagraph"/>
        <w:numPr>
          <w:ilvl w:val="0"/>
          <w:numId w:val="4"/>
        </w:numPr>
        <w:shd w:val="clear" w:color="auto" w:fill="FFFFFF"/>
        <w:tabs>
          <w:tab w:val="left" w:pos="851"/>
        </w:tabs>
        <w:spacing w:line="360" w:lineRule="auto"/>
        <w:ind w:left="0" w:firstLine="567"/>
        <w:jc w:val="both"/>
        <w:rPr>
          <w:rFonts w:ascii="GHEA Mariam" w:hAnsi="GHEA Mariam"/>
          <w:color w:val="000000"/>
          <w:sz w:val="24"/>
          <w:szCs w:val="24"/>
          <w:lang w:val="hy-AM"/>
        </w:rPr>
      </w:pPr>
      <w:r>
        <w:rPr>
          <w:rFonts w:ascii="GHEA Mariam" w:hAnsi="GHEA Mariam"/>
          <w:color w:val="000000"/>
          <w:sz w:val="24"/>
          <w:szCs w:val="24"/>
          <w:lang w:val="hy-AM"/>
        </w:rPr>
        <w:t>մ</w:t>
      </w:r>
      <w:r w:rsidR="00B77CEA" w:rsidRPr="009125DD">
        <w:rPr>
          <w:rFonts w:ascii="GHEA Mariam" w:hAnsi="GHEA Mariam"/>
          <w:color w:val="000000"/>
          <w:sz w:val="24"/>
          <w:szCs w:val="24"/>
          <w:lang w:val="hy-AM"/>
        </w:rPr>
        <w:t>իասնական հաշվետվողական ստանդարտի և դրա մեկնաբանության (այսուհետ</w:t>
      </w:r>
      <w:r>
        <w:rPr>
          <w:rFonts w:ascii="GHEA Mariam" w:hAnsi="GHEA Mariam"/>
          <w:color w:val="000000"/>
          <w:sz w:val="24"/>
          <w:szCs w:val="24"/>
          <w:lang w:val="hy-AM"/>
        </w:rPr>
        <w:t>՝ ս</w:t>
      </w:r>
      <w:r w:rsidR="00B77CEA" w:rsidRPr="009125DD">
        <w:rPr>
          <w:rFonts w:ascii="GHEA Mariam" w:hAnsi="GHEA Mariam"/>
          <w:color w:val="000000"/>
          <w:sz w:val="24"/>
          <w:szCs w:val="24"/>
          <w:lang w:val="hy-AM"/>
        </w:rPr>
        <w:t>տանդարտ) ընդարձակ նշագր</w:t>
      </w:r>
      <w:r>
        <w:rPr>
          <w:rFonts w:ascii="GHEA Mariam" w:hAnsi="GHEA Mariam"/>
          <w:color w:val="000000"/>
          <w:sz w:val="24"/>
          <w:szCs w:val="24"/>
          <w:lang w:val="hy-AM"/>
        </w:rPr>
        <w:t>ման լեզվի XML սխեմա (այսուհետ՝ ս</w:t>
      </w:r>
      <w:r w:rsidR="00B77CEA" w:rsidRPr="009125DD">
        <w:rPr>
          <w:rFonts w:ascii="GHEA Mariam" w:hAnsi="GHEA Mariam"/>
          <w:color w:val="000000"/>
          <w:sz w:val="24"/>
          <w:szCs w:val="24"/>
          <w:lang w:val="hy-AM"/>
        </w:rPr>
        <w:t>խեմա)՝ Տնտեսական համագործակցության և զարգացման կազմակերպության (այսուհետ՝ ՏՀԶԿ)՝ կողմից մշակված ստանդարտացված էլեկտր</w:t>
      </w:r>
      <w:r>
        <w:rPr>
          <w:rFonts w:ascii="GHEA Mariam" w:hAnsi="GHEA Mariam"/>
          <w:color w:val="000000"/>
          <w:sz w:val="24"/>
          <w:szCs w:val="24"/>
          <w:lang w:val="hy-AM"/>
        </w:rPr>
        <w:t>ոնային ձևաչափ, որը սահմանված է ստանդարտով և նախատեսված է հ</w:t>
      </w:r>
      <w:r w:rsidR="00B77CEA" w:rsidRPr="009125DD">
        <w:rPr>
          <w:rFonts w:ascii="GHEA Mariam" w:hAnsi="GHEA Mariam"/>
          <w:color w:val="000000"/>
          <w:sz w:val="24"/>
          <w:szCs w:val="24"/>
          <w:lang w:val="hy-AM"/>
        </w:rPr>
        <w:t>աշվետու պետությունների կողմից ֆինանսական հաշիվների վերաբերյալ տեղեկությունների կառուցված</w:t>
      </w:r>
      <w:r>
        <w:rPr>
          <w:rFonts w:ascii="GHEA Mariam" w:hAnsi="GHEA Mariam"/>
          <w:color w:val="000000"/>
          <w:sz w:val="24"/>
          <w:szCs w:val="24"/>
          <w:lang w:val="hy-AM"/>
        </w:rPr>
        <w:softHyphen/>
      </w:r>
      <w:r w:rsidR="00B77CEA" w:rsidRPr="009125DD">
        <w:rPr>
          <w:rFonts w:ascii="GHEA Mariam" w:hAnsi="GHEA Mariam"/>
          <w:color w:val="000000"/>
          <w:sz w:val="24"/>
          <w:szCs w:val="24"/>
          <w:lang w:val="hy-AM"/>
        </w:rPr>
        <w:t>քային ներկայացման և ավտոմատ փոխանակման համար՝ ապահովելով տվյալ</w:t>
      </w:r>
      <w:r w:rsidR="00892653">
        <w:rPr>
          <w:rFonts w:ascii="GHEA Mariam" w:hAnsi="GHEA Mariam"/>
          <w:color w:val="000000"/>
          <w:sz w:val="24"/>
          <w:szCs w:val="24"/>
          <w:lang w:val="hy-AM"/>
        </w:rPr>
        <w:softHyphen/>
      </w:r>
      <w:r w:rsidR="00B77CEA" w:rsidRPr="009125DD">
        <w:rPr>
          <w:rFonts w:ascii="GHEA Mariam" w:hAnsi="GHEA Mariam"/>
          <w:color w:val="000000"/>
          <w:sz w:val="24"/>
          <w:szCs w:val="24"/>
          <w:lang w:val="hy-AM"/>
        </w:rPr>
        <w:t>ների համատեղելիությունը և կառուցվածքային հետադարձ կապի հնարավորու</w:t>
      </w:r>
      <w:r w:rsidR="00892653">
        <w:rPr>
          <w:rFonts w:ascii="GHEA Mariam" w:hAnsi="GHEA Mariam"/>
          <w:color w:val="000000"/>
          <w:sz w:val="24"/>
          <w:szCs w:val="24"/>
          <w:lang w:val="hy-AM"/>
        </w:rPr>
        <w:softHyphen/>
      </w:r>
      <w:r w:rsidR="00B77CEA" w:rsidRPr="009125DD">
        <w:rPr>
          <w:rFonts w:ascii="GHEA Mariam" w:hAnsi="GHEA Mariam"/>
          <w:color w:val="000000"/>
          <w:sz w:val="24"/>
          <w:szCs w:val="24"/>
          <w:lang w:val="hy-AM"/>
        </w:rPr>
        <w:t>թյունը</w:t>
      </w:r>
      <w:r w:rsidR="00892653">
        <w:rPr>
          <w:rFonts w:ascii="GHEA Mariam" w:hAnsi="GHEA Mariam"/>
          <w:color w:val="000000"/>
          <w:sz w:val="24"/>
          <w:szCs w:val="24"/>
          <w:lang w:val="hy-AM"/>
        </w:rPr>
        <w:t>.</w:t>
      </w:r>
    </w:p>
    <w:p w:rsidR="00B77CEA" w:rsidRPr="009125DD" w:rsidRDefault="00892653" w:rsidP="00B77CEA">
      <w:pPr>
        <w:pStyle w:val="ListParagraph"/>
        <w:numPr>
          <w:ilvl w:val="0"/>
          <w:numId w:val="4"/>
        </w:numPr>
        <w:shd w:val="clear" w:color="auto" w:fill="FFFFFF"/>
        <w:tabs>
          <w:tab w:val="left" w:pos="851"/>
        </w:tabs>
        <w:spacing w:line="360" w:lineRule="auto"/>
        <w:ind w:left="0" w:firstLine="567"/>
        <w:jc w:val="both"/>
        <w:rPr>
          <w:rFonts w:ascii="GHEA Mariam" w:hAnsi="GHEA Mariam"/>
          <w:color w:val="000000"/>
          <w:sz w:val="24"/>
          <w:szCs w:val="24"/>
          <w:lang w:val="hy-AM"/>
        </w:rPr>
      </w:pPr>
      <w:r>
        <w:rPr>
          <w:rFonts w:ascii="GHEA Mariam" w:hAnsi="GHEA Mariam"/>
          <w:color w:val="000000"/>
          <w:sz w:val="24"/>
          <w:szCs w:val="24"/>
          <w:lang w:val="hy-AM"/>
        </w:rPr>
        <w:t>մ</w:t>
      </w:r>
      <w:r w:rsidR="00B77CEA" w:rsidRPr="009125DD">
        <w:rPr>
          <w:rFonts w:ascii="GHEA Mariam" w:hAnsi="GHEA Mariam"/>
          <w:color w:val="000000"/>
          <w:sz w:val="24"/>
          <w:szCs w:val="24"/>
          <w:lang w:val="hy-AM"/>
        </w:rPr>
        <w:t>իասնական</w:t>
      </w:r>
      <w:r>
        <w:rPr>
          <w:rFonts w:ascii="GHEA Mariam" w:hAnsi="GHEA Mariam"/>
          <w:color w:val="000000"/>
          <w:sz w:val="24"/>
          <w:szCs w:val="24"/>
          <w:lang w:val="hy-AM"/>
        </w:rPr>
        <w:t xml:space="preserve"> փոխանցման համակարգ (այսուհետ՝ հ</w:t>
      </w:r>
      <w:r w:rsidR="00B77CEA" w:rsidRPr="009125DD">
        <w:rPr>
          <w:rFonts w:ascii="GHEA Mariam" w:hAnsi="GHEA Mariam"/>
          <w:color w:val="000000"/>
          <w:sz w:val="24"/>
          <w:szCs w:val="24"/>
          <w:lang w:val="hy-AM"/>
        </w:rPr>
        <w:t>ամակարգ)՝ ՏՀԶԿ-ի Հարկային վարչարարության ֆորումի նախաձեռնությամբ մշակված և ՏՀԶԿ հարկ</w:t>
      </w:r>
      <w:r>
        <w:rPr>
          <w:rFonts w:ascii="GHEA Mariam" w:hAnsi="GHEA Mariam"/>
          <w:color w:val="000000"/>
          <w:sz w:val="24"/>
          <w:szCs w:val="24"/>
          <w:lang w:val="hy-AM"/>
        </w:rPr>
        <w:softHyphen/>
      </w:r>
      <w:r w:rsidR="00B77CEA" w:rsidRPr="009125DD">
        <w:rPr>
          <w:rFonts w:ascii="GHEA Mariam" w:hAnsi="GHEA Mariam"/>
          <w:color w:val="000000"/>
          <w:sz w:val="24"/>
          <w:szCs w:val="24"/>
          <w:lang w:val="hy-AM"/>
        </w:rPr>
        <w:t>ման նպատակով թափանցիկության և տեղեկությունների փոխանակման Գլոբալ ֆորումի շրջանակներում գործող տեղեկատվական համակարգ, որը կիրառ</w:t>
      </w:r>
      <w:r>
        <w:rPr>
          <w:rFonts w:ascii="GHEA Mariam" w:hAnsi="GHEA Mariam"/>
          <w:color w:val="000000"/>
          <w:sz w:val="24"/>
          <w:szCs w:val="24"/>
          <w:lang w:val="hy-AM"/>
        </w:rPr>
        <w:softHyphen/>
        <w:t>վում է հաշվետու պետությունների կողմից՝ ս</w:t>
      </w:r>
      <w:r w:rsidR="00B77CEA" w:rsidRPr="009125DD">
        <w:rPr>
          <w:rFonts w:ascii="GHEA Mariam" w:hAnsi="GHEA Mariam"/>
          <w:color w:val="000000"/>
          <w:sz w:val="24"/>
          <w:szCs w:val="24"/>
          <w:lang w:val="hy-AM"/>
        </w:rPr>
        <w:t>տանդարտով նախատեսված և այլ հարկային տեղեկությունների անվտանգ, ստանդարտացված և ավտոմա</w:t>
      </w:r>
      <w:r>
        <w:rPr>
          <w:rFonts w:ascii="GHEA Mariam" w:hAnsi="GHEA Mariam"/>
          <w:color w:val="000000"/>
          <w:sz w:val="24"/>
          <w:szCs w:val="24"/>
          <w:lang w:val="hy-AM"/>
        </w:rPr>
        <w:softHyphen/>
      </w:r>
      <w:r w:rsidR="00B77CEA" w:rsidRPr="009125DD">
        <w:rPr>
          <w:rFonts w:ascii="GHEA Mariam" w:hAnsi="GHEA Mariam"/>
          <w:color w:val="000000"/>
          <w:sz w:val="24"/>
          <w:szCs w:val="24"/>
          <w:lang w:val="hy-AM"/>
        </w:rPr>
        <w:t>տացված փոխանակումն ապահովելու նպատակով</w:t>
      </w:r>
      <w:r>
        <w:rPr>
          <w:rFonts w:ascii="GHEA Mariam" w:hAnsi="GHEA Mariam"/>
          <w:color w:val="000000"/>
          <w:sz w:val="24"/>
          <w:szCs w:val="24"/>
          <w:lang w:val="hy-AM"/>
        </w:rPr>
        <w:t>.</w:t>
      </w:r>
    </w:p>
    <w:p w:rsidR="00B77CEA" w:rsidRPr="009125DD" w:rsidRDefault="00892653" w:rsidP="00B77CEA">
      <w:pPr>
        <w:pStyle w:val="ListParagraph"/>
        <w:numPr>
          <w:ilvl w:val="0"/>
          <w:numId w:val="4"/>
        </w:numPr>
        <w:shd w:val="clear" w:color="auto" w:fill="FFFFFF"/>
        <w:tabs>
          <w:tab w:val="left" w:pos="851"/>
        </w:tabs>
        <w:spacing w:line="360" w:lineRule="auto"/>
        <w:ind w:left="0" w:firstLine="567"/>
        <w:jc w:val="both"/>
        <w:rPr>
          <w:rFonts w:ascii="GHEA Mariam" w:hAnsi="GHEA Mariam"/>
          <w:color w:val="000000"/>
          <w:sz w:val="24"/>
          <w:szCs w:val="24"/>
          <w:lang w:val="hy-AM"/>
        </w:rPr>
      </w:pPr>
      <w:r>
        <w:rPr>
          <w:rFonts w:ascii="GHEA Mariam" w:hAnsi="GHEA Mariam"/>
          <w:color w:val="000000"/>
          <w:sz w:val="24"/>
          <w:szCs w:val="24"/>
          <w:lang w:val="hy-AM"/>
        </w:rPr>
        <w:lastRenderedPageBreak/>
        <w:t>ս</w:t>
      </w:r>
      <w:r w:rsidR="00B77CEA" w:rsidRPr="009125DD">
        <w:rPr>
          <w:rFonts w:ascii="GHEA Mariam" w:hAnsi="GHEA Mariam"/>
          <w:color w:val="000000"/>
          <w:sz w:val="24"/>
          <w:szCs w:val="24"/>
          <w:lang w:val="hy-AM"/>
        </w:rPr>
        <w:t>տանդարտի կարգավիճա</w:t>
      </w:r>
      <w:r>
        <w:rPr>
          <w:rFonts w:ascii="GHEA Mariam" w:hAnsi="GHEA Mariam"/>
          <w:color w:val="000000"/>
          <w:sz w:val="24"/>
          <w:szCs w:val="24"/>
          <w:lang w:val="hy-AM"/>
        </w:rPr>
        <w:t>կի հաղորդագրություն (այսուհետ՝ հ</w:t>
      </w:r>
      <w:r w:rsidR="00B77CEA" w:rsidRPr="009125DD">
        <w:rPr>
          <w:rFonts w:ascii="GHEA Mariam" w:hAnsi="GHEA Mariam"/>
          <w:color w:val="000000"/>
          <w:sz w:val="24"/>
          <w:szCs w:val="24"/>
          <w:lang w:val="hy-AM"/>
        </w:rPr>
        <w:t>աղորդա</w:t>
      </w:r>
      <w:r>
        <w:rPr>
          <w:rFonts w:ascii="GHEA Mariam" w:hAnsi="GHEA Mariam"/>
          <w:color w:val="000000"/>
          <w:sz w:val="24"/>
          <w:szCs w:val="24"/>
          <w:lang w:val="hy-AM"/>
        </w:rPr>
        <w:softHyphen/>
      </w:r>
      <w:r w:rsidR="00B77CEA" w:rsidRPr="009125DD">
        <w:rPr>
          <w:rFonts w:ascii="GHEA Mariam" w:hAnsi="GHEA Mariam"/>
          <w:color w:val="000000"/>
          <w:sz w:val="24"/>
          <w:szCs w:val="24"/>
          <w:lang w:val="hy-AM"/>
        </w:rPr>
        <w:t>գրու</w:t>
      </w:r>
      <w:r>
        <w:rPr>
          <w:rFonts w:ascii="GHEA Mariam" w:hAnsi="GHEA Mariam"/>
          <w:color w:val="000000"/>
          <w:sz w:val="24"/>
          <w:szCs w:val="24"/>
          <w:lang w:val="hy-AM"/>
        </w:rPr>
        <w:softHyphen/>
        <w:t>թյուն)՝ ս</w:t>
      </w:r>
      <w:r w:rsidR="00B77CEA" w:rsidRPr="009125DD">
        <w:rPr>
          <w:rFonts w:ascii="GHEA Mariam" w:hAnsi="GHEA Mariam"/>
          <w:color w:val="000000"/>
          <w:sz w:val="24"/>
          <w:szCs w:val="24"/>
          <w:lang w:val="hy-AM"/>
        </w:rPr>
        <w:t>տանդարտով նախատեսված տեխնիկական հաղորդագրու</w:t>
      </w:r>
      <w:r>
        <w:rPr>
          <w:rFonts w:ascii="GHEA Mariam" w:hAnsi="GHEA Mariam"/>
          <w:color w:val="000000"/>
          <w:sz w:val="24"/>
          <w:szCs w:val="24"/>
          <w:lang w:val="hy-AM"/>
        </w:rPr>
        <w:t>թյուն, որը համակարգի միջոցով հ</w:t>
      </w:r>
      <w:r w:rsidR="00B77CEA" w:rsidRPr="009125DD">
        <w:rPr>
          <w:rFonts w:ascii="GHEA Mariam" w:hAnsi="GHEA Mariam"/>
          <w:color w:val="000000"/>
          <w:sz w:val="24"/>
          <w:szCs w:val="24"/>
          <w:lang w:val="hy-AM"/>
        </w:rPr>
        <w:t>աշվետու պետության իրավասու մարմնի կողմից վերա</w:t>
      </w:r>
      <w:r>
        <w:rPr>
          <w:rFonts w:ascii="GHEA Mariam" w:hAnsi="GHEA Mariam"/>
          <w:color w:val="000000"/>
          <w:sz w:val="24"/>
          <w:szCs w:val="24"/>
          <w:lang w:val="hy-AM"/>
        </w:rPr>
        <w:softHyphen/>
      </w:r>
      <w:r w:rsidR="00B77CEA" w:rsidRPr="009125DD">
        <w:rPr>
          <w:rFonts w:ascii="GHEA Mariam" w:hAnsi="GHEA Mariam"/>
          <w:color w:val="000000"/>
          <w:sz w:val="24"/>
          <w:szCs w:val="24"/>
          <w:lang w:val="hy-AM"/>
        </w:rPr>
        <w:t>դարձվում է տեղեկությունը տրամադրող</w:t>
      </w:r>
      <w:r>
        <w:rPr>
          <w:rFonts w:ascii="GHEA Mariam" w:hAnsi="GHEA Mariam"/>
          <w:color w:val="000000"/>
          <w:sz w:val="24"/>
          <w:szCs w:val="24"/>
          <w:lang w:val="hy-AM"/>
        </w:rPr>
        <w:t xml:space="preserve"> հ</w:t>
      </w:r>
      <w:r w:rsidR="00B77CEA" w:rsidRPr="009125DD">
        <w:rPr>
          <w:rFonts w:ascii="GHEA Mariam" w:hAnsi="GHEA Mariam"/>
          <w:color w:val="000000"/>
          <w:sz w:val="24"/>
          <w:szCs w:val="24"/>
          <w:lang w:val="hy-AM"/>
        </w:rPr>
        <w:t>աշվետու պետության իրավասու մարմնին և պարունակում է տվյալների փաթեթի ընդունման կամ մերժման վերաբերյալ հաստատում, ինչպես նաև հայտնաբերված սխալների և դրանց բնույթի մասին տեղեկություն։</w:t>
      </w:r>
    </w:p>
    <w:p w:rsidR="00B77CEA" w:rsidRPr="009125DD" w:rsidRDefault="00892653" w:rsidP="00B77CEA">
      <w:pPr>
        <w:pStyle w:val="ListParagraph"/>
        <w:numPr>
          <w:ilvl w:val="0"/>
          <w:numId w:val="5"/>
        </w:numPr>
        <w:tabs>
          <w:tab w:val="left" w:pos="851"/>
        </w:tabs>
        <w:spacing w:line="360" w:lineRule="auto"/>
        <w:ind w:left="0" w:firstLine="567"/>
        <w:jc w:val="both"/>
        <w:rPr>
          <w:rFonts w:ascii="GHEA Mariam" w:hAnsi="GHEA Mariam"/>
          <w:color w:val="000000"/>
          <w:sz w:val="24"/>
          <w:szCs w:val="24"/>
          <w:lang w:val="hy-AM"/>
        </w:rPr>
      </w:pPr>
      <w:r>
        <w:rPr>
          <w:rFonts w:ascii="GHEA Mariam" w:hAnsi="GHEA Mariam"/>
          <w:color w:val="000000"/>
          <w:sz w:val="24"/>
          <w:szCs w:val="24"/>
          <w:lang w:val="hy-AM"/>
        </w:rPr>
        <w:t>Հարկային մարմինը համակարգի միջոցով հ</w:t>
      </w:r>
      <w:r w:rsidR="00B77CEA" w:rsidRPr="009125DD">
        <w:rPr>
          <w:rFonts w:ascii="GHEA Mariam" w:hAnsi="GHEA Mariam"/>
          <w:color w:val="000000"/>
          <w:sz w:val="24"/>
          <w:szCs w:val="24"/>
          <w:lang w:val="hy-AM"/>
        </w:rPr>
        <w:t>աշվետու պետությունից ստացված տվյալների փաթեթը գաղտնազերծում է՝ կիրառելով համաձայնեցված գաղտնագրման մեթոդը։</w:t>
      </w:r>
    </w:p>
    <w:p w:rsidR="00B77CEA" w:rsidRPr="009125DD" w:rsidRDefault="00B77CEA" w:rsidP="00B77CEA">
      <w:pPr>
        <w:pStyle w:val="ListParagraph"/>
        <w:numPr>
          <w:ilvl w:val="0"/>
          <w:numId w:val="5"/>
        </w:numPr>
        <w:tabs>
          <w:tab w:val="left" w:pos="851"/>
        </w:tabs>
        <w:spacing w:line="360" w:lineRule="auto"/>
        <w:ind w:left="0" w:firstLine="567"/>
        <w:jc w:val="both"/>
        <w:rPr>
          <w:rFonts w:ascii="GHEA Mariam" w:hAnsi="GHEA Mariam"/>
          <w:color w:val="000000"/>
          <w:sz w:val="24"/>
          <w:szCs w:val="24"/>
          <w:lang w:val="hy-AM"/>
        </w:rPr>
      </w:pPr>
      <w:r w:rsidRPr="009125DD">
        <w:rPr>
          <w:rFonts w:ascii="GHEA Mariam" w:hAnsi="GHEA Mariam"/>
          <w:color w:val="000000"/>
          <w:sz w:val="24"/>
          <w:szCs w:val="24"/>
          <w:lang w:val="hy-AM"/>
        </w:rPr>
        <w:t>Տվյալների փաթեթը ստանալուց հետո հարկային</w:t>
      </w:r>
      <w:r w:rsidR="00892653">
        <w:rPr>
          <w:rFonts w:ascii="GHEA Mariam" w:hAnsi="GHEA Mariam"/>
          <w:color w:val="000000"/>
          <w:sz w:val="24"/>
          <w:szCs w:val="24"/>
          <w:lang w:val="hy-AM"/>
        </w:rPr>
        <w:t xml:space="preserve"> մարմինը հատուկ տեղեկատվական համ</w:t>
      </w:r>
      <w:r w:rsidRPr="009125DD">
        <w:rPr>
          <w:rFonts w:ascii="GHEA Mariam" w:hAnsi="GHEA Mariam"/>
          <w:color w:val="000000"/>
          <w:sz w:val="24"/>
          <w:szCs w:val="24"/>
          <w:lang w:val="hy-AM"/>
        </w:rPr>
        <w:t>ակարգերի միջոցով իր</w:t>
      </w:r>
      <w:r w:rsidR="00892653">
        <w:rPr>
          <w:rFonts w:ascii="GHEA Mariam" w:hAnsi="GHEA Mariam"/>
          <w:color w:val="000000"/>
          <w:sz w:val="24"/>
          <w:szCs w:val="24"/>
          <w:lang w:val="hy-AM"/>
        </w:rPr>
        <w:t>ականացնում է որակի վերահսկում՝ ստանդարտի ս</w:t>
      </w:r>
      <w:r w:rsidRPr="009125DD">
        <w:rPr>
          <w:rFonts w:ascii="GHEA Mariam" w:hAnsi="GHEA Mariam"/>
          <w:color w:val="000000"/>
          <w:sz w:val="24"/>
          <w:szCs w:val="24"/>
          <w:lang w:val="hy-AM"/>
        </w:rPr>
        <w:t>խեմային համապատասխան ստուգելով ֆինանսական հաշիվների վերաբերյալ պարտադիր բոլոր տարրերի առկայությունը և դրանց սահմանված ձևաչափերով լրացված լինելը։</w:t>
      </w:r>
    </w:p>
    <w:p w:rsidR="00B77CEA" w:rsidRPr="009125DD" w:rsidRDefault="00892653" w:rsidP="00B77CEA">
      <w:pPr>
        <w:pStyle w:val="ListParagraph"/>
        <w:numPr>
          <w:ilvl w:val="0"/>
          <w:numId w:val="5"/>
        </w:numPr>
        <w:tabs>
          <w:tab w:val="left" w:pos="851"/>
        </w:tabs>
        <w:spacing w:line="360" w:lineRule="auto"/>
        <w:ind w:left="0" w:firstLine="567"/>
        <w:jc w:val="both"/>
        <w:rPr>
          <w:rFonts w:ascii="GHEA Mariam" w:hAnsi="GHEA Mariam"/>
          <w:color w:val="000000"/>
          <w:sz w:val="24"/>
          <w:szCs w:val="24"/>
          <w:lang w:val="hy-AM"/>
        </w:rPr>
      </w:pPr>
      <w:r>
        <w:rPr>
          <w:rFonts w:ascii="GHEA Mariam" w:hAnsi="GHEA Mariam"/>
          <w:color w:val="000000"/>
          <w:sz w:val="24"/>
          <w:szCs w:val="24"/>
          <w:lang w:val="hy-AM"/>
        </w:rPr>
        <w:t>Հարկային մարմինը ս</w:t>
      </w:r>
      <w:r w:rsidR="00B77CEA" w:rsidRPr="009125DD">
        <w:rPr>
          <w:rFonts w:ascii="GHEA Mariam" w:hAnsi="GHEA Mariam"/>
          <w:color w:val="000000"/>
          <w:sz w:val="24"/>
          <w:szCs w:val="24"/>
          <w:lang w:val="hy-AM"/>
        </w:rPr>
        <w:t xml:space="preserve">տանդարտով </w:t>
      </w:r>
      <w:r>
        <w:rPr>
          <w:rFonts w:ascii="GHEA Mariam" w:hAnsi="GHEA Mariam"/>
          <w:color w:val="000000"/>
          <w:sz w:val="24"/>
          <w:szCs w:val="24"/>
          <w:lang w:val="hy-AM"/>
        </w:rPr>
        <w:t>սահմանված կարգով յուրաքանչյուր հաշվետու պետությանը ուղարկում է հ</w:t>
      </w:r>
      <w:r w:rsidR="00B77CEA" w:rsidRPr="009125DD">
        <w:rPr>
          <w:rFonts w:ascii="GHEA Mariam" w:hAnsi="GHEA Mariam"/>
          <w:color w:val="000000"/>
          <w:sz w:val="24"/>
          <w:szCs w:val="24"/>
          <w:lang w:val="hy-AM"/>
        </w:rPr>
        <w:t>աղորդագրություն՝ նշելով ֆայլերի ընդուն</w:t>
      </w:r>
      <w:r>
        <w:rPr>
          <w:rFonts w:ascii="GHEA Mariam" w:hAnsi="GHEA Mariam"/>
          <w:color w:val="000000"/>
          <w:sz w:val="24"/>
          <w:szCs w:val="24"/>
          <w:lang w:val="hy-AM"/>
        </w:rPr>
        <w:softHyphen/>
      </w:r>
      <w:r w:rsidR="00B77CEA" w:rsidRPr="009125DD">
        <w:rPr>
          <w:rFonts w:ascii="GHEA Mariam" w:hAnsi="GHEA Mariam"/>
          <w:color w:val="000000"/>
          <w:sz w:val="24"/>
          <w:szCs w:val="24"/>
          <w:lang w:val="hy-AM"/>
        </w:rPr>
        <w:t>ման կամ մերժման փաստը, իսկ մերժման դեպքում՝ ն</w:t>
      </w:r>
      <w:r>
        <w:rPr>
          <w:rFonts w:ascii="GHEA Mariam" w:hAnsi="GHEA Mariam"/>
          <w:color w:val="000000"/>
          <w:sz w:val="24"/>
          <w:szCs w:val="24"/>
          <w:lang w:val="hy-AM"/>
        </w:rPr>
        <w:t>աև մերժման հիմքերը, ինչպես նաև ս</w:t>
      </w:r>
      <w:r w:rsidR="00B77CEA" w:rsidRPr="009125DD">
        <w:rPr>
          <w:rFonts w:ascii="GHEA Mariam" w:hAnsi="GHEA Mariam"/>
          <w:color w:val="000000"/>
          <w:sz w:val="24"/>
          <w:szCs w:val="24"/>
          <w:lang w:val="hy-AM"/>
        </w:rPr>
        <w:t>խեմայի համաձայն իրականացված ֆայլի և գրառումների վավե</w:t>
      </w:r>
      <w:r>
        <w:rPr>
          <w:rFonts w:ascii="GHEA Mariam" w:hAnsi="GHEA Mariam"/>
          <w:color w:val="000000"/>
          <w:sz w:val="24"/>
          <w:szCs w:val="24"/>
          <w:lang w:val="hy-AM"/>
        </w:rPr>
        <w:softHyphen/>
      </w:r>
      <w:r w:rsidR="00B77CEA" w:rsidRPr="009125DD">
        <w:rPr>
          <w:rFonts w:ascii="GHEA Mariam" w:hAnsi="GHEA Mariam"/>
          <w:color w:val="000000"/>
          <w:sz w:val="24"/>
          <w:szCs w:val="24"/>
          <w:lang w:val="hy-AM"/>
        </w:rPr>
        <w:t>րացման արդյունքները։</w:t>
      </w:r>
    </w:p>
    <w:p w:rsidR="00B77CEA" w:rsidRPr="009125DD" w:rsidRDefault="00B77CEA" w:rsidP="00B77CEA">
      <w:pPr>
        <w:pStyle w:val="ListParagraph"/>
        <w:numPr>
          <w:ilvl w:val="0"/>
          <w:numId w:val="5"/>
        </w:numPr>
        <w:tabs>
          <w:tab w:val="left" w:pos="851"/>
        </w:tabs>
        <w:spacing w:line="360" w:lineRule="auto"/>
        <w:ind w:left="0" w:firstLine="567"/>
        <w:jc w:val="both"/>
        <w:rPr>
          <w:rFonts w:ascii="GHEA Mariam" w:hAnsi="GHEA Mariam"/>
          <w:color w:val="000000"/>
          <w:sz w:val="24"/>
          <w:szCs w:val="24"/>
          <w:lang w:val="hy-AM"/>
        </w:rPr>
      </w:pPr>
      <w:r w:rsidRPr="009125DD">
        <w:rPr>
          <w:rFonts w:ascii="GHEA Mariam" w:hAnsi="GHEA Mariam"/>
          <w:color w:val="000000"/>
          <w:sz w:val="24"/>
          <w:szCs w:val="24"/>
          <w:lang w:val="hy-AM"/>
        </w:rPr>
        <w:t>Հ</w:t>
      </w:r>
      <w:r w:rsidR="00892653">
        <w:rPr>
          <w:rFonts w:ascii="GHEA Mariam" w:hAnsi="GHEA Mariam"/>
          <w:color w:val="000000"/>
          <w:sz w:val="24"/>
          <w:szCs w:val="24"/>
          <w:lang w:val="hy-AM"/>
        </w:rPr>
        <w:t>արկային մարմինը հ</w:t>
      </w:r>
      <w:r w:rsidRPr="009125DD">
        <w:rPr>
          <w:rFonts w:ascii="GHEA Mariam" w:hAnsi="GHEA Mariam"/>
          <w:color w:val="000000"/>
          <w:sz w:val="24"/>
          <w:szCs w:val="24"/>
          <w:lang w:val="hy-AM"/>
        </w:rPr>
        <w:t>ամակարգի միջոցով տվյալների փաթեթը ստանա</w:t>
      </w:r>
      <w:r w:rsidR="00892653">
        <w:rPr>
          <w:rFonts w:ascii="GHEA Mariam" w:hAnsi="GHEA Mariam"/>
          <w:color w:val="000000"/>
          <w:sz w:val="24"/>
          <w:szCs w:val="24"/>
          <w:lang w:val="hy-AM"/>
        </w:rPr>
        <w:softHyphen/>
      </w:r>
      <w:r w:rsidRPr="009125DD">
        <w:rPr>
          <w:rFonts w:ascii="GHEA Mariam" w:hAnsi="GHEA Mariam"/>
          <w:color w:val="000000"/>
          <w:sz w:val="24"/>
          <w:szCs w:val="24"/>
          <w:lang w:val="hy-AM"/>
        </w:rPr>
        <w:t>լուց հետո ոչ ուշ, քան 1</w:t>
      </w:r>
      <w:r w:rsidR="00892653">
        <w:rPr>
          <w:rFonts w:ascii="GHEA Mariam" w:hAnsi="GHEA Mariam"/>
          <w:color w:val="000000"/>
          <w:sz w:val="24"/>
          <w:szCs w:val="24"/>
          <w:lang w:val="hy-AM"/>
        </w:rPr>
        <w:t>5 աշխատանքային օրվա ընթացքում, ս</w:t>
      </w:r>
      <w:r w:rsidRPr="009125DD">
        <w:rPr>
          <w:rFonts w:ascii="GHEA Mariam" w:hAnsi="GHEA Mariam"/>
          <w:color w:val="000000"/>
          <w:sz w:val="24"/>
          <w:szCs w:val="24"/>
          <w:lang w:val="hy-AM"/>
        </w:rPr>
        <w:t>տանդարտին համապատասխան ուղար</w:t>
      </w:r>
      <w:r w:rsidR="00892653">
        <w:rPr>
          <w:rFonts w:ascii="GHEA Mariam" w:hAnsi="GHEA Mariam"/>
          <w:color w:val="000000"/>
          <w:sz w:val="24"/>
          <w:szCs w:val="24"/>
          <w:lang w:val="hy-AM"/>
        </w:rPr>
        <w:t>կում է գաղտնագրված հ</w:t>
      </w:r>
      <w:r w:rsidRPr="009125DD">
        <w:rPr>
          <w:rFonts w:ascii="GHEA Mariam" w:hAnsi="GHEA Mariam"/>
          <w:color w:val="000000"/>
          <w:sz w:val="24"/>
          <w:szCs w:val="24"/>
          <w:lang w:val="hy-AM"/>
        </w:rPr>
        <w:t>աղորդագրություն։</w:t>
      </w:r>
    </w:p>
    <w:p w:rsidR="00B77CEA" w:rsidRDefault="00B77CEA" w:rsidP="00B77CEA">
      <w:pPr>
        <w:rPr>
          <w:rFonts w:asciiTheme="minorHAnsi" w:hAnsiTheme="minorHAnsi"/>
          <w:lang w:val="hy-AM"/>
        </w:rPr>
      </w:pPr>
    </w:p>
    <w:p w:rsidR="00892653" w:rsidRDefault="00892653" w:rsidP="00B77CEA">
      <w:pPr>
        <w:rPr>
          <w:rFonts w:asciiTheme="minorHAnsi" w:hAnsiTheme="minorHAnsi"/>
          <w:lang w:val="hy-AM"/>
        </w:rPr>
      </w:pPr>
    </w:p>
    <w:p w:rsidR="00892653" w:rsidRDefault="00892653" w:rsidP="00B77CEA">
      <w:pPr>
        <w:rPr>
          <w:rFonts w:asciiTheme="minorHAnsi" w:hAnsiTheme="minorHAnsi"/>
          <w:lang w:val="hy-AM"/>
        </w:rPr>
      </w:pPr>
    </w:p>
    <w:p w:rsidR="00892653" w:rsidRDefault="00892653" w:rsidP="00B77CEA">
      <w:pPr>
        <w:rPr>
          <w:rFonts w:asciiTheme="minorHAnsi" w:hAnsiTheme="minorHAnsi"/>
          <w:lang w:val="hy-AM"/>
        </w:rPr>
      </w:pPr>
    </w:p>
    <w:p w:rsidR="00B77CEA" w:rsidRPr="002A571D" w:rsidRDefault="00B77CEA" w:rsidP="002A571D">
      <w:pPr>
        <w:pStyle w:val="mechtex"/>
        <w:ind w:right="288"/>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B77CEA" w:rsidRPr="002A571D" w:rsidRDefault="00B77CEA" w:rsidP="002A571D">
      <w:pPr>
        <w:pStyle w:val="mechtex"/>
        <w:ind w:right="288"/>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p>
    <w:p w:rsidR="00B77CEA" w:rsidRPr="002A571D" w:rsidRDefault="00B77CEA" w:rsidP="00892653">
      <w:pPr>
        <w:ind w:right="-43"/>
        <w:rPr>
          <w:rFonts w:ascii="GHEA Mariam" w:hAnsi="GHEA Mariam"/>
          <w:sz w:val="24"/>
          <w:szCs w:val="24"/>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ՂԵԿԱՎԱՐ                                                                         Լ. ՄԱԿՈՒՆՑ</w:t>
      </w:r>
    </w:p>
    <w:p w:rsidR="00B77CEA" w:rsidRDefault="00B77CEA" w:rsidP="00B77CEA">
      <w:pPr>
        <w:rPr>
          <w:rFonts w:asciiTheme="minorHAnsi" w:hAnsiTheme="minorHAnsi"/>
          <w:lang w:val="hy-AM"/>
        </w:rPr>
        <w:sectPr w:rsidR="00B77CEA" w:rsidSect="008F3F17">
          <w:pgSz w:w="11909" w:h="16834" w:code="9"/>
          <w:pgMar w:top="1440" w:right="1440" w:bottom="1021" w:left="1440" w:header="720" w:footer="576" w:gutter="0"/>
          <w:pgNumType w:start="1"/>
          <w:cols w:space="720"/>
          <w:titlePg/>
          <w:docGrid w:linePitch="272"/>
        </w:sectPr>
      </w:pPr>
    </w:p>
    <w:p w:rsidR="00B77CEA" w:rsidRPr="00B77CEA" w:rsidRDefault="00B77CEA" w:rsidP="00B77CEA">
      <w:pPr>
        <w:pStyle w:val="mechtex"/>
        <w:jc w:val="left"/>
        <w:rPr>
          <w:rFonts w:ascii="GHEA Mariam" w:hAnsi="GHEA Mariam"/>
          <w:spacing w:val="-8"/>
          <w:sz w:val="24"/>
          <w:szCs w:val="24"/>
          <w:lang w:val="hy-AM"/>
        </w:rPr>
      </w:pPr>
      <w:bookmarkStart w:id="0" w:name="_GoBack"/>
      <w:bookmarkEnd w:id="0"/>
      <w:r>
        <w:rPr>
          <w:rFonts w:ascii="GHEA Mariam" w:hAnsi="GHEA Mariam"/>
          <w:spacing w:val="-8"/>
          <w:sz w:val="24"/>
          <w:szCs w:val="24"/>
          <w:lang w:val="hy-AM"/>
        </w:rPr>
        <w:lastRenderedPageBreak/>
        <w:t xml:space="preserve">                                                                             </w:t>
      </w:r>
      <w:r w:rsidR="00A25D14">
        <w:rPr>
          <w:rFonts w:ascii="GHEA Mariam" w:hAnsi="GHEA Mariam"/>
          <w:spacing w:val="-8"/>
          <w:sz w:val="24"/>
          <w:szCs w:val="24"/>
          <w:lang w:val="hy-AM"/>
        </w:rPr>
        <w:t xml:space="preserve">                              </w:t>
      </w:r>
      <w:r>
        <w:rPr>
          <w:rFonts w:ascii="GHEA Mariam" w:hAnsi="GHEA Mariam"/>
          <w:spacing w:val="-8"/>
          <w:sz w:val="24"/>
          <w:szCs w:val="24"/>
          <w:lang w:val="hy-AM"/>
        </w:rPr>
        <w:t xml:space="preserve">Հավելված </w:t>
      </w:r>
      <w:r w:rsidRPr="000C1B4D">
        <w:rPr>
          <w:rFonts w:ascii="GHEA Mariam" w:hAnsi="GHEA Mariam"/>
          <w:sz w:val="24"/>
          <w:szCs w:val="24"/>
        </w:rPr>
        <w:t>N</w:t>
      </w:r>
      <w:r>
        <w:rPr>
          <w:rFonts w:ascii="GHEA Mariam" w:hAnsi="GHEA Mariam"/>
          <w:sz w:val="24"/>
          <w:szCs w:val="24"/>
          <w:lang w:val="hy-AM"/>
        </w:rPr>
        <w:t xml:space="preserve"> 3</w:t>
      </w:r>
    </w:p>
    <w:p w:rsidR="00B77CEA" w:rsidRPr="00574F02" w:rsidRDefault="00B77CEA" w:rsidP="00B77CEA">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B77CEA" w:rsidRDefault="00B77CEA" w:rsidP="00B77CEA">
      <w:pPr>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Pr>
          <w:rFonts w:ascii="GHEA Mariam" w:hAnsi="GHEA Mariam"/>
          <w:spacing w:val="-2"/>
          <w:sz w:val="24"/>
          <w:szCs w:val="24"/>
        </w:rPr>
        <w:t xml:space="preserve"> </w:t>
      </w:r>
      <w:r>
        <w:rPr>
          <w:rFonts w:ascii="GHEA Mariam" w:hAnsi="GHEA Mariam"/>
          <w:spacing w:val="-2"/>
          <w:sz w:val="24"/>
          <w:szCs w:val="24"/>
          <w:lang w:val="hy-AM"/>
        </w:rPr>
        <w:t>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22</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0C1B4D">
        <w:rPr>
          <w:rFonts w:ascii="GHEA Mariam" w:hAnsi="GHEA Mariam"/>
          <w:sz w:val="24"/>
          <w:szCs w:val="24"/>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A25D14" w:rsidRDefault="00A25D14" w:rsidP="00B77CEA">
      <w:pPr>
        <w:shd w:val="clear" w:color="auto" w:fill="FFFFFF"/>
        <w:tabs>
          <w:tab w:val="left" w:pos="851"/>
        </w:tabs>
        <w:jc w:val="center"/>
        <w:rPr>
          <w:rFonts w:asciiTheme="minorHAnsi" w:hAnsiTheme="minorHAnsi"/>
          <w:b/>
          <w:bCs/>
          <w:color w:val="000000"/>
          <w:sz w:val="24"/>
          <w:szCs w:val="24"/>
          <w:lang w:val="hy-AM"/>
        </w:rPr>
      </w:pPr>
    </w:p>
    <w:p w:rsidR="00A25D14" w:rsidRDefault="00A25D14" w:rsidP="00B77CEA">
      <w:pPr>
        <w:shd w:val="clear" w:color="auto" w:fill="FFFFFF"/>
        <w:tabs>
          <w:tab w:val="left" w:pos="851"/>
        </w:tabs>
        <w:jc w:val="center"/>
        <w:rPr>
          <w:rFonts w:asciiTheme="minorHAnsi" w:hAnsiTheme="minorHAnsi"/>
          <w:b/>
          <w:bCs/>
          <w:color w:val="000000"/>
          <w:sz w:val="24"/>
          <w:szCs w:val="24"/>
          <w:lang w:val="hy-AM"/>
        </w:rPr>
      </w:pPr>
    </w:p>
    <w:p w:rsidR="00A25D14" w:rsidRDefault="00A25D14" w:rsidP="00B77CEA">
      <w:pPr>
        <w:shd w:val="clear" w:color="auto" w:fill="FFFFFF"/>
        <w:tabs>
          <w:tab w:val="left" w:pos="851"/>
        </w:tabs>
        <w:jc w:val="center"/>
        <w:rPr>
          <w:rFonts w:asciiTheme="minorHAnsi" w:hAnsiTheme="minorHAnsi"/>
          <w:b/>
          <w:bCs/>
          <w:color w:val="000000"/>
          <w:sz w:val="24"/>
          <w:szCs w:val="24"/>
          <w:lang w:val="hy-AM"/>
        </w:rPr>
      </w:pPr>
    </w:p>
    <w:p w:rsidR="00B77CEA" w:rsidRDefault="00B77CEA" w:rsidP="00A25D14">
      <w:pPr>
        <w:shd w:val="clear" w:color="auto" w:fill="FFFFFF"/>
        <w:tabs>
          <w:tab w:val="left" w:pos="851"/>
        </w:tabs>
        <w:jc w:val="center"/>
        <w:rPr>
          <w:rFonts w:ascii="GHEA Mariam" w:hAnsi="GHEA Mariam"/>
          <w:bCs/>
          <w:color w:val="000000"/>
          <w:sz w:val="24"/>
          <w:szCs w:val="24"/>
          <w:lang w:val="hy-AM"/>
        </w:rPr>
      </w:pPr>
      <w:r w:rsidRPr="00A25D14">
        <w:rPr>
          <w:rFonts w:ascii="GHEA Mariam" w:hAnsi="GHEA Mariam"/>
          <w:bCs/>
          <w:color w:val="000000"/>
          <w:sz w:val="24"/>
          <w:szCs w:val="24"/>
          <w:lang w:val="hy-AM"/>
        </w:rPr>
        <w:t>Պ</w:t>
      </w:r>
      <w:r w:rsidR="00A25D14">
        <w:rPr>
          <w:rFonts w:ascii="GHEA Mariam" w:hAnsi="GHEA Mariam"/>
          <w:bCs/>
          <w:color w:val="000000"/>
          <w:sz w:val="24"/>
          <w:szCs w:val="24"/>
          <w:lang w:val="hy-AM"/>
        </w:rPr>
        <w:t xml:space="preserve"> </w:t>
      </w:r>
      <w:r w:rsidRPr="00A25D14">
        <w:rPr>
          <w:rFonts w:ascii="GHEA Mariam" w:hAnsi="GHEA Mariam"/>
          <w:bCs/>
          <w:color w:val="000000"/>
          <w:sz w:val="24"/>
          <w:szCs w:val="24"/>
          <w:lang w:val="hy-AM"/>
        </w:rPr>
        <w:t>Ա</w:t>
      </w:r>
      <w:r w:rsidR="00A25D14">
        <w:rPr>
          <w:rFonts w:ascii="GHEA Mariam" w:hAnsi="GHEA Mariam"/>
          <w:bCs/>
          <w:color w:val="000000"/>
          <w:sz w:val="24"/>
          <w:szCs w:val="24"/>
          <w:lang w:val="hy-AM"/>
        </w:rPr>
        <w:t xml:space="preserve"> </w:t>
      </w:r>
      <w:r w:rsidRPr="00A25D14">
        <w:rPr>
          <w:rFonts w:ascii="GHEA Mariam" w:hAnsi="GHEA Mariam"/>
          <w:bCs/>
          <w:color w:val="000000"/>
          <w:sz w:val="24"/>
          <w:szCs w:val="24"/>
          <w:lang w:val="hy-AM"/>
        </w:rPr>
        <w:t>Հ</w:t>
      </w:r>
      <w:r w:rsidR="00A25D14">
        <w:rPr>
          <w:rFonts w:ascii="GHEA Mariam" w:hAnsi="GHEA Mariam"/>
          <w:bCs/>
          <w:color w:val="000000"/>
          <w:sz w:val="24"/>
          <w:szCs w:val="24"/>
          <w:lang w:val="hy-AM"/>
        </w:rPr>
        <w:t xml:space="preserve"> </w:t>
      </w:r>
      <w:r w:rsidRPr="00A25D14">
        <w:rPr>
          <w:rFonts w:ascii="GHEA Mariam" w:hAnsi="GHEA Mariam"/>
          <w:bCs/>
          <w:color w:val="000000"/>
          <w:sz w:val="24"/>
          <w:szCs w:val="24"/>
          <w:lang w:val="hy-AM"/>
        </w:rPr>
        <w:t>Ա</w:t>
      </w:r>
      <w:r w:rsidR="00A25D14">
        <w:rPr>
          <w:rFonts w:ascii="GHEA Mariam" w:hAnsi="GHEA Mariam"/>
          <w:bCs/>
          <w:color w:val="000000"/>
          <w:sz w:val="24"/>
          <w:szCs w:val="24"/>
          <w:lang w:val="hy-AM"/>
        </w:rPr>
        <w:t xml:space="preserve"> </w:t>
      </w:r>
      <w:r w:rsidRPr="00A25D14">
        <w:rPr>
          <w:rFonts w:ascii="GHEA Mariam" w:hAnsi="GHEA Mariam"/>
          <w:bCs/>
          <w:color w:val="000000"/>
          <w:sz w:val="24"/>
          <w:szCs w:val="24"/>
          <w:lang w:val="hy-AM"/>
        </w:rPr>
        <w:t>Ն</w:t>
      </w:r>
      <w:r w:rsidR="00A25D14">
        <w:rPr>
          <w:rFonts w:ascii="GHEA Mariam" w:hAnsi="GHEA Mariam"/>
          <w:bCs/>
          <w:color w:val="000000"/>
          <w:sz w:val="24"/>
          <w:szCs w:val="24"/>
          <w:lang w:val="hy-AM"/>
        </w:rPr>
        <w:t xml:space="preserve"> </w:t>
      </w:r>
      <w:r w:rsidRPr="00A25D14">
        <w:rPr>
          <w:rFonts w:ascii="GHEA Mariam" w:hAnsi="GHEA Mariam"/>
          <w:bCs/>
          <w:color w:val="000000"/>
          <w:sz w:val="24"/>
          <w:szCs w:val="24"/>
          <w:lang w:val="hy-AM"/>
        </w:rPr>
        <w:t>Ջ</w:t>
      </w:r>
      <w:r w:rsidR="00A25D14">
        <w:rPr>
          <w:rFonts w:ascii="GHEA Mariam" w:hAnsi="GHEA Mariam"/>
          <w:bCs/>
          <w:color w:val="000000"/>
          <w:sz w:val="24"/>
          <w:szCs w:val="24"/>
          <w:lang w:val="hy-AM"/>
        </w:rPr>
        <w:t xml:space="preserve"> </w:t>
      </w:r>
      <w:r w:rsidRPr="00A25D14">
        <w:rPr>
          <w:rFonts w:ascii="GHEA Mariam" w:hAnsi="GHEA Mariam"/>
          <w:bCs/>
          <w:color w:val="000000"/>
          <w:sz w:val="24"/>
          <w:szCs w:val="24"/>
          <w:lang w:val="hy-AM"/>
        </w:rPr>
        <w:t>Ն</w:t>
      </w:r>
      <w:r w:rsidR="00A25D14">
        <w:rPr>
          <w:rFonts w:ascii="GHEA Mariam" w:hAnsi="GHEA Mariam"/>
          <w:bCs/>
          <w:color w:val="000000"/>
          <w:sz w:val="24"/>
          <w:szCs w:val="24"/>
          <w:lang w:val="hy-AM"/>
        </w:rPr>
        <w:t xml:space="preserve"> </w:t>
      </w:r>
      <w:r w:rsidRPr="00A25D14">
        <w:rPr>
          <w:rFonts w:ascii="GHEA Mariam" w:hAnsi="GHEA Mariam"/>
          <w:bCs/>
          <w:color w:val="000000"/>
          <w:sz w:val="24"/>
          <w:szCs w:val="24"/>
          <w:lang w:val="hy-AM"/>
        </w:rPr>
        <w:t>Ե</w:t>
      </w:r>
      <w:r w:rsidR="00A25D14">
        <w:rPr>
          <w:rFonts w:ascii="GHEA Mariam" w:hAnsi="GHEA Mariam"/>
          <w:bCs/>
          <w:color w:val="000000"/>
          <w:sz w:val="24"/>
          <w:szCs w:val="24"/>
          <w:lang w:val="hy-AM"/>
        </w:rPr>
        <w:t xml:space="preserve"> </w:t>
      </w:r>
      <w:r w:rsidRPr="00A25D14">
        <w:rPr>
          <w:rFonts w:ascii="GHEA Mariam" w:hAnsi="GHEA Mariam"/>
          <w:bCs/>
          <w:color w:val="000000"/>
          <w:sz w:val="24"/>
          <w:szCs w:val="24"/>
          <w:lang w:val="hy-AM"/>
        </w:rPr>
        <w:t>Ր</w:t>
      </w:r>
    </w:p>
    <w:p w:rsidR="00A25D14" w:rsidRPr="00A25D14" w:rsidRDefault="00A25D14" w:rsidP="00A25D14">
      <w:pPr>
        <w:shd w:val="clear" w:color="auto" w:fill="FFFFFF"/>
        <w:tabs>
          <w:tab w:val="left" w:pos="851"/>
        </w:tabs>
        <w:jc w:val="center"/>
        <w:rPr>
          <w:rFonts w:ascii="GHEA Mariam" w:hAnsi="GHEA Mariam"/>
          <w:bCs/>
          <w:color w:val="000000"/>
          <w:sz w:val="24"/>
          <w:szCs w:val="24"/>
          <w:lang w:val="hy-AM"/>
        </w:rPr>
      </w:pPr>
    </w:p>
    <w:p w:rsidR="00B77CEA" w:rsidRPr="00A25D14" w:rsidRDefault="00B77CEA" w:rsidP="00A25D14">
      <w:pPr>
        <w:shd w:val="clear" w:color="auto" w:fill="FFFFFF"/>
        <w:tabs>
          <w:tab w:val="left" w:pos="851"/>
        </w:tabs>
        <w:jc w:val="center"/>
        <w:rPr>
          <w:rFonts w:ascii="GHEA Mariam" w:hAnsi="GHEA Mariam"/>
          <w:color w:val="000000"/>
          <w:sz w:val="24"/>
          <w:szCs w:val="24"/>
          <w:lang w:val="hy-AM"/>
        </w:rPr>
      </w:pPr>
      <w:r w:rsidRPr="00A25D14">
        <w:rPr>
          <w:rFonts w:ascii="GHEA Mariam" w:hAnsi="GHEA Mariam"/>
          <w:bCs/>
          <w:color w:val="000000"/>
          <w:sz w:val="24"/>
          <w:szCs w:val="24"/>
          <w:lang w:val="hy-AM"/>
        </w:rPr>
        <w:t xml:space="preserve"> ՓՈԽԱՆՑՎԱԾ ՖԻՆԱՆՍԱԿԱՆ ՀԱՇԻՎՆԵՐԻ ՄԱՍԻՆ ՏԵՂԵԿՈՒԹՅՈՒՆՆԵՐԻ ՊԱՀՊԱՆՈՒԹՅԱՆ </w:t>
      </w:r>
    </w:p>
    <w:p w:rsidR="00B77CEA" w:rsidRPr="00A25D14" w:rsidRDefault="00B77CEA" w:rsidP="00B77CEA">
      <w:pPr>
        <w:shd w:val="clear" w:color="auto" w:fill="FFFFFF"/>
        <w:tabs>
          <w:tab w:val="left" w:pos="851"/>
        </w:tabs>
        <w:spacing w:line="360" w:lineRule="auto"/>
        <w:ind w:firstLine="567"/>
        <w:jc w:val="both"/>
        <w:rPr>
          <w:rFonts w:ascii="GHEA Grapalat" w:hAnsi="GHEA Grapalat"/>
          <w:color w:val="000000"/>
          <w:sz w:val="36"/>
          <w:szCs w:val="24"/>
          <w:lang w:val="hy-AM"/>
        </w:rPr>
      </w:pPr>
    </w:p>
    <w:p w:rsidR="00B77CEA" w:rsidRPr="00A25D14" w:rsidRDefault="00B77CEA" w:rsidP="00CD5AAC">
      <w:pPr>
        <w:pStyle w:val="ListParagraph"/>
        <w:numPr>
          <w:ilvl w:val="0"/>
          <w:numId w:val="8"/>
        </w:numPr>
        <w:shd w:val="clear" w:color="auto" w:fill="FFFFFF"/>
        <w:tabs>
          <w:tab w:val="left" w:pos="851"/>
        </w:tabs>
        <w:spacing w:line="360" w:lineRule="auto"/>
        <w:ind w:left="0" w:right="-43" w:firstLine="567"/>
        <w:jc w:val="both"/>
        <w:rPr>
          <w:rFonts w:ascii="GHEA Mariam" w:hAnsi="GHEA Mariam"/>
          <w:color w:val="000000"/>
          <w:sz w:val="24"/>
          <w:szCs w:val="24"/>
          <w:lang w:val="hy-AM"/>
        </w:rPr>
      </w:pPr>
      <w:r w:rsidRPr="00A25D14">
        <w:rPr>
          <w:rFonts w:ascii="GHEA Mariam" w:hAnsi="GHEA Mariam"/>
          <w:color w:val="000000"/>
          <w:sz w:val="24"/>
          <w:szCs w:val="24"/>
          <w:lang w:val="hy-AM"/>
        </w:rPr>
        <w:t>Սույն հավելվածով կարգավորվում են հարկային մարմնի կողմից օտար</w:t>
      </w:r>
      <w:r w:rsidR="00CD5AAC">
        <w:rPr>
          <w:rFonts w:ascii="GHEA Mariam" w:hAnsi="GHEA Mariam"/>
          <w:color w:val="000000"/>
          <w:sz w:val="24"/>
          <w:szCs w:val="24"/>
          <w:lang w:val="hy-AM"/>
        </w:rPr>
        <w:softHyphen/>
      </w:r>
      <w:r w:rsidRPr="00A25D14">
        <w:rPr>
          <w:rFonts w:ascii="GHEA Mariam" w:hAnsi="GHEA Mariam"/>
          <w:color w:val="000000"/>
          <w:sz w:val="24"/>
          <w:szCs w:val="24"/>
          <w:lang w:val="hy-AM"/>
        </w:rPr>
        <w:t>երկրյա պետությունների (տարածքների) ի</w:t>
      </w:r>
      <w:r w:rsidR="00CD5AAC">
        <w:rPr>
          <w:rFonts w:ascii="GHEA Mariam" w:hAnsi="GHEA Mariam"/>
          <w:color w:val="000000"/>
          <w:sz w:val="24"/>
          <w:szCs w:val="24"/>
          <w:lang w:val="hy-AM"/>
        </w:rPr>
        <w:t>րավասու մարմիններին (այսուհետ՝ հ</w:t>
      </w:r>
      <w:r w:rsidRPr="00A25D14">
        <w:rPr>
          <w:rFonts w:ascii="GHEA Mariam" w:hAnsi="GHEA Mariam"/>
          <w:color w:val="000000"/>
          <w:sz w:val="24"/>
          <w:szCs w:val="24"/>
          <w:lang w:val="hy-AM"/>
        </w:rPr>
        <w:t>աշվետու պետություններ) տրամադրված</w:t>
      </w:r>
      <w:r w:rsidR="00CD5AAC">
        <w:rPr>
          <w:rFonts w:ascii="GHEA Mariam" w:hAnsi="GHEA Mariam"/>
          <w:color w:val="000000"/>
          <w:sz w:val="24"/>
          <w:szCs w:val="24"/>
          <w:lang w:val="hy-AM"/>
        </w:rPr>
        <w:t>, ինչպես նաև հ</w:t>
      </w:r>
      <w:r w:rsidRPr="00A25D14">
        <w:rPr>
          <w:rFonts w:ascii="GHEA Mariam" w:hAnsi="GHEA Mariam"/>
          <w:color w:val="000000"/>
          <w:sz w:val="24"/>
          <w:szCs w:val="24"/>
          <w:lang w:val="hy-AM"/>
        </w:rPr>
        <w:t>աշվետու պետություն</w:t>
      </w:r>
      <w:r w:rsidR="00CD5AAC">
        <w:rPr>
          <w:rFonts w:ascii="GHEA Mariam" w:hAnsi="GHEA Mariam"/>
          <w:color w:val="000000"/>
          <w:sz w:val="24"/>
          <w:szCs w:val="24"/>
          <w:lang w:val="hy-AM"/>
        </w:rPr>
        <w:softHyphen/>
      </w:r>
      <w:r w:rsidRPr="00A25D14">
        <w:rPr>
          <w:rFonts w:ascii="GHEA Mariam" w:hAnsi="GHEA Mariam"/>
          <w:color w:val="000000"/>
          <w:sz w:val="24"/>
          <w:szCs w:val="24"/>
          <w:lang w:val="hy-AM"/>
        </w:rPr>
        <w:t>ներից հարկային մարմին ստացված ֆինանսական հաշիվների վերաբերյալ տեղե</w:t>
      </w:r>
      <w:r w:rsidR="00CD5AAC">
        <w:rPr>
          <w:rFonts w:ascii="GHEA Mariam" w:hAnsi="GHEA Mariam"/>
          <w:color w:val="000000"/>
          <w:sz w:val="24"/>
          <w:szCs w:val="24"/>
          <w:lang w:val="hy-AM"/>
        </w:rPr>
        <w:softHyphen/>
      </w:r>
      <w:r w:rsidRPr="00A25D14">
        <w:rPr>
          <w:rFonts w:ascii="GHEA Mariam" w:hAnsi="GHEA Mariam"/>
          <w:color w:val="000000"/>
          <w:sz w:val="24"/>
          <w:szCs w:val="24"/>
          <w:lang w:val="hy-AM"/>
        </w:rPr>
        <w:t>կությունների (այսուհետ՝ տեղեկություններ) պահպանության հետ կապված հարա</w:t>
      </w:r>
      <w:r w:rsidR="00CD5AAC">
        <w:rPr>
          <w:rFonts w:ascii="GHEA Mariam" w:hAnsi="GHEA Mariam"/>
          <w:color w:val="000000"/>
          <w:sz w:val="24"/>
          <w:szCs w:val="24"/>
          <w:lang w:val="hy-AM"/>
        </w:rPr>
        <w:softHyphen/>
      </w:r>
      <w:r w:rsidRPr="00A25D14">
        <w:rPr>
          <w:rFonts w:ascii="GHEA Mariam" w:hAnsi="GHEA Mariam"/>
          <w:color w:val="000000"/>
          <w:sz w:val="24"/>
          <w:szCs w:val="24"/>
          <w:lang w:val="hy-AM"/>
        </w:rPr>
        <w:t>բերությունները:</w:t>
      </w:r>
    </w:p>
    <w:p w:rsidR="00B77CEA" w:rsidRPr="00A25D14" w:rsidRDefault="00B77CEA" w:rsidP="00B77CEA">
      <w:pPr>
        <w:pStyle w:val="ListParagraph"/>
        <w:numPr>
          <w:ilvl w:val="0"/>
          <w:numId w:val="8"/>
        </w:numPr>
        <w:shd w:val="clear" w:color="auto" w:fill="FFFFFF"/>
        <w:tabs>
          <w:tab w:val="left" w:pos="851"/>
        </w:tabs>
        <w:spacing w:line="360" w:lineRule="auto"/>
        <w:ind w:left="0" w:firstLine="567"/>
        <w:jc w:val="both"/>
        <w:rPr>
          <w:rFonts w:ascii="GHEA Mariam" w:hAnsi="GHEA Mariam"/>
          <w:color w:val="000000"/>
          <w:sz w:val="24"/>
          <w:szCs w:val="24"/>
          <w:lang w:val="hy-AM"/>
        </w:rPr>
      </w:pPr>
      <w:r w:rsidRPr="00A25D14">
        <w:rPr>
          <w:rFonts w:ascii="GHEA Mariam" w:hAnsi="GHEA Mariam"/>
          <w:color w:val="000000"/>
          <w:sz w:val="24"/>
          <w:szCs w:val="24"/>
          <w:lang w:val="hy-AM"/>
        </w:rPr>
        <w:t>Տեղեկությունների պահպանությունն իրականացվում է հարկային մարմնի կողմից և պահպանվում է օրենսդրությամբ սահմանված կարգով և ժամկետ</w:t>
      </w:r>
      <w:r w:rsidR="00CD5AAC">
        <w:rPr>
          <w:rFonts w:ascii="GHEA Mariam" w:hAnsi="GHEA Mariam"/>
          <w:color w:val="000000"/>
          <w:sz w:val="24"/>
          <w:szCs w:val="24"/>
          <w:lang w:val="hy-AM"/>
        </w:rPr>
        <w:softHyphen/>
      </w:r>
      <w:r w:rsidRPr="00A25D14">
        <w:rPr>
          <w:rFonts w:ascii="GHEA Mariam" w:hAnsi="GHEA Mariam"/>
          <w:color w:val="000000"/>
          <w:sz w:val="24"/>
          <w:szCs w:val="24"/>
          <w:lang w:val="hy-AM"/>
        </w:rPr>
        <w:t>նե</w:t>
      </w:r>
      <w:r w:rsidR="00CD5AAC">
        <w:rPr>
          <w:rFonts w:ascii="GHEA Mariam" w:hAnsi="GHEA Mariam"/>
          <w:color w:val="000000"/>
          <w:sz w:val="24"/>
          <w:szCs w:val="24"/>
          <w:lang w:val="hy-AM"/>
        </w:rPr>
        <w:softHyphen/>
      </w:r>
      <w:r w:rsidRPr="00A25D14">
        <w:rPr>
          <w:rFonts w:ascii="GHEA Mariam" w:hAnsi="GHEA Mariam"/>
          <w:color w:val="000000"/>
          <w:sz w:val="24"/>
          <w:szCs w:val="24"/>
          <w:lang w:val="hy-AM"/>
        </w:rPr>
        <w:t>րում, բայց ոչ պակաս, քան հինգ տարի ժամկետով:</w:t>
      </w:r>
    </w:p>
    <w:p w:rsidR="00B77CEA" w:rsidRPr="00A25D14" w:rsidRDefault="00B77CEA" w:rsidP="00B77CEA">
      <w:pPr>
        <w:pStyle w:val="ListParagraph"/>
        <w:numPr>
          <w:ilvl w:val="0"/>
          <w:numId w:val="8"/>
        </w:numPr>
        <w:shd w:val="clear" w:color="auto" w:fill="FFFFFF"/>
        <w:tabs>
          <w:tab w:val="left" w:pos="851"/>
        </w:tabs>
        <w:spacing w:line="360" w:lineRule="auto"/>
        <w:ind w:left="0" w:firstLine="567"/>
        <w:jc w:val="both"/>
        <w:rPr>
          <w:rFonts w:ascii="GHEA Mariam" w:hAnsi="GHEA Mariam"/>
          <w:color w:val="000000"/>
          <w:sz w:val="24"/>
          <w:szCs w:val="24"/>
          <w:lang w:val="hy-AM"/>
        </w:rPr>
      </w:pPr>
      <w:r w:rsidRPr="00A25D14">
        <w:rPr>
          <w:rFonts w:ascii="GHEA Mariam" w:hAnsi="GHEA Mariam"/>
          <w:color w:val="000000"/>
          <w:sz w:val="24"/>
          <w:szCs w:val="24"/>
          <w:lang w:val="hy-AM"/>
        </w:rPr>
        <w:t>Հարկային մարմինը ապահովում է տեխնիկական միջոցների կիրառումը և կազմակերպչական աշխատանքների իրականացումը, որոնք անհրաժեշտ են տեղեկությունների՝ սույն հավելվածով սահմանված պահանջներին համապա</w:t>
      </w:r>
      <w:r w:rsidR="00CD5AAC">
        <w:rPr>
          <w:rFonts w:ascii="GHEA Mariam" w:hAnsi="GHEA Mariam"/>
          <w:color w:val="000000"/>
          <w:sz w:val="24"/>
          <w:szCs w:val="24"/>
          <w:lang w:val="hy-AM"/>
        </w:rPr>
        <w:softHyphen/>
      </w:r>
      <w:r w:rsidRPr="00A25D14">
        <w:rPr>
          <w:rFonts w:ascii="GHEA Mariam" w:hAnsi="GHEA Mariam"/>
          <w:color w:val="000000"/>
          <w:sz w:val="24"/>
          <w:szCs w:val="24"/>
          <w:lang w:val="hy-AM"/>
        </w:rPr>
        <w:t>տաս</w:t>
      </w:r>
      <w:r w:rsidR="00CD5AAC">
        <w:rPr>
          <w:rFonts w:ascii="GHEA Mariam" w:hAnsi="GHEA Mariam"/>
          <w:color w:val="000000"/>
          <w:sz w:val="24"/>
          <w:szCs w:val="24"/>
          <w:lang w:val="hy-AM"/>
        </w:rPr>
        <w:softHyphen/>
      </w:r>
      <w:r w:rsidRPr="00A25D14">
        <w:rPr>
          <w:rFonts w:ascii="GHEA Mariam" w:hAnsi="GHEA Mariam"/>
          <w:color w:val="000000"/>
          <w:sz w:val="24"/>
          <w:szCs w:val="24"/>
          <w:lang w:val="hy-AM"/>
        </w:rPr>
        <w:t>խան պահպանությունն ապահովելու համար։</w:t>
      </w:r>
    </w:p>
    <w:p w:rsidR="00B77CEA" w:rsidRPr="00A25D14" w:rsidRDefault="00B77CEA" w:rsidP="00B77CEA">
      <w:pPr>
        <w:pStyle w:val="ListParagraph"/>
        <w:numPr>
          <w:ilvl w:val="0"/>
          <w:numId w:val="8"/>
        </w:numPr>
        <w:shd w:val="clear" w:color="auto" w:fill="FFFFFF"/>
        <w:tabs>
          <w:tab w:val="left" w:pos="851"/>
        </w:tabs>
        <w:spacing w:line="360" w:lineRule="auto"/>
        <w:ind w:left="0" w:firstLine="567"/>
        <w:jc w:val="both"/>
        <w:rPr>
          <w:rFonts w:ascii="GHEA Mariam" w:hAnsi="GHEA Mariam"/>
          <w:sz w:val="24"/>
          <w:szCs w:val="24"/>
          <w:lang w:val="hy-AM"/>
        </w:rPr>
      </w:pPr>
      <w:r w:rsidRPr="00A25D14">
        <w:rPr>
          <w:rFonts w:ascii="GHEA Mariam" w:hAnsi="GHEA Mariam"/>
          <w:sz w:val="24"/>
          <w:szCs w:val="24"/>
          <w:lang w:val="hy-AM"/>
        </w:rPr>
        <w:t>Տեղեկատվությունների նկատմամբ կիրառվում են՝</w:t>
      </w:r>
    </w:p>
    <w:p w:rsidR="00B77CEA" w:rsidRPr="00A25D14" w:rsidRDefault="00B77CEA" w:rsidP="00B77CEA">
      <w:pPr>
        <w:pStyle w:val="ListParagraph"/>
        <w:numPr>
          <w:ilvl w:val="0"/>
          <w:numId w:val="7"/>
        </w:numPr>
        <w:tabs>
          <w:tab w:val="left" w:pos="851"/>
        </w:tabs>
        <w:spacing w:line="360" w:lineRule="auto"/>
        <w:ind w:left="0" w:firstLine="567"/>
        <w:jc w:val="both"/>
        <w:rPr>
          <w:rFonts w:ascii="GHEA Mariam" w:hAnsi="GHEA Mariam"/>
          <w:sz w:val="24"/>
          <w:szCs w:val="24"/>
          <w:lang w:val="hy-AM"/>
        </w:rPr>
      </w:pPr>
      <w:r w:rsidRPr="00A25D14">
        <w:rPr>
          <w:rFonts w:ascii="GHEA Mariam" w:hAnsi="GHEA Mariam"/>
          <w:sz w:val="24"/>
          <w:szCs w:val="24"/>
          <w:lang w:val="hy-AM"/>
        </w:rPr>
        <w:t>«Ֆինանսական հաշիվների վերաբերյալ տեղեկությունների ավտոմատ փոխանակման մասին</w:t>
      </w:r>
      <w:r w:rsidR="00CD5AAC" w:rsidRPr="00A25D14">
        <w:rPr>
          <w:rFonts w:ascii="GHEA Mariam" w:hAnsi="GHEA Mariam"/>
          <w:sz w:val="24"/>
          <w:szCs w:val="24"/>
          <w:lang w:val="hy-AM"/>
        </w:rPr>
        <w:t>»</w:t>
      </w:r>
      <w:r w:rsidR="00CD5AAC">
        <w:rPr>
          <w:rFonts w:ascii="GHEA Mariam" w:hAnsi="GHEA Mariam"/>
          <w:sz w:val="24"/>
          <w:szCs w:val="24"/>
          <w:lang w:val="hy-AM"/>
        </w:rPr>
        <w:t xml:space="preserve"> համաձայ</w:t>
      </w:r>
      <w:r w:rsidRPr="00A25D14">
        <w:rPr>
          <w:rFonts w:ascii="GHEA Mariam" w:hAnsi="GHEA Mariam"/>
          <w:sz w:val="24"/>
          <w:szCs w:val="24"/>
          <w:lang w:val="hy-AM"/>
        </w:rPr>
        <w:t>նագրի 5-րդ հոդվածով նախատեսված տեղեկու</w:t>
      </w:r>
      <w:r w:rsidR="00CD5AAC">
        <w:rPr>
          <w:rFonts w:ascii="GHEA Mariam" w:hAnsi="GHEA Mariam"/>
          <w:sz w:val="24"/>
          <w:szCs w:val="24"/>
          <w:lang w:val="hy-AM"/>
        </w:rPr>
        <w:softHyphen/>
      </w:r>
      <w:r w:rsidRPr="00A25D14">
        <w:rPr>
          <w:rFonts w:ascii="GHEA Mariam" w:hAnsi="GHEA Mariam"/>
          <w:sz w:val="24"/>
          <w:szCs w:val="24"/>
          <w:lang w:val="hy-AM"/>
        </w:rPr>
        <w:t>թյունների գաղտնիության պահպանման և տվյալների պաշտպանության երաշ</w:t>
      </w:r>
      <w:r w:rsidR="00CD5AAC">
        <w:rPr>
          <w:rFonts w:ascii="GHEA Mariam" w:hAnsi="GHEA Mariam"/>
          <w:sz w:val="24"/>
          <w:szCs w:val="24"/>
          <w:lang w:val="hy-AM"/>
        </w:rPr>
        <w:softHyphen/>
      </w:r>
      <w:r w:rsidRPr="00A25D14">
        <w:rPr>
          <w:rFonts w:ascii="GHEA Mariam" w:hAnsi="GHEA Mariam"/>
          <w:sz w:val="24"/>
          <w:szCs w:val="24"/>
          <w:lang w:val="hy-AM"/>
        </w:rPr>
        <w:t>խիք</w:t>
      </w:r>
      <w:r w:rsidR="00CD5AAC">
        <w:rPr>
          <w:rFonts w:ascii="GHEA Mariam" w:hAnsi="GHEA Mariam"/>
          <w:sz w:val="24"/>
          <w:szCs w:val="24"/>
          <w:lang w:val="hy-AM"/>
        </w:rPr>
        <w:softHyphen/>
        <w:t>ները.</w:t>
      </w:r>
    </w:p>
    <w:p w:rsidR="00B77CEA" w:rsidRPr="00A25D14" w:rsidRDefault="00B77CEA" w:rsidP="00B77CEA">
      <w:pPr>
        <w:pStyle w:val="ListParagraph"/>
        <w:numPr>
          <w:ilvl w:val="0"/>
          <w:numId w:val="7"/>
        </w:numPr>
        <w:tabs>
          <w:tab w:val="left" w:pos="851"/>
        </w:tabs>
        <w:spacing w:line="360" w:lineRule="auto"/>
        <w:ind w:left="0" w:firstLine="567"/>
        <w:jc w:val="both"/>
        <w:rPr>
          <w:rFonts w:ascii="GHEA Mariam" w:hAnsi="GHEA Mariam"/>
          <w:sz w:val="24"/>
          <w:szCs w:val="24"/>
          <w:lang w:val="hy-AM"/>
        </w:rPr>
      </w:pPr>
      <w:r w:rsidRPr="00A25D14">
        <w:rPr>
          <w:rFonts w:ascii="GHEA Mariam" w:hAnsi="GHEA Mariam"/>
          <w:sz w:val="24"/>
          <w:szCs w:val="24"/>
          <w:lang w:val="hy-AM"/>
        </w:rPr>
        <w:t>անձնական տվյալների պաշտպանության և գաղտնիք համարվող տեղե</w:t>
      </w:r>
      <w:r w:rsidR="00CD5AAC">
        <w:rPr>
          <w:rFonts w:ascii="GHEA Mariam" w:hAnsi="GHEA Mariam"/>
          <w:sz w:val="24"/>
          <w:szCs w:val="24"/>
          <w:lang w:val="hy-AM"/>
        </w:rPr>
        <w:softHyphen/>
      </w:r>
      <w:r w:rsidRPr="00A25D14">
        <w:rPr>
          <w:rFonts w:ascii="GHEA Mariam" w:hAnsi="GHEA Mariam"/>
          <w:sz w:val="24"/>
          <w:szCs w:val="24"/>
          <w:lang w:val="hy-AM"/>
        </w:rPr>
        <w:t>կու</w:t>
      </w:r>
      <w:r w:rsidR="00CD5AAC">
        <w:rPr>
          <w:rFonts w:ascii="GHEA Mariam" w:hAnsi="GHEA Mariam"/>
          <w:sz w:val="24"/>
          <w:szCs w:val="24"/>
          <w:lang w:val="hy-AM"/>
        </w:rPr>
        <w:softHyphen/>
      </w:r>
      <w:r w:rsidRPr="00A25D14">
        <w:rPr>
          <w:rFonts w:ascii="GHEA Mariam" w:hAnsi="GHEA Mariam"/>
          <w:sz w:val="24"/>
          <w:szCs w:val="24"/>
          <w:lang w:val="hy-AM"/>
        </w:rPr>
        <w:t xml:space="preserve">թյունների պահպանության՝ Հայաստանի Հանրապետության օրենսդրությամբ սահմանված պահանջները։ </w:t>
      </w:r>
    </w:p>
    <w:p w:rsidR="00B77CEA" w:rsidRPr="00A25D14" w:rsidRDefault="00B77CEA" w:rsidP="00B77CEA">
      <w:pPr>
        <w:pStyle w:val="ListParagraph"/>
        <w:numPr>
          <w:ilvl w:val="0"/>
          <w:numId w:val="8"/>
        </w:numPr>
        <w:shd w:val="clear" w:color="auto" w:fill="FFFFFF"/>
        <w:tabs>
          <w:tab w:val="left" w:pos="851"/>
        </w:tabs>
        <w:spacing w:line="360" w:lineRule="auto"/>
        <w:ind w:left="0" w:firstLine="567"/>
        <w:jc w:val="both"/>
        <w:rPr>
          <w:rFonts w:ascii="GHEA Mariam" w:hAnsi="GHEA Mariam"/>
          <w:color w:val="000000"/>
          <w:sz w:val="24"/>
          <w:szCs w:val="24"/>
          <w:lang w:val="hy-AM"/>
        </w:rPr>
      </w:pPr>
      <w:r w:rsidRPr="00A25D14">
        <w:rPr>
          <w:rFonts w:ascii="GHEA Mariam" w:hAnsi="GHEA Mariam"/>
          <w:color w:val="000000"/>
          <w:sz w:val="24"/>
          <w:szCs w:val="24"/>
          <w:lang w:val="hy-AM"/>
        </w:rPr>
        <w:lastRenderedPageBreak/>
        <w:t>Տեղեկությունների պահպանությանը ներկայացվող պահանջներն են՝</w:t>
      </w:r>
    </w:p>
    <w:p w:rsidR="00B77CEA" w:rsidRPr="00A25D14" w:rsidRDefault="00B77CEA" w:rsidP="00B77CEA">
      <w:pPr>
        <w:pStyle w:val="ListParagraph"/>
        <w:numPr>
          <w:ilvl w:val="0"/>
          <w:numId w:val="6"/>
        </w:numPr>
        <w:shd w:val="clear" w:color="auto" w:fill="FFFFFF"/>
        <w:tabs>
          <w:tab w:val="left" w:pos="851"/>
        </w:tabs>
        <w:spacing w:line="360" w:lineRule="auto"/>
        <w:ind w:left="0" w:firstLine="567"/>
        <w:jc w:val="both"/>
        <w:rPr>
          <w:rFonts w:ascii="GHEA Mariam" w:hAnsi="GHEA Mariam"/>
          <w:color w:val="000000"/>
          <w:sz w:val="24"/>
          <w:szCs w:val="24"/>
          <w:lang w:val="hy-AM"/>
        </w:rPr>
      </w:pPr>
      <w:r w:rsidRPr="00A25D14">
        <w:rPr>
          <w:rFonts w:ascii="GHEA Mariam" w:hAnsi="GHEA Mariam"/>
          <w:color w:val="000000"/>
          <w:sz w:val="24"/>
          <w:szCs w:val="24"/>
          <w:lang w:val="hy-AM"/>
        </w:rPr>
        <w:t xml:space="preserve">յուրաքանչյուր </w:t>
      </w:r>
      <w:r w:rsidR="00CD5AAC">
        <w:rPr>
          <w:rFonts w:ascii="GHEA Mariam" w:hAnsi="GHEA Mariam"/>
          <w:color w:val="000000"/>
          <w:sz w:val="24"/>
          <w:szCs w:val="24"/>
          <w:lang w:val="hy-AM"/>
        </w:rPr>
        <w:t>հ</w:t>
      </w:r>
      <w:r w:rsidRPr="00A25D14">
        <w:rPr>
          <w:rFonts w:ascii="GHEA Mariam" w:hAnsi="GHEA Mariam"/>
          <w:color w:val="000000"/>
          <w:sz w:val="24"/>
          <w:szCs w:val="24"/>
          <w:lang w:val="hy-AM"/>
        </w:rPr>
        <w:t>աշվետու պետության հա</w:t>
      </w:r>
      <w:r w:rsidR="00CD5AAC">
        <w:rPr>
          <w:rFonts w:ascii="GHEA Mariam" w:hAnsi="GHEA Mariam"/>
          <w:color w:val="000000"/>
          <w:sz w:val="24"/>
          <w:szCs w:val="24"/>
          <w:lang w:val="hy-AM"/>
        </w:rPr>
        <w:t>մար ձևավորված տվյալների փաթեթը հ</w:t>
      </w:r>
      <w:r w:rsidRPr="00A25D14">
        <w:rPr>
          <w:rFonts w:ascii="GHEA Mariam" w:hAnsi="GHEA Mariam"/>
          <w:color w:val="000000"/>
          <w:sz w:val="24"/>
          <w:szCs w:val="24"/>
          <w:lang w:val="hy-AM"/>
        </w:rPr>
        <w:t>ամակարգի միջոցով փոխանցելուց առաջ հարկային մարմին</w:t>
      </w:r>
      <w:r w:rsidR="00CD5AAC">
        <w:rPr>
          <w:rFonts w:ascii="GHEA Mariam" w:hAnsi="GHEA Mariam"/>
          <w:color w:val="000000"/>
          <w:sz w:val="24"/>
          <w:szCs w:val="24"/>
          <w:lang w:val="hy-AM"/>
        </w:rPr>
        <w:t>ն</w:t>
      </w:r>
      <w:r w:rsidRPr="00A25D14">
        <w:rPr>
          <w:rFonts w:ascii="GHEA Mariam" w:hAnsi="GHEA Mariam"/>
          <w:color w:val="000000"/>
          <w:sz w:val="24"/>
          <w:szCs w:val="24"/>
          <w:lang w:val="hy-AM"/>
        </w:rPr>
        <w:t xml:space="preserve"> իրակա</w:t>
      </w:r>
      <w:r w:rsidR="00CD5AAC">
        <w:rPr>
          <w:rFonts w:ascii="GHEA Mariam" w:hAnsi="GHEA Mariam"/>
          <w:color w:val="000000"/>
          <w:sz w:val="24"/>
          <w:szCs w:val="24"/>
          <w:lang w:val="hy-AM"/>
        </w:rPr>
        <w:softHyphen/>
      </w:r>
      <w:r w:rsidRPr="00A25D14">
        <w:rPr>
          <w:rFonts w:ascii="GHEA Mariam" w:hAnsi="GHEA Mariam"/>
          <w:color w:val="000000"/>
          <w:sz w:val="24"/>
          <w:szCs w:val="24"/>
          <w:lang w:val="hy-AM"/>
        </w:rPr>
        <w:t>նացնում է դրա կոմպրեսիա և գաղտնագրում՝ կիրառելով թվային ստորագրման համար նախատեսված անձնական բանալին և գաղտնագրման համար նախա</w:t>
      </w:r>
      <w:r w:rsidR="00CD5AAC">
        <w:rPr>
          <w:rFonts w:ascii="GHEA Mariam" w:hAnsi="GHEA Mariam"/>
          <w:color w:val="000000"/>
          <w:sz w:val="24"/>
          <w:szCs w:val="24"/>
          <w:lang w:val="hy-AM"/>
        </w:rPr>
        <w:softHyphen/>
      </w:r>
      <w:r w:rsidRPr="00A25D14">
        <w:rPr>
          <w:rFonts w:ascii="GHEA Mariam" w:hAnsi="GHEA Mariam"/>
          <w:color w:val="000000"/>
          <w:sz w:val="24"/>
          <w:szCs w:val="24"/>
          <w:lang w:val="hy-AM"/>
        </w:rPr>
        <w:t>տեսված համապատասխան հանրային բանալին</w:t>
      </w:r>
      <w:r w:rsidR="00CD5AAC">
        <w:rPr>
          <w:rFonts w:ascii="GHEA Mariam" w:hAnsi="GHEA Mariam"/>
          <w:color w:val="000000"/>
          <w:sz w:val="24"/>
          <w:szCs w:val="24"/>
          <w:lang w:val="hy-AM"/>
        </w:rPr>
        <w:t>.</w:t>
      </w:r>
    </w:p>
    <w:p w:rsidR="00B77CEA" w:rsidRPr="00A25D14" w:rsidRDefault="00B77CEA" w:rsidP="00B77CEA">
      <w:pPr>
        <w:pStyle w:val="ListParagraph"/>
        <w:numPr>
          <w:ilvl w:val="0"/>
          <w:numId w:val="6"/>
        </w:numPr>
        <w:shd w:val="clear" w:color="auto" w:fill="FFFFFF"/>
        <w:tabs>
          <w:tab w:val="left" w:pos="851"/>
        </w:tabs>
        <w:spacing w:line="360" w:lineRule="auto"/>
        <w:ind w:left="0" w:firstLine="567"/>
        <w:jc w:val="both"/>
        <w:rPr>
          <w:rFonts w:ascii="GHEA Mariam" w:hAnsi="GHEA Mariam"/>
          <w:color w:val="000000"/>
          <w:sz w:val="24"/>
          <w:szCs w:val="24"/>
          <w:lang w:val="hy-AM"/>
        </w:rPr>
      </w:pPr>
      <w:r w:rsidRPr="00A25D14">
        <w:rPr>
          <w:rFonts w:ascii="GHEA Mariam" w:hAnsi="GHEA Mariam"/>
          <w:color w:val="000000"/>
          <w:sz w:val="24"/>
          <w:szCs w:val="24"/>
          <w:lang w:val="hy-AM"/>
        </w:rPr>
        <w:t>հաղորդագրության թվային ստորագրումն իրականացվում է հարկային մարմնի անձնական բանալու միջոցով, ապահովելով դրա ամբողջա</w:t>
      </w:r>
      <w:r w:rsidR="00CD5AAC">
        <w:rPr>
          <w:rFonts w:ascii="GHEA Mariam" w:hAnsi="GHEA Mariam"/>
          <w:color w:val="000000"/>
          <w:sz w:val="24"/>
          <w:szCs w:val="24"/>
          <w:lang w:val="hy-AM"/>
        </w:rPr>
        <w:t>կանությունը և իսկությունը, իսկ հ</w:t>
      </w:r>
      <w:r w:rsidRPr="00A25D14">
        <w:rPr>
          <w:rFonts w:ascii="GHEA Mariam" w:hAnsi="GHEA Mariam"/>
          <w:color w:val="000000"/>
          <w:sz w:val="24"/>
          <w:szCs w:val="24"/>
          <w:lang w:val="hy-AM"/>
        </w:rPr>
        <w:t>աշվետու պետությունը ստուգում է ստորագրությունը հարկային մարմնի հանրային բանալու միջոցով՝ հա</w:t>
      </w:r>
      <w:r w:rsidR="00CD5AAC">
        <w:rPr>
          <w:rFonts w:ascii="GHEA Mariam" w:hAnsi="GHEA Mariam"/>
          <w:color w:val="000000"/>
          <w:sz w:val="24"/>
          <w:szCs w:val="24"/>
          <w:lang w:val="hy-AM"/>
        </w:rPr>
        <w:t>ստատելով ուղարկողի ինքնությունը.</w:t>
      </w:r>
    </w:p>
    <w:p w:rsidR="00B77CEA" w:rsidRPr="00A25D14" w:rsidRDefault="00B77CEA" w:rsidP="00B77CEA">
      <w:pPr>
        <w:pStyle w:val="ListParagraph"/>
        <w:numPr>
          <w:ilvl w:val="0"/>
          <w:numId w:val="6"/>
        </w:numPr>
        <w:shd w:val="clear" w:color="auto" w:fill="FFFFFF"/>
        <w:tabs>
          <w:tab w:val="left" w:pos="851"/>
        </w:tabs>
        <w:spacing w:line="360" w:lineRule="auto"/>
        <w:ind w:left="0" w:firstLine="567"/>
        <w:jc w:val="both"/>
        <w:rPr>
          <w:rFonts w:ascii="GHEA Mariam" w:hAnsi="GHEA Mariam"/>
          <w:color w:val="000000"/>
          <w:sz w:val="24"/>
          <w:szCs w:val="24"/>
          <w:lang w:val="hy-AM"/>
        </w:rPr>
      </w:pPr>
      <w:r w:rsidRPr="00A25D14">
        <w:rPr>
          <w:rFonts w:ascii="GHEA Mariam" w:hAnsi="GHEA Mariam"/>
          <w:color w:val="000000"/>
          <w:sz w:val="24"/>
          <w:szCs w:val="24"/>
          <w:lang w:val="hy-AM"/>
        </w:rPr>
        <w:t>գաղտնագրում</w:t>
      </w:r>
      <w:r w:rsidR="00CD5AAC">
        <w:rPr>
          <w:rFonts w:ascii="GHEA Mariam" w:hAnsi="GHEA Mariam"/>
          <w:color w:val="000000"/>
          <w:sz w:val="24"/>
          <w:szCs w:val="24"/>
          <w:lang w:val="hy-AM"/>
        </w:rPr>
        <w:t>ն իրականացվում է յուրաքանչյուր հ</w:t>
      </w:r>
      <w:r w:rsidRPr="00A25D14">
        <w:rPr>
          <w:rFonts w:ascii="GHEA Mariam" w:hAnsi="GHEA Mariam"/>
          <w:color w:val="000000"/>
          <w:sz w:val="24"/>
          <w:szCs w:val="24"/>
          <w:lang w:val="hy-AM"/>
        </w:rPr>
        <w:t>աշվետու պետության համար նախատեսված հանրային բանալու միջոցով, իսկ գաղտնազերծումն իրա</w:t>
      </w:r>
      <w:r w:rsidR="00CD5AAC">
        <w:rPr>
          <w:rFonts w:ascii="GHEA Mariam" w:hAnsi="GHEA Mariam"/>
          <w:color w:val="000000"/>
          <w:sz w:val="24"/>
          <w:szCs w:val="24"/>
          <w:lang w:val="hy-AM"/>
        </w:rPr>
        <w:softHyphen/>
      </w:r>
      <w:r w:rsidRPr="00A25D14">
        <w:rPr>
          <w:rFonts w:ascii="GHEA Mariam" w:hAnsi="GHEA Mariam"/>
          <w:color w:val="000000"/>
          <w:sz w:val="24"/>
          <w:szCs w:val="24"/>
          <w:lang w:val="hy-AM"/>
        </w:rPr>
        <w:t>կա</w:t>
      </w:r>
      <w:r w:rsidR="00CD5AAC">
        <w:rPr>
          <w:rFonts w:ascii="GHEA Mariam" w:hAnsi="GHEA Mariam"/>
          <w:color w:val="000000"/>
          <w:sz w:val="24"/>
          <w:szCs w:val="24"/>
          <w:lang w:val="hy-AM"/>
        </w:rPr>
        <w:softHyphen/>
        <w:t>նացվում է համապատասխան հ</w:t>
      </w:r>
      <w:r w:rsidRPr="00A25D14">
        <w:rPr>
          <w:rFonts w:ascii="GHEA Mariam" w:hAnsi="GHEA Mariam"/>
          <w:color w:val="000000"/>
          <w:sz w:val="24"/>
          <w:szCs w:val="24"/>
          <w:lang w:val="hy-AM"/>
        </w:rPr>
        <w:t>աշվետու պետության անձնական բանալու միջոցո</w:t>
      </w:r>
      <w:r w:rsidR="00CD5AAC">
        <w:rPr>
          <w:rFonts w:ascii="GHEA Mariam" w:hAnsi="GHEA Mariam"/>
          <w:color w:val="000000"/>
          <w:sz w:val="24"/>
          <w:szCs w:val="24"/>
          <w:lang w:val="hy-AM"/>
        </w:rPr>
        <w:t>վ՝ ապահովելով, որ միայն ստացող հ</w:t>
      </w:r>
      <w:r w:rsidRPr="00A25D14">
        <w:rPr>
          <w:rFonts w:ascii="GHEA Mariam" w:hAnsi="GHEA Mariam"/>
          <w:color w:val="000000"/>
          <w:sz w:val="24"/>
          <w:szCs w:val="24"/>
          <w:lang w:val="hy-AM"/>
        </w:rPr>
        <w:t>աշվետու պետությունը կա</w:t>
      </w:r>
      <w:r w:rsidR="00CD5AAC">
        <w:rPr>
          <w:rFonts w:ascii="GHEA Mariam" w:hAnsi="GHEA Mariam"/>
          <w:color w:val="000000"/>
          <w:sz w:val="24"/>
          <w:szCs w:val="24"/>
          <w:lang w:val="hy-AM"/>
        </w:rPr>
        <w:t>րող է վերծանել տվյալների փաթեթը.</w:t>
      </w:r>
    </w:p>
    <w:p w:rsidR="00B77CEA" w:rsidRPr="00A25D14" w:rsidRDefault="00CD5AAC" w:rsidP="00B77CEA">
      <w:pPr>
        <w:pStyle w:val="ListParagraph"/>
        <w:numPr>
          <w:ilvl w:val="0"/>
          <w:numId w:val="6"/>
        </w:numPr>
        <w:shd w:val="clear" w:color="auto" w:fill="FFFFFF"/>
        <w:tabs>
          <w:tab w:val="left" w:pos="851"/>
        </w:tabs>
        <w:spacing w:line="360" w:lineRule="auto"/>
        <w:ind w:left="0" w:firstLine="567"/>
        <w:jc w:val="both"/>
        <w:rPr>
          <w:rFonts w:ascii="GHEA Mariam" w:hAnsi="GHEA Mariam"/>
          <w:color w:val="000000"/>
          <w:sz w:val="24"/>
          <w:szCs w:val="24"/>
          <w:lang w:val="hy-AM"/>
        </w:rPr>
      </w:pPr>
      <w:r>
        <w:rPr>
          <w:rFonts w:ascii="GHEA Mariam" w:hAnsi="GHEA Mariam"/>
          <w:color w:val="000000"/>
          <w:sz w:val="24"/>
          <w:szCs w:val="24"/>
          <w:lang w:val="hy-AM"/>
        </w:rPr>
        <w:t>հ</w:t>
      </w:r>
      <w:r w:rsidR="00B77CEA" w:rsidRPr="00A25D14">
        <w:rPr>
          <w:rFonts w:ascii="GHEA Mariam" w:hAnsi="GHEA Mariam"/>
          <w:color w:val="000000"/>
          <w:sz w:val="24"/>
          <w:szCs w:val="24"/>
          <w:lang w:val="hy-AM"/>
        </w:rPr>
        <w:t>ամակարգի միջոցով տվյալների փաթեթը ստանալիս հարկային մար</w:t>
      </w:r>
      <w:r>
        <w:rPr>
          <w:rFonts w:ascii="GHEA Mariam" w:hAnsi="GHEA Mariam"/>
          <w:color w:val="000000"/>
          <w:sz w:val="24"/>
          <w:szCs w:val="24"/>
          <w:lang w:val="hy-AM"/>
        </w:rPr>
        <w:softHyphen/>
      </w:r>
      <w:r w:rsidR="00B77CEA" w:rsidRPr="00A25D14">
        <w:rPr>
          <w:rFonts w:ascii="GHEA Mariam" w:hAnsi="GHEA Mariam"/>
          <w:color w:val="000000"/>
          <w:sz w:val="24"/>
          <w:szCs w:val="24"/>
          <w:lang w:val="hy-AM"/>
        </w:rPr>
        <w:t>մին</w:t>
      </w:r>
      <w:r>
        <w:rPr>
          <w:rFonts w:ascii="GHEA Mariam" w:hAnsi="GHEA Mariam"/>
          <w:color w:val="000000"/>
          <w:sz w:val="24"/>
          <w:szCs w:val="24"/>
          <w:lang w:val="hy-AM"/>
        </w:rPr>
        <w:t>ն իրականացնում է ուղարկող հ</w:t>
      </w:r>
      <w:r w:rsidR="00B77CEA" w:rsidRPr="00A25D14">
        <w:rPr>
          <w:rFonts w:ascii="GHEA Mariam" w:hAnsi="GHEA Mariam"/>
          <w:color w:val="000000"/>
          <w:sz w:val="24"/>
          <w:szCs w:val="24"/>
          <w:lang w:val="hy-AM"/>
        </w:rPr>
        <w:t>աշվետու պետության ինքնության ստուգում՝ կիրառելով վերջինիս հանրային բանալին, և կատարում է տվյալների գաղտնա</w:t>
      </w:r>
      <w:r>
        <w:rPr>
          <w:rFonts w:ascii="GHEA Mariam" w:hAnsi="GHEA Mariam"/>
          <w:color w:val="000000"/>
          <w:sz w:val="24"/>
          <w:szCs w:val="24"/>
          <w:lang w:val="hy-AM"/>
        </w:rPr>
        <w:softHyphen/>
      </w:r>
      <w:r w:rsidR="00B77CEA" w:rsidRPr="00A25D14">
        <w:rPr>
          <w:rFonts w:ascii="GHEA Mariam" w:hAnsi="GHEA Mariam"/>
          <w:color w:val="000000"/>
          <w:sz w:val="24"/>
          <w:szCs w:val="24"/>
          <w:lang w:val="hy-AM"/>
        </w:rPr>
        <w:t>զերծում՝ կիրառելով իր անձնական բանալին։</w:t>
      </w:r>
    </w:p>
    <w:p w:rsidR="00CD5AAC" w:rsidRDefault="00CD5AAC" w:rsidP="002A571D">
      <w:pPr>
        <w:pStyle w:val="mechtex"/>
        <w:ind w:right="288"/>
        <w:jc w:val="left"/>
        <w:rPr>
          <w:rFonts w:ascii="GHEA Mariam" w:hAnsi="GHEA Mariam"/>
          <w:sz w:val="24"/>
          <w:szCs w:val="24"/>
          <w:lang w:val="hy-AM"/>
        </w:rPr>
      </w:pPr>
    </w:p>
    <w:p w:rsidR="00CD5AAC" w:rsidRPr="00CD5AAC" w:rsidRDefault="00CD5AAC" w:rsidP="002A571D">
      <w:pPr>
        <w:pStyle w:val="mechtex"/>
        <w:ind w:right="288"/>
        <w:jc w:val="left"/>
        <w:rPr>
          <w:rFonts w:ascii="GHEA Mariam" w:hAnsi="GHEA Mariam"/>
          <w:sz w:val="36"/>
          <w:szCs w:val="24"/>
          <w:lang w:val="hy-AM"/>
        </w:rPr>
      </w:pPr>
    </w:p>
    <w:p w:rsidR="00B77CEA" w:rsidRPr="002A571D" w:rsidRDefault="00B77CEA" w:rsidP="002A571D">
      <w:pPr>
        <w:pStyle w:val="mechtex"/>
        <w:ind w:right="288"/>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B77CEA" w:rsidRPr="002A571D" w:rsidRDefault="00B77CEA" w:rsidP="002A571D">
      <w:pPr>
        <w:pStyle w:val="mechtex"/>
        <w:ind w:right="288"/>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p>
    <w:p w:rsidR="00B77CEA" w:rsidRPr="002A571D" w:rsidRDefault="00B77CEA" w:rsidP="00CD5AAC">
      <w:pPr>
        <w:ind w:right="-43"/>
        <w:rPr>
          <w:rFonts w:ascii="GHEA Mariam" w:hAnsi="GHEA Mariam"/>
          <w:sz w:val="24"/>
          <w:szCs w:val="24"/>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sidR="00CD5AAC">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B77CEA" w:rsidRPr="00B77CEA" w:rsidRDefault="00B77CEA">
      <w:pPr>
        <w:jc w:val="center"/>
        <w:rPr>
          <w:rFonts w:ascii="GHEA Mariam" w:hAnsi="GHEA Mariam"/>
          <w:sz w:val="22"/>
          <w:szCs w:val="22"/>
          <w:lang w:val="hy-AM"/>
        </w:rPr>
      </w:pPr>
    </w:p>
    <w:sectPr w:rsidR="00B77CEA" w:rsidRPr="00B77CEA" w:rsidSect="005E51A3">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3731" w:rsidRDefault="00B73731">
      <w:r>
        <w:separator/>
      </w:r>
    </w:p>
  </w:endnote>
  <w:endnote w:type="continuationSeparator" w:id="0">
    <w:p w:rsidR="00B73731" w:rsidRDefault="00B73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n AMU">
    <w:altName w:val="Arial Unicode MS"/>
    <w:charset w:val="00"/>
    <w:family w:val="auto"/>
    <w:pitch w:val="variable"/>
    <w:sig w:usb0="A4000EEF" w:usb1="5000000B" w:usb2="00000000" w:usb3="00000000" w:csb0="000001BF" w:csb1="00000000"/>
  </w:font>
  <w:font w:name="IRTEK Courier">
    <w:altName w:val="Courier New"/>
    <w:charset w:val="00"/>
    <w:family w:val="roman"/>
    <w:pitch w:val="fixed"/>
    <w:sig w:usb0="00000003" w:usb1="00000000" w:usb2="00000000" w:usb3="00000000" w:csb0="00000001" w:csb1="00000000"/>
  </w:font>
  <w:font w:name="GHEA Grapalat">
    <w:altName w:val="Courier Unicode"/>
    <w:panose1 w:val="00000000000000000000"/>
    <w:charset w:val="00"/>
    <w:family w:val="modern"/>
    <w:notTrueType/>
    <w:pitch w:val="variable"/>
    <w:sig w:usb0="00000001"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3731" w:rsidRDefault="00B73731">
      <w:r>
        <w:separator/>
      </w:r>
    </w:p>
  </w:footnote>
  <w:footnote w:type="continuationSeparator" w:id="0">
    <w:p w:rsidR="00B73731" w:rsidRDefault="00B73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51A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243F0A"/>
    <w:multiLevelType w:val="hybridMultilevel"/>
    <w:tmpl w:val="98E06EC8"/>
    <w:lvl w:ilvl="0" w:tplc="04090011">
      <w:start w:val="1"/>
      <w:numFmt w:val="decimal"/>
      <w:lvlText w:val="%1)"/>
      <w:lvlJc w:val="left"/>
      <w:pPr>
        <w:ind w:left="928"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C2409F6"/>
    <w:multiLevelType w:val="hybridMultilevel"/>
    <w:tmpl w:val="065AFA0E"/>
    <w:lvl w:ilvl="0" w:tplc="04090011">
      <w:start w:val="1"/>
      <w:numFmt w:val="decimal"/>
      <w:lvlText w:val="%1)"/>
      <w:lvlJc w:val="left"/>
      <w:pPr>
        <w:ind w:left="1358" w:hanging="360"/>
      </w:pPr>
    </w:lvl>
    <w:lvl w:ilvl="1" w:tplc="04090019" w:tentative="1">
      <w:start w:val="1"/>
      <w:numFmt w:val="lowerLetter"/>
      <w:lvlText w:val="%2."/>
      <w:lvlJc w:val="left"/>
      <w:pPr>
        <w:ind w:left="2078" w:hanging="360"/>
      </w:pPr>
    </w:lvl>
    <w:lvl w:ilvl="2" w:tplc="0409001B" w:tentative="1">
      <w:start w:val="1"/>
      <w:numFmt w:val="lowerRoman"/>
      <w:lvlText w:val="%3."/>
      <w:lvlJc w:val="right"/>
      <w:pPr>
        <w:ind w:left="2798" w:hanging="180"/>
      </w:pPr>
    </w:lvl>
    <w:lvl w:ilvl="3" w:tplc="0409000F" w:tentative="1">
      <w:start w:val="1"/>
      <w:numFmt w:val="decimal"/>
      <w:lvlText w:val="%4."/>
      <w:lvlJc w:val="left"/>
      <w:pPr>
        <w:ind w:left="3518" w:hanging="360"/>
      </w:pPr>
    </w:lvl>
    <w:lvl w:ilvl="4" w:tplc="04090019" w:tentative="1">
      <w:start w:val="1"/>
      <w:numFmt w:val="lowerLetter"/>
      <w:lvlText w:val="%5."/>
      <w:lvlJc w:val="left"/>
      <w:pPr>
        <w:ind w:left="4238" w:hanging="360"/>
      </w:pPr>
    </w:lvl>
    <w:lvl w:ilvl="5" w:tplc="0409001B" w:tentative="1">
      <w:start w:val="1"/>
      <w:numFmt w:val="lowerRoman"/>
      <w:lvlText w:val="%6."/>
      <w:lvlJc w:val="right"/>
      <w:pPr>
        <w:ind w:left="4958" w:hanging="180"/>
      </w:pPr>
    </w:lvl>
    <w:lvl w:ilvl="6" w:tplc="0409000F" w:tentative="1">
      <w:start w:val="1"/>
      <w:numFmt w:val="decimal"/>
      <w:lvlText w:val="%7."/>
      <w:lvlJc w:val="left"/>
      <w:pPr>
        <w:ind w:left="5678" w:hanging="360"/>
      </w:pPr>
    </w:lvl>
    <w:lvl w:ilvl="7" w:tplc="04090019" w:tentative="1">
      <w:start w:val="1"/>
      <w:numFmt w:val="lowerLetter"/>
      <w:lvlText w:val="%8."/>
      <w:lvlJc w:val="left"/>
      <w:pPr>
        <w:ind w:left="6398" w:hanging="360"/>
      </w:pPr>
    </w:lvl>
    <w:lvl w:ilvl="8" w:tplc="0409001B" w:tentative="1">
      <w:start w:val="1"/>
      <w:numFmt w:val="lowerRoman"/>
      <w:lvlText w:val="%9."/>
      <w:lvlJc w:val="right"/>
      <w:pPr>
        <w:ind w:left="7118" w:hanging="180"/>
      </w:pPr>
    </w:lvl>
  </w:abstractNum>
  <w:abstractNum w:abstractNumId="2">
    <w:nsid w:val="47C17B97"/>
    <w:multiLevelType w:val="hybridMultilevel"/>
    <w:tmpl w:val="3740E464"/>
    <w:lvl w:ilvl="0" w:tplc="1D6409D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AA5A4A"/>
    <w:multiLevelType w:val="hybridMultilevel"/>
    <w:tmpl w:val="1E5C08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A2051D"/>
    <w:multiLevelType w:val="hybridMultilevel"/>
    <w:tmpl w:val="C8E6C704"/>
    <w:lvl w:ilvl="0" w:tplc="2F985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63226596"/>
    <w:multiLevelType w:val="hybridMultilevel"/>
    <w:tmpl w:val="221A8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03E5B5D"/>
    <w:multiLevelType w:val="hybridMultilevel"/>
    <w:tmpl w:val="B502C5FA"/>
    <w:lvl w:ilvl="0" w:tplc="04090011">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7">
    <w:nsid w:val="7F3D2A62"/>
    <w:multiLevelType w:val="hybridMultilevel"/>
    <w:tmpl w:val="48624C3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6"/>
  </w:num>
  <w:num w:numId="3">
    <w:abstractNumId w:val="5"/>
  </w:num>
  <w:num w:numId="4">
    <w:abstractNumId w:val="3"/>
  </w:num>
  <w:num w:numId="5">
    <w:abstractNumId w:val="2"/>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85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64F"/>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2D6"/>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D7DEC"/>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0F0"/>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0BB"/>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775"/>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5D"/>
    <w:rsid w:val="003E076A"/>
    <w:rsid w:val="003E07F6"/>
    <w:rsid w:val="003E09B7"/>
    <w:rsid w:val="003E137D"/>
    <w:rsid w:val="003E15D6"/>
    <w:rsid w:val="003E21DB"/>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6B3"/>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278"/>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0E1E"/>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9B9"/>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4D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855"/>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31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059"/>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305"/>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B53"/>
    <w:rsid w:val="005E51A3"/>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15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8B"/>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85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653"/>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5D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5D"/>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044"/>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5D14"/>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5A5"/>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7"/>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CD3"/>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3731"/>
    <w:rsid w:val="00B746F7"/>
    <w:rsid w:val="00B74843"/>
    <w:rsid w:val="00B7619F"/>
    <w:rsid w:val="00B764BC"/>
    <w:rsid w:val="00B76865"/>
    <w:rsid w:val="00B769B5"/>
    <w:rsid w:val="00B77016"/>
    <w:rsid w:val="00B77629"/>
    <w:rsid w:val="00B77844"/>
    <w:rsid w:val="00B77C12"/>
    <w:rsid w:val="00B77CEA"/>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4D5"/>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7A8"/>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D0D"/>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AAC"/>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3ED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3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1FE0"/>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407"/>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424"/>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C3"/>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AE9"/>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DD5"/>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961353F-DC66-44FC-8B24-36183C209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Знак Знак,Обычный (веб)"/>
    <w:basedOn w:val="Normal"/>
    <w:link w:val="NormalWebChar"/>
    <w:uiPriority w:val="99"/>
    <w:unhideWhenUsed/>
    <w:qFormat/>
    <w:rsid w:val="00534855"/>
    <w:pPr>
      <w:spacing w:before="100" w:beforeAutospacing="1" w:after="100" w:afterAutospacing="1"/>
    </w:pPr>
    <w:rPr>
      <w:rFonts w:ascii="Arial Unicode MS" w:hAnsi="Arial Unicode MS"/>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534855"/>
    <w:rPr>
      <w:rFonts w:ascii="Arial Unicode MS" w:hAnsi="Arial Unicode MS"/>
      <w:sz w:val="24"/>
      <w:szCs w:val="24"/>
    </w:rPr>
  </w:style>
  <w:style w:type="character" w:customStyle="1" w:styleId="mechtexChar">
    <w:name w:val="mechtex Char"/>
    <w:link w:val="mechtex"/>
    <w:rsid w:val="00FD3DD5"/>
    <w:rPr>
      <w:rFonts w:ascii="Arial Armenian" w:hAnsi="Arial Armenian"/>
      <w:sz w:val="22"/>
      <w:lang w:eastAsia="ru-RU"/>
    </w:rPr>
  </w:style>
  <w:style w:type="character" w:customStyle="1" w:styleId="FooterChar">
    <w:name w:val="Footer Char"/>
    <w:link w:val="Footer"/>
    <w:locked/>
    <w:rsid w:val="00FD3DD5"/>
    <w:rPr>
      <w:rFonts w:ascii="Arial Armenian" w:hAnsi="Arial Armenian"/>
      <w:lang w:eastAsia="ru-RU"/>
    </w:rPr>
  </w:style>
  <w:style w:type="character" w:customStyle="1" w:styleId="HeaderChar">
    <w:name w:val="Header Char"/>
    <w:basedOn w:val="DefaultParagraphFont"/>
    <w:link w:val="Header"/>
    <w:rsid w:val="00DC5534"/>
    <w:rPr>
      <w:rFonts w:ascii="Arial Armenian" w:hAnsi="Arial Armenian"/>
      <w:lang w:eastAsia="ru-RU"/>
    </w:rPr>
  </w:style>
  <w:style w:type="character" w:customStyle="1" w:styleId="normChar">
    <w:name w:val="norm Char"/>
    <w:link w:val="norm"/>
    <w:rsid w:val="00DC5534"/>
    <w:rPr>
      <w:rFonts w:ascii="Arial Armenian" w:hAnsi="Arial Armenian"/>
      <w:sz w:val="22"/>
      <w:lang w:eastAsia="ru-RU"/>
    </w:rPr>
  </w:style>
  <w:style w:type="character" w:styleId="Emphasis">
    <w:name w:val="Emphasis"/>
    <w:basedOn w:val="DefaultParagraphFont"/>
    <w:uiPriority w:val="20"/>
    <w:qFormat/>
    <w:rsid w:val="00485278"/>
    <w:rPr>
      <w:i/>
      <w:iCs/>
    </w:rPr>
  </w:style>
  <w:style w:type="character" w:customStyle="1" w:styleId="mechtex0">
    <w:name w:val="mechtex Знак"/>
    <w:locked/>
    <w:rsid w:val="00597059"/>
    <w:rPr>
      <w:rFonts w:ascii="Arial Armenian" w:eastAsia="Times New Roman" w:hAnsi="Arial Armenian" w:cs="Times New Roman"/>
      <w:szCs w:val="20"/>
      <w:lang w:eastAsia="ru-RU"/>
    </w:rPr>
  </w:style>
  <w:style w:type="paragraph" w:styleId="ListParagraph">
    <w:name w:val="List Paragraph"/>
    <w:basedOn w:val="Normal"/>
    <w:uiPriority w:val="34"/>
    <w:qFormat/>
    <w:rsid w:val="005970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10</Pages>
  <Words>1907</Words>
  <Characters>10875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https:/mul2.gov.am/tasks/345199/oneclick/voroshumMK-156.docx?token=73baee6f88955317276aae728b93f8ce</cp:keywords>
  <dc:description/>
  <cp:lastModifiedBy>Lianna</cp:lastModifiedBy>
  <cp:revision>8</cp:revision>
  <dcterms:created xsi:type="dcterms:W3CDTF">2026-10-19T08:27:00Z</dcterms:created>
  <dcterms:modified xsi:type="dcterms:W3CDTF">2026-10-19T10:56:00Z</dcterms:modified>
</cp:coreProperties>
</file>